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2016级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AE55AD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proofErr w:type="gramStart"/>
            <w:r>
              <w:rPr>
                <w:rFonts w:ascii="楷体" w:eastAsia="楷体" w:hAnsi="楷体" w:cs="黑体"/>
                <w:sz w:val="32"/>
                <w:szCs w:val="32"/>
              </w:rPr>
              <w:t>郭</w:t>
            </w:r>
            <w:proofErr w:type="gramEnd"/>
            <w:r>
              <w:rPr>
                <w:rFonts w:ascii="楷体" w:eastAsia="楷体" w:hAnsi="楷体" w:cs="黑体"/>
                <w:sz w:val="32"/>
                <w:szCs w:val="32"/>
              </w:rPr>
              <w:t>一家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AE55AD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201610414305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需数据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来自于类图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AE55AD" w:rsidRDefault="00AE55AD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AE55AD" w:rsidRDefault="00AE55AD" w:rsidP="00AE55AD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 w:rsidRPr="00AE55AD"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概述</w:t>
      </w:r>
    </w:p>
    <w:p w:rsidR="00AE55AD" w:rsidRPr="00AE55AD" w:rsidRDefault="00AE55AD" w:rsidP="00AE55AD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AE55AD">
        <w:rPr>
          <w:rFonts w:ascii="Segoe UI" w:hAnsi="Segoe UI" w:cs="Segoe UI"/>
          <w:color w:val="24292E"/>
          <w:kern w:val="0"/>
          <w:sz w:val="24"/>
        </w:rPr>
        <w:t>该实验管理平台是基于</w:t>
      </w:r>
      <w:r w:rsidRPr="00AE55AD">
        <w:rPr>
          <w:rFonts w:ascii="Segoe UI" w:hAnsi="Segoe UI" w:cs="Segoe UI"/>
          <w:color w:val="24292E"/>
          <w:kern w:val="0"/>
          <w:sz w:val="24"/>
        </w:rPr>
        <w:t>“</w:t>
      </w:r>
      <w:r w:rsidRPr="00AE55AD">
        <w:rPr>
          <w:rFonts w:ascii="Segoe UI" w:hAnsi="Segoe UI" w:cs="Segoe UI"/>
          <w:color w:val="24292E"/>
          <w:kern w:val="0"/>
          <w:sz w:val="24"/>
        </w:rPr>
        <w:t>基于</w:t>
      </w:r>
      <w:r w:rsidRPr="00AE55AD">
        <w:rPr>
          <w:rFonts w:ascii="Segoe UI" w:hAnsi="Segoe UI" w:cs="Segoe UI"/>
          <w:color w:val="24292E"/>
          <w:kern w:val="0"/>
          <w:sz w:val="24"/>
        </w:rPr>
        <w:t>GitHub</w:t>
      </w:r>
      <w:r w:rsidRPr="00AE55AD">
        <w:rPr>
          <w:rFonts w:ascii="Segoe UI" w:hAnsi="Segoe UI" w:cs="Segoe UI"/>
          <w:color w:val="24292E"/>
          <w:kern w:val="0"/>
          <w:sz w:val="24"/>
        </w:rPr>
        <w:t>的实验管理平台</w:t>
      </w:r>
      <w:r w:rsidRPr="00AE55AD">
        <w:rPr>
          <w:rFonts w:ascii="Segoe UI" w:hAnsi="Segoe UI" w:cs="Segoe UI"/>
          <w:color w:val="24292E"/>
          <w:kern w:val="0"/>
          <w:sz w:val="24"/>
        </w:rPr>
        <w:t>”</w:t>
      </w:r>
      <w:r w:rsidRPr="00AE55AD">
        <w:rPr>
          <w:rFonts w:ascii="Segoe UI" w:hAnsi="Segoe UI" w:cs="Segoe UI"/>
          <w:color w:val="24292E"/>
          <w:kern w:val="0"/>
          <w:sz w:val="24"/>
        </w:rPr>
        <w:t>，增加了学生选课、教师选课、多学期管理、单课程多项评分等功能的实验成绩管理平台。</w:t>
      </w:r>
    </w:p>
    <w:p w:rsidR="00AE55AD" w:rsidRPr="00AE55AD" w:rsidRDefault="00AE55AD" w:rsidP="00AE55AD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AE55AD">
        <w:rPr>
          <w:rFonts w:ascii="Segoe UI" w:hAnsi="Segoe UI" w:cs="Segoe UI"/>
          <w:color w:val="24292E"/>
          <w:kern w:val="0"/>
          <w:sz w:val="24"/>
        </w:rPr>
        <w:t>学生的功能主要有：</w:t>
      </w:r>
      <w:r w:rsidRPr="00AE55AD">
        <w:rPr>
          <w:rFonts w:ascii="Segoe UI" w:hAnsi="Segoe UI" w:cs="Segoe UI"/>
          <w:color w:val="24292E"/>
          <w:kern w:val="0"/>
          <w:sz w:val="24"/>
        </w:rPr>
        <w:br/>
        <w:t>1.</w:t>
      </w:r>
      <w:r w:rsidRPr="00AE55AD">
        <w:rPr>
          <w:rFonts w:ascii="Segoe UI" w:hAnsi="Segoe UI" w:cs="Segoe UI"/>
          <w:color w:val="24292E"/>
          <w:kern w:val="0"/>
          <w:sz w:val="24"/>
        </w:rPr>
        <w:t>设置自己的</w:t>
      </w:r>
      <w:r w:rsidRPr="00AE55AD">
        <w:rPr>
          <w:rFonts w:ascii="Segoe UI" w:hAnsi="Segoe UI" w:cs="Segoe UI"/>
          <w:color w:val="24292E"/>
          <w:kern w:val="0"/>
          <w:sz w:val="24"/>
        </w:rPr>
        <w:t>GitHub</w:t>
      </w:r>
      <w:r w:rsidRPr="00AE55AD">
        <w:rPr>
          <w:rFonts w:ascii="Segoe UI" w:hAnsi="Segoe UI" w:cs="Segoe UI"/>
          <w:color w:val="24292E"/>
          <w:kern w:val="0"/>
          <w:sz w:val="24"/>
        </w:rPr>
        <w:t>用户名</w:t>
      </w:r>
      <w:r w:rsidRPr="00AE55AD">
        <w:rPr>
          <w:rFonts w:ascii="Segoe UI" w:hAnsi="Segoe UI" w:cs="Segoe UI"/>
          <w:color w:val="24292E"/>
          <w:kern w:val="0"/>
          <w:sz w:val="24"/>
        </w:rPr>
        <w:br/>
        <w:t>2.</w:t>
      </w:r>
      <w:r w:rsidRPr="00AE55AD">
        <w:rPr>
          <w:rFonts w:ascii="Segoe UI" w:hAnsi="Segoe UI" w:cs="Segoe UI"/>
          <w:color w:val="24292E"/>
          <w:kern w:val="0"/>
          <w:sz w:val="24"/>
        </w:rPr>
        <w:t>选择课程</w:t>
      </w:r>
      <w:r w:rsidRPr="00AE55AD">
        <w:rPr>
          <w:rFonts w:ascii="Segoe UI" w:hAnsi="Segoe UI" w:cs="Segoe UI"/>
          <w:color w:val="24292E"/>
          <w:kern w:val="0"/>
          <w:sz w:val="24"/>
        </w:rPr>
        <w:br/>
        <w:t>3.</w:t>
      </w:r>
      <w:r w:rsidRPr="00AE55AD">
        <w:rPr>
          <w:rFonts w:ascii="Segoe UI" w:hAnsi="Segoe UI" w:cs="Segoe UI"/>
          <w:color w:val="24292E"/>
          <w:kern w:val="0"/>
          <w:sz w:val="24"/>
        </w:rPr>
        <w:t>查询各课程的实验成绩</w:t>
      </w:r>
      <w:r w:rsidRPr="00AE55AD">
        <w:rPr>
          <w:rFonts w:ascii="Segoe UI" w:hAnsi="Segoe UI" w:cs="Segoe UI"/>
          <w:color w:val="24292E"/>
          <w:kern w:val="0"/>
          <w:sz w:val="24"/>
        </w:rPr>
        <w:br/>
      </w:r>
      <w:r w:rsidRPr="00AE55AD">
        <w:rPr>
          <w:rFonts w:ascii="Segoe UI" w:hAnsi="Segoe UI" w:cs="Segoe UI"/>
          <w:color w:val="24292E"/>
          <w:kern w:val="0"/>
          <w:sz w:val="24"/>
        </w:rPr>
        <w:t>注：学生的</w:t>
      </w:r>
      <w:r w:rsidRPr="00AE55AD">
        <w:rPr>
          <w:rFonts w:ascii="Segoe UI" w:hAnsi="Segoe UI" w:cs="Segoe UI"/>
          <w:color w:val="24292E"/>
          <w:kern w:val="0"/>
          <w:sz w:val="24"/>
        </w:rPr>
        <w:t>GitHub</w:t>
      </w:r>
      <w:r w:rsidRPr="00AE55AD">
        <w:rPr>
          <w:rFonts w:ascii="Segoe UI" w:hAnsi="Segoe UI" w:cs="Segoe UI"/>
          <w:color w:val="24292E"/>
          <w:kern w:val="0"/>
          <w:sz w:val="24"/>
        </w:rPr>
        <w:t>用户名是公开的，但成绩不公开。学生只能选择有任课老师的课程。</w:t>
      </w:r>
    </w:p>
    <w:p w:rsidR="00AE55AD" w:rsidRPr="00AE55AD" w:rsidRDefault="00AE55AD" w:rsidP="00AE55AD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AE55AD">
        <w:rPr>
          <w:rFonts w:ascii="Segoe UI" w:hAnsi="Segoe UI" w:cs="Segoe UI"/>
          <w:color w:val="24292E"/>
          <w:kern w:val="0"/>
          <w:sz w:val="24"/>
        </w:rPr>
        <w:t>老师的功能主要有：一是批改每个学生的成绩，二是查看每个学生的成绩。</w:t>
      </w:r>
      <w:r w:rsidRPr="00AE55AD">
        <w:rPr>
          <w:rFonts w:ascii="Segoe UI" w:hAnsi="Segoe UI" w:cs="Segoe UI"/>
          <w:color w:val="24292E"/>
          <w:kern w:val="0"/>
          <w:sz w:val="24"/>
        </w:rPr>
        <w:t xml:space="preserve"> 1.</w:t>
      </w:r>
      <w:r w:rsidRPr="00AE55AD">
        <w:rPr>
          <w:rFonts w:ascii="Segoe UI" w:hAnsi="Segoe UI" w:cs="Segoe UI"/>
          <w:color w:val="24292E"/>
          <w:kern w:val="0"/>
          <w:sz w:val="24"/>
        </w:rPr>
        <w:t>选择成为课程的任课教师</w:t>
      </w:r>
      <w:r w:rsidRPr="00AE55AD">
        <w:rPr>
          <w:rFonts w:ascii="Segoe UI" w:hAnsi="Segoe UI" w:cs="Segoe UI"/>
          <w:color w:val="24292E"/>
          <w:kern w:val="0"/>
          <w:sz w:val="24"/>
        </w:rPr>
        <w:br/>
        <w:t>2.</w:t>
      </w:r>
      <w:r w:rsidRPr="00AE55AD">
        <w:rPr>
          <w:rFonts w:ascii="Segoe UI" w:hAnsi="Segoe UI" w:cs="Segoe UI"/>
          <w:color w:val="24292E"/>
          <w:kern w:val="0"/>
          <w:sz w:val="24"/>
        </w:rPr>
        <w:t>批改各课程参与学生的成绩</w:t>
      </w:r>
      <w:r w:rsidRPr="00AE55AD">
        <w:rPr>
          <w:rFonts w:ascii="Segoe UI" w:hAnsi="Segoe UI" w:cs="Segoe UI"/>
          <w:color w:val="24292E"/>
          <w:kern w:val="0"/>
          <w:sz w:val="24"/>
        </w:rPr>
        <w:br/>
        <w:t>3.</w:t>
      </w:r>
      <w:r w:rsidRPr="00AE55AD">
        <w:rPr>
          <w:rFonts w:ascii="Segoe UI" w:hAnsi="Segoe UI" w:cs="Segoe UI"/>
          <w:color w:val="24292E"/>
          <w:kern w:val="0"/>
          <w:sz w:val="24"/>
        </w:rPr>
        <w:t>查看各课程参与学生的成绩</w:t>
      </w:r>
      <w:r w:rsidRPr="00AE55AD">
        <w:rPr>
          <w:rFonts w:ascii="Segoe UI" w:hAnsi="Segoe UI" w:cs="Segoe UI"/>
          <w:color w:val="24292E"/>
          <w:kern w:val="0"/>
          <w:sz w:val="24"/>
        </w:rPr>
        <w:br/>
      </w:r>
      <w:r w:rsidRPr="00AE55AD">
        <w:rPr>
          <w:rFonts w:ascii="Segoe UI" w:hAnsi="Segoe UI" w:cs="Segoe UI"/>
          <w:color w:val="24292E"/>
          <w:kern w:val="0"/>
          <w:sz w:val="24"/>
        </w:rPr>
        <w:t>注：</w:t>
      </w:r>
      <w:r w:rsidRPr="00AE55AD">
        <w:rPr>
          <w:rFonts w:ascii="Segoe UI" w:hAnsi="Segoe UI" w:cs="Segoe UI"/>
          <w:color w:val="24292E"/>
          <w:kern w:val="0"/>
          <w:sz w:val="24"/>
        </w:rPr>
        <w:t xml:space="preserve"> 1.</w:t>
      </w:r>
      <w:r w:rsidRPr="00AE55AD">
        <w:rPr>
          <w:rFonts w:ascii="Segoe UI" w:hAnsi="Segoe UI" w:cs="Segoe UI"/>
          <w:color w:val="24292E"/>
          <w:kern w:val="0"/>
          <w:sz w:val="24"/>
        </w:rPr>
        <w:t>老师需要先选择课程，成为该课程的任课教师后，才能激活该课程，使该课程出现在学生的选课列表中。</w:t>
      </w:r>
      <w:r w:rsidRPr="00AE55AD">
        <w:rPr>
          <w:rFonts w:ascii="Segoe UI" w:hAnsi="Segoe UI" w:cs="Segoe UI"/>
          <w:color w:val="24292E"/>
          <w:kern w:val="0"/>
          <w:sz w:val="24"/>
        </w:rPr>
        <w:br/>
        <w:t>2.</w:t>
      </w:r>
      <w:r w:rsidRPr="00AE55AD">
        <w:rPr>
          <w:rFonts w:ascii="Segoe UI" w:hAnsi="Segoe UI" w:cs="Segoe UI"/>
          <w:color w:val="24292E"/>
          <w:kern w:val="0"/>
          <w:sz w:val="24"/>
        </w:rPr>
        <w:t>老师批改学生成绩时，针对每次实验有</w:t>
      </w:r>
      <w:r w:rsidRPr="00AE55AD">
        <w:rPr>
          <w:rFonts w:ascii="Segoe UI" w:hAnsi="Segoe UI" w:cs="Segoe UI"/>
          <w:color w:val="24292E"/>
          <w:kern w:val="0"/>
          <w:sz w:val="24"/>
        </w:rPr>
        <w:t>“</w:t>
      </w:r>
      <w:r w:rsidRPr="00AE55AD">
        <w:rPr>
          <w:rFonts w:ascii="Segoe UI" w:hAnsi="Segoe UI" w:cs="Segoe UI"/>
          <w:color w:val="24292E"/>
          <w:kern w:val="0"/>
          <w:sz w:val="24"/>
        </w:rPr>
        <w:t>完成时间</w:t>
      </w:r>
      <w:r w:rsidRPr="00AE55AD">
        <w:rPr>
          <w:rFonts w:ascii="Segoe UI" w:hAnsi="Segoe UI" w:cs="Segoe UI"/>
          <w:color w:val="24292E"/>
          <w:kern w:val="0"/>
          <w:sz w:val="24"/>
        </w:rPr>
        <w:t>”</w:t>
      </w:r>
      <w:r w:rsidRPr="00AE55AD">
        <w:rPr>
          <w:rFonts w:ascii="Segoe UI" w:hAnsi="Segoe UI" w:cs="Segoe UI"/>
          <w:color w:val="24292E"/>
          <w:kern w:val="0"/>
          <w:sz w:val="24"/>
        </w:rPr>
        <w:t>、</w:t>
      </w:r>
      <w:r w:rsidRPr="00AE55AD">
        <w:rPr>
          <w:rFonts w:ascii="Segoe UI" w:hAnsi="Segoe UI" w:cs="Segoe UI"/>
          <w:color w:val="24292E"/>
          <w:kern w:val="0"/>
          <w:sz w:val="24"/>
        </w:rPr>
        <w:t>“</w:t>
      </w:r>
      <w:r w:rsidRPr="00AE55AD">
        <w:rPr>
          <w:rFonts w:ascii="Segoe UI" w:hAnsi="Segoe UI" w:cs="Segoe UI"/>
          <w:color w:val="24292E"/>
          <w:kern w:val="0"/>
          <w:sz w:val="24"/>
        </w:rPr>
        <w:t>完成质量</w:t>
      </w:r>
      <w:r w:rsidRPr="00AE55AD">
        <w:rPr>
          <w:rFonts w:ascii="Segoe UI" w:hAnsi="Segoe UI" w:cs="Segoe UI"/>
          <w:color w:val="24292E"/>
          <w:kern w:val="0"/>
          <w:sz w:val="24"/>
        </w:rPr>
        <w:t>”</w:t>
      </w:r>
      <w:r w:rsidRPr="00AE55AD">
        <w:rPr>
          <w:rFonts w:ascii="Segoe UI" w:hAnsi="Segoe UI" w:cs="Segoe UI"/>
          <w:color w:val="24292E"/>
          <w:kern w:val="0"/>
          <w:sz w:val="24"/>
        </w:rPr>
        <w:t>、</w:t>
      </w:r>
      <w:r w:rsidRPr="00AE55AD">
        <w:rPr>
          <w:rFonts w:ascii="Segoe UI" w:hAnsi="Segoe UI" w:cs="Segoe UI"/>
          <w:color w:val="24292E"/>
          <w:kern w:val="0"/>
          <w:sz w:val="24"/>
        </w:rPr>
        <w:t>“</w:t>
      </w:r>
      <w:r w:rsidRPr="00AE55AD">
        <w:rPr>
          <w:rFonts w:ascii="Segoe UI" w:hAnsi="Segoe UI" w:cs="Segoe UI"/>
          <w:color w:val="24292E"/>
          <w:kern w:val="0"/>
          <w:sz w:val="24"/>
        </w:rPr>
        <w:t>雷同情况</w:t>
      </w:r>
      <w:r w:rsidRPr="00AE55AD">
        <w:rPr>
          <w:rFonts w:ascii="Segoe UI" w:hAnsi="Segoe UI" w:cs="Segoe UI"/>
          <w:color w:val="24292E"/>
          <w:kern w:val="0"/>
          <w:sz w:val="24"/>
        </w:rPr>
        <w:t>”</w:t>
      </w:r>
      <w:r w:rsidRPr="00AE55AD">
        <w:rPr>
          <w:rFonts w:ascii="Segoe UI" w:hAnsi="Segoe UI" w:cs="Segoe UI"/>
          <w:color w:val="24292E"/>
          <w:kern w:val="0"/>
          <w:sz w:val="24"/>
        </w:rPr>
        <w:t>、</w:t>
      </w:r>
      <w:r w:rsidRPr="00AE55AD">
        <w:rPr>
          <w:rFonts w:ascii="Segoe UI" w:hAnsi="Segoe UI" w:cs="Segoe UI"/>
          <w:color w:val="24292E"/>
          <w:kern w:val="0"/>
          <w:sz w:val="24"/>
        </w:rPr>
        <w:t>“</w:t>
      </w:r>
      <w:r w:rsidRPr="00AE55AD">
        <w:rPr>
          <w:rFonts w:ascii="Segoe UI" w:hAnsi="Segoe UI" w:cs="Segoe UI"/>
          <w:color w:val="24292E"/>
          <w:kern w:val="0"/>
          <w:sz w:val="24"/>
        </w:rPr>
        <w:t>特别加分</w:t>
      </w:r>
      <w:r w:rsidRPr="00AE55AD">
        <w:rPr>
          <w:rFonts w:ascii="Segoe UI" w:hAnsi="Segoe UI" w:cs="Segoe UI"/>
          <w:color w:val="24292E"/>
          <w:kern w:val="0"/>
          <w:sz w:val="24"/>
        </w:rPr>
        <w:t>”</w:t>
      </w:r>
      <w:r w:rsidRPr="00AE55AD">
        <w:rPr>
          <w:rFonts w:ascii="Segoe UI" w:hAnsi="Segoe UI" w:cs="Segoe UI"/>
          <w:color w:val="24292E"/>
          <w:kern w:val="0"/>
          <w:sz w:val="24"/>
        </w:rPr>
        <w:t>四个评分项，老师根据这四个评分</w:t>
      </w:r>
      <w:proofErr w:type="gramStart"/>
      <w:r w:rsidRPr="00AE55AD">
        <w:rPr>
          <w:rFonts w:ascii="Segoe UI" w:hAnsi="Segoe UI" w:cs="Segoe UI"/>
          <w:color w:val="24292E"/>
          <w:kern w:val="0"/>
          <w:sz w:val="24"/>
        </w:rPr>
        <w:t>项给予</w:t>
      </w:r>
      <w:proofErr w:type="gramEnd"/>
      <w:r w:rsidRPr="00AE55AD">
        <w:rPr>
          <w:rFonts w:ascii="Segoe UI" w:hAnsi="Segoe UI" w:cs="Segoe UI"/>
          <w:color w:val="24292E"/>
          <w:kern w:val="0"/>
          <w:sz w:val="24"/>
        </w:rPr>
        <w:t>学生适当的评分。四项评分之和为该学生本次实验的成绩。</w:t>
      </w:r>
    </w:p>
    <w:p w:rsidR="00AE55AD" w:rsidRPr="00AE55AD" w:rsidRDefault="00AE55AD" w:rsidP="00AE55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</w:p>
    <w:p w:rsidR="00AE55AD" w:rsidRPr="00AE55AD" w:rsidRDefault="00AE55AD" w:rsidP="00AE55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AE55AD">
        <w:rPr>
          <w:rFonts w:ascii="Segoe UI" w:hAnsi="Segoe UI" w:cs="Segoe UI"/>
          <w:color w:val="24292E"/>
          <w:kern w:val="0"/>
          <w:sz w:val="24"/>
        </w:rPr>
        <w:t>老师和学生都能通过本系统的链接方便地跳转到学生的每个</w:t>
      </w:r>
      <w:proofErr w:type="spellStart"/>
      <w:r w:rsidRPr="00AE55AD">
        <w:rPr>
          <w:rFonts w:ascii="Segoe UI" w:hAnsi="Segoe UI" w:cs="Segoe UI"/>
          <w:color w:val="24292E"/>
          <w:kern w:val="0"/>
          <w:sz w:val="24"/>
        </w:rPr>
        <w:t>GitHUB</w:t>
      </w:r>
      <w:proofErr w:type="spellEnd"/>
      <w:r w:rsidRPr="00AE55AD">
        <w:rPr>
          <w:rFonts w:ascii="Segoe UI" w:hAnsi="Segoe UI" w:cs="Segoe UI"/>
          <w:color w:val="24292E"/>
          <w:kern w:val="0"/>
          <w:sz w:val="24"/>
        </w:rPr>
        <w:t>实验目录，以便批改实验或者查看实验情况。</w:t>
      </w:r>
    </w:p>
    <w:p w:rsidR="00AE55AD" w:rsidRPr="00AE55AD" w:rsidRDefault="00AE55AD" w:rsidP="00AE55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AE55AD">
        <w:rPr>
          <w:rFonts w:ascii="Segoe UI" w:hAnsi="Segoe UI" w:cs="Segoe UI"/>
          <w:color w:val="24292E"/>
          <w:kern w:val="0"/>
          <w:sz w:val="24"/>
        </w:rPr>
        <w:t>实验成绩按数字分数计算，每项实验的满分为</w:t>
      </w:r>
      <w:r w:rsidRPr="00AE55AD">
        <w:rPr>
          <w:rFonts w:ascii="Segoe UI" w:hAnsi="Segoe UI" w:cs="Segoe UI"/>
          <w:color w:val="24292E"/>
          <w:kern w:val="0"/>
          <w:sz w:val="24"/>
        </w:rPr>
        <w:t>100</w:t>
      </w:r>
      <w:r w:rsidRPr="00AE55AD">
        <w:rPr>
          <w:rFonts w:ascii="Segoe UI" w:hAnsi="Segoe UI" w:cs="Segoe UI"/>
          <w:color w:val="24292E"/>
          <w:kern w:val="0"/>
          <w:sz w:val="24"/>
        </w:rPr>
        <w:t>分，最低为</w:t>
      </w:r>
      <w:r w:rsidRPr="00AE55AD">
        <w:rPr>
          <w:rFonts w:ascii="Segoe UI" w:hAnsi="Segoe UI" w:cs="Segoe UI"/>
          <w:color w:val="24292E"/>
          <w:kern w:val="0"/>
          <w:sz w:val="24"/>
        </w:rPr>
        <w:t>0</w:t>
      </w:r>
      <w:r w:rsidRPr="00AE55AD">
        <w:rPr>
          <w:rFonts w:ascii="Segoe UI" w:hAnsi="Segoe UI" w:cs="Segoe UI"/>
          <w:color w:val="24292E"/>
          <w:kern w:val="0"/>
          <w:sz w:val="24"/>
        </w:rPr>
        <w:t>分。</w:t>
      </w:r>
    </w:p>
    <w:p w:rsidR="00AE55AD" w:rsidRPr="00AE55AD" w:rsidRDefault="00AE55AD" w:rsidP="00AE55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24"/>
        </w:rPr>
      </w:pPr>
      <w:r w:rsidRPr="00AE55AD">
        <w:rPr>
          <w:rFonts w:ascii="Segoe UI" w:hAnsi="Segoe UI" w:cs="Segoe UI"/>
          <w:color w:val="24292E"/>
          <w:kern w:val="0"/>
          <w:sz w:val="24"/>
        </w:rPr>
        <w:t>系统自动计算每个学生的所有实验的平均分。</w:t>
      </w:r>
    </w:p>
    <w:p w:rsidR="00AE55AD" w:rsidRDefault="00AE55AD" w:rsidP="00AE55AD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用例设计</w:t>
      </w:r>
    </w:p>
    <w:p w:rsidR="00AE55AD" w:rsidRPr="00AE55AD" w:rsidRDefault="00AE55AD" w:rsidP="00AE55AD">
      <w:pPr>
        <w:pStyle w:val="a8"/>
        <w:numPr>
          <w:ilvl w:val="1"/>
          <w:numId w:val="4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该项目用例图如下：</w:t>
      </w:r>
    </w:p>
    <w:p w:rsidR="00AE55AD" w:rsidRDefault="00AE55AD" w:rsidP="00AE55AD">
      <w:pPr>
        <w:pStyle w:val="a8"/>
        <w:topLinePunct/>
        <w:spacing w:line="360" w:lineRule="auto"/>
        <w:ind w:left="1800" w:firstLineChars="0" w:firstLine="0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040086" cy="39867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953" cy="39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topLinePunct/>
        <w:spacing w:line="360" w:lineRule="auto"/>
        <w:ind w:left="180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以下将详述各用例内容：</w:t>
      </w: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登录</w:t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4093028" cy="272368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508" cy="27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lastRenderedPageBreak/>
        <w:drawing>
          <wp:inline distT="0" distB="0" distL="0" distR="0">
            <wp:extent cx="3922585" cy="402771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认证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62" cy="40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登出</w:t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387807" cy="262912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查看成绩</w:t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2256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2788920" cy="2346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查看成绩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查看课程</w:t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2530059" cy="245385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查看用户信息</w:t>
      </w:r>
    </w:p>
    <w:p w:rsidR="00AE55AD" w:rsidRDefault="00AE55AD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2667231" cy="24233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教师选课</w:t>
      </w:r>
    </w:p>
    <w:p w:rsidR="00AE55AD" w:rsidRDefault="000221EF" w:rsidP="00AE55AD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3764606" cy="242337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学生选课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lastRenderedPageBreak/>
        <w:drawing>
          <wp:inline distT="0" distB="0" distL="0" distR="0">
            <wp:extent cx="3494314" cy="22938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683" cy="2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评定成绩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27006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lastRenderedPageBreak/>
        <w:drawing>
          <wp:inline distT="0" distB="0" distL="0" distR="0">
            <wp:extent cx="3078480" cy="3337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评定成绩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学生列表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4465707" cy="28882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lastRenderedPageBreak/>
        <w:drawing>
          <wp:inline distT="0" distB="0" distL="0" distR="0">
            <wp:extent cx="3482340" cy="303276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学生列表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numPr>
          <w:ilvl w:val="0"/>
          <w:numId w:val="5"/>
        </w:numPr>
        <w:topLinePunct/>
        <w:spacing w:line="360" w:lineRule="auto"/>
        <w:ind w:firstLineChars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修改用户信息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4099915" cy="311685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lastRenderedPageBreak/>
        <w:drawing>
          <wp:inline distT="0" distB="0" distL="0" distR="0">
            <wp:extent cx="3070860" cy="2903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修改用户信息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Pr="00AE55AD" w:rsidRDefault="000221EF" w:rsidP="000221EF">
      <w:pPr>
        <w:pStyle w:val="a8"/>
        <w:topLinePunct/>
        <w:spacing w:line="360" w:lineRule="auto"/>
        <w:ind w:left="114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AE55AD" w:rsidRDefault="00AE55AD" w:rsidP="00AE55AD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类与数据库设计</w:t>
      </w:r>
    </w:p>
    <w:p w:rsidR="000221EF" w:rsidRDefault="000221EF" w:rsidP="000221EF">
      <w:pPr>
        <w:pStyle w:val="a8"/>
        <w:topLinePunct/>
        <w:spacing w:line="360" w:lineRule="auto"/>
        <w:ind w:left="72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该系统类图如下：</w:t>
      </w:r>
    </w:p>
    <w:p w:rsidR="000221EF" w:rsidRDefault="000221EF" w:rsidP="000221EF">
      <w:pPr>
        <w:pStyle w:val="a8"/>
        <w:topLinePunct/>
        <w:spacing w:line="360" w:lineRule="auto"/>
        <w:ind w:left="72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3320143" cy="429564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773" cy="42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topLinePunct/>
        <w:spacing w:line="360" w:lineRule="auto"/>
        <w:ind w:left="72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各类属性及其对应的数据库表设计如下：</w:t>
      </w: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USERS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24771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TEACHERS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1619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STUDENTS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445516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TESTS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11499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GRADES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3340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COURSES</w:t>
      </w:r>
    </w:p>
    <w:p w:rsidR="000221EF" w:rsidRDefault="000221EF" w:rsidP="000221EF">
      <w:pPr>
        <w:pStyle w:val="a8"/>
        <w:topLinePunct/>
        <w:spacing w:line="360" w:lineRule="auto"/>
        <w:ind w:left="1140" w:firstLineChars="0" w:firstLine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noProof/>
          <w:kern w:val="10"/>
          <w:sz w:val="32"/>
          <w:szCs w:val="32"/>
        </w:rPr>
        <w:drawing>
          <wp:inline distT="0" distB="0" distL="0" distR="0">
            <wp:extent cx="5544185" cy="1663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AD" w:rsidRDefault="00AE55AD" w:rsidP="00AE55AD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t>界面设计</w:t>
      </w: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主页</w:t>
      </w:r>
    </w:p>
    <w:p w:rsidR="000221EF" w:rsidRDefault="000221EF" w:rsidP="000221EF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bookmarkStart w:id="0" w:name="_GoBack"/>
      <w:bookmarkEnd w:id="0"/>
    </w:p>
    <w:p w:rsidR="00AE55AD" w:rsidRPr="00AE55AD" w:rsidRDefault="00AE55AD" w:rsidP="00AE55AD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接口设计</w:t>
      </w:r>
    </w:p>
    <w:sectPr w:rsidR="00AE55AD" w:rsidRPr="00AE55AD">
      <w:headerReference w:type="default" r:id="rId32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A2" w:rsidRDefault="004D56A2">
      <w:r>
        <w:separator/>
      </w:r>
    </w:p>
  </w:endnote>
  <w:endnote w:type="continuationSeparator" w:id="0">
    <w:p w:rsidR="004D56A2" w:rsidRDefault="004D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A2" w:rsidRDefault="004D56A2">
      <w:r>
        <w:separator/>
      </w:r>
    </w:p>
  </w:footnote>
  <w:footnote w:type="continuationSeparator" w:id="0">
    <w:p w:rsidR="004D56A2" w:rsidRDefault="004D5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54" w:rsidRDefault="005E445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059F"/>
    <w:multiLevelType w:val="multilevel"/>
    <w:tmpl w:val="9A72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64F53"/>
    <w:multiLevelType w:val="hybridMultilevel"/>
    <w:tmpl w:val="E47881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236D5105"/>
    <w:multiLevelType w:val="multilevel"/>
    <w:tmpl w:val="FE54A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F1C63"/>
    <w:multiLevelType w:val="hybridMultilevel"/>
    <w:tmpl w:val="1DC0C94E"/>
    <w:lvl w:ilvl="0" w:tplc="CC78BC6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DC1DC9"/>
    <w:multiLevelType w:val="multilevel"/>
    <w:tmpl w:val="BC30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52"/>
    <w:rsid w:val="000221EF"/>
    <w:rsid w:val="00193477"/>
    <w:rsid w:val="001E750D"/>
    <w:rsid w:val="001F3517"/>
    <w:rsid w:val="002169BC"/>
    <w:rsid w:val="002B2B11"/>
    <w:rsid w:val="00301210"/>
    <w:rsid w:val="004D56A2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E1945"/>
    <w:rsid w:val="009225C8"/>
    <w:rsid w:val="00973FAC"/>
    <w:rsid w:val="00A33774"/>
    <w:rsid w:val="00A6292B"/>
    <w:rsid w:val="00AE55AD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AE55AD"/>
    <w:rPr>
      <w:sz w:val="18"/>
      <w:szCs w:val="18"/>
    </w:rPr>
  </w:style>
  <w:style w:type="character" w:customStyle="1" w:styleId="Char">
    <w:name w:val="批注框文本 Char"/>
    <w:basedOn w:val="a0"/>
    <w:link w:val="a6"/>
    <w:rsid w:val="00AE55AD"/>
    <w:rPr>
      <w:kern w:val="2"/>
      <w:sz w:val="18"/>
      <w:szCs w:val="18"/>
    </w:rPr>
  </w:style>
  <w:style w:type="paragraph" w:styleId="a7">
    <w:name w:val="Date"/>
    <w:basedOn w:val="a"/>
    <w:next w:val="a"/>
    <w:link w:val="Char0"/>
    <w:rsid w:val="00AE55AD"/>
    <w:pPr>
      <w:ind w:leftChars="2500" w:left="100"/>
    </w:pPr>
  </w:style>
  <w:style w:type="character" w:customStyle="1" w:styleId="Char0">
    <w:name w:val="日期 Char"/>
    <w:basedOn w:val="a0"/>
    <w:link w:val="a7"/>
    <w:rsid w:val="00AE55AD"/>
    <w:rPr>
      <w:kern w:val="2"/>
      <w:sz w:val="21"/>
      <w:szCs w:val="24"/>
    </w:rPr>
  </w:style>
  <w:style w:type="paragraph" w:styleId="a8">
    <w:name w:val="List Paragraph"/>
    <w:basedOn w:val="a"/>
    <w:uiPriority w:val="99"/>
    <w:qFormat/>
    <w:rsid w:val="00AE55AD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E55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AE55AD"/>
    <w:rPr>
      <w:sz w:val="18"/>
      <w:szCs w:val="18"/>
    </w:rPr>
  </w:style>
  <w:style w:type="character" w:customStyle="1" w:styleId="Char">
    <w:name w:val="批注框文本 Char"/>
    <w:basedOn w:val="a0"/>
    <w:link w:val="a6"/>
    <w:rsid w:val="00AE55AD"/>
    <w:rPr>
      <w:kern w:val="2"/>
      <w:sz w:val="18"/>
      <w:szCs w:val="18"/>
    </w:rPr>
  </w:style>
  <w:style w:type="paragraph" w:styleId="a7">
    <w:name w:val="Date"/>
    <w:basedOn w:val="a"/>
    <w:next w:val="a"/>
    <w:link w:val="Char0"/>
    <w:rsid w:val="00AE55AD"/>
    <w:pPr>
      <w:ind w:leftChars="2500" w:left="100"/>
    </w:pPr>
  </w:style>
  <w:style w:type="character" w:customStyle="1" w:styleId="Char0">
    <w:name w:val="日期 Char"/>
    <w:basedOn w:val="a0"/>
    <w:link w:val="a7"/>
    <w:rsid w:val="00AE55AD"/>
    <w:rPr>
      <w:kern w:val="2"/>
      <w:sz w:val="21"/>
      <w:szCs w:val="24"/>
    </w:rPr>
  </w:style>
  <w:style w:type="paragraph" w:styleId="a8">
    <w:name w:val="List Paragraph"/>
    <w:basedOn w:val="a"/>
    <w:uiPriority w:val="99"/>
    <w:qFormat/>
    <w:rsid w:val="00AE55AD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E55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177</Words>
  <Characters>1012</Characters>
  <Application>Microsoft Office Word</Application>
  <DocSecurity>0</DocSecurity>
  <Lines>8</Lines>
  <Paragraphs>2</Paragraphs>
  <ScaleCrop>false</ScaleCrop>
  <Company>微软中国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15882</cp:lastModifiedBy>
  <cp:revision>7</cp:revision>
  <cp:lastPrinted>2019-01-15T11:51:00Z</cp:lastPrinted>
  <dcterms:created xsi:type="dcterms:W3CDTF">2019-04-22T00:09:00Z</dcterms:created>
  <dcterms:modified xsi:type="dcterms:W3CDTF">2019-05-05T15:43:00Z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