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758" w:rsidRDefault="00BF3C1B">
      <w:pPr>
        <w:rPr>
          <w:lang w:val="da-DK"/>
        </w:rPr>
      </w:pPr>
      <w:r w:rsidRPr="00BF3C1B">
        <w:rPr>
          <w:lang w:val="da-DK"/>
        </w:rPr>
        <w:t>I denne rapport vil d</w:t>
      </w:r>
      <w:r>
        <w:rPr>
          <w:lang w:val="da-DK"/>
        </w:rPr>
        <w:t xml:space="preserve">efinitionen af en turist være, som beskrevet af UN World Tourism Organisation (UNWTO), bestemt ud fra antal overnatninger. Hvis turisten foretager én overnatning, vil dette være defineret om en-dagsturist, hvor flere overnatninger vil være defineret som en turist. Turisme er aktiviteterne, som identificerer turisten </w:t>
      </w:r>
      <w:r w:rsidRPr="00BF3C1B">
        <w:rPr>
          <w:b/>
          <w:lang w:val="da-DK"/>
        </w:rPr>
        <w:t>(International Recommendations for Tourism Statistics, 2008)</w:t>
      </w:r>
      <w:r>
        <w:rPr>
          <w:lang w:val="da-DK"/>
        </w:rPr>
        <w:t xml:space="preserve">. I rapportens interview med VisitAalborg blev der forklaret, at Normænd især er en-dagsturister, da de ofte kommer for at tage i Bilka. Det er også svært i en situation som Aalborg, at bestemme hvilke turist-typer der kommer til byen. Den eneste måling der kan foretages er, at se på antallet af overnatninger på hoteller og lignende. En turist er defineret ved, at personen har et bestemt formål med rejsen, og er taget til et bestemt sted for at opleve stedet. </w:t>
      </w:r>
      <w:r w:rsidR="00B36758">
        <w:rPr>
          <w:lang w:val="da-DK"/>
        </w:rPr>
        <w:t>Turisten er en mindre gruppe af besøgende og rejsende, da disse to grupper har andre formål med deres rejse.</w:t>
      </w:r>
    </w:p>
    <w:p w:rsidR="001D2580" w:rsidRPr="00BF3C1B" w:rsidRDefault="001D2580">
      <w:pPr>
        <w:rPr>
          <w:lang w:val="da-DK"/>
        </w:rPr>
      </w:pPr>
      <w:r>
        <w:rPr>
          <w:lang w:val="da-DK"/>
        </w:rPr>
        <w:t>Der er tilmed forskel på, om man er storbyturist, eller turist i storbyen. I løbet af projektet blev der diskuteret på denne forskel, og der blev konkluderet, at en storbyturisten har rejst til storbyen med det formål, at opleve stedet og kulturen. En turist i storbyen har rejst til et sted, uden et formål om at komme til storbyen, men som er taget dertil af andre årsager.</w:t>
      </w:r>
      <w:bookmarkStart w:id="0" w:name="_GoBack"/>
      <w:bookmarkEnd w:id="0"/>
    </w:p>
    <w:sectPr w:rsidR="001D2580" w:rsidRPr="00BF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1B"/>
    <w:rsid w:val="00010033"/>
    <w:rsid w:val="001D2580"/>
    <w:rsid w:val="00B36758"/>
    <w:rsid w:val="00BF3C1B"/>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2014-11-18T13:09:00Z</dcterms:created>
  <dcterms:modified xsi:type="dcterms:W3CDTF">2014-11-18T13:41:00Z</dcterms:modified>
</cp:coreProperties>
</file>