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89" w:rsidRDefault="00014017">
      <w:pPr>
        <w:rPr>
          <w:lang w:val="da-DK"/>
        </w:rPr>
      </w:pPr>
      <w:r w:rsidRPr="00014017">
        <w:rPr>
          <w:lang w:val="da-DK"/>
        </w:rPr>
        <w:t xml:space="preserve">Kan der udvikles en softwareløsning, </w:t>
      </w:r>
      <w:r>
        <w:rPr>
          <w:lang w:val="da-DK"/>
        </w:rPr>
        <w:t>der hjælper turisten med at finde rundt i en storby, på en interessant rute mellem turistens egne valgte attraktioner?</w:t>
      </w:r>
    </w:p>
    <w:p w:rsidR="00014017" w:rsidRDefault="00014017" w:rsidP="0001401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Hvordan kan programmet finde en rute?</w:t>
      </w:r>
    </w:p>
    <w:p w:rsidR="00014017" w:rsidRDefault="00014017" w:rsidP="0001401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Hvordan kan programmet gøre ruten interessant?</w:t>
      </w:r>
    </w:p>
    <w:p w:rsidR="00014017" w:rsidRDefault="00014017" w:rsidP="0001401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Hvordan kan programmet hjælpe brugeren med at finde rundt?</w:t>
      </w:r>
    </w:p>
    <w:p w:rsidR="00014017" w:rsidRPr="00014017" w:rsidRDefault="00014017" w:rsidP="0001401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Hvis en bruger ikke kender byen, hvordan kan brugeren så vide hvilke attraktioner der findes?</w:t>
      </w:r>
      <w:bookmarkStart w:id="0" w:name="_GoBack"/>
      <w:bookmarkEnd w:id="0"/>
    </w:p>
    <w:sectPr w:rsidR="00014017" w:rsidRPr="0001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793F"/>
    <w:multiLevelType w:val="hybridMultilevel"/>
    <w:tmpl w:val="86F86936"/>
    <w:lvl w:ilvl="0" w:tplc="F2FAF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D"/>
    <w:rsid w:val="00014017"/>
    <w:rsid w:val="002D005D"/>
    <w:rsid w:val="008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Christian Dannesboe</cp:lastModifiedBy>
  <cp:revision>2</cp:revision>
  <dcterms:created xsi:type="dcterms:W3CDTF">2014-12-16T15:08:00Z</dcterms:created>
  <dcterms:modified xsi:type="dcterms:W3CDTF">2014-12-16T15:17:00Z</dcterms:modified>
</cp:coreProperties>
</file>