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711914" w14:textId="22A09C1F" w:rsidR="00771DD3" w:rsidRPr="00771DD3" w:rsidRDefault="00771DD3" w:rsidP="00855845">
      <w:pPr>
        <w:pStyle w:val="2"/>
        <w:ind w:firstLine="426"/>
        <w:jc w:val="both"/>
        <w:rPr>
          <w:rFonts w:asciiTheme="minorHAnsi" w:hAnsiTheme="minorHAnsi" w:cstheme="minorHAnsi"/>
          <w:color w:val="FF0000"/>
          <w:sz w:val="32"/>
          <w:szCs w:val="32"/>
        </w:rPr>
      </w:pPr>
      <w:r w:rsidRPr="00771DD3">
        <w:rPr>
          <w:rFonts w:asciiTheme="minorHAnsi" w:hAnsiTheme="minorHAnsi" w:cstheme="minorHAnsi"/>
          <w:color w:val="FF0000"/>
          <w:sz w:val="32"/>
          <w:szCs w:val="32"/>
          <w:lang w:val="ru-RU"/>
        </w:rPr>
        <w:t xml:space="preserve">7) </w:t>
      </w:r>
      <w:r w:rsidRPr="00771DD3">
        <w:rPr>
          <w:rFonts w:asciiTheme="minorHAnsi" w:hAnsiTheme="minorHAnsi" w:cstheme="minorHAnsi"/>
          <w:color w:val="FF0000"/>
          <w:sz w:val="32"/>
          <w:szCs w:val="32"/>
        </w:rPr>
        <w:t>Канальный уровень OSI. Методы доступа с передачей маркера: шина с передачей маркера (показать диаграмму перехода между состояниями), логическое кольцо на физической звезде, физическое кольцо с передачей маркера.</w:t>
      </w:r>
    </w:p>
    <w:p w14:paraId="10254259" w14:textId="606EADE9" w:rsidR="00AF1E53" w:rsidRDefault="00AF1E53" w:rsidP="00855845">
      <w:pPr>
        <w:jc w:val="both"/>
      </w:pPr>
    </w:p>
    <w:p w14:paraId="2DB65B4E" w14:textId="5DB6F8E2" w:rsidR="00771DD3" w:rsidRPr="00771DD3" w:rsidRDefault="00771DD3" w:rsidP="00855845">
      <w:pPr>
        <w:ind w:firstLine="426"/>
        <w:jc w:val="both"/>
        <w:rPr>
          <w:sz w:val="32"/>
          <w:szCs w:val="32"/>
          <w:lang w:val="ru-RU"/>
        </w:rPr>
      </w:pPr>
      <w:r w:rsidRPr="00771DD3">
        <w:rPr>
          <w:b/>
          <w:bCs/>
          <w:i/>
          <w:iCs/>
          <w:sz w:val="32"/>
          <w:szCs w:val="32"/>
          <w:u w:val="single"/>
          <w:lang w:val="ru-RU"/>
        </w:rPr>
        <w:t>Канальный уровень</w:t>
      </w:r>
      <w:r>
        <w:rPr>
          <w:sz w:val="32"/>
          <w:szCs w:val="32"/>
          <w:lang w:val="ru-RU"/>
        </w:rPr>
        <w:t xml:space="preserve"> ОСИ:</w:t>
      </w:r>
    </w:p>
    <w:p w14:paraId="53617447" w14:textId="3E29C616" w:rsidR="00771DD3" w:rsidRPr="00771DD3" w:rsidRDefault="00771DD3" w:rsidP="00855845">
      <w:pPr>
        <w:ind w:firstLine="426"/>
        <w:jc w:val="both"/>
        <w:rPr>
          <w:sz w:val="32"/>
          <w:szCs w:val="32"/>
        </w:rPr>
      </w:pPr>
      <w:r w:rsidRPr="00771DD3">
        <w:rPr>
          <w:sz w:val="32"/>
          <w:szCs w:val="32"/>
        </w:rPr>
        <w:t>– отвечает за организацию и совместное использование</w:t>
      </w:r>
      <w:r>
        <w:rPr>
          <w:sz w:val="32"/>
          <w:szCs w:val="32"/>
          <w:lang w:val="ru-RU"/>
        </w:rPr>
        <w:t xml:space="preserve"> </w:t>
      </w:r>
      <w:r w:rsidRPr="00771DD3">
        <w:rPr>
          <w:sz w:val="32"/>
          <w:szCs w:val="32"/>
        </w:rPr>
        <w:t>среды передачи данных;</w:t>
      </w:r>
    </w:p>
    <w:p w14:paraId="680FB6BE" w14:textId="5B48ED72" w:rsidR="00771DD3" w:rsidRPr="00771DD3" w:rsidRDefault="00771DD3" w:rsidP="00855845">
      <w:pPr>
        <w:ind w:firstLine="426"/>
        <w:jc w:val="both"/>
        <w:rPr>
          <w:sz w:val="32"/>
          <w:szCs w:val="32"/>
        </w:rPr>
      </w:pPr>
      <w:r w:rsidRPr="00771DD3">
        <w:rPr>
          <w:sz w:val="32"/>
          <w:szCs w:val="32"/>
        </w:rPr>
        <w:t>– стандартизируются методы доступа к среде передачи</w:t>
      </w:r>
      <w:r>
        <w:rPr>
          <w:sz w:val="32"/>
          <w:szCs w:val="32"/>
          <w:lang w:val="ru-RU"/>
        </w:rPr>
        <w:t xml:space="preserve"> </w:t>
      </w:r>
      <w:r w:rsidRPr="00771DD3">
        <w:rPr>
          <w:sz w:val="32"/>
          <w:szCs w:val="32"/>
        </w:rPr>
        <w:t>данных;</w:t>
      </w:r>
    </w:p>
    <w:p w14:paraId="2B3EABC7" w14:textId="76B17116" w:rsidR="00771DD3" w:rsidRPr="00771DD3" w:rsidRDefault="00771DD3" w:rsidP="00855845">
      <w:pPr>
        <w:ind w:firstLine="426"/>
        <w:jc w:val="both"/>
        <w:rPr>
          <w:sz w:val="32"/>
          <w:szCs w:val="32"/>
        </w:rPr>
      </w:pPr>
      <w:r w:rsidRPr="00771DD3">
        <w:rPr>
          <w:sz w:val="32"/>
          <w:szCs w:val="32"/>
        </w:rPr>
        <w:t>– возникает физическая адресация узлов, следовательно,</w:t>
      </w:r>
      <w:r>
        <w:rPr>
          <w:sz w:val="32"/>
          <w:szCs w:val="32"/>
          <w:lang w:val="ru-RU"/>
        </w:rPr>
        <w:t xml:space="preserve"> </w:t>
      </w:r>
      <w:r w:rsidRPr="00771DD3">
        <w:rPr>
          <w:sz w:val="32"/>
          <w:szCs w:val="32"/>
        </w:rPr>
        <w:t>обеспечивается адресная доставка в среде передачи</w:t>
      </w:r>
      <w:r>
        <w:rPr>
          <w:sz w:val="32"/>
          <w:szCs w:val="32"/>
          <w:lang w:val="ru-RU"/>
        </w:rPr>
        <w:t xml:space="preserve"> </w:t>
      </w:r>
      <w:r w:rsidRPr="00771DD3">
        <w:rPr>
          <w:sz w:val="32"/>
          <w:szCs w:val="32"/>
        </w:rPr>
        <w:t>данных;</w:t>
      </w:r>
    </w:p>
    <w:p w14:paraId="5C5F3164" w14:textId="3A9D7E83" w:rsidR="00771DD3" w:rsidRPr="00771DD3" w:rsidRDefault="00771DD3" w:rsidP="00855845">
      <w:pPr>
        <w:ind w:firstLine="426"/>
        <w:jc w:val="both"/>
        <w:rPr>
          <w:sz w:val="32"/>
          <w:szCs w:val="32"/>
        </w:rPr>
      </w:pPr>
      <w:r w:rsidRPr="00771DD3">
        <w:rPr>
          <w:sz w:val="32"/>
          <w:szCs w:val="32"/>
        </w:rPr>
        <w:t>– упорядочивается передача с целью обеспечения</w:t>
      </w:r>
      <w:r>
        <w:rPr>
          <w:sz w:val="32"/>
          <w:szCs w:val="32"/>
          <w:lang w:val="ru-RU"/>
        </w:rPr>
        <w:t xml:space="preserve"> </w:t>
      </w:r>
      <w:r w:rsidRPr="00771DD3">
        <w:rPr>
          <w:sz w:val="32"/>
          <w:szCs w:val="32"/>
        </w:rPr>
        <w:t>возможности параллельного использования одного</w:t>
      </w:r>
      <w:r>
        <w:rPr>
          <w:sz w:val="32"/>
          <w:szCs w:val="32"/>
          <w:lang w:val="ru-RU"/>
        </w:rPr>
        <w:t xml:space="preserve"> </w:t>
      </w:r>
      <w:r w:rsidRPr="00771DD3">
        <w:rPr>
          <w:sz w:val="32"/>
          <w:szCs w:val="32"/>
        </w:rPr>
        <w:t>физического канала несколькими парами абонентов;</w:t>
      </w:r>
    </w:p>
    <w:p w14:paraId="771189EC" w14:textId="1D1C9654" w:rsidR="00771DD3" w:rsidRPr="00771DD3" w:rsidRDefault="00771DD3" w:rsidP="00855845">
      <w:pPr>
        <w:ind w:firstLine="426"/>
        <w:jc w:val="both"/>
        <w:rPr>
          <w:sz w:val="32"/>
          <w:szCs w:val="32"/>
        </w:rPr>
      </w:pPr>
      <w:r w:rsidRPr="00771DD3">
        <w:rPr>
          <w:sz w:val="32"/>
          <w:szCs w:val="32"/>
        </w:rPr>
        <w:t>– обеспечивается проверка ошибок, которые могут</w:t>
      </w:r>
      <w:r>
        <w:rPr>
          <w:sz w:val="32"/>
          <w:szCs w:val="32"/>
          <w:lang w:val="ru-RU"/>
        </w:rPr>
        <w:t xml:space="preserve"> </w:t>
      </w:r>
      <w:r w:rsidRPr="00771DD3">
        <w:rPr>
          <w:sz w:val="32"/>
          <w:szCs w:val="32"/>
        </w:rPr>
        <w:t>возникать при передаче данных физическим уровнем;</w:t>
      </w:r>
    </w:p>
    <w:p w14:paraId="4E662F59" w14:textId="33CAD7D7" w:rsidR="00771DD3" w:rsidRPr="00771DD3" w:rsidRDefault="00771DD3" w:rsidP="00855845">
      <w:pPr>
        <w:ind w:firstLine="426"/>
        <w:jc w:val="both"/>
        <w:rPr>
          <w:sz w:val="32"/>
          <w:szCs w:val="32"/>
        </w:rPr>
      </w:pPr>
      <w:r w:rsidRPr="00771DD3">
        <w:rPr>
          <w:sz w:val="32"/>
          <w:szCs w:val="32"/>
        </w:rPr>
        <w:t>– большинство функций канального уровня выполняются устройствами передачи данных</w:t>
      </w:r>
      <w:r>
        <w:rPr>
          <w:sz w:val="32"/>
          <w:szCs w:val="32"/>
          <w:lang w:val="ru-RU"/>
        </w:rPr>
        <w:t xml:space="preserve"> </w:t>
      </w:r>
      <w:r w:rsidRPr="00771DD3">
        <w:rPr>
          <w:sz w:val="32"/>
          <w:szCs w:val="32"/>
        </w:rPr>
        <w:t>(например, сетевым адаптером);</w:t>
      </w:r>
    </w:p>
    <w:p w14:paraId="1112BD68" w14:textId="413355C1" w:rsidR="00771DD3" w:rsidRPr="00771DD3" w:rsidRDefault="00771DD3" w:rsidP="00855845">
      <w:pPr>
        <w:ind w:firstLine="426"/>
        <w:jc w:val="both"/>
        <w:rPr>
          <w:sz w:val="32"/>
          <w:szCs w:val="32"/>
        </w:rPr>
      </w:pPr>
      <w:r w:rsidRPr="00771DD3">
        <w:rPr>
          <w:sz w:val="32"/>
          <w:szCs w:val="32"/>
        </w:rPr>
        <w:t>– каждому компьютеру выделяется свой уникальный адрес (MAC-адрес).</w:t>
      </w:r>
    </w:p>
    <w:p w14:paraId="6866F4A7" w14:textId="4C1BF013" w:rsidR="00771DD3" w:rsidRDefault="00771DD3" w:rsidP="00855845">
      <w:pPr>
        <w:ind w:firstLine="426"/>
        <w:jc w:val="both"/>
        <w:rPr>
          <w:sz w:val="32"/>
          <w:szCs w:val="32"/>
        </w:rPr>
      </w:pPr>
      <w:r w:rsidRPr="00771DD3">
        <w:rPr>
          <w:b/>
          <w:bCs/>
          <w:i/>
          <w:iCs/>
          <w:sz w:val="32"/>
          <w:szCs w:val="32"/>
          <w:u w:val="single"/>
        </w:rPr>
        <w:t>MAC-адрес</w:t>
      </w:r>
      <w:r w:rsidRPr="00771DD3">
        <w:rPr>
          <w:sz w:val="32"/>
          <w:szCs w:val="32"/>
        </w:rPr>
        <w:t xml:space="preserve"> – это уникальный идентификатор, присваиваемый каждой единице</w:t>
      </w:r>
      <w:r>
        <w:rPr>
          <w:sz w:val="32"/>
          <w:szCs w:val="32"/>
          <w:lang w:val="ru-RU"/>
        </w:rPr>
        <w:t xml:space="preserve"> </w:t>
      </w:r>
      <w:r w:rsidRPr="00771DD3">
        <w:rPr>
          <w:sz w:val="32"/>
          <w:szCs w:val="32"/>
        </w:rPr>
        <w:t>активного оборудования компьютерных сетей.</w:t>
      </w:r>
    </w:p>
    <w:p w14:paraId="66D5D6E7" w14:textId="54149007" w:rsidR="00771DD3" w:rsidRDefault="00771DD3" w:rsidP="00855845">
      <w:pPr>
        <w:ind w:firstLine="426"/>
        <w:jc w:val="both"/>
        <w:rPr>
          <w:sz w:val="32"/>
          <w:szCs w:val="32"/>
        </w:rPr>
      </w:pPr>
      <w:r>
        <w:rPr>
          <w:noProof/>
        </w:rPr>
        <w:lastRenderedPageBreak/>
        <w:drawing>
          <wp:inline distT="0" distB="0" distL="0" distR="0" wp14:anchorId="51B6B5CC" wp14:editId="3CCB0892">
            <wp:extent cx="5940425" cy="295465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2954655"/>
                    </a:xfrm>
                    <a:prstGeom prst="rect">
                      <a:avLst/>
                    </a:prstGeom>
                  </pic:spPr>
                </pic:pic>
              </a:graphicData>
            </a:graphic>
          </wp:inline>
        </w:drawing>
      </w:r>
    </w:p>
    <w:p w14:paraId="76D5A827" w14:textId="77777777" w:rsidR="00771DD3" w:rsidRPr="00771DD3" w:rsidRDefault="00771DD3" w:rsidP="00855845">
      <w:pPr>
        <w:ind w:firstLine="426"/>
        <w:jc w:val="both"/>
        <w:rPr>
          <w:sz w:val="32"/>
          <w:szCs w:val="32"/>
        </w:rPr>
      </w:pPr>
      <w:r w:rsidRPr="00771DD3">
        <w:rPr>
          <w:sz w:val="32"/>
          <w:szCs w:val="32"/>
        </w:rPr>
        <w:t>– шинная технология с передачей по моноканалу (т.е. все слышат, что передают другие);</w:t>
      </w:r>
    </w:p>
    <w:p w14:paraId="7DA0DAF9" w14:textId="77777777" w:rsidR="00771DD3" w:rsidRPr="00771DD3" w:rsidRDefault="00771DD3" w:rsidP="00855845">
      <w:pPr>
        <w:ind w:firstLine="426"/>
        <w:jc w:val="both"/>
        <w:rPr>
          <w:sz w:val="32"/>
          <w:szCs w:val="32"/>
        </w:rPr>
      </w:pPr>
      <w:r w:rsidRPr="00771DD3">
        <w:rPr>
          <w:sz w:val="32"/>
          <w:szCs w:val="32"/>
        </w:rPr>
        <w:t>– все узлы объединяются в логическую цепочку;</w:t>
      </w:r>
    </w:p>
    <w:p w14:paraId="7CE0F247" w14:textId="28D4828B" w:rsidR="00771DD3" w:rsidRPr="00771DD3" w:rsidRDefault="00771DD3" w:rsidP="00855845">
      <w:pPr>
        <w:ind w:firstLine="426"/>
        <w:jc w:val="both"/>
        <w:rPr>
          <w:sz w:val="32"/>
          <w:szCs w:val="32"/>
        </w:rPr>
      </w:pPr>
      <w:r w:rsidRPr="00771DD3">
        <w:rPr>
          <w:sz w:val="32"/>
          <w:szCs w:val="32"/>
        </w:rPr>
        <w:t>– происходит передача «права передачи» – маркера. Это право переходит от узла к узлу;</w:t>
      </w:r>
    </w:p>
    <w:p w14:paraId="33E645F8" w14:textId="43839756" w:rsidR="00771DD3" w:rsidRDefault="00771DD3" w:rsidP="00855845">
      <w:pPr>
        <w:ind w:firstLine="426"/>
        <w:jc w:val="both"/>
        <w:rPr>
          <w:sz w:val="32"/>
          <w:szCs w:val="32"/>
        </w:rPr>
      </w:pPr>
      <w:r w:rsidRPr="00771DD3">
        <w:rPr>
          <w:sz w:val="32"/>
          <w:szCs w:val="32"/>
        </w:rPr>
        <w:t>– каждый компьютер кроме собственного ID (MID) хранит ID следующего компьютера,</w:t>
      </w:r>
      <w:r>
        <w:rPr>
          <w:sz w:val="32"/>
          <w:szCs w:val="32"/>
          <w:lang w:val="ru-RU"/>
        </w:rPr>
        <w:t xml:space="preserve"> </w:t>
      </w:r>
      <w:r w:rsidRPr="00771DD3">
        <w:rPr>
          <w:sz w:val="32"/>
          <w:szCs w:val="32"/>
        </w:rPr>
        <w:t>которому передается маркер (NID). Компьютер, который сейчас имеет маркер, передает</w:t>
      </w:r>
      <w:r>
        <w:rPr>
          <w:sz w:val="32"/>
          <w:szCs w:val="32"/>
          <w:lang w:val="ru-RU"/>
        </w:rPr>
        <w:t xml:space="preserve"> </w:t>
      </w:r>
      <w:r w:rsidRPr="00771DD3">
        <w:rPr>
          <w:sz w:val="32"/>
          <w:szCs w:val="32"/>
        </w:rPr>
        <w:t>пакет с маркером в сеть. Компьютер NID, получив пакет от предыдущего компьютера,</w:t>
      </w:r>
      <w:r>
        <w:rPr>
          <w:sz w:val="32"/>
          <w:szCs w:val="32"/>
          <w:lang w:val="ru-RU"/>
        </w:rPr>
        <w:t xml:space="preserve"> </w:t>
      </w:r>
      <w:r w:rsidRPr="00771DD3">
        <w:rPr>
          <w:sz w:val="32"/>
          <w:szCs w:val="32"/>
        </w:rPr>
        <w:t>смотрит, пустой ли пакет. Если пакет не пустой, то он передается дальше (с маркером).</w:t>
      </w:r>
      <w:r>
        <w:rPr>
          <w:sz w:val="32"/>
          <w:szCs w:val="32"/>
          <w:lang w:val="ru-RU"/>
        </w:rPr>
        <w:t xml:space="preserve"> </w:t>
      </w:r>
      <w:r w:rsidRPr="00771DD3">
        <w:rPr>
          <w:sz w:val="32"/>
          <w:szCs w:val="32"/>
        </w:rPr>
        <w:t>Если пакет пустой, то этот компьютер «берет» маркер и начинает передачу.</w:t>
      </w:r>
    </w:p>
    <w:p w14:paraId="2A51A545" w14:textId="6A34BBD6" w:rsidR="00771DD3" w:rsidRDefault="00771DD3" w:rsidP="00855845">
      <w:pPr>
        <w:ind w:firstLine="426"/>
        <w:jc w:val="both"/>
        <w:rPr>
          <w:sz w:val="32"/>
          <w:szCs w:val="32"/>
        </w:rPr>
      </w:pPr>
      <w:r>
        <w:rPr>
          <w:noProof/>
        </w:rPr>
        <w:lastRenderedPageBreak/>
        <w:drawing>
          <wp:inline distT="0" distB="0" distL="0" distR="0" wp14:anchorId="4F647BB4" wp14:editId="600AAD55">
            <wp:extent cx="5940425" cy="7211060"/>
            <wp:effectExtent l="0" t="0" r="317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7211060"/>
                    </a:xfrm>
                    <a:prstGeom prst="rect">
                      <a:avLst/>
                    </a:prstGeom>
                  </pic:spPr>
                </pic:pic>
              </a:graphicData>
            </a:graphic>
          </wp:inline>
        </w:drawing>
      </w:r>
    </w:p>
    <w:p w14:paraId="6F918112" w14:textId="04A09BE1" w:rsidR="00771DD3" w:rsidRPr="00771DD3" w:rsidRDefault="00771DD3" w:rsidP="00855845">
      <w:pPr>
        <w:pStyle w:val="a4"/>
        <w:numPr>
          <w:ilvl w:val="0"/>
          <w:numId w:val="3"/>
        </w:numPr>
        <w:jc w:val="both"/>
        <w:rPr>
          <w:sz w:val="32"/>
          <w:szCs w:val="32"/>
          <w:lang w:val="ru-RU"/>
        </w:rPr>
      </w:pPr>
      <w:r w:rsidRPr="00771DD3">
        <w:rPr>
          <w:sz w:val="32"/>
          <w:szCs w:val="32"/>
        </w:rPr>
        <w:t>Общий случай: схема показывает, что, когда в работающую сеть включается новый</w:t>
      </w:r>
      <w:r w:rsidRPr="00771DD3">
        <w:rPr>
          <w:sz w:val="32"/>
          <w:szCs w:val="32"/>
          <w:lang w:val="ru-RU"/>
        </w:rPr>
        <w:t xml:space="preserve"> </w:t>
      </w:r>
      <w:r w:rsidRPr="00771DD3">
        <w:rPr>
          <w:sz w:val="32"/>
          <w:szCs w:val="32"/>
        </w:rPr>
        <w:t>компьютер, он посылает сбойную последовательность, которая приводит к потере</w:t>
      </w:r>
      <w:r w:rsidRPr="00771DD3">
        <w:rPr>
          <w:sz w:val="32"/>
          <w:szCs w:val="32"/>
          <w:lang w:val="ru-RU"/>
        </w:rPr>
        <w:t xml:space="preserve"> </w:t>
      </w:r>
      <w:r w:rsidRPr="00771DD3">
        <w:rPr>
          <w:sz w:val="32"/>
          <w:szCs w:val="32"/>
        </w:rPr>
        <w:t>маркера. Следовательно, в сети происходит сбой.</w:t>
      </w:r>
      <w:r w:rsidRPr="00771DD3">
        <w:rPr>
          <w:sz w:val="32"/>
          <w:szCs w:val="32"/>
          <w:lang w:val="ru-RU"/>
        </w:rPr>
        <w:t xml:space="preserve"> </w:t>
      </w:r>
    </w:p>
    <w:p w14:paraId="09093AAC" w14:textId="77777777" w:rsidR="00771DD3" w:rsidRDefault="00771DD3" w:rsidP="00855845">
      <w:pPr>
        <w:ind w:firstLine="426"/>
        <w:jc w:val="both"/>
        <w:rPr>
          <w:sz w:val="32"/>
          <w:szCs w:val="32"/>
          <w:lang w:val="ru-RU"/>
        </w:rPr>
      </w:pPr>
    </w:p>
    <w:p w14:paraId="5687F4AA" w14:textId="3DA4977D" w:rsidR="00771DD3" w:rsidRPr="00771DD3" w:rsidRDefault="00771DD3" w:rsidP="00855845">
      <w:pPr>
        <w:pStyle w:val="a4"/>
        <w:numPr>
          <w:ilvl w:val="0"/>
          <w:numId w:val="3"/>
        </w:numPr>
        <w:jc w:val="both"/>
        <w:rPr>
          <w:sz w:val="32"/>
          <w:szCs w:val="32"/>
        </w:rPr>
      </w:pPr>
      <w:r w:rsidRPr="00771DD3">
        <w:rPr>
          <w:sz w:val="32"/>
          <w:szCs w:val="32"/>
        </w:rPr>
        <w:lastRenderedPageBreak/>
        <w:t>Все компьютеры переходят в состояние бездействия. В этом состоянии они</w:t>
      </w:r>
      <w:r w:rsidRPr="00771DD3">
        <w:rPr>
          <w:sz w:val="32"/>
          <w:szCs w:val="32"/>
          <w:lang w:val="ru-RU"/>
        </w:rPr>
        <w:t xml:space="preserve"> </w:t>
      </w:r>
      <w:r w:rsidRPr="00771DD3">
        <w:rPr>
          <w:sz w:val="32"/>
          <w:szCs w:val="32"/>
        </w:rPr>
        <w:t>находятся некоторое время (время тайм-аута) и ожидают приема маркера. Время тайм-аута пропорционально MID, следовательно, тайм-аут у компьютера с меньшим</w:t>
      </w:r>
      <w:r w:rsidRPr="00771DD3">
        <w:rPr>
          <w:sz w:val="32"/>
          <w:szCs w:val="32"/>
          <w:lang w:val="ru-RU"/>
        </w:rPr>
        <w:t xml:space="preserve"> </w:t>
      </w:r>
      <w:r w:rsidRPr="00771DD3">
        <w:rPr>
          <w:sz w:val="32"/>
          <w:szCs w:val="32"/>
        </w:rPr>
        <w:t>номером истечет раньше.</w:t>
      </w:r>
    </w:p>
    <w:p w14:paraId="35CA0511" w14:textId="77777777" w:rsidR="00771DD3" w:rsidRPr="00771DD3" w:rsidRDefault="00771DD3" w:rsidP="00855845">
      <w:pPr>
        <w:pStyle w:val="a4"/>
        <w:jc w:val="both"/>
        <w:rPr>
          <w:sz w:val="32"/>
          <w:szCs w:val="32"/>
        </w:rPr>
      </w:pPr>
    </w:p>
    <w:p w14:paraId="65D28048" w14:textId="39274848" w:rsidR="00771DD3" w:rsidRPr="00771DD3" w:rsidRDefault="00771DD3" w:rsidP="00855845">
      <w:pPr>
        <w:pStyle w:val="a4"/>
        <w:numPr>
          <w:ilvl w:val="0"/>
          <w:numId w:val="3"/>
        </w:numPr>
        <w:jc w:val="both"/>
        <w:rPr>
          <w:sz w:val="32"/>
          <w:szCs w:val="32"/>
        </w:rPr>
      </w:pPr>
      <w:r w:rsidRPr="00771DD3">
        <w:rPr>
          <w:sz w:val="32"/>
          <w:szCs w:val="32"/>
        </w:rPr>
        <w:t>Когда время тайм-аута истекло, компьютер из состояния бездействия переходит в</w:t>
      </w:r>
      <w:r w:rsidRPr="00771DD3">
        <w:rPr>
          <w:sz w:val="32"/>
          <w:szCs w:val="32"/>
          <w:lang w:val="ru-RU"/>
        </w:rPr>
        <w:t xml:space="preserve"> </w:t>
      </w:r>
      <w:r w:rsidRPr="00771DD3">
        <w:rPr>
          <w:sz w:val="32"/>
          <w:szCs w:val="32"/>
        </w:rPr>
        <w:t>состояние опроса. В этом состоянии он начинает передавать маркер компьютеру с</w:t>
      </w:r>
      <w:r w:rsidRPr="00771DD3">
        <w:rPr>
          <w:sz w:val="32"/>
          <w:szCs w:val="32"/>
          <w:lang w:val="ru-RU"/>
        </w:rPr>
        <w:t xml:space="preserve"> </w:t>
      </w:r>
      <w:r w:rsidRPr="00771DD3">
        <w:rPr>
          <w:sz w:val="32"/>
          <w:szCs w:val="32"/>
        </w:rPr>
        <w:t>номером на 1 больше, чем у него.</w:t>
      </w:r>
    </w:p>
    <w:p w14:paraId="75C3DD93" w14:textId="77777777" w:rsidR="00771DD3" w:rsidRPr="00771DD3" w:rsidRDefault="00771DD3" w:rsidP="00855845">
      <w:pPr>
        <w:pStyle w:val="a4"/>
        <w:jc w:val="both"/>
        <w:rPr>
          <w:sz w:val="32"/>
          <w:szCs w:val="32"/>
        </w:rPr>
      </w:pPr>
    </w:p>
    <w:p w14:paraId="01C4B276" w14:textId="1C196CF8" w:rsidR="00771DD3" w:rsidRPr="00771DD3" w:rsidRDefault="00771DD3" w:rsidP="00855845">
      <w:pPr>
        <w:pStyle w:val="a4"/>
        <w:numPr>
          <w:ilvl w:val="0"/>
          <w:numId w:val="3"/>
        </w:numPr>
        <w:jc w:val="both"/>
        <w:rPr>
          <w:sz w:val="32"/>
          <w:szCs w:val="32"/>
        </w:rPr>
      </w:pPr>
      <w:r w:rsidRPr="00771DD3">
        <w:rPr>
          <w:sz w:val="32"/>
          <w:szCs w:val="32"/>
        </w:rPr>
        <w:t>Компьютера с таким номером в сети может не быть. В таком случае после</w:t>
      </w:r>
      <w:r w:rsidRPr="00771DD3">
        <w:rPr>
          <w:sz w:val="32"/>
          <w:szCs w:val="32"/>
          <w:lang w:val="ru-RU"/>
        </w:rPr>
        <w:t xml:space="preserve"> </w:t>
      </w:r>
      <w:r w:rsidRPr="00771DD3">
        <w:rPr>
          <w:sz w:val="32"/>
          <w:szCs w:val="32"/>
        </w:rPr>
        <w:t>передачи маркера в сети будет тишина. Тогда компьютер возобновляет передачу</w:t>
      </w:r>
      <w:r w:rsidRPr="00771DD3">
        <w:rPr>
          <w:sz w:val="32"/>
          <w:szCs w:val="32"/>
          <w:lang w:val="ru-RU"/>
        </w:rPr>
        <w:t xml:space="preserve"> </w:t>
      </w:r>
      <w:r w:rsidRPr="00771DD3">
        <w:rPr>
          <w:sz w:val="32"/>
          <w:szCs w:val="32"/>
        </w:rPr>
        <w:t>маркера компьютеру, номер которого больше на 2, чем его собственный и т.д.</w:t>
      </w:r>
    </w:p>
    <w:p w14:paraId="2CEADD13" w14:textId="77777777" w:rsidR="00771DD3" w:rsidRPr="00771DD3" w:rsidRDefault="00771DD3" w:rsidP="00855845">
      <w:pPr>
        <w:pStyle w:val="a4"/>
        <w:jc w:val="both"/>
        <w:rPr>
          <w:sz w:val="32"/>
          <w:szCs w:val="32"/>
        </w:rPr>
      </w:pPr>
    </w:p>
    <w:p w14:paraId="38C30BBB" w14:textId="3F8313EF" w:rsidR="00771DD3" w:rsidRPr="00771DD3" w:rsidRDefault="00771DD3" w:rsidP="00855845">
      <w:pPr>
        <w:pStyle w:val="a4"/>
        <w:numPr>
          <w:ilvl w:val="0"/>
          <w:numId w:val="3"/>
        </w:numPr>
        <w:jc w:val="both"/>
        <w:rPr>
          <w:sz w:val="32"/>
          <w:szCs w:val="32"/>
        </w:rPr>
      </w:pPr>
      <w:r w:rsidRPr="00771DD3">
        <w:rPr>
          <w:sz w:val="32"/>
          <w:szCs w:val="32"/>
        </w:rPr>
        <w:t>Если обнаруживается компьютер, у которого такой номер, то он принимает</w:t>
      </w:r>
      <w:r w:rsidRPr="00771DD3">
        <w:rPr>
          <w:sz w:val="32"/>
          <w:szCs w:val="32"/>
          <w:lang w:val="ru-RU"/>
        </w:rPr>
        <w:t xml:space="preserve"> </w:t>
      </w:r>
      <w:r w:rsidRPr="00771DD3">
        <w:rPr>
          <w:sz w:val="32"/>
          <w:szCs w:val="32"/>
        </w:rPr>
        <w:t>этот маркер и переходит из состояния бездействия в состояние опроса (сам начинает</w:t>
      </w:r>
      <w:r w:rsidRPr="00771DD3">
        <w:rPr>
          <w:sz w:val="32"/>
          <w:szCs w:val="32"/>
          <w:lang w:val="ru-RU"/>
        </w:rPr>
        <w:t xml:space="preserve"> </w:t>
      </w:r>
      <w:r w:rsidRPr="00771DD3">
        <w:rPr>
          <w:sz w:val="32"/>
          <w:szCs w:val="32"/>
        </w:rPr>
        <w:t>передачу маркера компьютеру с номером на 1 больше). А предыдущий компьютер,</w:t>
      </w:r>
      <w:r w:rsidRPr="00771DD3">
        <w:rPr>
          <w:sz w:val="32"/>
          <w:szCs w:val="32"/>
          <w:lang w:val="ru-RU"/>
        </w:rPr>
        <w:t xml:space="preserve"> </w:t>
      </w:r>
      <w:r w:rsidRPr="00771DD3">
        <w:rPr>
          <w:sz w:val="32"/>
          <w:szCs w:val="32"/>
        </w:rPr>
        <w:t>услышав, что маркер принят, запоминает номер компьютера в NID и переходит в</w:t>
      </w:r>
      <w:r w:rsidRPr="00771DD3">
        <w:rPr>
          <w:sz w:val="32"/>
          <w:szCs w:val="32"/>
          <w:lang w:val="ru-RU"/>
        </w:rPr>
        <w:t xml:space="preserve"> </w:t>
      </w:r>
      <w:r w:rsidRPr="00771DD3">
        <w:rPr>
          <w:sz w:val="32"/>
          <w:szCs w:val="32"/>
        </w:rPr>
        <w:t>нормальную работу.</w:t>
      </w:r>
    </w:p>
    <w:p w14:paraId="6DDCA767" w14:textId="77777777" w:rsidR="00771DD3" w:rsidRPr="00771DD3" w:rsidRDefault="00771DD3" w:rsidP="00855845">
      <w:pPr>
        <w:pStyle w:val="a4"/>
        <w:jc w:val="both"/>
        <w:rPr>
          <w:sz w:val="32"/>
          <w:szCs w:val="32"/>
        </w:rPr>
      </w:pPr>
    </w:p>
    <w:p w14:paraId="0416E959" w14:textId="3764EF18" w:rsidR="00771DD3" w:rsidRDefault="00771DD3" w:rsidP="00855845">
      <w:pPr>
        <w:pStyle w:val="a4"/>
        <w:numPr>
          <w:ilvl w:val="0"/>
          <w:numId w:val="3"/>
        </w:numPr>
        <w:jc w:val="both"/>
        <w:rPr>
          <w:sz w:val="32"/>
          <w:szCs w:val="32"/>
        </w:rPr>
      </w:pPr>
      <w:r w:rsidRPr="00771DD3">
        <w:rPr>
          <w:sz w:val="32"/>
          <w:szCs w:val="32"/>
        </w:rPr>
        <w:t>Когда NID доходит до максимального значения, то счетчик переполняется и</w:t>
      </w:r>
      <w:r w:rsidRPr="00771DD3">
        <w:rPr>
          <w:sz w:val="32"/>
          <w:szCs w:val="32"/>
          <w:lang w:val="ru-RU"/>
        </w:rPr>
        <w:t xml:space="preserve"> </w:t>
      </w:r>
      <w:r w:rsidRPr="00771DD3">
        <w:rPr>
          <w:sz w:val="32"/>
          <w:szCs w:val="32"/>
        </w:rPr>
        <w:t>дальше устанавливается 0. Далее находится компьютер с минимальным адресом. Когда</w:t>
      </w:r>
      <w:r w:rsidRPr="00771DD3">
        <w:rPr>
          <w:sz w:val="32"/>
          <w:szCs w:val="32"/>
          <w:lang w:val="ru-RU"/>
        </w:rPr>
        <w:t xml:space="preserve"> </w:t>
      </w:r>
      <w:r w:rsidRPr="00771DD3">
        <w:rPr>
          <w:sz w:val="32"/>
          <w:szCs w:val="32"/>
        </w:rPr>
        <w:t>он найден, все компьютеры переходят в режим нормальной работы (в режим</w:t>
      </w:r>
      <w:r w:rsidRPr="00771DD3">
        <w:rPr>
          <w:sz w:val="32"/>
          <w:szCs w:val="32"/>
          <w:lang w:val="ru-RU"/>
        </w:rPr>
        <w:t xml:space="preserve"> </w:t>
      </w:r>
      <w:r w:rsidRPr="00771DD3">
        <w:rPr>
          <w:sz w:val="32"/>
          <w:szCs w:val="32"/>
        </w:rPr>
        <w:t>прослушивания). Переход из «опроса» в «ожидание ввода сбоя» означает, что компьютер</w:t>
      </w:r>
      <w:r w:rsidRPr="00771DD3">
        <w:rPr>
          <w:sz w:val="32"/>
          <w:szCs w:val="32"/>
          <w:lang w:val="ru-RU"/>
        </w:rPr>
        <w:t xml:space="preserve"> </w:t>
      </w:r>
      <w:r w:rsidRPr="00771DD3">
        <w:rPr>
          <w:sz w:val="32"/>
          <w:szCs w:val="32"/>
        </w:rPr>
        <w:t>в сети один (ждет, пока не появится еще один компьютер).</w:t>
      </w:r>
    </w:p>
    <w:p w14:paraId="3566C8DD" w14:textId="77777777" w:rsidR="00771DD3" w:rsidRPr="00771DD3" w:rsidRDefault="00771DD3" w:rsidP="00855845">
      <w:pPr>
        <w:pStyle w:val="a4"/>
        <w:jc w:val="both"/>
        <w:rPr>
          <w:sz w:val="32"/>
          <w:szCs w:val="32"/>
        </w:rPr>
      </w:pPr>
    </w:p>
    <w:p w14:paraId="36354A0E" w14:textId="64F95192" w:rsidR="00771DD3" w:rsidRDefault="00771DD3" w:rsidP="00855845">
      <w:pPr>
        <w:pStyle w:val="a4"/>
        <w:ind w:left="0" w:firstLine="426"/>
        <w:jc w:val="both"/>
        <w:rPr>
          <w:sz w:val="32"/>
          <w:szCs w:val="32"/>
        </w:rPr>
      </w:pPr>
      <w:r>
        <w:rPr>
          <w:noProof/>
        </w:rPr>
        <w:lastRenderedPageBreak/>
        <w:drawing>
          <wp:inline distT="0" distB="0" distL="0" distR="0" wp14:anchorId="36816580" wp14:editId="1D1FB898">
            <wp:extent cx="4591050" cy="4495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1050" cy="4495800"/>
                    </a:xfrm>
                    <a:prstGeom prst="rect">
                      <a:avLst/>
                    </a:prstGeom>
                  </pic:spPr>
                </pic:pic>
              </a:graphicData>
            </a:graphic>
          </wp:inline>
        </w:drawing>
      </w:r>
    </w:p>
    <w:p w14:paraId="39985E3D" w14:textId="77777777" w:rsidR="00771DD3" w:rsidRPr="00771DD3" w:rsidRDefault="00771DD3" w:rsidP="00855845">
      <w:pPr>
        <w:pStyle w:val="a4"/>
        <w:ind w:left="0" w:firstLine="426"/>
        <w:jc w:val="both"/>
        <w:rPr>
          <w:sz w:val="32"/>
          <w:szCs w:val="32"/>
        </w:rPr>
      </w:pPr>
      <w:r w:rsidRPr="00771DD3">
        <w:rPr>
          <w:sz w:val="32"/>
          <w:szCs w:val="32"/>
        </w:rPr>
        <w:t>Описание работы:</w:t>
      </w:r>
    </w:p>
    <w:p w14:paraId="25641910" w14:textId="293C3DD9" w:rsidR="00771DD3" w:rsidRPr="00771DD3" w:rsidRDefault="00771DD3" w:rsidP="00855845">
      <w:pPr>
        <w:pStyle w:val="a4"/>
        <w:numPr>
          <w:ilvl w:val="0"/>
          <w:numId w:val="4"/>
        </w:numPr>
        <w:jc w:val="both"/>
        <w:rPr>
          <w:sz w:val="32"/>
          <w:szCs w:val="32"/>
        </w:rPr>
      </w:pPr>
      <w:r w:rsidRPr="00771DD3">
        <w:rPr>
          <w:sz w:val="32"/>
          <w:szCs w:val="32"/>
        </w:rPr>
        <w:t>циркулирует один или несколько маркеров;</w:t>
      </w:r>
    </w:p>
    <w:p w14:paraId="17E06CD7" w14:textId="34FE3281" w:rsidR="00771DD3" w:rsidRPr="00771DD3" w:rsidRDefault="00771DD3" w:rsidP="00855845">
      <w:pPr>
        <w:pStyle w:val="a4"/>
        <w:numPr>
          <w:ilvl w:val="0"/>
          <w:numId w:val="4"/>
        </w:numPr>
        <w:jc w:val="both"/>
        <w:rPr>
          <w:sz w:val="32"/>
          <w:szCs w:val="32"/>
        </w:rPr>
      </w:pPr>
      <w:r w:rsidRPr="00771DD3">
        <w:rPr>
          <w:sz w:val="32"/>
          <w:szCs w:val="32"/>
        </w:rPr>
        <w:t>если необходимо передать данные, то передается маркер (в заголовке – получатель</w:t>
      </w:r>
      <w:r w:rsidRPr="00771DD3">
        <w:rPr>
          <w:sz w:val="32"/>
          <w:szCs w:val="32"/>
          <w:lang w:val="ru-RU"/>
        </w:rPr>
        <w:t xml:space="preserve"> </w:t>
      </w:r>
      <w:r w:rsidRPr="00771DD3">
        <w:rPr>
          <w:sz w:val="32"/>
          <w:szCs w:val="32"/>
        </w:rPr>
        <w:t>данных) и данные;</w:t>
      </w:r>
    </w:p>
    <w:p w14:paraId="17BC3200" w14:textId="465D1C59" w:rsidR="00771DD3" w:rsidRPr="00771DD3" w:rsidRDefault="00771DD3" w:rsidP="00855845">
      <w:pPr>
        <w:pStyle w:val="a4"/>
        <w:numPr>
          <w:ilvl w:val="0"/>
          <w:numId w:val="4"/>
        </w:numPr>
        <w:jc w:val="both"/>
        <w:rPr>
          <w:sz w:val="32"/>
          <w:szCs w:val="32"/>
        </w:rPr>
      </w:pPr>
      <w:r w:rsidRPr="00771DD3">
        <w:rPr>
          <w:sz w:val="32"/>
          <w:szCs w:val="32"/>
        </w:rPr>
        <w:t>когда данные приняты узлом, для которого они предназначены, маркер передается</w:t>
      </w:r>
    </w:p>
    <w:p w14:paraId="29D6DED3" w14:textId="77777777" w:rsidR="00771DD3" w:rsidRPr="00771DD3" w:rsidRDefault="00771DD3" w:rsidP="00855845">
      <w:pPr>
        <w:pStyle w:val="a4"/>
        <w:ind w:left="0" w:firstLine="426"/>
        <w:jc w:val="both"/>
        <w:rPr>
          <w:sz w:val="32"/>
          <w:szCs w:val="32"/>
        </w:rPr>
      </w:pPr>
      <w:r w:rsidRPr="00771DD3">
        <w:rPr>
          <w:sz w:val="32"/>
          <w:szCs w:val="32"/>
        </w:rPr>
        <w:t>дальше с пометками, успешно ли принят пакет;</w:t>
      </w:r>
    </w:p>
    <w:p w14:paraId="3204F5B2" w14:textId="0C051026" w:rsidR="00771DD3" w:rsidRPr="00771DD3" w:rsidRDefault="00771DD3" w:rsidP="00855845">
      <w:pPr>
        <w:pStyle w:val="a4"/>
        <w:numPr>
          <w:ilvl w:val="0"/>
          <w:numId w:val="4"/>
        </w:numPr>
        <w:jc w:val="both"/>
        <w:rPr>
          <w:sz w:val="32"/>
          <w:szCs w:val="32"/>
        </w:rPr>
      </w:pPr>
      <w:r w:rsidRPr="00771DD3">
        <w:rPr>
          <w:sz w:val="32"/>
          <w:szCs w:val="32"/>
        </w:rPr>
        <w:t>когда маркер вернется к исходной плате, существует возможность определить, успешно</w:t>
      </w:r>
      <w:r w:rsidRPr="00771DD3">
        <w:rPr>
          <w:sz w:val="32"/>
          <w:szCs w:val="32"/>
          <w:lang w:val="ru-RU"/>
        </w:rPr>
        <w:t xml:space="preserve"> </w:t>
      </w:r>
      <w:r w:rsidRPr="00771DD3">
        <w:rPr>
          <w:sz w:val="32"/>
          <w:szCs w:val="32"/>
        </w:rPr>
        <w:t>ли передан пакет.</w:t>
      </w:r>
    </w:p>
    <w:p w14:paraId="4BBB2A47" w14:textId="39493F79" w:rsidR="00771DD3" w:rsidRDefault="00771DD3" w:rsidP="00855845">
      <w:pPr>
        <w:pStyle w:val="a4"/>
        <w:ind w:left="0" w:firstLine="426"/>
        <w:jc w:val="both"/>
        <w:rPr>
          <w:sz w:val="32"/>
          <w:szCs w:val="32"/>
        </w:rPr>
      </w:pPr>
      <w:r w:rsidRPr="00771DD3">
        <w:rPr>
          <w:sz w:val="32"/>
          <w:szCs w:val="32"/>
        </w:rPr>
        <w:t>Каждый маркер увеличивает способность передачи. Применяется при построении</w:t>
      </w:r>
      <w:r w:rsidRPr="00771DD3">
        <w:rPr>
          <w:sz w:val="32"/>
          <w:szCs w:val="32"/>
          <w:lang w:val="ru-RU"/>
        </w:rPr>
        <w:t xml:space="preserve"> </w:t>
      </w:r>
      <w:r w:rsidRPr="00771DD3">
        <w:rPr>
          <w:sz w:val="32"/>
          <w:szCs w:val="32"/>
        </w:rPr>
        <w:t>оптоволоконных сетей.</w:t>
      </w:r>
    </w:p>
    <w:p w14:paraId="4A14CB3D" w14:textId="1AC5CB8A" w:rsidR="00771DD3" w:rsidRDefault="00771DD3" w:rsidP="00855845">
      <w:pPr>
        <w:pStyle w:val="a4"/>
        <w:ind w:left="0" w:firstLine="426"/>
        <w:jc w:val="both"/>
        <w:rPr>
          <w:sz w:val="32"/>
          <w:szCs w:val="32"/>
        </w:rPr>
      </w:pPr>
    </w:p>
    <w:p w14:paraId="311E2195" w14:textId="4CB803DF" w:rsidR="00771DD3" w:rsidRDefault="00771DD3" w:rsidP="00855845">
      <w:pPr>
        <w:pStyle w:val="a4"/>
        <w:ind w:left="0" w:firstLine="426"/>
        <w:jc w:val="both"/>
        <w:rPr>
          <w:sz w:val="32"/>
          <w:szCs w:val="32"/>
        </w:rPr>
      </w:pPr>
      <w:r>
        <w:rPr>
          <w:noProof/>
        </w:rPr>
        <w:lastRenderedPageBreak/>
        <w:drawing>
          <wp:inline distT="0" distB="0" distL="0" distR="0" wp14:anchorId="7D9407A2" wp14:editId="1E12A7B1">
            <wp:extent cx="5940425" cy="572198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5721985"/>
                    </a:xfrm>
                    <a:prstGeom prst="rect">
                      <a:avLst/>
                    </a:prstGeom>
                  </pic:spPr>
                </pic:pic>
              </a:graphicData>
            </a:graphic>
          </wp:inline>
        </w:drawing>
      </w:r>
    </w:p>
    <w:p w14:paraId="5F93BC16" w14:textId="59BB613F" w:rsidR="00771DD3" w:rsidRPr="00771DD3" w:rsidRDefault="00771DD3" w:rsidP="00855845">
      <w:pPr>
        <w:pStyle w:val="2"/>
        <w:ind w:firstLine="426"/>
        <w:jc w:val="both"/>
        <w:rPr>
          <w:rFonts w:asciiTheme="minorHAnsi" w:hAnsiTheme="minorHAnsi" w:cstheme="minorHAnsi"/>
          <w:color w:val="FF0000"/>
          <w:sz w:val="32"/>
          <w:szCs w:val="32"/>
        </w:rPr>
      </w:pPr>
      <w:r w:rsidRPr="00771DD3">
        <w:rPr>
          <w:rFonts w:asciiTheme="minorHAnsi" w:hAnsiTheme="minorHAnsi" w:cstheme="minorHAnsi"/>
          <w:color w:val="FF0000"/>
          <w:sz w:val="32"/>
          <w:szCs w:val="32"/>
          <w:lang w:val="en-US"/>
        </w:rPr>
        <w:t xml:space="preserve">8) </w:t>
      </w:r>
      <w:r w:rsidRPr="00771DD3">
        <w:rPr>
          <w:rFonts w:asciiTheme="minorHAnsi" w:hAnsiTheme="minorHAnsi" w:cstheme="minorHAnsi"/>
          <w:color w:val="FF0000"/>
          <w:sz w:val="32"/>
          <w:szCs w:val="32"/>
        </w:rPr>
        <w:t>Сетевой уровень OSI. Соединение N сетей с помощью (N–1) мостов. Основы маршрутизации.</w:t>
      </w:r>
    </w:p>
    <w:p w14:paraId="4A79624B" w14:textId="268AB9E6" w:rsidR="00771DD3" w:rsidRDefault="00771DD3" w:rsidP="00855845">
      <w:pPr>
        <w:pStyle w:val="a4"/>
        <w:ind w:left="0" w:firstLine="426"/>
        <w:jc w:val="both"/>
        <w:rPr>
          <w:sz w:val="32"/>
          <w:szCs w:val="32"/>
        </w:rPr>
      </w:pPr>
    </w:p>
    <w:p w14:paraId="330A70D1" w14:textId="30402624" w:rsidR="00771DD3" w:rsidRDefault="00C40A2C" w:rsidP="00855845">
      <w:pPr>
        <w:pStyle w:val="a4"/>
        <w:ind w:left="0" w:firstLine="426"/>
        <w:jc w:val="both"/>
        <w:rPr>
          <w:sz w:val="32"/>
          <w:szCs w:val="32"/>
          <w:lang w:val="ru-RU"/>
        </w:rPr>
      </w:pPr>
      <w:r w:rsidRPr="00C40A2C">
        <w:rPr>
          <w:b/>
          <w:bCs/>
          <w:i/>
          <w:iCs/>
          <w:sz w:val="32"/>
          <w:szCs w:val="32"/>
          <w:u w:val="single"/>
          <w:lang w:val="ru-RU"/>
        </w:rPr>
        <w:t>Сетевой уровень</w:t>
      </w:r>
      <w:r>
        <w:rPr>
          <w:sz w:val="32"/>
          <w:szCs w:val="32"/>
          <w:lang w:val="ru-RU"/>
        </w:rPr>
        <w:t xml:space="preserve"> ОСИ:</w:t>
      </w:r>
    </w:p>
    <w:p w14:paraId="28040859" w14:textId="3DC10CEF" w:rsidR="00C40A2C" w:rsidRDefault="00C40A2C" w:rsidP="00855845">
      <w:pPr>
        <w:pStyle w:val="a4"/>
        <w:ind w:left="0" w:firstLine="426"/>
        <w:jc w:val="both"/>
        <w:rPr>
          <w:sz w:val="32"/>
          <w:szCs w:val="32"/>
          <w:lang w:val="ru-RU"/>
        </w:rPr>
      </w:pPr>
    </w:p>
    <w:p w14:paraId="689A756C" w14:textId="67F3F1CA" w:rsidR="00C40A2C" w:rsidRPr="00C40A2C" w:rsidRDefault="00C40A2C" w:rsidP="00855845">
      <w:pPr>
        <w:pStyle w:val="a4"/>
        <w:numPr>
          <w:ilvl w:val="0"/>
          <w:numId w:val="4"/>
        </w:numPr>
        <w:jc w:val="both"/>
        <w:rPr>
          <w:sz w:val="32"/>
          <w:szCs w:val="32"/>
          <w:lang w:val="ru-RU"/>
        </w:rPr>
      </w:pPr>
      <w:r w:rsidRPr="00C40A2C">
        <w:rPr>
          <w:sz w:val="32"/>
          <w:szCs w:val="32"/>
          <w:lang w:val="ru-RU"/>
        </w:rPr>
        <w:t>главная функция – это маршрутизация</w:t>
      </w:r>
      <w:r>
        <w:rPr>
          <w:sz w:val="32"/>
          <w:szCs w:val="32"/>
          <w:lang w:val="ru-RU"/>
        </w:rPr>
        <w:t xml:space="preserve"> </w:t>
      </w:r>
      <w:r w:rsidRPr="00C40A2C">
        <w:rPr>
          <w:sz w:val="32"/>
          <w:szCs w:val="32"/>
          <w:lang w:val="ru-RU"/>
        </w:rPr>
        <w:t>сообщений в сети; доставка сообщений в глобальной</w:t>
      </w:r>
      <w:r>
        <w:rPr>
          <w:sz w:val="32"/>
          <w:szCs w:val="32"/>
          <w:lang w:val="ru-RU"/>
        </w:rPr>
        <w:t xml:space="preserve"> </w:t>
      </w:r>
      <w:r w:rsidRPr="00C40A2C">
        <w:rPr>
          <w:sz w:val="32"/>
          <w:szCs w:val="32"/>
          <w:lang w:val="ru-RU"/>
        </w:rPr>
        <w:t>сети, минуя один или несколько узлов (не между</w:t>
      </w:r>
      <w:r>
        <w:rPr>
          <w:sz w:val="32"/>
          <w:szCs w:val="32"/>
          <w:lang w:val="ru-RU"/>
        </w:rPr>
        <w:t xml:space="preserve"> </w:t>
      </w:r>
      <w:r w:rsidRPr="00C40A2C">
        <w:rPr>
          <w:sz w:val="32"/>
          <w:szCs w:val="32"/>
          <w:lang w:val="ru-RU"/>
        </w:rPr>
        <w:t>программами, а между узлами).</w:t>
      </w:r>
    </w:p>
    <w:p w14:paraId="3219F50E" w14:textId="44760E5B" w:rsidR="00C40A2C" w:rsidRDefault="00C40A2C" w:rsidP="00855845">
      <w:pPr>
        <w:pStyle w:val="a4"/>
        <w:numPr>
          <w:ilvl w:val="0"/>
          <w:numId w:val="4"/>
        </w:numPr>
        <w:jc w:val="both"/>
        <w:rPr>
          <w:sz w:val="32"/>
          <w:szCs w:val="32"/>
          <w:lang w:val="ru-RU"/>
        </w:rPr>
      </w:pPr>
      <w:r w:rsidRPr="00C40A2C">
        <w:rPr>
          <w:sz w:val="32"/>
          <w:szCs w:val="32"/>
          <w:lang w:val="ru-RU"/>
        </w:rPr>
        <w:t>вводится понятие логической адресации. Этот</w:t>
      </w:r>
      <w:r>
        <w:rPr>
          <w:sz w:val="32"/>
          <w:szCs w:val="32"/>
          <w:lang w:val="ru-RU"/>
        </w:rPr>
        <w:t xml:space="preserve"> </w:t>
      </w:r>
      <w:r w:rsidRPr="00C40A2C">
        <w:rPr>
          <w:sz w:val="32"/>
          <w:szCs w:val="32"/>
          <w:lang w:val="ru-RU"/>
        </w:rPr>
        <w:t>адрес выдается через специальную организационную</w:t>
      </w:r>
      <w:r>
        <w:rPr>
          <w:sz w:val="32"/>
          <w:szCs w:val="32"/>
          <w:lang w:val="ru-RU"/>
        </w:rPr>
        <w:t xml:space="preserve"> </w:t>
      </w:r>
      <w:r w:rsidRPr="00C40A2C">
        <w:rPr>
          <w:sz w:val="32"/>
          <w:szCs w:val="32"/>
          <w:lang w:val="ru-RU"/>
        </w:rPr>
        <w:t>процедуру и может быть известен (в локальной сети,</w:t>
      </w:r>
      <w:r>
        <w:rPr>
          <w:sz w:val="32"/>
          <w:szCs w:val="32"/>
          <w:lang w:val="ru-RU"/>
        </w:rPr>
        <w:t xml:space="preserve"> </w:t>
      </w:r>
      <w:r w:rsidRPr="00C40A2C">
        <w:rPr>
          <w:sz w:val="32"/>
          <w:szCs w:val="32"/>
          <w:lang w:val="ru-RU"/>
        </w:rPr>
        <w:t>например, можно выполнить опрос узлов и узнать MAC-адрес).</w:t>
      </w:r>
    </w:p>
    <w:p w14:paraId="0011A3B0" w14:textId="47C92827" w:rsidR="00817780" w:rsidRDefault="00817780" w:rsidP="00855845">
      <w:pPr>
        <w:pStyle w:val="a4"/>
        <w:ind w:left="0" w:firstLine="426"/>
        <w:jc w:val="both"/>
        <w:rPr>
          <w:sz w:val="32"/>
          <w:szCs w:val="32"/>
          <w:lang w:val="ru-RU"/>
        </w:rPr>
      </w:pPr>
      <w:r w:rsidRPr="00817780">
        <w:rPr>
          <w:sz w:val="32"/>
          <w:szCs w:val="32"/>
          <w:lang w:val="ru-RU"/>
        </w:rPr>
        <w:lastRenderedPageBreak/>
        <w:t>Условие:</w:t>
      </w:r>
      <w:r w:rsidRPr="00817780">
        <w:rPr>
          <w:sz w:val="32"/>
          <w:szCs w:val="32"/>
          <w:lang w:val="ru-RU"/>
        </w:rPr>
        <w:t xml:space="preserve"> </w:t>
      </w:r>
      <w:r>
        <w:rPr>
          <w:sz w:val="32"/>
          <w:szCs w:val="32"/>
          <w:lang w:val="ru-RU"/>
        </w:rPr>
        <w:t>в</w:t>
      </w:r>
      <w:r w:rsidRPr="00817780">
        <w:rPr>
          <w:sz w:val="32"/>
          <w:szCs w:val="32"/>
          <w:lang w:val="ru-RU"/>
        </w:rPr>
        <w:t>озникает необходимость соединить несколько локальных сетей между</w:t>
      </w:r>
      <w:r w:rsidRPr="00817780">
        <w:rPr>
          <w:sz w:val="32"/>
          <w:szCs w:val="32"/>
          <w:lang w:val="ru-RU"/>
        </w:rPr>
        <w:t xml:space="preserve"> </w:t>
      </w:r>
      <w:r w:rsidRPr="00817780">
        <w:rPr>
          <w:sz w:val="32"/>
          <w:szCs w:val="32"/>
          <w:lang w:val="ru-RU"/>
        </w:rPr>
        <w:t>собой.</w:t>
      </w:r>
    </w:p>
    <w:p w14:paraId="0B163870" w14:textId="5085A400" w:rsidR="00817780" w:rsidRPr="00817780" w:rsidRDefault="00817780" w:rsidP="00855845">
      <w:pPr>
        <w:pStyle w:val="a4"/>
        <w:ind w:left="0" w:firstLine="426"/>
        <w:jc w:val="both"/>
        <w:rPr>
          <w:sz w:val="32"/>
          <w:szCs w:val="32"/>
          <w:lang w:val="ru-RU"/>
        </w:rPr>
      </w:pPr>
      <w:r w:rsidRPr="00817780">
        <w:rPr>
          <w:b/>
          <w:bCs/>
          <w:i/>
          <w:iCs/>
          <w:sz w:val="32"/>
          <w:szCs w:val="32"/>
          <w:u w:val="single"/>
          <w:lang w:val="ru-RU"/>
        </w:rPr>
        <w:t>Мост</w:t>
      </w:r>
      <w:r w:rsidRPr="00817780">
        <w:rPr>
          <w:sz w:val="32"/>
          <w:szCs w:val="32"/>
          <w:lang w:val="ru-RU"/>
        </w:rPr>
        <w:t xml:space="preserve"> (англ. bridge) –</w:t>
      </w:r>
      <w:r w:rsidRPr="00817780">
        <w:rPr>
          <w:sz w:val="32"/>
          <w:szCs w:val="32"/>
          <w:lang w:val="ru-RU"/>
        </w:rPr>
        <w:t xml:space="preserve"> </w:t>
      </w:r>
      <w:r>
        <w:rPr>
          <w:sz w:val="32"/>
          <w:szCs w:val="32"/>
          <w:lang w:val="ru-RU"/>
        </w:rPr>
        <w:t>у</w:t>
      </w:r>
      <w:r w:rsidRPr="00817780">
        <w:rPr>
          <w:sz w:val="32"/>
          <w:szCs w:val="32"/>
          <w:lang w:val="ru-RU"/>
        </w:rPr>
        <w:t>стройство, объединяющие две подсети в единую сеть</w:t>
      </w:r>
      <w:r>
        <w:rPr>
          <w:sz w:val="32"/>
          <w:szCs w:val="32"/>
          <w:lang w:val="ru-RU"/>
        </w:rPr>
        <w:t xml:space="preserve"> (мост сетевого уровня пересылает </w:t>
      </w:r>
      <w:r>
        <w:rPr>
          <w:sz w:val="32"/>
          <w:szCs w:val="32"/>
          <w:lang w:val="en-US"/>
        </w:rPr>
        <w:t>IP</w:t>
      </w:r>
      <w:r w:rsidRPr="00817780">
        <w:rPr>
          <w:sz w:val="32"/>
          <w:szCs w:val="32"/>
          <w:lang w:val="ru-RU"/>
        </w:rPr>
        <w:t xml:space="preserve"> </w:t>
      </w:r>
      <w:r>
        <w:rPr>
          <w:sz w:val="32"/>
          <w:szCs w:val="32"/>
          <w:lang w:val="ru-RU"/>
        </w:rPr>
        <w:t>пакеты).</w:t>
      </w:r>
    </w:p>
    <w:p w14:paraId="29CCA109" w14:textId="1024ECE1" w:rsidR="00817780" w:rsidRDefault="00817780" w:rsidP="00855845">
      <w:pPr>
        <w:pStyle w:val="a4"/>
        <w:ind w:left="0" w:firstLine="426"/>
        <w:jc w:val="both"/>
        <w:rPr>
          <w:sz w:val="32"/>
          <w:szCs w:val="32"/>
          <w:lang w:val="ru-RU"/>
        </w:rPr>
      </w:pPr>
      <w:r>
        <w:rPr>
          <w:noProof/>
        </w:rPr>
        <w:drawing>
          <wp:inline distT="0" distB="0" distL="0" distR="0" wp14:anchorId="6698CF36" wp14:editId="256E3646">
            <wp:extent cx="5940425" cy="508381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5083810"/>
                    </a:xfrm>
                    <a:prstGeom prst="rect">
                      <a:avLst/>
                    </a:prstGeom>
                  </pic:spPr>
                </pic:pic>
              </a:graphicData>
            </a:graphic>
          </wp:inline>
        </w:drawing>
      </w:r>
    </w:p>
    <w:p w14:paraId="73A03838" w14:textId="1E22D76A" w:rsidR="00817780" w:rsidRDefault="00817780" w:rsidP="00855845">
      <w:pPr>
        <w:pStyle w:val="a4"/>
        <w:ind w:left="0" w:firstLine="426"/>
        <w:jc w:val="both"/>
        <w:rPr>
          <w:sz w:val="32"/>
          <w:szCs w:val="32"/>
          <w:lang w:val="ru-RU"/>
        </w:rPr>
      </w:pPr>
      <w:r>
        <w:rPr>
          <w:noProof/>
        </w:rPr>
        <w:lastRenderedPageBreak/>
        <w:drawing>
          <wp:inline distT="0" distB="0" distL="0" distR="0" wp14:anchorId="6A37B08A" wp14:editId="7BAC5AC3">
            <wp:extent cx="5940425" cy="3352165"/>
            <wp:effectExtent l="0" t="0" r="317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52165"/>
                    </a:xfrm>
                    <a:prstGeom prst="rect">
                      <a:avLst/>
                    </a:prstGeom>
                  </pic:spPr>
                </pic:pic>
              </a:graphicData>
            </a:graphic>
          </wp:inline>
        </w:drawing>
      </w:r>
    </w:p>
    <w:p w14:paraId="39AEB8A0" w14:textId="519A22EA" w:rsidR="00817780" w:rsidRDefault="00817780" w:rsidP="00855845">
      <w:pPr>
        <w:pStyle w:val="a4"/>
        <w:ind w:left="0" w:firstLine="426"/>
        <w:jc w:val="both"/>
        <w:rPr>
          <w:sz w:val="32"/>
          <w:szCs w:val="32"/>
          <w:lang w:val="ru-RU"/>
        </w:rPr>
      </w:pPr>
      <w:r>
        <w:rPr>
          <w:noProof/>
        </w:rPr>
        <w:lastRenderedPageBreak/>
        <w:drawing>
          <wp:inline distT="0" distB="0" distL="0" distR="0" wp14:anchorId="4F38C9C3" wp14:editId="50A12876">
            <wp:extent cx="5591175" cy="79152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1175" cy="7915275"/>
                    </a:xfrm>
                    <a:prstGeom prst="rect">
                      <a:avLst/>
                    </a:prstGeom>
                  </pic:spPr>
                </pic:pic>
              </a:graphicData>
            </a:graphic>
          </wp:inline>
        </w:drawing>
      </w:r>
    </w:p>
    <w:p w14:paraId="213A4200" w14:textId="789C6DE0" w:rsidR="00817780" w:rsidRDefault="00817780" w:rsidP="00855845">
      <w:pPr>
        <w:pStyle w:val="a4"/>
        <w:ind w:left="0" w:firstLine="426"/>
        <w:jc w:val="both"/>
        <w:rPr>
          <w:sz w:val="32"/>
          <w:szCs w:val="32"/>
          <w:lang w:val="ru-RU"/>
        </w:rPr>
      </w:pPr>
      <w:r>
        <w:rPr>
          <w:noProof/>
        </w:rPr>
        <w:lastRenderedPageBreak/>
        <w:drawing>
          <wp:inline distT="0" distB="0" distL="0" distR="0" wp14:anchorId="02C87FD1" wp14:editId="60DC25A1">
            <wp:extent cx="5695950" cy="6115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5950" cy="6115050"/>
                    </a:xfrm>
                    <a:prstGeom prst="rect">
                      <a:avLst/>
                    </a:prstGeom>
                  </pic:spPr>
                </pic:pic>
              </a:graphicData>
            </a:graphic>
          </wp:inline>
        </w:drawing>
      </w:r>
    </w:p>
    <w:p w14:paraId="243019CC" w14:textId="635CE7F6" w:rsidR="00817780" w:rsidRDefault="00817780" w:rsidP="00855845">
      <w:pPr>
        <w:pStyle w:val="a4"/>
        <w:ind w:left="0" w:firstLine="426"/>
        <w:jc w:val="both"/>
        <w:rPr>
          <w:sz w:val="32"/>
          <w:szCs w:val="32"/>
          <w:lang w:val="ru-RU"/>
        </w:rPr>
      </w:pPr>
      <w:r>
        <w:rPr>
          <w:noProof/>
        </w:rPr>
        <w:lastRenderedPageBreak/>
        <w:drawing>
          <wp:inline distT="0" distB="0" distL="0" distR="0" wp14:anchorId="1442FAA4" wp14:editId="689626D7">
            <wp:extent cx="5648325" cy="80295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8325" cy="8029575"/>
                    </a:xfrm>
                    <a:prstGeom prst="rect">
                      <a:avLst/>
                    </a:prstGeom>
                  </pic:spPr>
                </pic:pic>
              </a:graphicData>
            </a:graphic>
          </wp:inline>
        </w:drawing>
      </w:r>
    </w:p>
    <w:p w14:paraId="7E3BAABF" w14:textId="1989A874" w:rsidR="00817780" w:rsidRDefault="00817780" w:rsidP="00855845">
      <w:pPr>
        <w:pStyle w:val="a4"/>
        <w:ind w:left="0" w:firstLine="426"/>
        <w:jc w:val="both"/>
        <w:rPr>
          <w:sz w:val="32"/>
          <w:szCs w:val="32"/>
          <w:lang w:val="ru-RU"/>
        </w:rPr>
      </w:pPr>
      <w:r w:rsidRPr="00817780">
        <w:rPr>
          <w:b/>
          <w:bCs/>
          <w:i/>
          <w:iCs/>
          <w:sz w:val="32"/>
          <w:szCs w:val="32"/>
          <w:u w:val="single"/>
          <w:lang w:val="ru-RU"/>
        </w:rPr>
        <w:t>Маршрутизатор</w:t>
      </w:r>
      <w:r w:rsidRPr="00817780">
        <w:rPr>
          <w:sz w:val="32"/>
          <w:szCs w:val="32"/>
          <w:lang w:val="ru-RU"/>
        </w:rPr>
        <w:t xml:space="preserve"> – это устройство третьего сетевого уровня, он отличается от</w:t>
      </w:r>
      <w:r>
        <w:rPr>
          <w:sz w:val="32"/>
          <w:szCs w:val="32"/>
          <w:lang w:val="ru-RU"/>
        </w:rPr>
        <w:t xml:space="preserve"> </w:t>
      </w:r>
      <w:r w:rsidRPr="00817780">
        <w:rPr>
          <w:sz w:val="32"/>
          <w:szCs w:val="32"/>
          <w:lang w:val="ru-RU"/>
        </w:rPr>
        <w:t>коммутатора тем, что работает не с кадрами Ethernet, а с IP-дейтаграммами – пакетами</w:t>
      </w:r>
      <w:r>
        <w:rPr>
          <w:sz w:val="32"/>
          <w:szCs w:val="32"/>
          <w:lang w:val="ru-RU"/>
        </w:rPr>
        <w:t xml:space="preserve"> </w:t>
      </w:r>
      <w:r w:rsidRPr="00817780">
        <w:rPr>
          <w:sz w:val="32"/>
          <w:szCs w:val="32"/>
          <w:lang w:val="ru-RU"/>
        </w:rPr>
        <w:t>более высокого уровня, интерпретирует их.</w:t>
      </w:r>
    </w:p>
    <w:p w14:paraId="5110203D" w14:textId="76FB68A1" w:rsidR="00817780" w:rsidRDefault="00817780" w:rsidP="00855845">
      <w:pPr>
        <w:pStyle w:val="a4"/>
        <w:ind w:left="0" w:firstLine="426"/>
        <w:jc w:val="both"/>
        <w:rPr>
          <w:sz w:val="32"/>
          <w:szCs w:val="32"/>
          <w:lang w:val="ru-RU"/>
        </w:rPr>
      </w:pPr>
      <w:r w:rsidRPr="00817780">
        <w:rPr>
          <w:sz w:val="32"/>
          <w:szCs w:val="32"/>
          <w:lang w:val="ru-RU"/>
        </w:rPr>
        <w:lastRenderedPageBreak/>
        <w:t>Маршрутизатор содержит таблицу маршрутизации, которая показывает, что делать</w:t>
      </w:r>
      <w:r>
        <w:rPr>
          <w:sz w:val="32"/>
          <w:szCs w:val="32"/>
          <w:lang w:val="ru-RU"/>
        </w:rPr>
        <w:t xml:space="preserve"> </w:t>
      </w:r>
      <w:r w:rsidRPr="00817780">
        <w:rPr>
          <w:sz w:val="32"/>
          <w:szCs w:val="32"/>
          <w:lang w:val="ru-RU"/>
        </w:rPr>
        <w:t>с пакетами, которые имеют некоторые значения исходных IP-адресов и IP-адресов</w:t>
      </w:r>
      <w:r>
        <w:rPr>
          <w:sz w:val="32"/>
          <w:szCs w:val="32"/>
          <w:lang w:val="ru-RU"/>
        </w:rPr>
        <w:t xml:space="preserve"> </w:t>
      </w:r>
      <w:r w:rsidRPr="00817780">
        <w:rPr>
          <w:sz w:val="32"/>
          <w:szCs w:val="32"/>
          <w:lang w:val="ru-RU"/>
        </w:rPr>
        <w:t>получателя (показывает, куда дальше должны быть отправлены пакеты).</w:t>
      </w:r>
      <w:r>
        <w:rPr>
          <w:sz w:val="32"/>
          <w:szCs w:val="32"/>
          <w:lang w:val="ru-RU"/>
        </w:rPr>
        <w:t xml:space="preserve"> </w:t>
      </w:r>
      <w:r w:rsidRPr="00817780">
        <w:rPr>
          <w:sz w:val="32"/>
          <w:szCs w:val="32"/>
          <w:lang w:val="ru-RU"/>
        </w:rPr>
        <w:t>Логика маршрутизаторов может быть достаточно сложной, может присутствовать</w:t>
      </w:r>
      <w:r>
        <w:rPr>
          <w:sz w:val="32"/>
          <w:szCs w:val="32"/>
          <w:lang w:val="ru-RU"/>
        </w:rPr>
        <w:t xml:space="preserve"> </w:t>
      </w:r>
      <w:r w:rsidRPr="00817780">
        <w:rPr>
          <w:sz w:val="32"/>
          <w:szCs w:val="32"/>
          <w:lang w:val="ru-RU"/>
        </w:rPr>
        <w:t>оптимизационная логика обработки пакетов. В простейшем случае это таблица</w:t>
      </w:r>
      <w:r>
        <w:rPr>
          <w:sz w:val="32"/>
          <w:szCs w:val="32"/>
          <w:lang w:val="ru-RU"/>
        </w:rPr>
        <w:t xml:space="preserve"> </w:t>
      </w:r>
      <w:r w:rsidRPr="00817780">
        <w:rPr>
          <w:sz w:val="32"/>
          <w:szCs w:val="32"/>
          <w:lang w:val="ru-RU"/>
        </w:rPr>
        <w:t>маршрутизации. Любой узел имеет возможность конфигурирования маршрутизации и</w:t>
      </w:r>
      <w:r>
        <w:rPr>
          <w:sz w:val="32"/>
          <w:szCs w:val="32"/>
          <w:lang w:val="ru-RU"/>
        </w:rPr>
        <w:t xml:space="preserve"> </w:t>
      </w:r>
      <w:r w:rsidRPr="00817780">
        <w:rPr>
          <w:sz w:val="32"/>
          <w:szCs w:val="32"/>
          <w:lang w:val="ru-RU"/>
        </w:rPr>
        <w:t>задание таблиц маршрутизации, которая в простом случае задает диапазон IP-адресов и</w:t>
      </w:r>
      <w:r>
        <w:rPr>
          <w:sz w:val="32"/>
          <w:szCs w:val="32"/>
          <w:lang w:val="ru-RU"/>
        </w:rPr>
        <w:t xml:space="preserve"> </w:t>
      </w:r>
      <w:r w:rsidRPr="00817780">
        <w:rPr>
          <w:sz w:val="32"/>
          <w:szCs w:val="32"/>
          <w:lang w:val="ru-RU"/>
        </w:rPr>
        <w:t>IP-адрес, на который их дальше нужно пересылать.</w:t>
      </w:r>
    </w:p>
    <w:p w14:paraId="25E9D476" w14:textId="77777777" w:rsidR="00817780" w:rsidRPr="00817780" w:rsidRDefault="00817780" w:rsidP="00855845">
      <w:pPr>
        <w:pStyle w:val="a4"/>
        <w:ind w:left="0" w:firstLine="426"/>
        <w:jc w:val="both"/>
        <w:rPr>
          <w:sz w:val="32"/>
          <w:szCs w:val="32"/>
          <w:lang w:val="ru-RU"/>
        </w:rPr>
      </w:pPr>
    </w:p>
    <w:p w14:paraId="76B0ADB9" w14:textId="2C7D0884" w:rsidR="00C40A2C" w:rsidRDefault="00333F0C" w:rsidP="00855845">
      <w:pPr>
        <w:pStyle w:val="2"/>
        <w:ind w:firstLine="426"/>
        <w:jc w:val="both"/>
        <w:rPr>
          <w:rFonts w:asciiTheme="minorHAnsi" w:hAnsiTheme="minorHAnsi" w:cstheme="minorHAnsi"/>
          <w:color w:val="FF0000"/>
          <w:sz w:val="32"/>
          <w:szCs w:val="32"/>
        </w:rPr>
      </w:pPr>
      <w:r>
        <w:rPr>
          <w:rFonts w:asciiTheme="minorHAnsi" w:hAnsiTheme="minorHAnsi" w:cstheme="minorHAnsi"/>
          <w:color w:val="FF0000"/>
          <w:sz w:val="32"/>
          <w:szCs w:val="32"/>
          <w:lang w:val="ru-RU"/>
        </w:rPr>
        <w:t>9</w:t>
      </w:r>
      <w:r w:rsidRPr="00333F0C">
        <w:rPr>
          <w:rFonts w:asciiTheme="minorHAnsi" w:hAnsiTheme="minorHAnsi" w:cstheme="minorHAnsi"/>
          <w:color w:val="FF0000"/>
          <w:sz w:val="32"/>
          <w:szCs w:val="32"/>
          <w:lang w:val="ru-RU"/>
        </w:rPr>
        <w:t xml:space="preserve">) </w:t>
      </w:r>
      <w:r w:rsidRPr="00333F0C">
        <w:rPr>
          <w:rFonts w:asciiTheme="minorHAnsi" w:hAnsiTheme="minorHAnsi" w:cstheme="minorHAnsi"/>
          <w:color w:val="FF0000"/>
          <w:sz w:val="32"/>
          <w:szCs w:val="32"/>
        </w:rPr>
        <w:t>Транспортный уровень OSI. Задачи и функции уровня. Классы транспортных протоколов. Передача данных с установкой и без установки соединения.</w:t>
      </w:r>
    </w:p>
    <w:p w14:paraId="55F3FD41" w14:textId="44D489CB" w:rsidR="00333F0C" w:rsidRDefault="00333F0C" w:rsidP="00855845">
      <w:pPr>
        <w:tabs>
          <w:tab w:val="left" w:pos="0"/>
        </w:tabs>
        <w:ind w:firstLine="426"/>
        <w:jc w:val="both"/>
        <w:rPr>
          <w:rFonts w:eastAsiaTheme="majorEastAsia" w:cstheme="minorHAnsi"/>
          <w:color w:val="FF0000"/>
          <w:sz w:val="32"/>
          <w:szCs w:val="32"/>
        </w:rPr>
      </w:pPr>
      <w:r>
        <w:rPr>
          <w:rFonts w:eastAsiaTheme="majorEastAsia" w:cstheme="minorHAnsi"/>
          <w:color w:val="FF0000"/>
          <w:sz w:val="32"/>
          <w:szCs w:val="32"/>
        </w:rPr>
        <w:tab/>
      </w:r>
    </w:p>
    <w:p w14:paraId="28B6FD2D" w14:textId="7A82CFB2" w:rsidR="00333F0C" w:rsidRDefault="00052DE4" w:rsidP="00855845">
      <w:pPr>
        <w:tabs>
          <w:tab w:val="left" w:pos="0"/>
        </w:tabs>
        <w:ind w:firstLine="426"/>
        <w:jc w:val="both"/>
        <w:rPr>
          <w:rFonts w:eastAsiaTheme="majorEastAsia" w:cstheme="minorHAnsi"/>
          <w:sz w:val="32"/>
          <w:szCs w:val="32"/>
        </w:rPr>
      </w:pPr>
      <w:r w:rsidRPr="00052DE4">
        <w:rPr>
          <w:rFonts w:eastAsiaTheme="majorEastAsia" w:cstheme="minorHAnsi"/>
          <w:sz w:val="32"/>
          <w:szCs w:val="32"/>
        </w:rPr>
        <w:t>Главная задача – это обеспечение надежной</w:t>
      </w:r>
      <w:r>
        <w:rPr>
          <w:rFonts w:eastAsiaTheme="majorEastAsia" w:cstheme="minorHAnsi"/>
          <w:sz w:val="32"/>
          <w:szCs w:val="32"/>
          <w:lang w:val="ru-RU"/>
        </w:rPr>
        <w:t xml:space="preserve"> </w:t>
      </w:r>
      <w:r w:rsidRPr="00052DE4">
        <w:rPr>
          <w:rFonts w:eastAsiaTheme="majorEastAsia" w:cstheme="minorHAnsi"/>
          <w:sz w:val="32"/>
          <w:szCs w:val="32"/>
        </w:rPr>
        <w:t>адресной передачи сообщений между прикладными</w:t>
      </w:r>
      <w:r>
        <w:rPr>
          <w:rFonts w:eastAsiaTheme="majorEastAsia" w:cstheme="minorHAnsi"/>
          <w:sz w:val="32"/>
          <w:szCs w:val="32"/>
          <w:lang w:val="ru-RU"/>
        </w:rPr>
        <w:t xml:space="preserve"> </w:t>
      </w:r>
      <w:r w:rsidRPr="00052DE4">
        <w:rPr>
          <w:rFonts w:eastAsiaTheme="majorEastAsia" w:cstheme="minorHAnsi"/>
          <w:sz w:val="32"/>
          <w:szCs w:val="32"/>
        </w:rPr>
        <w:t>программами (абонентами), работающими на узлах (на</w:t>
      </w:r>
      <w:r>
        <w:rPr>
          <w:rFonts w:eastAsiaTheme="majorEastAsia" w:cstheme="minorHAnsi"/>
          <w:sz w:val="32"/>
          <w:szCs w:val="32"/>
          <w:lang w:val="ru-RU"/>
        </w:rPr>
        <w:t xml:space="preserve"> </w:t>
      </w:r>
      <w:r w:rsidRPr="00052DE4">
        <w:rPr>
          <w:rFonts w:eastAsiaTheme="majorEastAsia" w:cstheme="minorHAnsi"/>
          <w:sz w:val="32"/>
          <w:szCs w:val="32"/>
        </w:rPr>
        <w:t>одном узле может быть много абонентов).</w:t>
      </w:r>
    </w:p>
    <w:p w14:paraId="0766E005" w14:textId="463A077C" w:rsidR="00052DE4" w:rsidRDefault="00052DE4" w:rsidP="00855845">
      <w:pPr>
        <w:tabs>
          <w:tab w:val="left" w:pos="0"/>
        </w:tabs>
        <w:ind w:firstLine="426"/>
        <w:jc w:val="both"/>
        <w:rPr>
          <w:rFonts w:eastAsiaTheme="majorEastAsia" w:cstheme="minorHAnsi"/>
          <w:sz w:val="32"/>
          <w:szCs w:val="32"/>
          <w:lang w:val="ru-RU"/>
        </w:rPr>
      </w:pPr>
      <w:r w:rsidRPr="00052DE4">
        <w:rPr>
          <w:rFonts w:eastAsiaTheme="majorEastAsia" w:cstheme="minorHAnsi"/>
          <w:sz w:val="32"/>
          <w:szCs w:val="32"/>
        </w:rPr>
        <w:t>Одна из наиболее сложных проблем, возникающих при создании распределенных</w:t>
      </w:r>
      <w:r>
        <w:rPr>
          <w:rFonts w:eastAsiaTheme="majorEastAsia" w:cstheme="minorHAnsi"/>
          <w:sz w:val="32"/>
          <w:szCs w:val="32"/>
          <w:lang w:val="ru-RU"/>
        </w:rPr>
        <w:t xml:space="preserve"> </w:t>
      </w:r>
      <w:r w:rsidRPr="00052DE4">
        <w:rPr>
          <w:rFonts w:eastAsiaTheme="majorEastAsia" w:cstheme="minorHAnsi"/>
          <w:sz w:val="32"/>
          <w:szCs w:val="32"/>
        </w:rPr>
        <w:t>систем, заключается в том, что время на узлах течет неодинаково – оно не</w:t>
      </w:r>
      <w:r>
        <w:rPr>
          <w:rFonts w:eastAsiaTheme="majorEastAsia" w:cstheme="minorHAnsi"/>
          <w:sz w:val="32"/>
          <w:szCs w:val="32"/>
          <w:lang w:val="ru-RU"/>
        </w:rPr>
        <w:t xml:space="preserve"> </w:t>
      </w:r>
      <w:r w:rsidRPr="00052DE4">
        <w:rPr>
          <w:rFonts w:eastAsiaTheme="majorEastAsia" w:cstheme="minorHAnsi"/>
          <w:sz w:val="32"/>
          <w:szCs w:val="32"/>
        </w:rPr>
        <w:t>является синхронизированным и не может быть абсолютно синхронизированным</w:t>
      </w:r>
      <w:r>
        <w:rPr>
          <w:rFonts w:eastAsiaTheme="majorEastAsia" w:cstheme="minorHAnsi"/>
          <w:sz w:val="32"/>
          <w:szCs w:val="32"/>
          <w:lang w:val="ru-RU"/>
        </w:rPr>
        <w:t>.</w:t>
      </w:r>
    </w:p>
    <w:p w14:paraId="3B3DF025" w14:textId="417A6589" w:rsidR="00052DE4" w:rsidRDefault="00052DE4" w:rsidP="00855845">
      <w:pPr>
        <w:tabs>
          <w:tab w:val="left" w:pos="0"/>
        </w:tabs>
        <w:jc w:val="both"/>
        <w:rPr>
          <w:rFonts w:eastAsiaTheme="majorEastAsia" w:cstheme="minorHAnsi"/>
          <w:sz w:val="32"/>
          <w:szCs w:val="32"/>
          <w:lang w:val="ru-RU"/>
        </w:rPr>
      </w:pPr>
      <w:r>
        <w:rPr>
          <w:noProof/>
        </w:rPr>
        <w:lastRenderedPageBreak/>
        <w:drawing>
          <wp:inline distT="0" distB="0" distL="0" distR="0" wp14:anchorId="326BDFA8" wp14:editId="751FEA98">
            <wp:extent cx="5940425" cy="4699000"/>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699000"/>
                    </a:xfrm>
                    <a:prstGeom prst="rect">
                      <a:avLst/>
                    </a:prstGeom>
                  </pic:spPr>
                </pic:pic>
              </a:graphicData>
            </a:graphic>
          </wp:inline>
        </w:drawing>
      </w:r>
    </w:p>
    <w:p w14:paraId="0F961469" w14:textId="77777777" w:rsidR="00817780" w:rsidRDefault="00817780" w:rsidP="00855845">
      <w:pPr>
        <w:tabs>
          <w:tab w:val="left" w:pos="0"/>
        </w:tabs>
        <w:ind w:firstLine="426"/>
        <w:jc w:val="both"/>
        <w:rPr>
          <w:rFonts w:eastAsiaTheme="majorEastAsia" w:cstheme="minorHAnsi"/>
          <w:sz w:val="32"/>
          <w:szCs w:val="32"/>
          <w:lang w:val="ru-RU"/>
        </w:rPr>
      </w:pPr>
    </w:p>
    <w:p w14:paraId="62E755FB" w14:textId="71E53F5D" w:rsidR="00052DE4" w:rsidRPr="00052DE4" w:rsidRDefault="00052DE4" w:rsidP="00855845">
      <w:pPr>
        <w:pStyle w:val="2"/>
        <w:ind w:firstLine="426"/>
        <w:jc w:val="both"/>
        <w:rPr>
          <w:rFonts w:asciiTheme="minorHAnsi" w:hAnsiTheme="minorHAnsi" w:cstheme="minorHAnsi"/>
          <w:color w:val="FF0000"/>
          <w:sz w:val="32"/>
          <w:szCs w:val="32"/>
        </w:rPr>
      </w:pPr>
      <w:r w:rsidRPr="00052DE4">
        <w:rPr>
          <w:rFonts w:asciiTheme="minorHAnsi" w:hAnsiTheme="minorHAnsi" w:cstheme="minorHAnsi"/>
          <w:color w:val="FF0000"/>
          <w:sz w:val="32"/>
          <w:szCs w:val="32"/>
          <w:lang w:val="ru-RU"/>
        </w:rPr>
        <w:t xml:space="preserve">10) </w:t>
      </w:r>
      <w:r w:rsidRPr="00052DE4">
        <w:rPr>
          <w:rFonts w:asciiTheme="minorHAnsi" w:hAnsiTheme="minorHAnsi" w:cstheme="minorHAnsi"/>
          <w:color w:val="FF0000"/>
          <w:sz w:val="32"/>
          <w:szCs w:val="32"/>
        </w:rPr>
        <w:t>Принципы IP-адресации. Протоколы ARP и RARP, принципы их работы. Уязвимость протокола ARP. Понятие маски и стандартного шлюза. Протокол DHCP и принцип его работы.</w:t>
      </w:r>
    </w:p>
    <w:p w14:paraId="5724BF04" w14:textId="77777777" w:rsidR="00052DE4" w:rsidRDefault="00052DE4" w:rsidP="00855845">
      <w:pPr>
        <w:tabs>
          <w:tab w:val="left" w:pos="0"/>
        </w:tabs>
        <w:ind w:firstLine="426"/>
        <w:jc w:val="both"/>
        <w:rPr>
          <w:rFonts w:eastAsiaTheme="majorEastAsia" w:cstheme="minorHAnsi"/>
          <w:sz w:val="32"/>
          <w:szCs w:val="32"/>
          <w:lang w:val="ru-RU"/>
        </w:rPr>
      </w:pPr>
    </w:p>
    <w:p w14:paraId="5C1F6931" w14:textId="7B31D531" w:rsidR="00052DE4" w:rsidRPr="00052DE4" w:rsidRDefault="00052DE4" w:rsidP="00855845">
      <w:pPr>
        <w:tabs>
          <w:tab w:val="left" w:pos="0"/>
        </w:tabs>
        <w:ind w:firstLine="426"/>
        <w:jc w:val="both"/>
        <w:rPr>
          <w:rFonts w:eastAsiaTheme="majorEastAsia" w:cstheme="minorHAnsi"/>
          <w:sz w:val="32"/>
          <w:szCs w:val="32"/>
          <w:lang w:val="ru-RU"/>
        </w:rPr>
      </w:pPr>
      <w:r w:rsidRPr="00052DE4">
        <w:rPr>
          <w:rFonts w:eastAsiaTheme="majorEastAsia" w:cstheme="minorHAnsi"/>
          <w:sz w:val="32"/>
          <w:szCs w:val="32"/>
          <w:lang w:val="ru-RU"/>
        </w:rPr>
        <w:t xml:space="preserve">Работа протокола </w:t>
      </w:r>
      <w:r w:rsidRPr="00052DE4">
        <w:rPr>
          <w:rFonts w:eastAsiaTheme="majorEastAsia" w:cstheme="minorHAnsi"/>
          <w:sz w:val="32"/>
          <w:szCs w:val="32"/>
          <w:lang w:val="en-US"/>
        </w:rPr>
        <w:t>IP</w:t>
      </w:r>
      <w:r w:rsidRPr="00052DE4">
        <w:rPr>
          <w:rFonts w:eastAsiaTheme="majorEastAsia" w:cstheme="minorHAnsi"/>
          <w:sz w:val="32"/>
          <w:szCs w:val="32"/>
          <w:lang w:val="ru-RU"/>
        </w:rPr>
        <w:t xml:space="preserve"> поверх </w:t>
      </w:r>
      <w:r w:rsidRPr="00052DE4">
        <w:rPr>
          <w:rFonts w:eastAsiaTheme="majorEastAsia" w:cstheme="minorHAnsi"/>
          <w:sz w:val="32"/>
          <w:szCs w:val="32"/>
          <w:lang w:val="en-US"/>
        </w:rPr>
        <w:t>Ethernet</w:t>
      </w:r>
      <w:r w:rsidRPr="00052DE4">
        <w:rPr>
          <w:rFonts w:eastAsiaTheme="majorEastAsia" w:cstheme="minorHAnsi"/>
          <w:sz w:val="32"/>
          <w:szCs w:val="32"/>
          <w:lang w:val="ru-RU"/>
        </w:rPr>
        <w:t xml:space="preserve"> обеспечивается за счет следующих</w:t>
      </w:r>
      <w:r w:rsidRPr="00052DE4">
        <w:rPr>
          <w:rFonts w:eastAsiaTheme="majorEastAsia" w:cstheme="minorHAnsi"/>
          <w:sz w:val="32"/>
          <w:szCs w:val="32"/>
          <w:lang w:val="ru-RU"/>
        </w:rPr>
        <w:t xml:space="preserve"> </w:t>
      </w:r>
      <w:r w:rsidRPr="00052DE4">
        <w:rPr>
          <w:rFonts w:eastAsiaTheme="majorEastAsia" w:cstheme="minorHAnsi"/>
          <w:sz w:val="32"/>
          <w:szCs w:val="32"/>
          <w:lang w:val="ru-RU"/>
        </w:rPr>
        <w:t>протоколов:</w:t>
      </w:r>
    </w:p>
    <w:p w14:paraId="3C13518C" w14:textId="77777777" w:rsidR="00052DE4" w:rsidRPr="00052DE4" w:rsidRDefault="00052DE4" w:rsidP="00855845">
      <w:pPr>
        <w:tabs>
          <w:tab w:val="left" w:pos="0"/>
        </w:tabs>
        <w:ind w:firstLine="426"/>
        <w:jc w:val="both"/>
        <w:rPr>
          <w:rFonts w:eastAsiaTheme="majorEastAsia" w:cstheme="minorHAnsi"/>
          <w:sz w:val="32"/>
          <w:szCs w:val="32"/>
          <w:lang w:val="ru-RU"/>
        </w:rPr>
      </w:pPr>
      <w:r w:rsidRPr="00052DE4">
        <w:rPr>
          <w:rFonts w:eastAsiaTheme="majorEastAsia" w:cstheme="minorHAnsi"/>
          <w:sz w:val="32"/>
          <w:szCs w:val="32"/>
          <w:lang w:val="ru-RU"/>
        </w:rPr>
        <w:t xml:space="preserve">1) </w:t>
      </w:r>
      <w:r w:rsidRPr="00052DE4">
        <w:rPr>
          <w:rFonts w:eastAsiaTheme="majorEastAsia" w:cstheme="minorHAnsi"/>
          <w:sz w:val="32"/>
          <w:szCs w:val="32"/>
          <w:lang w:val="en-US"/>
        </w:rPr>
        <w:t>ARP</w:t>
      </w:r>
      <w:r w:rsidRPr="00052DE4">
        <w:rPr>
          <w:rFonts w:eastAsiaTheme="majorEastAsia" w:cstheme="minorHAnsi"/>
          <w:sz w:val="32"/>
          <w:szCs w:val="32"/>
          <w:lang w:val="ru-RU"/>
        </w:rPr>
        <w:t xml:space="preserve"> (</w:t>
      </w:r>
      <w:r w:rsidRPr="00052DE4">
        <w:rPr>
          <w:rFonts w:eastAsiaTheme="majorEastAsia" w:cstheme="minorHAnsi"/>
          <w:sz w:val="32"/>
          <w:szCs w:val="32"/>
          <w:lang w:val="en-US"/>
        </w:rPr>
        <w:t>address</w:t>
      </w:r>
      <w:r w:rsidRPr="00052DE4">
        <w:rPr>
          <w:rFonts w:eastAsiaTheme="majorEastAsia" w:cstheme="minorHAnsi"/>
          <w:sz w:val="32"/>
          <w:szCs w:val="32"/>
          <w:lang w:val="ru-RU"/>
        </w:rPr>
        <w:t xml:space="preserve"> </w:t>
      </w:r>
      <w:r w:rsidRPr="00052DE4">
        <w:rPr>
          <w:rFonts w:eastAsiaTheme="majorEastAsia" w:cstheme="minorHAnsi"/>
          <w:sz w:val="32"/>
          <w:szCs w:val="32"/>
          <w:lang w:val="en-US"/>
        </w:rPr>
        <w:t>resolution</w:t>
      </w:r>
      <w:r w:rsidRPr="00052DE4">
        <w:rPr>
          <w:rFonts w:eastAsiaTheme="majorEastAsia" w:cstheme="minorHAnsi"/>
          <w:sz w:val="32"/>
          <w:szCs w:val="32"/>
          <w:lang w:val="ru-RU"/>
        </w:rPr>
        <w:t xml:space="preserve"> </w:t>
      </w:r>
      <w:r w:rsidRPr="00052DE4">
        <w:rPr>
          <w:rFonts w:eastAsiaTheme="majorEastAsia" w:cstheme="minorHAnsi"/>
          <w:sz w:val="32"/>
          <w:szCs w:val="32"/>
          <w:lang w:val="en-US"/>
        </w:rPr>
        <w:t>protocol</w:t>
      </w:r>
      <w:r w:rsidRPr="00052DE4">
        <w:rPr>
          <w:rFonts w:eastAsiaTheme="majorEastAsia" w:cstheme="minorHAnsi"/>
          <w:sz w:val="32"/>
          <w:szCs w:val="32"/>
          <w:lang w:val="ru-RU"/>
        </w:rPr>
        <w:t>) – протокол определения адреса;</w:t>
      </w:r>
    </w:p>
    <w:p w14:paraId="3008FD71" w14:textId="4958906B" w:rsidR="00333F0C" w:rsidRPr="00052DE4" w:rsidRDefault="00052DE4" w:rsidP="00855845">
      <w:pPr>
        <w:tabs>
          <w:tab w:val="left" w:pos="0"/>
        </w:tabs>
        <w:ind w:firstLine="426"/>
        <w:jc w:val="both"/>
        <w:rPr>
          <w:rFonts w:eastAsiaTheme="majorEastAsia" w:cstheme="minorHAnsi"/>
          <w:sz w:val="32"/>
          <w:szCs w:val="32"/>
          <w:lang w:val="ru-RU"/>
        </w:rPr>
      </w:pPr>
      <w:r w:rsidRPr="00052DE4">
        <w:rPr>
          <w:rFonts w:eastAsiaTheme="majorEastAsia" w:cstheme="minorHAnsi"/>
          <w:sz w:val="32"/>
          <w:szCs w:val="32"/>
          <w:lang w:val="ru-RU"/>
        </w:rPr>
        <w:t xml:space="preserve">2) </w:t>
      </w:r>
      <w:r w:rsidRPr="00052DE4">
        <w:rPr>
          <w:rFonts w:eastAsiaTheme="majorEastAsia" w:cstheme="minorHAnsi"/>
          <w:sz w:val="32"/>
          <w:szCs w:val="32"/>
          <w:lang w:val="en-US"/>
        </w:rPr>
        <w:t>RARP</w:t>
      </w:r>
      <w:r w:rsidRPr="00052DE4">
        <w:rPr>
          <w:rFonts w:eastAsiaTheme="majorEastAsia" w:cstheme="minorHAnsi"/>
          <w:sz w:val="32"/>
          <w:szCs w:val="32"/>
          <w:lang w:val="ru-RU"/>
        </w:rPr>
        <w:t xml:space="preserve"> (</w:t>
      </w:r>
      <w:r w:rsidRPr="00052DE4">
        <w:rPr>
          <w:rFonts w:eastAsiaTheme="majorEastAsia" w:cstheme="minorHAnsi"/>
          <w:sz w:val="32"/>
          <w:szCs w:val="32"/>
          <w:lang w:val="en-US"/>
        </w:rPr>
        <w:t>reverse</w:t>
      </w:r>
      <w:r w:rsidRPr="00052DE4">
        <w:rPr>
          <w:rFonts w:eastAsiaTheme="majorEastAsia" w:cstheme="minorHAnsi"/>
          <w:sz w:val="32"/>
          <w:szCs w:val="32"/>
          <w:lang w:val="ru-RU"/>
        </w:rPr>
        <w:t xml:space="preserve"> </w:t>
      </w:r>
      <w:r w:rsidRPr="00052DE4">
        <w:rPr>
          <w:rFonts w:eastAsiaTheme="majorEastAsia" w:cstheme="minorHAnsi"/>
          <w:sz w:val="32"/>
          <w:szCs w:val="32"/>
          <w:lang w:val="en-US"/>
        </w:rPr>
        <w:t>ARP</w:t>
      </w:r>
      <w:r w:rsidRPr="00052DE4">
        <w:rPr>
          <w:rFonts w:eastAsiaTheme="majorEastAsia" w:cstheme="minorHAnsi"/>
          <w:sz w:val="32"/>
          <w:szCs w:val="32"/>
          <w:lang w:val="ru-RU"/>
        </w:rPr>
        <w:t>) – обратный протокол преобразования адресов.</w:t>
      </w:r>
    </w:p>
    <w:p w14:paraId="36D8807F" w14:textId="0E0183F1" w:rsidR="00052DE4" w:rsidRDefault="00052DE4" w:rsidP="00855845">
      <w:pPr>
        <w:ind w:firstLine="426"/>
        <w:jc w:val="both"/>
        <w:rPr>
          <w:b/>
          <w:bCs/>
          <w:i/>
          <w:iCs/>
          <w:sz w:val="32"/>
          <w:szCs w:val="32"/>
          <w:u w:val="single"/>
          <w:lang w:val="en-US"/>
        </w:rPr>
      </w:pPr>
      <w:r w:rsidRPr="00052DE4">
        <w:rPr>
          <w:b/>
          <w:bCs/>
          <w:i/>
          <w:iCs/>
          <w:sz w:val="32"/>
          <w:szCs w:val="32"/>
          <w:u w:val="single"/>
          <w:lang w:val="en-US"/>
        </w:rPr>
        <w:t xml:space="preserve">ARP (address resolution protocol) </w:t>
      </w:r>
      <w:r w:rsidRPr="00052DE4">
        <w:rPr>
          <w:b/>
          <w:bCs/>
          <w:i/>
          <w:iCs/>
          <w:sz w:val="32"/>
          <w:szCs w:val="32"/>
          <w:u w:val="single"/>
          <w:lang w:val="ru-RU"/>
        </w:rPr>
        <w:t>протокол</w:t>
      </w:r>
      <w:r>
        <w:rPr>
          <w:b/>
          <w:bCs/>
          <w:i/>
          <w:iCs/>
          <w:sz w:val="32"/>
          <w:szCs w:val="32"/>
          <w:u w:val="single"/>
          <w:lang w:val="en-US"/>
        </w:rPr>
        <w:t>:</w:t>
      </w:r>
    </w:p>
    <w:p w14:paraId="6B2F7224" w14:textId="62F54918" w:rsidR="00052DE4" w:rsidRDefault="00052DE4" w:rsidP="00855845">
      <w:pPr>
        <w:ind w:firstLine="426"/>
        <w:jc w:val="both"/>
        <w:rPr>
          <w:sz w:val="32"/>
          <w:szCs w:val="32"/>
          <w:lang w:val="ru-RU"/>
        </w:rPr>
      </w:pPr>
      <w:r w:rsidRPr="00052DE4">
        <w:rPr>
          <w:sz w:val="32"/>
          <w:szCs w:val="32"/>
          <w:lang w:val="ru-RU"/>
        </w:rPr>
        <w:t>Если какой-либо узел с IP адресом желает послать в локальную сеть сообщение</w:t>
      </w:r>
      <w:r>
        <w:rPr>
          <w:sz w:val="32"/>
          <w:szCs w:val="32"/>
          <w:lang w:val="ru-RU"/>
        </w:rPr>
        <w:t xml:space="preserve"> </w:t>
      </w:r>
      <w:r w:rsidRPr="00052DE4">
        <w:rPr>
          <w:sz w:val="32"/>
          <w:szCs w:val="32"/>
          <w:lang w:val="ru-RU"/>
        </w:rPr>
        <w:t xml:space="preserve">другому узлу, то он должен знать IP адрес </w:t>
      </w:r>
      <w:r w:rsidRPr="00052DE4">
        <w:rPr>
          <w:sz w:val="32"/>
          <w:szCs w:val="32"/>
          <w:lang w:val="ru-RU"/>
        </w:rPr>
        <w:lastRenderedPageBreak/>
        <w:t>получателя.</w:t>
      </w:r>
      <w:r>
        <w:rPr>
          <w:sz w:val="32"/>
          <w:szCs w:val="32"/>
          <w:lang w:val="ru-RU"/>
        </w:rPr>
        <w:t xml:space="preserve"> </w:t>
      </w:r>
      <w:r w:rsidRPr="00052DE4">
        <w:rPr>
          <w:sz w:val="32"/>
          <w:szCs w:val="32"/>
          <w:lang w:val="ru-RU"/>
        </w:rPr>
        <w:t>Т.к. для передачи на канальном уровне необходимо знать MAC-адрес узла,</w:t>
      </w:r>
      <w:r>
        <w:rPr>
          <w:sz w:val="32"/>
          <w:szCs w:val="32"/>
          <w:lang w:val="ru-RU"/>
        </w:rPr>
        <w:t xml:space="preserve"> </w:t>
      </w:r>
      <w:r w:rsidRPr="00052DE4">
        <w:rPr>
          <w:sz w:val="32"/>
          <w:szCs w:val="32"/>
          <w:lang w:val="ru-RU"/>
        </w:rPr>
        <w:t>которому предназначено сообщение, следовательно, нужно узнать MAC-адрес узла по его</w:t>
      </w:r>
      <w:r>
        <w:rPr>
          <w:sz w:val="32"/>
          <w:szCs w:val="32"/>
          <w:lang w:val="ru-RU"/>
        </w:rPr>
        <w:t xml:space="preserve"> </w:t>
      </w:r>
      <w:r w:rsidRPr="00052DE4">
        <w:rPr>
          <w:sz w:val="32"/>
          <w:szCs w:val="32"/>
          <w:lang w:val="ru-RU"/>
        </w:rPr>
        <w:t>IP адресу.</w:t>
      </w:r>
    </w:p>
    <w:p w14:paraId="7702166D" w14:textId="19597641" w:rsidR="00052DE4" w:rsidRDefault="00052DE4" w:rsidP="00855845">
      <w:pPr>
        <w:ind w:firstLine="426"/>
        <w:jc w:val="both"/>
        <w:rPr>
          <w:sz w:val="32"/>
          <w:szCs w:val="32"/>
          <w:lang w:val="ru-RU"/>
        </w:rPr>
      </w:pPr>
      <w:r w:rsidRPr="00052DE4">
        <w:rPr>
          <w:sz w:val="32"/>
          <w:szCs w:val="32"/>
          <w:lang w:val="ru-RU"/>
        </w:rPr>
        <w:t>Для этого используется ARP: узел посылает в сеть широковещательный пакет вида</w:t>
      </w:r>
      <w:r>
        <w:rPr>
          <w:sz w:val="32"/>
          <w:szCs w:val="32"/>
          <w:lang w:val="ru-RU"/>
        </w:rPr>
        <w:t>:</w:t>
      </w:r>
    </w:p>
    <w:p w14:paraId="181A5396" w14:textId="789C6A01" w:rsidR="00052DE4" w:rsidRDefault="00052DE4" w:rsidP="00855845">
      <w:pPr>
        <w:ind w:firstLine="426"/>
        <w:jc w:val="both"/>
        <w:rPr>
          <w:sz w:val="32"/>
          <w:szCs w:val="32"/>
          <w:lang w:val="ru-RU"/>
        </w:rPr>
      </w:pPr>
      <w:r>
        <w:rPr>
          <w:noProof/>
        </w:rPr>
        <w:drawing>
          <wp:inline distT="0" distB="0" distL="0" distR="0" wp14:anchorId="4F316CA3" wp14:editId="74FBBD5C">
            <wp:extent cx="5940425" cy="391160"/>
            <wp:effectExtent l="0" t="0" r="317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91160"/>
                    </a:xfrm>
                    <a:prstGeom prst="rect">
                      <a:avLst/>
                    </a:prstGeom>
                  </pic:spPr>
                </pic:pic>
              </a:graphicData>
            </a:graphic>
          </wp:inline>
        </w:drawing>
      </w:r>
    </w:p>
    <w:p w14:paraId="239BA4AC" w14:textId="1C809477" w:rsidR="00052DE4" w:rsidRDefault="00052DE4" w:rsidP="00855845">
      <w:pPr>
        <w:ind w:firstLine="426"/>
        <w:jc w:val="both"/>
        <w:rPr>
          <w:sz w:val="32"/>
          <w:szCs w:val="32"/>
          <w:lang w:val="ru-RU"/>
        </w:rPr>
      </w:pPr>
      <w:r w:rsidRPr="00052DE4">
        <w:rPr>
          <w:sz w:val="32"/>
          <w:szCs w:val="32"/>
          <w:lang w:val="ru-RU"/>
        </w:rPr>
        <w:t>Узел получает ARP-ответ</w:t>
      </w:r>
      <w:r>
        <w:rPr>
          <w:sz w:val="32"/>
          <w:szCs w:val="32"/>
          <w:lang w:val="ru-RU"/>
        </w:rPr>
        <w:t xml:space="preserve"> вида:</w:t>
      </w:r>
    </w:p>
    <w:p w14:paraId="0BCC5FE4" w14:textId="4C9750D9" w:rsidR="00052DE4" w:rsidRDefault="00052DE4" w:rsidP="00855845">
      <w:pPr>
        <w:ind w:firstLine="426"/>
        <w:jc w:val="both"/>
        <w:rPr>
          <w:sz w:val="32"/>
          <w:szCs w:val="32"/>
          <w:lang w:val="ru-RU"/>
        </w:rPr>
      </w:pPr>
      <w:r>
        <w:rPr>
          <w:noProof/>
        </w:rPr>
        <w:drawing>
          <wp:inline distT="0" distB="0" distL="0" distR="0" wp14:anchorId="765F9103" wp14:editId="17CDB9D2">
            <wp:extent cx="5940425" cy="414020"/>
            <wp:effectExtent l="0" t="0" r="317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4020"/>
                    </a:xfrm>
                    <a:prstGeom prst="rect">
                      <a:avLst/>
                    </a:prstGeom>
                  </pic:spPr>
                </pic:pic>
              </a:graphicData>
            </a:graphic>
          </wp:inline>
        </w:drawing>
      </w:r>
    </w:p>
    <w:p w14:paraId="64056561" w14:textId="470951D7" w:rsidR="002E25F6" w:rsidRDefault="002E25F6" w:rsidP="00855845">
      <w:pPr>
        <w:ind w:firstLine="426"/>
        <w:jc w:val="both"/>
        <w:rPr>
          <w:sz w:val="32"/>
          <w:szCs w:val="32"/>
          <w:lang w:val="ru-RU"/>
        </w:rPr>
      </w:pPr>
      <w:r w:rsidRPr="002E25F6">
        <w:rPr>
          <w:sz w:val="32"/>
          <w:szCs w:val="32"/>
          <w:lang w:val="ru-RU"/>
        </w:rPr>
        <w:t>Уязвимость ARP к атаке посредника</w:t>
      </w:r>
      <w:r>
        <w:rPr>
          <w:sz w:val="32"/>
          <w:szCs w:val="32"/>
          <w:lang w:val="ru-RU"/>
        </w:rPr>
        <w:t>:</w:t>
      </w:r>
    </w:p>
    <w:p w14:paraId="4B9583E4" w14:textId="382BD6C6" w:rsidR="002E25F6" w:rsidRDefault="002E25F6" w:rsidP="00855845">
      <w:pPr>
        <w:ind w:firstLine="426"/>
        <w:jc w:val="both"/>
        <w:rPr>
          <w:sz w:val="32"/>
          <w:szCs w:val="32"/>
          <w:lang w:val="ru-RU"/>
        </w:rPr>
      </w:pPr>
      <w:r w:rsidRPr="002E25F6">
        <w:rPr>
          <w:sz w:val="32"/>
          <w:szCs w:val="32"/>
          <w:lang w:val="ru-RU"/>
        </w:rPr>
        <w:t>Отсутствует проверка подлинности ARP-ответа.</w:t>
      </w:r>
    </w:p>
    <w:p w14:paraId="04DB32B0" w14:textId="69289690" w:rsidR="002E25F6" w:rsidRDefault="002E25F6" w:rsidP="00855845">
      <w:pPr>
        <w:ind w:firstLine="426"/>
        <w:jc w:val="both"/>
        <w:rPr>
          <w:sz w:val="32"/>
          <w:szCs w:val="32"/>
          <w:lang w:val="ru-RU"/>
        </w:rPr>
      </w:pPr>
      <w:r w:rsidRPr="002E25F6">
        <w:rPr>
          <w:sz w:val="32"/>
          <w:szCs w:val="32"/>
          <w:lang w:val="ru-RU"/>
        </w:rPr>
        <w:t>Атака</w:t>
      </w:r>
      <w:r w:rsidRPr="002E25F6">
        <w:rPr>
          <w:sz w:val="32"/>
          <w:szCs w:val="32"/>
          <w:lang w:val="en-US"/>
        </w:rPr>
        <w:t xml:space="preserve"> </w:t>
      </w:r>
      <w:r w:rsidRPr="002E25F6">
        <w:rPr>
          <w:sz w:val="32"/>
          <w:szCs w:val="32"/>
          <w:lang w:val="ru-RU"/>
        </w:rPr>
        <w:t>посредника</w:t>
      </w:r>
      <w:r w:rsidRPr="002E25F6">
        <w:rPr>
          <w:sz w:val="32"/>
          <w:szCs w:val="32"/>
          <w:lang w:val="en-US"/>
        </w:rPr>
        <w:t xml:space="preserve"> (</w:t>
      </w:r>
      <w:r w:rsidRPr="002E25F6">
        <w:rPr>
          <w:sz w:val="32"/>
          <w:szCs w:val="32"/>
          <w:lang w:val="ru-RU"/>
        </w:rPr>
        <w:t>англ</w:t>
      </w:r>
      <w:r w:rsidRPr="002E25F6">
        <w:rPr>
          <w:sz w:val="32"/>
          <w:szCs w:val="32"/>
          <w:lang w:val="en-US"/>
        </w:rPr>
        <w:t>. Men</w:t>
      </w:r>
      <w:r w:rsidRPr="002E25F6">
        <w:rPr>
          <w:sz w:val="32"/>
          <w:szCs w:val="32"/>
          <w:lang w:val="ru-RU"/>
        </w:rPr>
        <w:t xml:space="preserve"> </w:t>
      </w:r>
      <w:r w:rsidRPr="002E25F6">
        <w:rPr>
          <w:sz w:val="32"/>
          <w:szCs w:val="32"/>
          <w:lang w:val="en-US"/>
        </w:rPr>
        <w:t>In</w:t>
      </w:r>
      <w:r w:rsidRPr="002E25F6">
        <w:rPr>
          <w:sz w:val="32"/>
          <w:szCs w:val="32"/>
          <w:lang w:val="ru-RU"/>
        </w:rPr>
        <w:t xml:space="preserve"> </w:t>
      </w:r>
      <w:r w:rsidRPr="002E25F6">
        <w:rPr>
          <w:sz w:val="32"/>
          <w:szCs w:val="32"/>
          <w:lang w:val="en-US"/>
        </w:rPr>
        <w:t>The</w:t>
      </w:r>
      <w:r w:rsidRPr="002E25F6">
        <w:rPr>
          <w:sz w:val="32"/>
          <w:szCs w:val="32"/>
          <w:lang w:val="ru-RU"/>
        </w:rPr>
        <w:t xml:space="preserve"> </w:t>
      </w:r>
      <w:r w:rsidRPr="002E25F6">
        <w:rPr>
          <w:sz w:val="32"/>
          <w:szCs w:val="32"/>
          <w:lang w:val="en-US"/>
        </w:rPr>
        <w:t>Middle</w:t>
      </w:r>
      <w:r w:rsidRPr="002E25F6">
        <w:rPr>
          <w:sz w:val="32"/>
          <w:szCs w:val="32"/>
          <w:lang w:val="ru-RU"/>
        </w:rPr>
        <w:t xml:space="preserve">, </w:t>
      </w:r>
      <w:r w:rsidRPr="002E25F6">
        <w:rPr>
          <w:sz w:val="32"/>
          <w:szCs w:val="32"/>
          <w:lang w:val="en-US"/>
        </w:rPr>
        <w:t>MITM</w:t>
      </w:r>
      <w:r w:rsidRPr="002E25F6">
        <w:rPr>
          <w:sz w:val="32"/>
          <w:szCs w:val="32"/>
          <w:lang w:val="ru-RU"/>
        </w:rPr>
        <w:t>)</w:t>
      </w:r>
      <w:r w:rsidRPr="002E25F6">
        <w:rPr>
          <w:sz w:val="32"/>
          <w:szCs w:val="32"/>
          <w:lang w:val="ru-RU"/>
        </w:rPr>
        <w:t xml:space="preserve"> - </w:t>
      </w:r>
      <w:r w:rsidRPr="002E25F6">
        <w:rPr>
          <w:sz w:val="32"/>
          <w:szCs w:val="32"/>
          <w:lang w:val="ru-RU"/>
        </w:rPr>
        <w:t>злоумышленник тайно ретранслирует (и может изменять)</w:t>
      </w:r>
      <w:r>
        <w:rPr>
          <w:sz w:val="32"/>
          <w:szCs w:val="32"/>
          <w:lang w:val="ru-RU"/>
        </w:rPr>
        <w:t xml:space="preserve"> </w:t>
      </w:r>
      <w:r w:rsidRPr="002E25F6">
        <w:rPr>
          <w:sz w:val="32"/>
          <w:szCs w:val="32"/>
          <w:lang w:val="ru-RU"/>
        </w:rPr>
        <w:t>сообщения между двумя сторонами, которые считают,</w:t>
      </w:r>
      <w:r>
        <w:rPr>
          <w:sz w:val="32"/>
          <w:szCs w:val="32"/>
          <w:lang w:val="ru-RU"/>
        </w:rPr>
        <w:t xml:space="preserve"> </w:t>
      </w:r>
      <w:r w:rsidRPr="002E25F6">
        <w:rPr>
          <w:sz w:val="32"/>
          <w:szCs w:val="32"/>
          <w:lang w:val="ru-RU"/>
        </w:rPr>
        <w:t>что они непосредственно общаются друг с другом.</w:t>
      </w:r>
    </w:p>
    <w:p w14:paraId="55250314" w14:textId="131DDF17" w:rsidR="002E25F6" w:rsidRDefault="002E25F6" w:rsidP="00855845">
      <w:pPr>
        <w:ind w:firstLine="426"/>
        <w:jc w:val="both"/>
        <w:rPr>
          <w:sz w:val="32"/>
          <w:szCs w:val="32"/>
          <w:lang w:val="ru-RU"/>
        </w:rPr>
      </w:pPr>
      <w:r w:rsidRPr="002E25F6">
        <w:rPr>
          <w:sz w:val="32"/>
          <w:szCs w:val="32"/>
          <w:lang w:val="ru-RU"/>
        </w:rPr>
        <w:t>Злоумышленник выдаёт себя за другой узел,</w:t>
      </w:r>
      <w:r>
        <w:rPr>
          <w:sz w:val="32"/>
          <w:szCs w:val="32"/>
          <w:lang w:val="ru-RU"/>
        </w:rPr>
        <w:t xml:space="preserve"> </w:t>
      </w:r>
      <w:r w:rsidRPr="002E25F6">
        <w:rPr>
          <w:sz w:val="32"/>
          <w:szCs w:val="32"/>
          <w:lang w:val="ru-RU"/>
        </w:rPr>
        <w:t>подменив запись ARP у жертвы (англ. ARP-spoofing):</w:t>
      </w:r>
    </w:p>
    <w:p w14:paraId="7C043531" w14:textId="60A19DF6" w:rsidR="002E25F6" w:rsidRDefault="002E25F6" w:rsidP="00855845">
      <w:pPr>
        <w:ind w:firstLine="426"/>
        <w:jc w:val="both"/>
        <w:rPr>
          <w:sz w:val="32"/>
          <w:szCs w:val="32"/>
          <w:lang w:val="ru-RU"/>
        </w:rPr>
      </w:pPr>
      <w:r>
        <w:rPr>
          <w:noProof/>
        </w:rPr>
        <w:drawing>
          <wp:inline distT="0" distB="0" distL="0" distR="0" wp14:anchorId="0130FD53" wp14:editId="16CD64D3">
            <wp:extent cx="5940425" cy="177419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774190"/>
                    </a:xfrm>
                    <a:prstGeom prst="rect">
                      <a:avLst/>
                    </a:prstGeom>
                  </pic:spPr>
                </pic:pic>
              </a:graphicData>
            </a:graphic>
          </wp:inline>
        </w:drawing>
      </w:r>
    </w:p>
    <w:p w14:paraId="20A7003C" w14:textId="0788C191" w:rsidR="002E25F6" w:rsidRPr="002E25F6" w:rsidRDefault="002E25F6" w:rsidP="00855845">
      <w:pPr>
        <w:ind w:firstLine="426"/>
        <w:jc w:val="both"/>
        <w:rPr>
          <w:sz w:val="32"/>
          <w:szCs w:val="32"/>
          <w:lang w:val="ru-RU"/>
        </w:rPr>
      </w:pPr>
      <w:r>
        <w:rPr>
          <w:noProof/>
        </w:rPr>
        <w:lastRenderedPageBreak/>
        <w:drawing>
          <wp:inline distT="0" distB="0" distL="0" distR="0" wp14:anchorId="01D56200" wp14:editId="678DF5AC">
            <wp:extent cx="5940425" cy="21602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160270"/>
                    </a:xfrm>
                    <a:prstGeom prst="rect">
                      <a:avLst/>
                    </a:prstGeom>
                  </pic:spPr>
                </pic:pic>
              </a:graphicData>
            </a:graphic>
          </wp:inline>
        </w:drawing>
      </w:r>
    </w:p>
    <w:p w14:paraId="0C2F5481" w14:textId="53954993" w:rsidR="002E25F6" w:rsidRDefault="002E25F6" w:rsidP="00855845">
      <w:pPr>
        <w:ind w:firstLine="426"/>
        <w:jc w:val="both"/>
        <w:rPr>
          <w:sz w:val="32"/>
          <w:szCs w:val="32"/>
          <w:lang w:val="ru-RU"/>
        </w:rPr>
      </w:pPr>
      <w:r w:rsidRPr="002E25F6">
        <w:rPr>
          <w:b/>
          <w:bCs/>
          <w:i/>
          <w:iCs/>
          <w:sz w:val="32"/>
          <w:szCs w:val="32"/>
          <w:u w:val="single"/>
          <w:lang w:val="ru-RU"/>
        </w:rPr>
        <w:t>RARP-протокол</w:t>
      </w:r>
      <w:r w:rsidRPr="002E25F6">
        <w:rPr>
          <w:sz w:val="32"/>
          <w:szCs w:val="32"/>
          <w:lang w:val="ru-RU"/>
        </w:rPr>
        <w:t xml:space="preserve"> позволяет по MAC-адресу узнать IP адрес.</w:t>
      </w:r>
    </w:p>
    <w:p w14:paraId="2134748E" w14:textId="3C02E4DE" w:rsidR="002E25F6" w:rsidRDefault="002E25F6" w:rsidP="00855845">
      <w:pPr>
        <w:ind w:firstLine="426"/>
        <w:jc w:val="both"/>
        <w:rPr>
          <w:sz w:val="32"/>
          <w:szCs w:val="32"/>
          <w:lang w:val="ru-RU"/>
        </w:rPr>
      </w:pPr>
      <w:r w:rsidRPr="002E25F6">
        <w:rPr>
          <w:sz w:val="32"/>
          <w:szCs w:val="32"/>
          <w:lang w:val="ru-RU"/>
        </w:rPr>
        <w:t>RARP применяется для удаленной загрузки компьютеров в сети, т.е. для</w:t>
      </w:r>
      <w:r>
        <w:rPr>
          <w:sz w:val="32"/>
          <w:szCs w:val="32"/>
          <w:lang w:val="ru-RU"/>
        </w:rPr>
        <w:t xml:space="preserve"> </w:t>
      </w:r>
      <w:r w:rsidRPr="002E25F6">
        <w:rPr>
          <w:sz w:val="32"/>
          <w:szCs w:val="32"/>
          <w:lang w:val="ru-RU"/>
        </w:rPr>
        <w:t>работы «бездисковых» компьютеров. Компьютеру при удаленной загрузке необходимо</w:t>
      </w:r>
      <w:r>
        <w:rPr>
          <w:sz w:val="32"/>
          <w:szCs w:val="32"/>
          <w:lang w:val="ru-RU"/>
        </w:rPr>
        <w:t xml:space="preserve"> </w:t>
      </w:r>
      <w:r w:rsidRPr="002E25F6">
        <w:rPr>
          <w:sz w:val="32"/>
          <w:szCs w:val="32"/>
          <w:lang w:val="ru-RU"/>
        </w:rPr>
        <w:t>узнать адрес сервера, с которого он загружается.</w:t>
      </w:r>
    </w:p>
    <w:p w14:paraId="5612E36D" w14:textId="19104E03" w:rsidR="002E25F6" w:rsidRPr="002E25F6" w:rsidRDefault="002E25F6" w:rsidP="00855845">
      <w:pPr>
        <w:ind w:firstLine="426"/>
        <w:jc w:val="both"/>
        <w:rPr>
          <w:sz w:val="32"/>
          <w:szCs w:val="32"/>
          <w:lang w:val="en-US"/>
        </w:rPr>
      </w:pPr>
      <w:r w:rsidRPr="002E25F6">
        <w:rPr>
          <w:sz w:val="32"/>
          <w:szCs w:val="32"/>
          <w:lang w:val="ru-RU"/>
        </w:rPr>
        <w:t>Диапазоны IP-адресов выдаются организацией NIC (Network Informational Center)</w:t>
      </w:r>
      <w:r>
        <w:rPr>
          <w:sz w:val="32"/>
          <w:szCs w:val="32"/>
          <w:lang w:val="ru-RU"/>
        </w:rPr>
        <w:t xml:space="preserve"> </w:t>
      </w:r>
      <w:r w:rsidRPr="002E25F6">
        <w:rPr>
          <w:sz w:val="32"/>
          <w:szCs w:val="32"/>
          <w:lang w:val="ru-RU"/>
        </w:rPr>
        <w:t>другим организациям, которые отвечают за выдачу этих адресов и диапазонов</w:t>
      </w:r>
      <w:r>
        <w:rPr>
          <w:sz w:val="32"/>
          <w:szCs w:val="32"/>
          <w:lang w:val="ru-RU"/>
        </w:rPr>
        <w:t xml:space="preserve"> </w:t>
      </w:r>
      <w:r w:rsidRPr="002E25F6">
        <w:rPr>
          <w:sz w:val="32"/>
          <w:szCs w:val="32"/>
          <w:lang w:val="ru-RU"/>
        </w:rPr>
        <w:t>другим организациям, затем – конечным потребителям.</w:t>
      </w:r>
    </w:p>
    <w:p w14:paraId="218D80EA" w14:textId="3DAC0D24" w:rsidR="002E25F6" w:rsidRDefault="002E25F6" w:rsidP="00855845">
      <w:pPr>
        <w:ind w:firstLine="426"/>
        <w:jc w:val="both"/>
        <w:rPr>
          <w:sz w:val="32"/>
          <w:szCs w:val="32"/>
          <w:lang w:val="ru-RU"/>
        </w:rPr>
      </w:pPr>
      <w:r w:rsidRPr="002E25F6">
        <w:rPr>
          <w:b/>
          <w:bCs/>
          <w:i/>
          <w:iCs/>
          <w:sz w:val="32"/>
          <w:szCs w:val="32"/>
          <w:u w:val="single"/>
          <w:lang w:val="ru-RU"/>
        </w:rPr>
        <w:t>Маска подсети</w:t>
      </w:r>
      <w:r w:rsidRPr="002E25F6">
        <w:rPr>
          <w:sz w:val="32"/>
          <w:szCs w:val="32"/>
          <w:lang w:val="ru-RU"/>
        </w:rPr>
        <w:t xml:space="preserve"> – позволяет определить</w:t>
      </w:r>
      <w:r>
        <w:rPr>
          <w:sz w:val="32"/>
          <w:szCs w:val="32"/>
          <w:lang w:val="ru-RU"/>
        </w:rPr>
        <w:t xml:space="preserve"> </w:t>
      </w:r>
      <w:r w:rsidRPr="002E25F6">
        <w:rPr>
          <w:sz w:val="32"/>
          <w:szCs w:val="32"/>
          <w:lang w:val="ru-RU"/>
        </w:rPr>
        <w:t>принадлежность адреса к данной локальной сети.</w:t>
      </w:r>
    </w:p>
    <w:p w14:paraId="0C810508" w14:textId="4D4C21AE" w:rsidR="002E25F6" w:rsidRDefault="002E25F6" w:rsidP="00855845">
      <w:pPr>
        <w:ind w:firstLine="426"/>
        <w:jc w:val="both"/>
        <w:rPr>
          <w:sz w:val="32"/>
          <w:szCs w:val="32"/>
          <w:lang w:val="ru-RU"/>
        </w:rPr>
      </w:pPr>
      <w:r w:rsidRPr="002E25F6">
        <w:rPr>
          <w:b/>
          <w:bCs/>
          <w:i/>
          <w:iCs/>
          <w:sz w:val="32"/>
          <w:szCs w:val="32"/>
          <w:u w:val="single"/>
          <w:lang w:val="ru-RU"/>
        </w:rPr>
        <w:t>Шлюз</w:t>
      </w:r>
      <w:r w:rsidRPr="002E25F6">
        <w:rPr>
          <w:sz w:val="32"/>
          <w:szCs w:val="32"/>
          <w:lang w:val="ru-RU"/>
        </w:rPr>
        <w:t xml:space="preserve"> (англ. Default Gateway) – на этот адрес</w:t>
      </w:r>
      <w:r>
        <w:rPr>
          <w:sz w:val="32"/>
          <w:szCs w:val="32"/>
          <w:lang w:val="ru-RU"/>
        </w:rPr>
        <w:t xml:space="preserve"> </w:t>
      </w:r>
      <w:r w:rsidRPr="002E25F6">
        <w:rPr>
          <w:sz w:val="32"/>
          <w:szCs w:val="32"/>
          <w:lang w:val="ru-RU"/>
        </w:rPr>
        <w:t>передаются все пакеты, адресованные не в данную</w:t>
      </w:r>
      <w:r>
        <w:rPr>
          <w:sz w:val="32"/>
          <w:szCs w:val="32"/>
          <w:lang w:val="ru-RU"/>
        </w:rPr>
        <w:t xml:space="preserve"> </w:t>
      </w:r>
      <w:r w:rsidRPr="002E25F6">
        <w:rPr>
          <w:sz w:val="32"/>
          <w:szCs w:val="32"/>
          <w:lang w:val="ru-RU"/>
        </w:rPr>
        <w:t>сеть.</w:t>
      </w:r>
    </w:p>
    <w:p w14:paraId="7CB4DD16" w14:textId="134FCAAF" w:rsidR="002E25F6" w:rsidRDefault="002E25F6" w:rsidP="00855845">
      <w:pPr>
        <w:ind w:firstLine="426"/>
        <w:jc w:val="both"/>
        <w:rPr>
          <w:sz w:val="32"/>
          <w:szCs w:val="32"/>
          <w:lang w:val="en-US"/>
        </w:rPr>
      </w:pPr>
      <w:r w:rsidRPr="002E25F6">
        <w:rPr>
          <w:b/>
          <w:bCs/>
          <w:i/>
          <w:iCs/>
          <w:sz w:val="32"/>
          <w:szCs w:val="32"/>
          <w:u w:val="single"/>
          <w:lang w:val="en-US"/>
        </w:rPr>
        <w:t>DHCP</w:t>
      </w:r>
      <w:r w:rsidRPr="002E25F6">
        <w:rPr>
          <w:sz w:val="32"/>
          <w:szCs w:val="32"/>
          <w:lang w:val="en-US"/>
        </w:rPr>
        <w:t xml:space="preserve"> (Dynamic Host Control Protocol)</w:t>
      </w:r>
      <w:r>
        <w:rPr>
          <w:sz w:val="32"/>
          <w:szCs w:val="32"/>
          <w:lang w:val="en-US"/>
        </w:rPr>
        <w:t>:</w:t>
      </w:r>
    </w:p>
    <w:p w14:paraId="771F63BA" w14:textId="1D656886" w:rsidR="002E25F6" w:rsidRDefault="002E25F6" w:rsidP="00855845">
      <w:pPr>
        <w:ind w:firstLine="426"/>
        <w:jc w:val="both"/>
        <w:rPr>
          <w:sz w:val="32"/>
          <w:szCs w:val="32"/>
          <w:lang w:val="ru-RU"/>
        </w:rPr>
      </w:pPr>
      <w:r w:rsidRPr="002E25F6">
        <w:rPr>
          <w:sz w:val="32"/>
          <w:szCs w:val="32"/>
          <w:lang w:val="ru-RU"/>
        </w:rPr>
        <w:t>DHCP-сервер содержит у себя таблицу MAC-адресов и соответствующих им IP-адресов. Клиенты, которые вошли в сеть и не имеют параметров протокола IP для работы,</w:t>
      </w:r>
      <w:r>
        <w:rPr>
          <w:sz w:val="32"/>
          <w:szCs w:val="32"/>
          <w:lang w:val="ru-RU"/>
        </w:rPr>
        <w:t xml:space="preserve"> </w:t>
      </w:r>
      <w:r w:rsidRPr="002E25F6">
        <w:rPr>
          <w:sz w:val="32"/>
          <w:szCs w:val="32"/>
          <w:lang w:val="ru-RU"/>
        </w:rPr>
        <w:t>обращаются с широковещательным запросом и обнаруживают DHCP-сервер, который им</w:t>
      </w:r>
      <w:r>
        <w:rPr>
          <w:sz w:val="32"/>
          <w:szCs w:val="32"/>
          <w:lang w:val="ru-RU"/>
        </w:rPr>
        <w:t xml:space="preserve"> </w:t>
      </w:r>
      <w:r w:rsidRPr="002E25F6">
        <w:rPr>
          <w:sz w:val="32"/>
          <w:szCs w:val="32"/>
          <w:lang w:val="ru-RU"/>
        </w:rPr>
        <w:t>отвечает, указывает свой IP адрес and MAC-адрес, на который узел посылает запрос с</w:t>
      </w:r>
      <w:r>
        <w:rPr>
          <w:sz w:val="32"/>
          <w:szCs w:val="32"/>
          <w:lang w:val="ru-RU"/>
        </w:rPr>
        <w:t xml:space="preserve"> </w:t>
      </w:r>
      <w:r w:rsidRPr="002E25F6">
        <w:rPr>
          <w:sz w:val="32"/>
          <w:szCs w:val="32"/>
          <w:lang w:val="ru-RU"/>
        </w:rPr>
        <w:t>просьбой выдать ему параметры конфигурации для работы в локальной сети.</w:t>
      </w:r>
    </w:p>
    <w:p w14:paraId="56679D91" w14:textId="25DA5144" w:rsidR="002E25F6" w:rsidRDefault="002E25F6" w:rsidP="00855845">
      <w:pPr>
        <w:ind w:firstLine="426"/>
        <w:jc w:val="both"/>
        <w:rPr>
          <w:sz w:val="32"/>
          <w:szCs w:val="32"/>
          <w:lang w:val="ru-RU"/>
        </w:rPr>
      </w:pPr>
      <w:r w:rsidRPr="002E25F6">
        <w:rPr>
          <w:sz w:val="32"/>
          <w:szCs w:val="32"/>
          <w:lang w:val="ru-RU"/>
        </w:rPr>
        <w:t>DHCP-сервер ведет у себя таблицу IP-адресов и соответствующих им МАС-адресов.</w:t>
      </w:r>
      <w:r>
        <w:rPr>
          <w:sz w:val="32"/>
          <w:szCs w:val="32"/>
          <w:lang w:val="ru-RU"/>
        </w:rPr>
        <w:t xml:space="preserve"> </w:t>
      </w:r>
      <w:r w:rsidRPr="002E25F6">
        <w:rPr>
          <w:sz w:val="32"/>
          <w:szCs w:val="32"/>
          <w:lang w:val="ru-RU"/>
        </w:rPr>
        <w:t xml:space="preserve">Когда к серверу приходит запрос, то в таблице </w:t>
      </w:r>
      <w:r w:rsidRPr="002E25F6">
        <w:rPr>
          <w:sz w:val="32"/>
          <w:szCs w:val="32"/>
          <w:lang w:val="ru-RU"/>
        </w:rPr>
        <w:lastRenderedPageBreak/>
        <w:t>появляется новая запись. Из пула</w:t>
      </w:r>
      <w:r>
        <w:rPr>
          <w:sz w:val="32"/>
          <w:szCs w:val="32"/>
          <w:lang w:val="ru-RU"/>
        </w:rPr>
        <w:t xml:space="preserve"> </w:t>
      </w:r>
      <w:r w:rsidRPr="002E25F6">
        <w:rPr>
          <w:sz w:val="32"/>
          <w:szCs w:val="32"/>
          <w:lang w:val="ru-RU"/>
        </w:rPr>
        <w:t>свободных адресов выдается IP, в таблицу вписывается MAC адрес того узла, от которого</w:t>
      </w:r>
      <w:r>
        <w:rPr>
          <w:sz w:val="32"/>
          <w:szCs w:val="32"/>
          <w:lang w:val="ru-RU"/>
        </w:rPr>
        <w:t xml:space="preserve"> </w:t>
      </w:r>
      <w:r w:rsidRPr="002E25F6">
        <w:rPr>
          <w:sz w:val="32"/>
          <w:szCs w:val="32"/>
          <w:lang w:val="ru-RU"/>
        </w:rPr>
        <w:t>пришел запрос, а также время, до которого это соответствие является действительным</w:t>
      </w:r>
      <w:r>
        <w:rPr>
          <w:sz w:val="32"/>
          <w:szCs w:val="32"/>
          <w:lang w:val="ru-RU"/>
        </w:rPr>
        <w:t xml:space="preserve"> </w:t>
      </w:r>
      <w:r w:rsidRPr="002E25F6">
        <w:rPr>
          <w:sz w:val="32"/>
          <w:szCs w:val="32"/>
          <w:lang w:val="ru-RU"/>
        </w:rPr>
        <w:t>(«время аренды»).</w:t>
      </w:r>
    </w:p>
    <w:p w14:paraId="436C6BDA" w14:textId="69228295" w:rsidR="002E25F6" w:rsidRDefault="002E25F6" w:rsidP="00855845">
      <w:pPr>
        <w:ind w:firstLine="426"/>
        <w:jc w:val="both"/>
        <w:rPr>
          <w:sz w:val="32"/>
          <w:szCs w:val="32"/>
          <w:lang w:val="ru-RU"/>
        </w:rPr>
      </w:pPr>
      <w:r w:rsidRPr="002E25F6">
        <w:rPr>
          <w:sz w:val="32"/>
          <w:szCs w:val="32"/>
          <w:lang w:val="ru-RU"/>
        </w:rPr>
        <w:t>В DHCP можно указать, что для определенных МАС адресов необходимо выдавать</w:t>
      </w:r>
      <w:r>
        <w:rPr>
          <w:sz w:val="32"/>
          <w:szCs w:val="32"/>
          <w:lang w:val="ru-RU"/>
        </w:rPr>
        <w:t xml:space="preserve"> </w:t>
      </w:r>
      <w:r w:rsidRPr="002E25F6">
        <w:rPr>
          <w:sz w:val="32"/>
          <w:szCs w:val="32"/>
          <w:lang w:val="ru-RU"/>
        </w:rPr>
        <w:t>определенные IP-адреса.</w:t>
      </w:r>
    </w:p>
    <w:p w14:paraId="6BF878C0" w14:textId="16EB7737" w:rsidR="002E25F6" w:rsidRDefault="002E25F6" w:rsidP="00855845">
      <w:pPr>
        <w:ind w:firstLine="426"/>
        <w:jc w:val="both"/>
        <w:rPr>
          <w:sz w:val="32"/>
          <w:szCs w:val="32"/>
          <w:lang w:val="ru-RU"/>
        </w:rPr>
      </w:pPr>
      <w:r>
        <w:rPr>
          <w:noProof/>
        </w:rPr>
        <w:drawing>
          <wp:inline distT="0" distB="0" distL="0" distR="0" wp14:anchorId="4DAAD84F" wp14:editId="42281647">
            <wp:extent cx="5940425" cy="301879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018790"/>
                    </a:xfrm>
                    <a:prstGeom prst="rect">
                      <a:avLst/>
                    </a:prstGeom>
                  </pic:spPr>
                </pic:pic>
              </a:graphicData>
            </a:graphic>
          </wp:inline>
        </w:drawing>
      </w:r>
    </w:p>
    <w:p w14:paraId="36E29492" w14:textId="2D16C783" w:rsidR="002E25F6" w:rsidRPr="002E25F6" w:rsidRDefault="002E25F6" w:rsidP="00855845">
      <w:pPr>
        <w:shd w:val="clear" w:color="auto" w:fill="FFFFFF"/>
        <w:spacing w:before="180" w:after="180" w:line="240" w:lineRule="auto"/>
        <w:ind w:firstLine="426"/>
        <w:jc w:val="both"/>
        <w:rPr>
          <w:rFonts w:eastAsia="Times New Roman" w:cstheme="minorHAnsi"/>
          <w:color w:val="404042"/>
          <w:sz w:val="32"/>
          <w:szCs w:val="32"/>
          <w:lang w:eastAsia="ru-BY"/>
        </w:rPr>
      </w:pPr>
      <w:r w:rsidRPr="002E25F6">
        <w:rPr>
          <w:rFonts w:eastAsia="Times New Roman" w:cstheme="minorHAnsi"/>
          <w:color w:val="404042"/>
          <w:sz w:val="32"/>
          <w:szCs w:val="32"/>
          <w:lang w:val="ru-RU" w:eastAsia="ru-BY"/>
        </w:rPr>
        <w:t xml:space="preserve">1) </w:t>
      </w:r>
      <w:r w:rsidRPr="002E25F6">
        <w:rPr>
          <w:rFonts w:eastAsia="Times New Roman" w:cstheme="minorHAnsi"/>
          <w:color w:val="404042"/>
          <w:sz w:val="32"/>
          <w:szCs w:val="32"/>
          <w:lang w:eastAsia="ru-BY"/>
        </w:rPr>
        <w:t>Изначально клиент находится в состоянии инициализации (INIT) и не имеет своего IP-адреса. Поэтому он отправляет широковещательное (broadcast) сообщение DHCPDISCOVER на все устройства в локальной сети. В той же локальной сети находится DHCP-сервер. DHCP-сервер — это, например, маршрутизатор или коммутатор, существуют также выделенные DHCP-серверы.</w:t>
      </w:r>
    </w:p>
    <w:p w14:paraId="2D6A7ECE" w14:textId="135E8849" w:rsidR="002E25F6" w:rsidRDefault="002E25F6" w:rsidP="00855845">
      <w:pPr>
        <w:shd w:val="clear" w:color="auto" w:fill="FFFFFF"/>
        <w:spacing w:before="180" w:after="180" w:line="240" w:lineRule="auto"/>
        <w:ind w:firstLine="426"/>
        <w:jc w:val="both"/>
        <w:rPr>
          <w:rFonts w:eastAsia="Times New Roman" w:cstheme="minorHAnsi"/>
          <w:color w:val="404042"/>
          <w:sz w:val="32"/>
          <w:szCs w:val="32"/>
          <w:lang w:eastAsia="ru-BY"/>
        </w:rPr>
      </w:pPr>
      <w:r w:rsidRPr="002E25F6">
        <w:rPr>
          <w:rFonts w:eastAsia="Times New Roman" w:cstheme="minorHAnsi"/>
          <w:color w:val="404042"/>
          <w:sz w:val="32"/>
          <w:szCs w:val="32"/>
          <w:lang w:eastAsia="ru-BY"/>
        </w:rPr>
        <w:t>Не всегда одну сеть обслуживает один DHCP-сервер, нередко организации устанавливают сразу несколько. Какие порты использует DHCP? Сервер всегда слушает 67 порт, ожидает широковещательное сообщение от клиента, а после его получения отправляет ответное предложение — DHCPOFFER. Клиент принимает сообщение на 68 порту.</w:t>
      </w:r>
    </w:p>
    <w:p w14:paraId="7A1303D7" w14:textId="0DA64322" w:rsidR="002E25F6" w:rsidRPr="002E25F6" w:rsidRDefault="002E25F6" w:rsidP="00855845">
      <w:pPr>
        <w:shd w:val="clear" w:color="auto" w:fill="FFFFFF"/>
        <w:spacing w:before="180" w:after="180" w:line="240" w:lineRule="auto"/>
        <w:ind w:firstLine="426"/>
        <w:jc w:val="both"/>
        <w:rPr>
          <w:rFonts w:eastAsia="Times New Roman" w:cstheme="minorHAnsi"/>
          <w:color w:val="404042"/>
          <w:sz w:val="32"/>
          <w:szCs w:val="32"/>
          <w:lang w:eastAsia="ru-BY"/>
        </w:rPr>
      </w:pPr>
      <w:r w:rsidRPr="002E25F6">
        <w:rPr>
          <w:rFonts w:eastAsia="Times New Roman" w:cstheme="minorHAnsi"/>
          <w:color w:val="404042"/>
          <w:sz w:val="32"/>
          <w:szCs w:val="32"/>
          <w:lang w:val="ru-RU" w:eastAsia="ru-BY"/>
        </w:rPr>
        <w:t xml:space="preserve">2) </w:t>
      </w:r>
      <w:r w:rsidRPr="002E25F6">
        <w:rPr>
          <w:rFonts w:eastAsia="Times New Roman" w:cstheme="minorHAnsi"/>
          <w:color w:val="404042"/>
          <w:sz w:val="32"/>
          <w:szCs w:val="32"/>
          <w:lang w:eastAsia="ru-BY"/>
        </w:rPr>
        <w:t>DHCP-сервер отвечает на поиск предложением, он сообщает IP, который может подойти клиенту. IP выделяются из области (SCOPE) доступных адресов, которая задается администратором.</w:t>
      </w:r>
    </w:p>
    <w:p w14:paraId="4687463E" w14:textId="77777777" w:rsidR="002E25F6" w:rsidRPr="002E25F6" w:rsidRDefault="002E25F6" w:rsidP="00855845">
      <w:pPr>
        <w:shd w:val="clear" w:color="auto" w:fill="FFFFFF"/>
        <w:spacing w:before="180" w:after="180" w:line="240" w:lineRule="auto"/>
        <w:ind w:firstLine="426"/>
        <w:jc w:val="both"/>
        <w:rPr>
          <w:rFonts w:eastAsia="Times New Roman" w:cstheme="minorHAnsi"/>
          <w:color w:val="404042"/>
          <w:sz w:val="32"/>
          <w:szCs w:val="32"/>
          <w:lang w:eastAsia="ru-BY"/>
        </w:rPr>
      </w:pPr>
      <w:r w:rsidRPr="002E25F6">
        <w:rPr>
          <w:rFonts w:eastAsia="Times New Roman" w:cstheme="minorHAnsi"/>
          <w:color w:val="404042"/>
          <w:sz w:val="32"/>
          <w:szCs w:val="32"/>
          <w:lang w:eastAsia="ru-BY"/>
        </w:rPr>
        <w:lastRenderedPageBreak/>
        <w:t>Если имеются адреса, которые не должны быть назначены DHCP-сервером, область можно ограничить, указав только разрешенные адреса. Например, администратор может задать диапазон используемых IP-адресов от 192.0.0.10 до 192.0.0.40.</w:t>
      </w:r>
    </w:p>
    <w:p w14:paraId="4E9E8B2B" w14:textId="77777777" w:rsidR="002E25F6" w:rsidRPr="002E25F6" w:rsidRDefault="002E25F6" w:rsidP="00855845">
      <w:pPr>
        <w:shd w:val="clear" w:color="auto" w:fill="FFFFFF"/>
        <w:spacing w:before="180" w:after="180" w:line="240" w:lineRule="auto"/>
        <w:ind w:firstLine="426"/>
        <w:jc w:val="both"/>
        <w:rPr>
          <w:rFonts w:eastAsia="Times New Roman" w:cstheme="minorHAnsi"/>
          <w:color w:val="404042"/>
          <w:sz w:val="32"/>
          <w:szCs w:val="32"/>
          <w:lang w:eastAsia="ru-BY"/>
        </w:rPr>
      </w:pPr>
      <w:r w:rsidRPr="002E25F6">
        <w:rPr>
          <w:rFonts w:eastAsia="Times New Roman" w:cstheme="minorHAnsi"/>
          <w:color w:val="404042"/>
          <w:sz w:val="32"/>
          <w:szCs w:val="32"/>
          <w:lang w:eastAsia="ru-BY"/>
        </w:rPr>
        <w:t>Бывает и так, что не все доступные адреса должны быть назначены клиентам. Например, администратор может исключить (exclude) диапазон 192.0.0.100 — 192.0.0.200 из используемой области. Такое ограничение называется исключением.</w:t>
      </w:r>
    </w:p>
    <w:p w14:paraId="334DD7E0" w14:textId="77777777" w:rsidR="002E25F6" w:rsidRPr="002E25F6" w:rsidRDefault="002E25F6" w:rsidP="00855845">
      <w:pPr>
        <w:shd w:val="clear" w:color="auto" w:fill="FFFFFF"/>
        <w:spacing w:before="180" w:after="180" w:line="240" w:lineRule="auto"/>
        <w:ind w:firstLine="426"/>
        <w:jc w:val="both"/>
        <w:rPr>
          <w:rFonts w:eastAsia="Times New Roman" w:cstheme="minorHAnsi"/>
          <w:color w:val="404042"/>
          <w:sz w:val="32"/>
          <w:szCs w:val="32"/>
          <w:lang w:eastAsia="ru-BY"/>
        </w:rPr>
      </w:pPr>
      <w:r w:rsidRPr="002E25F6">
        <w:rPr>
          <w:rFonts w:eastAsia="Times New Roman" w:cstheme="minorHAnsi"/>
          <w:color w:val="404042"/>
          <w:sz w:val="32"/>
          <w:szCs w:val="32"/>
          <w:lang w:eastAsia="ru-BY"/>
        </w:rPr>
        <w:t>DHCP выделяет доступные IP-адреса из области только временно (об этом позже), поэтому нет гарантии, что при следующем подключении у данного клиента останется прежний IP. Но есть возможность назначить какому-либо клиенту определенный IP навсегда. К примеру, забронировать 192.0.0.10 за компьютером системного администратора. Такое сохранение IP для отдельных клиентов называют резервацией (reservation).</w:t>
      </w:r>
    </w:p>
    <w:p w14:paraId="4C5F6B64" w14:textId="548D5D6C" w:rsidR="002E25F6" w:rsidRDefault="002E25F6" w:rsidP="00855845">
      <w:pPr>
        <w:shd w:val="clear" w:color="auto" w:fill="FFFFFF"/>
        <w:spacing w:before="180" w:after="180" w:line="240" w:lineRule="auto"/>
        <w:ind w:firstLine="426"/>
        <w:jc w:val="both"/>
        <w:rPr>
          <w:rFonts w:eastAsia="Times New Roman" w:cstheme="minorHAnsi"/>
          <w:color w:val="404042"/>
          <w:sz w:val="32"/>
          <w:szCs w:val="32"/>
          <w:lang w:eastAsia="ru-BY"/>
        </w:rPr>
      </w:pPr>
      <w:r w:rsidRPr="002E25F6">
        <w:rPr>
          <w:rFonts w:eastAsia="Times New Roman" w:cstheme="minorHAnsi"/>
          <w:color w:val="404042"/>
          <w:sz w:val="32"/>
          <w:szCs w:val="32"/>
          <w:lang w:eastAsia="ru-BY"/>
        </w:rPr>
        <w:t>DHCPOFFER содержит IP из доступной области, который предлагается клиенту отправкой широковещательного (broadcast, «если вы тот, кто запрашивал IP-адрес, то доступен вот такой») или прямого (unicast, «вы запрашивали IP, предлагаю вот такой») сообщения. При этом, поскольку нужный клиент пока не имеет IP, для отправки прямого сообщения он идентифицируется по MAC-адресу.</w:t>
      </w:r>
    </w:p>
    <w:p w14:paraId="4E45D452" w14:textId="5DF0B4BF" w:rsidR="002E25F6" w:rsidRDefault="002E25F6" w:rsidP="00855845">
      <w:pPr>
        <w:shd w:val="clear" w:color="auto" w:fill="FFFFFF"/>
        <w:spacing w:before="180" w:after="180" w:line="240" w:lineRule="auto"/>
        <w:ind w:firstLine="426"/>
        <w:jc w:val="both"/>
        <w:rPr>
          <w:rFonts w:cstheme="minorHAnsi"/>
          <w:color w:val="404042"/>
          <w:sz w:val="32"/>
          <w:szCs w:val="32"/>
          <w:shd w:val="clear" w:color="auto" w:fill="FFFFFF"/>
        </w:rPr>
      </w:pPr>
      <w:r w:rsidRPr="002E25F6">
        <w:rPr>
          <w:rFonts w:eastAsia="Times New Roman" w:cstheme="minorHAnsi"/>
          <w:color w:val="404042"/>
          <w:sz w:val="32"/>
          <w:szCs w:val="32"/>
          <w:lang w:val="ru-RU" w:eastAsia="ru-BY"/>
        </w:rPr>
        <w:t xml:space="preserve">3) </w:t>
      </w:r>
      <w:r w:rsidRPr="002E25F6">
        <w:rPr>
          <w:rFonts w:cstheme="minorHAnsi"/>
          <w:color w:val="404042"/>
          <w:sz w:val="32"/>
          <w:szCs w:val="32"/>
          <w:shd w:val="clear" w:color="auto" w:fill="FFFFFF"/>
        </w:rPr>
        <w:t>Клиент получает DHCPOFFER, а затем отправляет на сервер сообщение DHCPREQUEST. Этим сообщением он принимает предлагаемый адрес и уведомляет DHCP-сервер об этом. Широковещательное сообщение почти полностью дублирует DHCPDISCOVER, но содержит в себе уникальный IP, выделенный сервером. Таким образом, клиент сообщает всем доступным DHCP-серверам «да, я беру этот адрес», а сервера помечают IP как занятый.</w:t>
      </w:r>
    </w:p>
    <w:p w14:paraId="44C00133" w14:textId="77777777" w:rsidR="002E25F6" w:rsidRPr="002E25F6" w:rsidRDefault="002E25F6" w:rsidP="00855845">
      <w:pPr>
        <w:pStyle w:val="a3"/>
        <w:shd w:val="clear" w:color="auto" w:fill="FFFFFF"/>
        <w:spacing w:before="180" w:beforeAutospacing="0" w:after="180" w:afterAutospacing="0"/>
        <w:ind w:firstLine="426"/>
        <w:jc w:val="both"/>
        <w:rPr>
          <w:rFonts w:asciiTheme="minorHAnsi" w:hAnsiTheme="minorHAnsi" w:cstheme="minorHAnsi"/>
          <w:color w:val="404042"/>
          <w:sz w:val="32"/>
          <w:szCs w:val="32"/>
        </w:rPr>
      </w:pPr>
      <w:r w:rsidRPr="002E25F6">
        <w:rPr>
          <w:rFonts w:asciiTheme="minorHAnsi" w:hAnsiTheme="minorHAnsi" w:cstheme="minorHAnsi"/>
          <w:color w:val="404042"/>
          <w:sz w:val="32"/>
          <w:szCs w:val="32"/>
          <w:shd w:val="clear" w:color="auto" w:fill="FFFFFF"/>
          <w:lang w:val="ru-RU"/>
        </w:rPr>
        <w:t>4)</w:t>
      </w:r>
      <w:r w:rsidRPr="002E25F6">
        <w:rPr>
          <w:rFonts w:cstheme="minorHAnsi"/>
          <w:color w:val="404042"/>
          <w:sz w:val="32"/>
          <w:szCs w:val="32"/>
          <w:shd w:val="clear" w:color="auto" w:fill="FFFFFF"/>
          <w:lang w:val="ru-RU"/>
        </w:rPr>
        <w:t xml:space="preserve"> </w:t>
      </w:r>
      <w:r w:rsidRPr="002E25F6">
        <w:rPr>
          <w:rFonts w:asciiTheme="minorHAnsi" w:hAnsiTheme="minorHAnsi" w:cstheme="minorHAnsi"/>
          <w:color w:val="404042"/>
          <w:sz w:val="32"/>
          <w:szCs w:val="32"/>
        </w:rPr>
        <w:t xml:space="preserve">Сервер получает от клиента DHCPREQUEST и окончательно подтверждает передачу IP-адреса клиенту сообщением DHCPACK. Это широковещательное или прямое сообщение утверждает не </w:t>
      </w:r>
      <w:r w:rsidRPr="002E25F6">
        <w:rPr>
          <w:rFonts w:asciiTheme="minorHAnsi" w:hAnsiTheme="minorHAnsi" w:cstheme="minorHAnsi"/>
          <w:color w:val="404042"/>
          <w:sz w:val="32"/>
          <w:szCs w:val="32"/>
        </w:rPr>
        <w:lastRenderedPageBreak/>
        <w:t>только владельца IP, но и срок, в течение которого клиент может использовать этот адрес.</w:t>
      </w:r>
    </w:p>
    <w:p w14:paraId="14FAEBDB" w14:textId="0D90D09D" w:rsidR="002E25F6" w:rsidRDefault="002E25F6" w:rsidP="00855845">
      <w:pPr>
        <w:shd w:val="clear" w:color="auto" w:fill="FFFFFF"/>
        <w:spacing w:before="180" w:after="180" w:line="240" w:lineRule="auto"/>
        <w:ind w:firstLine="426"/>
        <w:jc w:val="both"/>
        <w:rPr>
          <w:rFonts w:eastAsia="Times New Roman" w:cstheme="minorHAnsi"/>
          <w:color w:val="404042"/>
          <w:sz w:val="32"/>
          <w:szCs w:val="32"/>
          <w:lang w:eastAsia="ru-BY"/>
        </w:rPr>
      </w:pPr>
      <w:r w:rsidRPr="002E25F6">
        <w:rPr>
          <w:rFonts w:eastAsia="Times New Roman" w:cstheme="minorHAnsi"/>
          <w:color w:val="404042"/>
          <w:sz w:val="32"/>
          <w:szCs w:val="32"/>
          <w:lang w:eastAsia="ru-BY"/>
        </w:rPr>
        <w:t>Со схемой отправки сообщений разобрались, но, если в сети несколько DHCP-серверов, пославших предложение, какое из них выберет клиент? Хороший вопрос. В состоянии INIT, если клиент получает адрес впервые, он будет принимать только первое предложение IP. Однако, если клиент уже общался ранее с определенным DHCP-сервером, он отдаст предпочтение этому серверу и, наоборот, сервер выберет знакомого клиента.</w:t>
      </w:r>
    </w:p>
    <w:p w14:paraId="36F72265" w14:textId="77777777" w:rsidR="002E25F6" w:rsidRPr="002E25F6" w:rsidRDefault="002E25F6" w:rsidP="00855845">
      <w:pPr>
        <w:pStyle w:val="a3"/>
        <w:shd w:val="clear" w:color="auto" w:fill="FFFFFF"/>
        <w:spacing w:before="180" w:beforeAutospacing="0" w:after="180" w:afterAutospacing="0"/>
        <w:ind w:firstLine="426"/>
        <w:jc w:val="both"/>
        <w:rPr>
          <w:rFonts w:asciiTheme="minorHAnsi" w:hAnsiTheme="minorHAnsi" w:cstheme="minorHAnsi"/>
          <w:color w:val="404042"/>
          <w:sz w:val="32"/>
          <w:szCs w:val="32"/>
        </w:rPr>
      </w:pPr>
      <w:r w:rsidRPr="002E25F6">
        <w:rPr>
          <w:rFonts w:asciiTheme="minorHAnsi" w:hAnsiTheme="minorHAnsi" w:cstheme="minorHAnsi"/>
          <w:color w:val="404042"/>
          <w:sz w:val="32"/>
          <w:szCs w:val="32"/>
          <w:lang w:val="ru-RU"/>
        </w:rPr>
        <w:t xml:space="preserve">5) </w:t>
      </w:r>
      <w:r w:rsidRPr="002E25F6">
        <w:rPr>
          <w:rFonts w:asciiTheme="minorHAnsi" w:hAnsiTheme="minorHAnsi" w:cstheme="minorHAnsi"/>
          <w:color w:val="404042"/>
          <w:sz w:val="32"/>
          <w:szCs w:val="32"/>
        </w:rPr>
        <w:t>Когда DHCP-сервер выделяет IP из области, он оставляет запись о том, что этот адрес зарезервирован за клиентом с указанием срока действия IP. Этот срок действия называется срок аренды (lease time). Срок аренды может составлять от 24 часов до нескольких дней, недель или даже месяцев, он задается в настройках самого сервера.</w:t>
      </w:r>
    </w:p>
    <w:p w14:paraId="41EF4C6A" w14:textId="77777777" w:rsidR="002E25F6" w:rsidRPr="002E25F6" w:rsidRDefault="002E25F6" w:rsidP="00855845">
      <w:pPr>
        <w:shd w:val="clear" w:color="auto" w:fill="FFFFFF"/>
        <w:spacing w:before="180" w:after="180" w:line="240" w:lineRule="auto"/>
        <w:ind w:firstLine="426"/>
        <w:jc w:val="both"/>
        <w:rPr>
          <w:rFonts w:eastAsia="Times New Roman" w:cstheme="minorHAnsi"/>
          <w:color w:val="404042"/>
          <w:sz w:val="32"/>
          <w:szCs w:val="32"/>
          <w:lang w:eastAsia="ru-BY"/>
        </w:rPr>
      </w:pPr>
      <w:r w:rsidRPr="002E25F6">
        <w:rPr>
          <w:rFonts w:eastAsia="Times New Roman" w:cstheme="minorHAnsi"/>
          <w:color w:val="404042"/>
          <w:sz w:val="32"/>
          <w:szCs w:val="32"/>
          <w:lang w:eastAsia="ru-BY"/>
        </w:rPr>
        <w:t>Предоставление адреса в аренду, а не на постоянной основе необходимо по нескольким причинам. Во-первых, это разумное использование IP-адресов — отключенные или вышедшие из строя клиенты не резервируют за собой адрес. Во-вторых, это гарантия того, что новые клиенты при необходимости смогут получить уникальный адрес.</w:t>
      </w:r>
    </w:p>
    <w:p w14:paraId="1453628A" w14:textId="77777777" w:rsidR="002E25F6" w:rsidRPr="002E25F6" w:rsidRDefault="002E25F6" w:rsidP="00855845">
      <w:pPr>
        <w:shd w:val="clear" w:color="auto" w:fill="FFFFFF"/>
        <w:spacing w:before="180" w:after="180" w:line="240" w:lineRule="auto"/>
        <w:ind w:firstLine="426"/>
        <w:jc w:val="both"/>
        <w:rPr>
          <w:rFonts w:eastAsia="Times New Roman" w:cstheme="minorHAnsi"/>
          <w:color w:val="404042"/>
          <w:sz w:val="32"/>
          <w:szCs w:val="32"/>
          <w:lang w:eastAsia="ru-BY"/>
        </w:rPr>
      </w:pPr>
      <w:r w:rsidRPr="002E25F6">
        <w:rPr>
          <w:rFonts w:eastAsia="Times New Roman" w:cstheme="minorHAnsi"/>
          <w:color w:val="404042"/>
          <w:sz w:val="32"/>
          <w:szCs w:val="32"/>
          <w:lang w:eastAsia="ru-BY"/>
        </w:rPr>
        <w:t>После получения адреса из области, клиент берет его в аренду на время, называемое T. Клиент переходит в связанное (BOUND) состояние и продолжает нормальную работу, пока не наступит время половины срока аренды — T1.</w:t>
      </w:r>
    </w:p>
    <w:p w14:paraId="5DF80E6A" w14:textId="77777777" w:rsidR="002E25F6" w:rsidRPr="002E25F6" w:rsidRDefault="002E25F6" w:rsidP="00855845">
      <w:pPr>
        <w:shd w:val="clear" w:color="auto" w:fill="FFFFFF"/>
        <w:spacing w:before="180" w:after="180" w:line="240" w:lineRule="auto"/>
        <w:ind w:firstLine="426"/>
        <w:jc w:val="both"/>
        <w:rPr>
          <w:rFonts w:eastAsia="Times New Roman" w:cstheme="minorHAnsi"/>
          <w:color w:val="404042"/>
          <w:sz w:val="32"/>
          <w:szCs w:val="32"/>
          <w:lang w:eastAsia="ru-BY"/>
        </w:rPr>
      </w:pPr>
      <w:r w:rsidRPr="002E25F6">
        <w:rPr>
          <w:rFonts w:eastAsia="Times New Roman" w:cstheme="minorHAnsi"/>
          <w:color w:val="404042"/>
          <w:sz w:val="32"/>
          <w:szCs w:val="32"/>
          <w:lang w:eastAsia="ru-BY"/>
        </w:rPr>
        <w:t>По наступлении T1 клиент инициализирует процедуру получения нового IP или обновления адреса — состояние RENEWING. Процесс повторного получения происходит по упрощенной схеме: клиент прямым сообщением запрашивает (DHCPREQUEST), а сервер подтверждает (DHCPACK) запрос. Время аренды начинает отсчитываться заново.</w:t>
      </w:r>
    </w:p>
    <w:p w14:paraId="104DE0E3" w14:textId="77777777" w:rsidR="002E25F6" w:rsidRPr="002E25F6" w:rsidRDefault="002E25F6" w:rsidP="00855845">
      <w:pPr>
        <w:shd w:val="clear" w:color="auto" w:fill="FFFFFF"/>
        <w:spacing w:before="180" w:after="180" w:line="240" w:lineRule="auto"/>
        <w:ind w:firstLine="426"/>
        <w:jc w:val="both"/>
        <w:rPr>
          <w:rFonts w:eastAsia="Times New Roman" w:cstheme="minorHAnsi"/>
          <w:color w:val="404042"/>
          <w:sz w:val="32"/>
          <w:szCs w:val="32"/>
          <w:lang w:eastAsia="ru-BY"/>
        </w:rPr>
      </w:pPr>
      <w:r w:rsidRPr="002E25F6">
        <w:rPr>
          <w:rFonts w:eastAsia="Times New Roman" w:cstheme="minorHAnsi"/>
          <w:color w:val="404042"/>
          <w:sz w:val="32"/>
          <w:szCs w:val="32"/>
          <w:lang w:eastAsia="ru-BY"/>
        </w:rPr>
        <w:t xml:space="preserve">Если подтверждение (DHCPACK) от сервера не поступает, клиент снова запрашивает адрес, но только когда истекает половина T1. Если запрос адреса остается без ответа второй раз, клиент отправляет еще одно сообщение, когда истекает половина от T1/2 </w:t>
      </w:r>
      <w:r w:rsidRPr="002E25F6">
        <w:rPr>
          <w:rFonts w:eastAsia="Times New Roman" w:cstheme="minorHAnsi"/>
          <w:color w:val="404042"/>
          <w:sz w:val="32"/>
          <w:szCs w:val="32"/>
          <w:lang w:eastAsia="ru-BY"/>
        </w:rPr>
        <w:lastRenderedPageBreak/>
        <w:t>(25% от полного срока аренды). Следующий запрос будет отправлен после истечения еще половины оставшегося времени, потом еще половины. И так далее, пока не наступит T2, которое равняется 87,5%, или 7/8 от всего времени аренды. После T2 все попытки продлить аренду IP будут широковещательными. Это значит, что, если первый сервер по какой-то причине недоступен, на запрос адреса сможет ответить любой другой, и работа не будет прервана.</w:t>
      </w:r>
    </w:p>
    <w:p w14:paraId="331DCB87" w14:textId="3A8CD4B6" w:rsidR="00817780" w:rsidRPr="00817780" w:rsidRDefault="00817780" w:rsidP="00855845">
      <w:pPr>
        <w:pStyle w:val="2"/>
        <w:ind w:firstLine="426"/>
        <w:jc w:val="both"/>
        <w:rPr>
          <w:rFonts w:asciiTheme="minorHAnsi" w:hAnsiTheme="minorHAnsi" w:cstheme="minorHAnsi"/>
          <w:color w:val="FF0000"/>
          <w:sz w:val="32"/>
          <w:szCs w:val="32"/>
        </w:rPr>
      </w:pPr>
      <w:r w:rsidRPr="00817780">
        <w:rPr>
          <w:rFonts w:asciiTheme="minorHAnsi" w:hAnsiTheme="minorHAnsi" w:cstheme="minorHAnsi"/>
          <w:color w:val="FF0000"/>
          <w:sz w:val="32"/>
          <w:szCs w:val="32"/>
          <w:lang w:val="ru-RU"/>
        </w:rPr>
        <w:t xml:space="preserve">11) </w:t>
      </w:r>
      <w:r w:rsidRPr="00817780">
        <w:rPr>
          <w:rFonts w:asciiTheme="minorHAnsi" w:hAnsiTheme="minorHAnsi" w:cstheme="minorHAnsi"/>
          <w:color w:val="FF0000"/>
          <w:sz w:val="32"/>
          <w:szCs w:val="32"/>
        </w:rPr>
        <w:t>Протокол IPv4. Формат пакетов и принципы работы. Функционирование протокола IP в локальной сети и в глобальной сети. Использование маски, стандартного шлюза и таблицы маршрутизации.</w:t>
      </w:r>
    </w:p>
    <w:p w14:paraId="079FCAF7" w14:textId="31E056F0" w:rsidR="002E25F6" w:rsidRDefault="00E508E9" w:rsidP="00855845">
      <w:pPr>
        <w:shd w:val="clear" w:color="auto" w:fill="FFFFFF"/>
        <w:spacing w:before="180" w:after="180" w:line="240" w:lineRule="auto"/>
        <w:ind w:firstLine="426"/>
        <w:jc w:val="both"/>
        <w:rPr>
          <w:rFonts w:eastAsia="Times New Roman" w:cstheme="minorHAnsi"/>
          <w:color w:val="404042"/>
          <w:sz w:val="32"/>
          <w:szCs w:val="32"/>
          <w:lang w:eastAsia="ru-BY"/>
        </w:rPr>
      </w:pPr>
      <w:r w:rsidRPr="00E508E9">
        <w:rPr>
          <w:rFonts w:eastAsia="Times New Roman" w:cstheme="minorHAnsi"/>
          <w:b/>
          <w:bCs/>
          <w:i/>
          <w:iCs/>
          <w:color w:val="404042"/>
          <w:sz w:val="32"/>
          <w:szCs w:val="32"/>
          <w:u w:val="single"/>
          <w:lang w:eastAsia="ru-BY"/>
        </w:rPr>
        <w:t>Internet</w:t>
      </w:r>
      <w:r w:rsidRPr="00E508E9">
        <w:rPr>
          <w:rFonts w:eastAsia="Times New Roman" w:cstheme="minorHAnsi"/>
          <w:b/>
          <w:bCs/>
          <w:i/>
          <w:iCs/>
          <w:color w:val="404042"/>
          <w:sz w:val="32"/>
          <w:szCs w:val="32"/>
          <w:u w:val="single"/>
          <w:lang w:eastAsia="ru-BY"/>
        </w:rPr>
        <w:t xml:space="preserve"> </w:t>
      </w:r>
      <w:r w:rsidRPr="00E508E9">
        <w:rPr>
          <w:rFonts w:eastAsia="Times New Roman" w:cstheme="minorHAnsi"/>
          <w:b/>
          <w:bCs/>
          <w:i/>
          <w:iCs/>
          <w:color w:val="404042"/>
          <w:sz w:val="32"/>
          <w:szCs w:val="32"/>
          <w:u w:val="single"/>
          <w:lang w:eastAsia="ru-BY"/>
        </w:rPr>
        <w:t>Protocol (IP)</w:t>
      </w:r>
      <w:r w:rsidRPr="00E508E9">
        <w:rPr>
          <w:rFonts w:eastAsia="Times New Roman" w:cstheme="minorHAnsi"/>
          <w:color w:val="404042"/>
          <w:sz w:val="32"/>
          <w:szCs w:val="32"/>
          <w:lang w:eastAsia="ru-BY"/>
        </w:rPr>
        <w:t xml:space="preserve"> — маршрутизируемый протокол сетевого уровня стека TCP/IP.</w:t>
      </w:r>
    </w:p>
    <w:p w14:paraId="067414E0" w14:textId="28820332" w:rsidR="00E508E9" w:rsidRDefault="00E508E9" w:rsidP="00855845">
      <w:pPr>
        <w:shd w:val="clear" w:color="auto" w:fill="FFFFFF"/>
        <w:spacing w:before="180" w:after="180" w:line="240" w:lineRule="auto"/>
        <w:ind w:firstLine="426"/>
        <w:jc w:val="both"/>
        <w:rPr>
          <w:rFonts w:eastAsia="Times New Roman" w:cstheme="minorHAnsi"/>
          <w:color w:val="404042"/>
          <w:sz w:val="32"/>
          <w:szCs w:val="32"/>
          <w:lang w:eastAsia="ru-BY"/>
        </w:rPr>
      </w:pPr>
      <w:r w:rsidRPr="00E508E9">
        <w:rPr>
          <w:rFonts w:eastAsia="Times New Roman" w:cstheme="minorHAnsi"/>
          <w:b/>
          <w:bCs/>
          <w:i/>
          <w:iCs/>
          <w:color w:val="404042"/>
          <w:sz w:val="32"/>
          <w:szCs w:val="32"/>
          <w:u w:val="single"/>
          <w:lang w:eastAsia="ru-BY"/>
        </w:rPr>
        <w:t>IPv4 (Internet Protocol version 4)</w:t>
      </w:r>
      <w:r w:rsidRPr="00E508E9">
        <w:rPr>
          <w:rFonts w:eastAsia="Times New Roman" w:cstheme="minorHAnsi"/>
          <w:color w:val="404042"/>
          <w:sz w:val="32"/>
          <w:szCs w:val="32"/>
          <w:lang w:eastAsia="ru-BY"/>
        </w:rPr>
        <w:t xml:space="preserve"> – 32x-разрядное значение логических адресов.</w:t>
      </w:r>
    </w:p>
    <w:p w14:paraId="5ECBC94C" w14:textId="75C75087" w:rsidR="00E508E9" w:rsidRDefault="00E508E9" w:rsidP="00855845">
      <w:pPr>
        <w:shd w:val="clear" w:color="auto" w:fill="FFFFFF"/>
        <w:spacing w:before="180" w:after="180" w:line="240" w:lineRule="auto"/>
        <w:ind w:firstLine="426"/>
        <w:jc w:val="both"/>
        <w:rPr>
          <w:rFonts w:eastAsia="Times New Roman" w:cstheme="minorHAnsi"/>
          <w:color w:val="404042"/>
          <w:sz w:val="32"/>
          <w:szCs w:val="32"/>
          <w:lang w:val="en-US" w:eastAsia="ru-BY"/>
        </w:rPr>
      </w:pPr>
      <w:r>
        <w:rPr>
          <w:rFonts w:eastAsia="Times New Roman" w:cstheme="minorHAnsi"/>
          <w:color w:val="404042"/>
          <w:sz w:val="32"/>
          <w:szCs w:val="32"/>
          <w:lang w:val="en-US" w:eastAsia="ru-BY"/>
        </w:rPr>
        <w:t>IPv4:</w:t>
      </w:r>
    </w:p>
    <w:p w14:paraId="7A69324A" w14:textId="69A0F216" w:rsidR="00E508E9" w:rsidRDefault="00E508E9"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en-US" w:eastAsia="ru-BY"/>
        </w:rPr>
      </w:pPr>
      <w:r w:rsidRPr="00E508E9">
        <w:rPr>
          <w:rFonts w:eastAsia="Times New Roman" w:cstheme="minorHAnsi"/>
          <w:color w:val="404042"/>
          <w:sz w:val="32"/>
          <w:szCs w:val="32"/>
          <w:lang w:val="en-US" w:eastAsia="ru-BY"/>
        </w:rPr>
        <w:t>4 байта для значения адреса;</w:t>
      </w:r>
    </w:p>
    <w:p w14:paraId="5E742A6E" w14:textId="768455FB" w:rsidR="00E508E9" w:rsidRPr="00E508E9" w:rsidRDefault="00E508E9"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ru-RU" w:eastAsia="ru-BY"/>
        </w:rPr>
      </w:pPr>
      <w:r w:rsidRPr="00E508E9">
        <w:rPr>
          <w:rFonts w:eastAsia="Times New Roman" w:cstheme="minorHAnsi"/>
          <w:color w:val="404042"/>
          <w:sz w:val="32"/>
          <w:szCs w:val="32"/>
          <w:lang w:val="en-US" w:eastAsia="ru-BY"/>
        </w:rPr>
        <w:t>IP</w:t>
      </w:r>
      <w:r w:rsidRPr="00E508E9">
        <w:rPr>
          <w:rFonts w:eastAsia="Times New Roman" w:cstheme="minorHAnsi"/>
          <w:color w:val="404042"/>
          <w:sz w:val="32"/>
          <w:szCs w:val="32"/>
          <w:lang w:val="ru-RU" w:eastAsia="ru-BY"/>
        </w:rPr>
        <w:t>-адрес представляет собой набор десятичных чисел [0; 255], разделенных</w:t>
      </w:r>
      <w:r w:rsidRPr="00E508E9">
        <w:rPr>
          <w:rFonts w:eastAsia="Times New Roman" w:cstheme="minorHAnsi"/>
          <w:color w:val="404042"/>
          <w:sz w:val="32"/>
          <w:szCs w:val="32"/>
          <w:lang w:val="ru-RU" w:eastAsia="ru-BY"/>
        </w:rPr>
        <w:t xml:space="preserve"> </w:t>
      </w:r>
      <w:r w:rsidRPr="00E508E9">
        <w:rPr>
          <w:rFonts w:eastAsia="Times New Roman" w:cstheme="minorHAnsi"/>
          <w:color w:val="404042"/>
          <w:sz w:val="32"/>
          <w:szCs w:val="32"/>
          <w:lang w:val="ru-RU" w:eastAsia="ru-BY"/>
        </w:rPr>
        <w:t>точками.</w:t>
      </w:r>
    </w:p>
    <w:p w14:paraId="419EE71C" w14:textId="76B2EC01" w:rsidR="00E508E9" w:rsidRDefault="00E508E9" w:rsidP="00855845">
      <w:pPr>
        <w:shd w:val="clear" w:color="auto" w:fill="FFFFFF"/>
        <w:spacing w:before="180" w:after="180" w:line="240" w:lineRule="auto"/>
        <w:ind w:firstLine="426"/>
        <w:jc w:val="both"/>
        <w:rPr>
          <w:rFonts w:eastAsia="Times New Roman" w:cstheme="minorHAnsi"/>
          <w:color w:val="404042"/>
          <w:sz w:val="32"/>
          <w:szCs w:val="32"/>
          <w:lang w:val="en-US" w:eastAsia="ru-BY"/>
        </w:rPr>
      </w:pPr>
      <w:r w:rsidRPr="00E508E9">
        <w:rPr>
          <w:rFonts w:eastAsia="Times New Roman" w:cstheme="minorHAnsi"/>
          <w:color w:val="404042"/>
          <w:sz w:val="32"/>
          <w:szCs w:val="32"/>
          <w:lang w:eastAsia="ru-BY"/>
        </w:rPr>
        <w:t>Глобально уникальные адреса</w:t>
      </w:r>
      <w:r>
        <w:rPr>
          <w:rFonts w:eastAsia="Times New Roman" w:cstheme="minorHAnsi"/>
          <w:color w:val="404042"/>
          <w:sz w:val="32"/>
          <w:szCs w:val="32"/>
          <w:lang w:val="en-US" w:eastAsia="ru-BY"/>
        </w:rPr>
        <w:t>:</w:t>
      </w:r>
    </w:p>
    <w:p w14:paraId="4914EAA8" w14:textId="05778A51" w:rsidR="00E508E9" w:rsidRDefault="00E508E9"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en-US" w:eastAsia="ru-BY"/>
        </w:rPr>
      </w:pPr>
      <w:r w:rsidRPr="00E508E9">
        <w:rPr>
          <w:rFonts w:eastAsia="Times New Roman" w:cstheme="minorHAnsi"/>
          <w:color w:val="404042"/>
          <w:sz w:val="32"/>
          <w:szCs w:val="32"/>
          <w:lang w:val="en-US" w:eastAsia="ru-BY"/>
        </w:rPr>
        <w:t>46.216.181.43 – сервер сайта БГУИР</w:t>
      </w:r>
    </w:p>
    <w:p w14:paraId="56020AE2" w14:textId="123F5CDA" w:rsidR="00E508E9" w:rsidRDefault="00E508E9"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en-US" w:eastAsia="ru-BY"/>
        </w:rPr>
      </w:pPr>
      <w:r w:rsidRPr="00E508E9">
        <w:rPr>
          <w:rFonts w:eastAsia="Times New Roman" w:cstheme="minorHAnsi"/>
          <w:color w:val="404042"/>
          <w:sz w:val="32"/>
          <w:szCs w:val="32"/>
          <w:lang w:val="en-US" w:eastAsia="ru-BY"/>
        </w:rPr>
        <w:t>77.88.55.66 – сервер поисковика Яндекс</w:t>
      </w:r>
    </w:p>
    <w:p w14:paraId="23D9C068" w14:textId="451AB791" w:rsidR="00E508E9" w:rsidRDefault="00E508E9"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en-US" w:eastAsia="ru-BY"/>
        </w:rPr>
      </w:pPr>
      <w:r w:rsidRPr="00E508E9">
        <w:rPr>
          <w:rFonts w:eastAsia="Times New Roman" w:cstheme="minorHAnsi"/>
          <w:color w:val="404042"/>
          <w:sz w:val="32"/>
          <w:szCs w:val="32"/>
          <w:lang w:val="en-US" w:eastAsia="ru-BY"/>
        </w:rPr>
        <w:t>8.8.8.8 – сервер DNS компании Google</w:t>
      </w:r>
    </w:p>
    <w:p w14:paraId="2D01180F" w14:textId="11B7437A" w:rsidR="00E508E9" w:rsidRDefault="00E508E9" w:rsidP="00855845">
      <w:pPr>
        <w:shd w:val="clear" w:color="auto" w:fill="FFFFFF"/>
        <w:spacing w:before="180" w:after="180" w:line="240" w:lineRule="auto"/>
        <w:ind w:left="426"/>
        <w:jc w:val="both"/>
        <w:rPr>
          <w:rFonts w:eastAsia="Times New Roman" w:cstheme="minorHAnsi"/>
          <w:color w:val="404042"/>
          <w:sz w:val="32"/>
          <w:szCs w:val="32"/>
          <w:lang w:val="en-US" w:eastAsia="ru-BY"/>
        </w:rPr>
      </w:pPr>
      <w:r w:rsidRPr="00E508E9">
        <w:rPr>
          <w:rFonts w:eastAsia="Times New Roman" w:cstheme="minorHAnsi"/>
          <w:color w:val="404042"/>
          <w:sz w:val="32"/>
          <w:szCs w:val="32"/>
          <w:lang w:val="en-US" w:eastAsia="ru-BY"/>
        </w:rPr>
        <w:t>Адреса для локальных сетей</w:t>
      </w:r>
      <w:r>
        <w:rPr>
          <w:rFonts w:eastAsia="Times New Roman" w:cstheme="minorHAnsi"/>
          <w:color w:val="404042"/>
          <w:sz w:val="32"/>
          <w:szCs w:val="32"/>
          <w:lang w:val="en-US" w:eastAsia="ru-BY"/>
        </w:rPr>
        <w:t>:</w:t>
      </w:r>
    </w:p>
    <w:p w14:paraId="3EA46408" w14:textId="278F24F2" w:rsidR="00E508E9" w:rsidRDefault="00E508E9"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en-US" w:eastAsia="ru-BY"/>
        </w:rPr>
      </w:pPr>
      <w:r w:rsidRPr="00E508E9">
        <w:rPr>
          <w:rFonts w:eastAsia="Times New Roman" w:cstheme="minorHAnsi"/>
          <w:color w:val="404042"/>
          <w:sz w:val="32"/>
          <w:szCs w:val="32"/>
          <w:lang w:val="en-US" w:eastAsia="ru-BY"/>
        </w:rPr>
        <w:t>10.0.0.1 – адреса, начинающиеся с 10.0.0.</w:t>
      </w:r>
    </w:p>
    <w:p w14:paraId="39891DE6" w14:textId="207BA37C" w:rsidR="00E508E9" w:rsidRDefault="00E508E9"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en-US" w:eastAsia="ru-BY"/>
        </w:rPr>
      </w:pPr>
      <w:r w:rsidRPr="00E508E9">
        <w:rPr>
          <w:rFonts w:eastAsia="Times New Roman" w:cstheme="minorHAnsi"/>
          <w:color w:val="404042"/>
          <w:sz w:val="32"/>
          <w:szCs w:val="32"/>
          <w:lang w:val="en-US" w:eastAsia="ru-BY"/>
        </w:rPr>
        <w:t>172.16.1.21 – адреса, начинающиеся с 172.16.1-32.</w:t>
      </w:r>
    </w:p>
    <w:p w14:paraId="423B7E79" w14:textId="0A2D6DE1" w:rsidR="00E508E9" w:rsidRDefault="00E508E9"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en-US" w:eastAsia="ru-BY"/>
        </w:rPr>
      </w:pPr>
      <w:r w:rsidRPr="00E508E9">
        <w:rPr>
          <w:rFonts w:eastAsia="Times New Roman" w:cstheme="minorHAnsi"/>
          <w:color w:val="404042"/>
          <w:sz w:val="32"/>
          <w:szCs w:val="32"/>
          <w:lang w:val="en-US" w:eastAsia="ru-BY"/>
        </w:rPr>
        <w:t>192.168.100.1 – адреса, начинающиеся с 192.168.</w:t>
      </w:r>
    </w:p>
    <w:p w14:paraId="0BDD0D22" w14:textId="42C97094" w:rsidR="00E508E9" w:rsidRPr="00E508E9" w:rsidRDefault="00E508E9" w:rsidP="00855845">
      <w:pPr>
        <w:shd w:val="clear" w:color="auto" w:fill="FFFFFF"/>
        <w:spacing w:before="180" w:after="180" w:line="240" w:lineRule="auto"/>
        <w:ind w:firstLine="426"/>
        <w:jc w:val="both"/>
        <w:rPr>
          <w:rFonts w:eastAsia="Times New Roman" w:cstheme="minorHAnsi"/>
          <w:color w:val="404042"/>
          <w:sz w:val="32"/>
          <w:szCs w:val="32"/>
          <w:lang w:val="ru-RU" w:eastAsia="ru-BY"/>
        </w:rPr>
      </w:pPr>
      <w:r w:rsidRPr="00E508E9">
        <w:rPr>
          <w:rFonts w:eastAsia="Times New Roman" w:cstheme="minorHAnsi"/>
          <w:color w:val="404042"/>
          <w:sz w:val="32"/>
          <w:szCs w:val="32"/>
          <w:lang w:val="ru-RU" w:eastAsia="ru-BY"/>
        </w:rPr>
        <w:t>В адресе кодируется номер подсети и номер узла</w:t>
      </w:r>
      <w:r w:rsidRPr="00E508E9">
        <w:rPr>
          <w:rFonts w:eastAsia="Times New Roman" w:cstheme="minorHAnsi"/>
          <w:color w:val="404042"/>
          <w:sz w:val="32"/>
          <w:szCs w:val="32"/>
          <w:lang w:val="ru-RU" w:eastAsia="ru-BY"/>
        </w:rPr>
        <w:t>.</w:t>
      </w:r>
    </w:p>
    <w:p w14:paraId="0730C014" w14:textId="77777777" w:rsidR="002E25F6" w:rsidRPr="002E25F6" w:rsidRDefault="002E25F6" w:rsidP="00855845">
      <w:pPr>
        <w:shd w:val="clear" w:color="auto" w:fill="FFFFFF"/>
        <w:spacing w:before="180" w:after="180" w:line="240" w:lineRule="auto"/>
        <w:ind w:firstLine="426"/>
        <w:jc w:val="both"/>
        <w:rPr>
          <w:rFonts w:eastAsia="Times New Roman" w:cstheme="minorHAnsi"/>
          <w:color w:val="404042"/>
          <w:sz w:val="32"/>
          <w:szCs w:val="32"/>
          <w:lang w:eastAsia="ru-BY"/>
        </w:rPr>
      </w:pPr>
    </w:p>
    <w:p w14:paraId="7652DA27" w14:textId="4FB25DAE" w:rsidR="002E25F6" w:rsidRDefault="00E508E9" w:rsidP="00855845">
      <w:pPr>
        <w:shd w:val="clear" w:color="auto" w:fill="FFFFFF"/>
        <w:spacing w:before="180" w:after="180" w:line="240" w:lineRule="auto"/>
        <w:jc w:val="both"/>
        <w:rPr>
          <w:rFonts w:eastAsia="Times New Roman" w:cstheme="minorHAnsi"/>
          <w:color w:val="404042"/>
          <w:sz w:val="32"/>
          <w:szCs w:val="32"/>
          <w:lang w:eastAsia="ru-BY"/>
        </w:rPr>
      </w:pPr>
      <w:r>
        <w:rPr>
          <w:noProof/>
        </w:rPr>
        <w:lastRenderedPageBreak/>
        <w:drawing>
          <wp:inline distT="0" distB="0" distL="0" distR="0" wp14:anchorId="747E558F" wp14:editId="42F180AA">
            <wp:extent cx="5940425" cy="40278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027805"/>
                    </a:xfrm>
                    <a:prstGeom prst="rect">
                      <a:avLst/>
                    </a:prstGeom>
                  </pic:spPr>
                </pic:pic>
              </a:graphicData>
            </a:graphic>
          </wp:inline>
        </w:drawing>
      </w:r>
    </w:p>
    <w:p w14:paraId="65F5FB3B" w14:textId="27A3C99B" w:rsidR="00E508E9" w:rsidRDefault="008A63D9" w:rsidP="00855845">
      <w:pPr>
        <w:shd w:val="clear" w:color="auto" w:fill="FFFFFF"/>
        <w:spacing w:before="180" w:after="180" w:line="240" w:lineRule="auto"/>
        <w:ind w:firstLine="426"/>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ru-RU" w:eastAsia="ru-BY"/>
        </w:rPr>
        <w:t xml:space="preserve">Версия </w:t>
      </w:r>
      <w:r w:rsidRPr="008A63D9">
        <w:rPr>
          <w:rFonts w:eastAsia="Times New Roman" w:cstheme="minorHAnsi"/>
          <w:color w:val="404042"/>
          <w:sz w:val="32"/>
          <w:szCs w:val="32"/>
          <w:lang w:val="ru-RU" w:eastAsia="ru-BY"/>
        </w:rPr>
        <w:t>(</w:t>
      </w:r>
      <w:r w:rsidRPr="008A63D9">
        <w:rPr>
          <w:rFonts w:eastAsia="Times New Roman" w:cstheme="minorHAnsi"/>
          <w:color w:val="404042"/>
          <w:sz w:val="32"/>
          <w:szCs w:val="32"/>
          <w:lang w:val="ru-RU" w:eastAsia="ru-BY"/>
        </w:rPr>
        <w:t>4 бита</w:t>
      </w:r>
      <w:r w:rsidRPr="008A63D9">
        <w:rPr>
          <w:rFonts w:eastAsia="Times New Roman" w:cstheme="minorHAnsi"/>
          <w:color w:val="404042"/>
          <w:sz w:val="32"/>
          <w:szCs w:val="32"/>
          <w:lang w:val="ru-RU" w:eastAsia="ru-BY"/>
        </w:rPr>
        <w:t>)</w:t>
      </w:r>
      <w:r w:rsidRPr="008A63D9">
        <w:rPr>
          <w:rFonts w:eastAsia="Times New Roman" w:cstheme="minorHAnsi"/>
          <w:color w:val="404042"/>
          <w:sz w:val="32"/>
          <w:szCs w:val="32"/>
          <w:lang w:val="ru-RU" w:eastAsia="ru-BY"/>
        </w:rPr>
        <w:t xml:space="preserve"> – номер версии протокола – 4.</w:t>
      </w:r>
    </w:p>
    <w:p w14:paraId="517A0B96" w14:textId="1213F852" w:rsidR="008A63D9" w:rsidRDefault="008A63D9" w:rsidP="00855845">
      <w:pPr>
        <w:shd w:val="clear" w:color="auto" w:fill="FFFFFF"/>
        <w:spacing w:before="180" w:after="180" w:line="240" w:lineRule="auto"/>
        <w:ind w:firstLine="426"/>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ru-RU" w:eastAsia="ru-BY"/>
        </w:rPr>
        <w:t xml:space="preserve">Длина заголовка </w:t>
      </w:r>
      <w:r w:rsidRPr="008A63D9">
        <w:rPr>
          <w:rFonts w:eastAsia="Times New Roman" w:cstheme="minorHAnsi"/>
          <w:color w:val="404042"/>
          <w:sz w:val="32"/>
          <w:szCs w:val="32"/>
          <w:lang w:val="ru-RU" w:eastAsia="ru-BY"/>
        </w:rPr>
        <w:t>(</w:t>
      </w:r>
      <w:r w:rsidRPr="008A63D9">
        <w:rPr>
          <w:rFonts w:eastAsia="Times New Roman" w:cstheme="minorHAnsi"/>
          <w:color w:val="404042"/>
          <w:sz w:val="32"/>
          <w:szCs w:val="32"/>
          <w:lang w:val="ru-RU" w:eastAsia="ru-BY"/>
        </w:rPr>
        <w:t>4 бита</w:t>
      </w:r>
      <w:r w:rsidRPr="008A63D9">
        <w:rPr>
          <w:rFonts w:eastAsia="Times New Roman" w:cstheme="minorHAnsi"/>
          <w:color w:val="404042"/>
          <w:sz w:val="32"/>
          <w:szCs w:val="32"/>
          <w:lang w:val="ru-RU" w:eastAsia="ru-BY"/>
        </w:rPr>
        <w:t>)</w:t>
      </w:r>
      <w:r w:rsidRPr="008A63D9">
        <w:rPr>
          <w:rFonts w:eastAsia="Times New Roman" w:cstheme="minorHAnsi"/>
          <w:color w:val="404042"/>
          <w:sz w:val="32"/>
          <w:szCs w:val="32"/>
          <w:lang w:val="ru-RU" w:eastAsia="ru-BY"/>
        </w:rPr>
        <w:t xml:space="preserve"> – размер заголовка в</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4х-байтовых словах</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зависит от размера Параметров;</w:t>
      </w:r>
    </w:p>
    <w:p w14:paraId="232A29A6" w14:textId="32B7A98F" w:rsidR="008A63D9" w:rsidRPr="008A63D9" w:rsidRDefault="008A63D9"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ru-RU" w:eastAsia="ru-BY"/>
        </w:rPr>
        <w:t>минимальное корректное значение – 5 (x4 = 20 байтов)</w:t>
      </w:r>
    </w:p>
    <w:p w14:paraId="4E96860C" w14:textId="087B721A" w:rsidR="008A63D9" w:rsidRPr="008A63D9" w:rsidRDefault="008A63D9"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ru-RU" w:eastAsia="ru-BY"/>
        </w:rPr>
        <w:t>максимальное значение – 15 (x4 = 60 байтов)</w:t>
      </w:r>
    </w:p>
    <w:p w14:paraId="1060A02E" w14:textId="7004C411" w:rsidR="008A63D9" w:rsidRDefault="008A63D9" w:rsidP="00855845">
      <w:pPr>
        <w:shd w:val="clear" w:color="auto" w:fill="FFFFFF"/>
        <w:spacing w:before="180" w:after="180" w:line="240" w:lineRule="auto"/>
        <w:ind w:firstLine="426"/>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ru-RU" w:eastAsia="ru-BY"/>
        </w:rPr>
        <w:t xml:space="preserve">Тип обслуживания </w:t>
      </w:r>
      <w:r w:rsidRPr="008A63D9">
        <w:rPr>
          <w:rFonts w:eastAsia="Times New Roman" w:cstheme="minorHAnsi"/>
          <w:color w:val="404042"/>
          <w:sz w:val="32"/>
          <w:szCs w:val="32"/>
          <w:lang w:val="ru-RU" w:eastAsia="ru-BY"/>
        </w:rPr>
        <w:t>(</w:t>
      </w:r>
      <w:r w:rsidRPr="008A63D9">
        <w:rPr>
          <w:rFonts w:eastAsia="Times New Roman" w:cstheme="minorHAnsi"/>
          <w:color w:val="404042"/>
          <w:sz w:val="32"/>
          <w:szCs w:val="32"/>
          <w:lang w:val="ru-RU" w:eastAsia="ru-BY"/>
        </w:rPr>
        <w:t>8 битов</w:t>
      </w:r>
      <w:r w:rsidRPr="008A63D9">
        <w:rPr>
          <w:rFonts w:eastAsia="Times New Roman" w:cstheme="minorHAnsi"/>
          <w:color w:val="404042"/>
          <w:sz w:val="32"/>
          <w:szCs w:val="32"/>
          <w:lang w:val="ru-RU" w:eastAsia="ru-BY"/>
        </w:rPr>
        <w:t>)</w:t>
      </w:r>
      <w:r w:rsidRPr="008A63D9">
        <w:rPr>
          <w:rFonts w:eastAsia="Times New Roman" w:cstheme="minorHAnsi"/>
          <w:color w:val="404042"/>
          <w:sz w:val="32"/>
          <w:szCs w:val="32"/>
          <w:lang w:val="ru-RU" w:eastAsia="ru-BY"/>
        </w:rPr>
        <w:t xml:space="preserve"> – параметры, управляющие</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качеством обслуживания</w:t>
      </w:r>
      <w:r w:rsidRPr="008A63D9">
        <w:rPr>
          <w:rFonts w:eastAsia="Times New Roman" w:cstheme="minorHAnsi"/>
          <w:color w:val="404042"/>
          <w:sz w:val="32"/>
          <w:szCs w:val="32"/>
          <w:lang w:val="ru-RU" w:eastAsia="ru-BY"/>
        </w:rPr>
        <w:t>:</w:t>
      </w:r>
    </w:p>
    <w:p w14:paraId="36A8EA7B" w14:textId="05225BF8" w:rsidR="008A63D9" w:rsidRDefault="008A63D9"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en-US" w:eastAsia="ru-BY"/>
        </w:rPr>
      </w:pPr>
      <w:r w:rsidRPr="008A63D9">
        <w:rPr>
          <w:rFonts w:eastAsia="Times New Roman" w:cstheme="minorHAnsi"/>
          <w:color w:val="404042"/>
          <w:sz w:val="32"/>
          <w:szCs w:val="32"/>
          <w:lang w:val="en-US" w:eastAsia="ru-BY"/>
        </w:rPr>
        <w:t>[0-2] – приоритетность</w:t>
      </w:r>
    </w:p>
    <w:p w14:paraId="122EE6F4" w14:textId="4CE587EA" w:rsidR="008A63D9" w:rsidRDefault="008A63D9"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en-US" w:eastAsia="ru-BY"/>
        </w:rPr>
      </w:pPr>
      <w:r w:rsidRPr="008A63D9">
        <w:rPr>
          <w:rFonts w:eastAsia="Times New Roman" w:cstheme="minorHAnsi"/>
          <w:color w:val="404042"/>
          <w:sz w:val="32"/>
          <w:szCs w:val="32"/>
          <w:lang w:val="en-US" w:eastAsia="ru-BY"/>
        </w:rPr>
        <w:t>[3] – важность минимизации задержек при передаче</w:t>
      </w:r>
    </w:p>
    <w:p w14:paraId="1C9C0B5B" w14:textId="71652237" w:rsidR="008A63D9" w:rsidRDefault="008A63D9"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ru-RU" w:eastAsia="ru-BY"/>
        </w:rPr>
        <w:t>[4] – важность скорости передачи (передавать по сети с</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низким трафиком)</w:t>
      </w:r>
    </w:p>
    <w:p w14:paraId="4FDE93E9" w14:textId="76722270" w:rsidR="008A63D9" w:rsidRDefault="008A63D9"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ru-RU" w:eastAsia="ru-BY"/>
        </w:rPr>
        <w:t>[5] – важность надёжности передачи</w:t>
      </w:r>
    </w:p>
    <w:p w14:paraId="13A02597" w14:textId="34853754" w:rsidR="008A63D9" w:rsidRDefault="008A63D9"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ru-RU" w:eastAsia="ru-BY"/>
        </w:rPr>
        <w:t>[6-7] – зарезервированы</w:t>
      </w:r>
    </w:p>
    <w:p w14:paraId="75A86A61" w14:textId="7365761F" w:rsidR="008A63D9" w:rsidRDefault="008A63D9" w:rsidP="00855845">
      <w:pPr>
        <w:shd w:val="clear" w:color="auto" w:fill="FFFFFF"/>
        <w:spacing w:before="180" w:after="180" w:line="240" w:lineRule="auto"/>
        <w:ind w:firstLine="426"/>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ru-RU" w:eastAsia="ru-BY"/>
        </w:rPr>
        <w:t xml:space="preserve">Общая длина в байтах </w:t>
      </w:r>
      <w:r w:rsidRPr="008A63D9">
        <w:rPr>
          <w:rFonts w:eastAsia="Times New Roman" w:cstheme="minorHAnsi"/>
          <w:color w:val="404042"/>
          <w:sz w:val="32"/>
          <w:szCs w:val="32"/>
          <w:lang w:val="ru-RU" w:eastAsia="ru-BY"/>
        </w:rPr>
        <w:t>(</w:t>
      </w:r>
      <w:r w:rsidRPr="008A63D9">
        <w:rPr>
          <w:rFonts w:eastAsia="Times New Roman" w:cstheme="minorHAnsi"/>
          <w:color w:val="404042"/>
          <w:sz w:val="32"/>
          <w:szCs w:val="32"/>
          <w:lang w:val="ru-RU" w:eastAsia="ru-BY"/>
        </w:rPr>
        <w:t>16 битов</w:t>
      </w:r>
      <w:r w:rsidRPr="008A63D9">
        <w:rPr>
          <w:rFonts w:eastAsia="Times New Roman" w:cstheme="minorHAnsi"/>
          <w:color w:val="404042"/>
          <w:sz w:val="32"/>
          <w:szCs w:val="32"/>
          <w:lang w:val="ru-RU" w:eastAsia="ru-BY"/>
        </w:rPr>
        <w:t>)</w:t>
      </w:r>
      <w:r w:rsidRPr="008A63D9">
        <w:rPr>
          <w:rFonts w:eastAsia="Times New Roman" w:cstheme="minorHAnsi"/>
          <w:color w:val="404042"/>
          <w:sz w:val="32"/>
          <w:szCs w:val="32"/>
          <w:lang w:val="ru-RU" w:eastAsia="ru-BY"/>
        </w:rPr>
        <w:t xml:space="preserve"> – размер дейтаграммы,</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включая заголовок; максимум 65 535 байт</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(содержимое кадра Ethernet – макс. 1500 байт).</w:t>
      </w:r>
    </w:p>
    <w:p w14:paraId="7440565F" w14:textId="12BE3ED8" w:rsidR="008A63D9" w:rsidRDefault="008A63D9" w:rsidP="00855845">
      <w:pPr>
        <w:shd w:val="clear" w:color="auto" w:fill="FFFFFF"/>
        <w:spacing w:before="180" w:after="180" w:line="240" w:lineRule="auto"/>
        <w:ind w:firstLine="426"/>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ru-RU" w:eastAsia="ru-BY"/>
        </w:rPr>
        <w:lastRenderedPageBreak/>
        <w:t xml:space="preserve">ID – Идентификатор </w:t>
      </w:r>
      <w:r w:rsidRPr="008A63D9">
        <w:rPr>
          <w:rFonts w:eastAsia="Times New Roman" w:cstheme="minorHAnsi"/>
          <w:color w:val="404042"/>
          <w:sz w:val="32"/>
          <w:szCs w:val="32"/>
          <w:lang w:val="ru-RU" w:eastAsia="ru-BY"/>
        </w:rPr>
        <w:t>(</w:t>
      </w:r>
      <w:r w:rsidRPr="008A63D9">
        <w:rPr>
          <w:rFonts w:eastAsia="Times New Roman" w:cstheme="minorHAnsi"/>
          <w:color w:val="404042"/>
          <w:sz w:val="32"/>
          <w:szCs w:val="32"/>
          <w:lang w:val="ru-RU" w:eastAsia="ru-BY"/>
        </w:rPr>
        <w:t>16 битов</w:t>
      </w:r>
      <w:r w:rsidRPr="008A63D9">
        <w:rPr>
          <w:rFonts w:eastAsia="Times New Roman" w:cstheme="minorHAnsi"/>
          <w:color w:val="404042"/>
          <w:sz w:val="32"/>
          <w:szCs w:val="32"/>
          <w:lang w:val="ru-RU" w:eastAsia="ru-BY"/>
        </w:rPr>
        <w:t>)</w:t>
      </w:r>
      <w:r w:rsidRPr="008A63D9">
        <w:rPr>
          <w:rFonts w:eastAsia="Times New Roman" w:cstheme="minorHAnsi"/>
          <w:color w:val="404042"/>
          <w:sz w:val="32"/>
          <w:szCs w:val="32"/>
          <w:lang w:val="ru-RU" w:eastAsia="ru-BY"/>
        </w:rPr>
        <w:t xml:space="preserve"> – номер дейтаграммы для</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правильной сборки фрагментов.</w:t>
      </w:r>
    </w:p>
    <w:p w14:paraId="277D9D1E" w14:textId="07DD498A" w:rsidR="008A63D9" w:rsidRDefault="008A63D9" w:rsidP="00855845">
      <w:pPr>
        <w:shd w:val="clear" w:color="auto" w:fill="FFFFFF"/>
        <w:spacing w:before="180" w:after="180" w:line="240" w:lineRule="auto"/>
        <w:ind w:firstLine="426"/>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ru-RU" w:eastAsia="ru-BY"/>
        </w:rPr>
        <w:t xml:space="preserve">Флаги </w:t>
      </w:r>
      <w:r>
        <w:rPr>
          <w:rFonts w:eastAsia="Times New Roman" w:cstheme="minorHAnsi"/>
          <w:color w:val="404042"/>
          <w:sz w:val="32"/>
          <w:szCs w:val="32"/>
          <w:lang w:val="en-US" w:eastAsia="ru-BY"/>
        </w:rPr>
        <w:t>(</w:t>
      </w:r>
      <w:r w:rsidRPr="008A63D9">
        <w:rPr>
          <w:rFonts w:eastAsia="Times New Roman" w:cstheme="minorHAnsi"/>
          <w:color w:val="404042"/>
          <w:sz w:val="32"/>
          <w:szCs w:val="32"/>
          <w:lang w:val="ru-RU" w:eastAsia="ru-BY"/>
        </w:rPr>
        <w:t>3 бита</w:t>
      </w:r>
      <w:r>
        <w:rPr>
          <w:rFonts w:eastAsia="Times New Roman" w:cstheme="minorHAnsi"/>
          <w:color w:val="404042"/>
          <w:sz w:val="32"/>
          <w:szCs w:val="32"/>
          <w:lang w:val="en-US" w:eastAsia="ru-BY"/>
        </w:rPr>
        <w:t>)</w:t>
      </w:r>
      <w:r w:rsidRPr="008A63D9">
        <w:rPr>
          <w:rFonts w:eastAsia="Times New Roman" w:cstheme="minorHAnsi"/>
          <w:color w:val="404042"/>
          <w:sz w:val="32"/>
          <w:szCs w:val="32"/>
          <w:lang w:val="ru-RU" w:eastAsia="ru-BY"/>
        </w:rPr>
        <w:t xml:space="preserve"> – управление фрагментацией</w:t>
      </w:r>
    </w:p>
    <w:p w14:paraId="4F5AEDF3" w14:textId="79ADF764" w:rsidR="008A63D9" w:rsidRDefault="008A63D9"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en-US" w:eastAsia="ru-BY"/>
        </w:rPr>
      </w:pPr>
      <w:r w:rsidRPr="008A63D9">
        <w:rPr>
          <w:rFonts w:eastAsia="Times New Roman" w:cstheme="minorHAnsi"/>
          <w:color w:val="404042"/>
          <w:sz w:val="32"/>
          <w:szCs w:val="32"/>
          <w:lang w:val="en-US" w:eastAsia="ru-BY"/>
        </w:rPr>
        <w:t>[0] – зарезервирован</w:t>
      </w:r>
    </w:p>
    <w:p w14:paraId="21F8C120" w14:textId="36F1DC2A" w:rsidR="008A63D9" w:rsidRDefault="008A63D9"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en-US" w:eastAsia="ru-BY"/>
        </w:rPr>
      </w:pPr>
      <w:r w:rsidRPr="008A63D9">
        <w:rPr>
          <w:rFonts w:eastAsia="Times New Roman" w:cstheme="minorHAnsi"/>
          <w:color w:val="404042"/>
          <w:sz w:val="32"/>
          <w:szCs w:val="32"/>
          <w:lang w:val="en-US" w:eastAsia="ru-BY"/>
        </w:rPr>
        <w:t>[1] – запрет фрагментации (Don’t Fragment)</w:t>
      </w:r>
    </w:p>
    <w:p w14:paraId="7798094D" w14:textId="2530A8AA" w:rsidR="008A63D9" w:rsidRDefault="008A63D9"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ru-RU" w:eastAsia="ru-BY"/>
        </w:rPr>
        <w:t>[2] – есть ли ещё фрагменты (</w:t>
      </w:r>
      <w:r w:rsidRPr="008A63D9">
        <w:rPr>
          <w:rFonts w:eastAsia="Times New Roman" w:cstheme="minorHAnsi"/>
          <w:color w:val="404042"/>
          <w:sz w:val="32"/>
          <w:szCs w:val="32"/>
          <w:lang w:val="en-US" w:eastAsia="ru-BY"/>
        </w:rPr>
        <w:t>More</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en-US" w:eastAsia="ru-BY"/>
        </w:rPr>
        <w:t>Fragments</w:t>
      </w:r>
      <w:r w:rsidRPr="008A63D9">
        <w:rPr>
          <w:rFonts w:eastAsia="Times New Roman" w:cstheme="minorHAnsi"/>
          <w:color w:val="404042"/>
          <w:sz w:val="32"/>
          <w:szCs w:val="32"/>
          <w:lang w:val="ru-RU" w:eastAsia="ru-BY"/>
        </w:rPr>
        <w:t>)</w:t>
      </w:r>
    </w:p>
    <w:p w14:paraId="56C35706" w14:textId="6A659F65" w:rsidR="008A63D9" w:rsidRDefault="008A63D9" w:rsidP="00855845">
      <w:pPr>
        <w:shd w:val="clear" w:color="auto" w:fill="FFFFFF"/>
        <w:spacing w:before="180" w:after="180" w:line="240" w:lineRule="auto"/>
        <w:ind w:firstLine="426"/>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ru-RU" w:eastAsia="ru-BY"/>
        </w:rPr>
        <w:t xml:space="preserve">Смещение фрагмента </w:t>
      </w:r>
      <w:r w:rsidRPr="008A63D9">
        <w:rPr>
          <w:rFonts w:eastAsia="Times New Roman" w:cstheme="minorHAnsi"/>
          <w:color w:val="404042"/>
          <w:sz w:val="32"/>
          <w:szCs w:val="32"/>
          <w:lang w:val="ru-RU" w:eastAsia="ru-BY"/>
        </w:rPr>
        <w:t>(</w:t>
      </w:r>
      <w:r w:rsidRPr="008A63D9">
        <w:rPr>
          <w:rFonts w:eastAsia="Times New Roman" w:cstheme="minorHAnsi"/>
          <w:color w:val="404042"/>
          <w:sz w:val="32"/>
          <w:szCs w:val="32"/>
          <w:lang w:val="ru-RU" w:eastAsia="ru-BY"/>
        </w:rPr>
        <w:t>13 битов</w:t>
      </w:r>
      <w:r w:rsidRPr="008A63D9">
        <w:rPr>
          <w:rFonts w:eastAsia="Times New Roman" w:cstheme="minorHAnsi"/>
          <w:color w:val="404042"/>
          <w:sz w:val="32"/>
          <w:szCs w:val="32"/>
          <w:lang w:val="ru-RU" w:eastAsia="ru-BY"/>
        </w:rPr>
        <w:t>)</w:t>
      </w:r>
      <w:r w:rsidRPr="008A63D9">
        <w:rPr>
          <w:rFonts w:eastAsia="Times New Roman" w:cstheme="minorHAnsi"/>
          <w:color w:val="404042"/>
          <w:sz w:val="32"/>
          <w:szCs w:val="32"/>
          <w:lang w:val="ru-RU" w:eastAsia="ru-BY"/>
        </w:rPr>
        <w:t xml:space="preserve"> – позиция фрагмента в</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исходной дейтаграмме (в 8-байтовых словах); для</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удобного приёма фрагментов не по порядку</w:t>
      </w:r>
    </w:p>
    <w:p w14:paraId="57A0D988" w14:textId="049DDB8A" w:rsidR="008A63D9" w:rsidRDefault="008A63D9" w:rsidP="00855845">
      <w:pPr>
        <w:shd w:val="clear" w:color="auto" w:fill="FFFFFF"/>
        <w:spacing w:before="180" w:after="180" w:line="240" w:lineRule="auto"/>
        <w:ind w:firstLine="426"/>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ru-RU" w:eastAsia="ru-BY"/>
        </w:rPr>
        <w:t xml:space="preserve">TTL – Время жизни </w:t>
      </w:r>
      <w:r w:rsidRPr="008A63D9">
        <w:rPr>
          <w:rFonts w:eastAsia="Times New Roman" w:cstheme="minorHAnsi"/>
          <w:color w:val="404042"/>
          <w:sz w:val="32"/>
          <w:szCs w:val="32"/>
          <w:lang w:val="ru-RU" w:eastAsia="ru-BY"/>
        </w:rPr>
        <w:t>(</w:t>
      </w:r>
      <w:r w:rsidRPr="008A63D9">
        <w:rPr>
          <w:rFonts w:eastAsia="Times New Roman" w:cstheme="minorHAnsi"/>
          <w:color w:val="404042"/>
          <w:sz w:val="32"/>
          <w:szCs w:val="32"/>
          <w:lang w:val="ru-RU" w:eastAsia="ru-BY"/>
        </w:rPr>
        <w:t>8 битов</w:t>
      </w:r>
      <w:r w:rsidRPr="008A63D9">
        <w:rPr>
          <w:rFonts w:eastAsia="Times New Roman" w:cstheme="minorHAnsi"/>
          <w:color w:val="404042"/>
          <w:sz w:val="32"/>
          <w:szCs w:val="32"/>
          <w:lang w:val="ru-RU" w:eastAsia="ru-BY"/>
        </w:rPr>
        <w:t>)</w:t>
      </w:r>
      <w:r w:rsidRPr="008A63D9">
        <w:rPr>
          <w:rFonts w:eastAsia="Times New Roman" w:cstheme="minorHAnsi"/>
          <w:color w:val="404042"/>
          <w:sz w:val="32"/>
          <w:szCs w:val="32"/>
          <w:lang w:val="ru-RU" w:eastAsia="ru-BY"/>
        </w:rPr>
        <w:t xml:space="preserve"> – максимальное время,</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которое пакет может существовать в сети.</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Уменьшается на 1 при каждой пересылке пакета.</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Пакеты с TTL=0 отбрасываются</w:t>
      </w:r>
    </w:p>
    <w:p w14:paraId="36FBE585" w14:textId="287A0CEC" w:rsidR="008A63D9" w:rsidRDefault="008A63D9" w:rsidP="00855845">
      <w:pPr>
        <w:shd w:val="clear" w:color="auto" w:fill="FFFFFF"/>
        <w:spacing w:before="180" w:after="180" w:line="240" w:lineRule="auto"/>
        <w:ind w:firstLine="426"/>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ru-RU" w:eastAsia="ru-BY"/>
        </w:rPr>
        <w:t xml:space="preserve">Протокол </w:t>
      </w:r>
      <w:r w:rsidRPr="008A63D9">
        <w:rPr>
          <w:rFonts w:eastAsia="Times New Roman" w:cstheme="minorHAnsi"/>
          <w:color w:val="404042"/>
          <w:sz w:val="32"/>
          <w:szCs w:val="32"/>
          <w:lang w:val="ru-RU" w:eastAsia="ru-BY"/>
        </w:rPr>
        <w:t>(</w:t>
      </w:r>
      <w:r w:rsidRPr="008A63D9">
        <w:rPr>
          <w:rFonts w:eastAsia="Times New Roman" w:cstheme="minorHAnsi"/>
          <w:color w:val="404042"/>
          <w:sz w:val="32"/>
          <w:szCs w:val="32"/>
          <w:lang w:val="ru-RU" w:eastAsia="ru-BY"/>
        </w:rPr>
        <w:t>8 битов</w:t>
      </w:r>
      <w:r w:rsidRPr="008A63D9">
        <w:rPr>
          <w:rFonts w:eastAsia="Times New Roman" w:cstheme="minorHAnsi"/>
          <w:color w:val="404042"/>
          <w:sz w:val="32"/>
          <w:szCs w:val="32"/>
          <w:lang w:val="ru-RU" w:eastAsia="ru-BY"/>
        </w:rPr>
        <w:t>)</w:t>
      </w:r>
      <w:r w:rsidRPr="008A63D9">
        <w:rPr>
          <w:rFonts w:eastAsia="Times New Roman" w:cstheme="minorHAnsi"/>
          <w:color w:val="404042"/>
          <w:sz w:val="32"/>
          <w:szCs w:val="32"/>
          <w:lang w:val="ru-RU" w:eastAsia="ru-BY"/>
        </w:rPr>
        <w:t xml:space="preserve"> – указывает, какой протокол</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следующего выше уровня (транспортного)</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инкапсулируется в дейтаграмме</w:t>
      </w:r>
    </w:p>
    <w:p w14:paraId="6D4E7B85" w14:textId="7A4A8E29" w:rsidR="008A63D9" w:rsidRDefault="008A63D9" w:rsidP="00855845">
      <w:pPr>
        <w:shd w:val="clear" w:color="auto" w:fill="FFFFFF"/>
        <w:spacing w:before="180" w:after="180" w:line="240" w:lineRule="auto"/>
        <w:ind w:firstLine="426"/>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ru-RU" w:eastAsia="ru-BY"/>
        </w:rPr>
        <w:t xml:space="preserve">Контрольная сумма заголовка </w:t>
      </w:r>
      <w:r w:rsidRPr="008A63D9">
        <w:rPr>
          <w:rFonts w:eastAsia="Times New Roman" w:cstheme="minorHAnsi"/>
          <w:color w:val="404042"/>
          <w:sz w:val="32"/>
          <w:szCs w:val="32"/>
          <w:lang w:val="ru-RU" w:eastAsia="ru-BY"/>
        </w:rPr>
        <w:t>(</w:t>
      </w:r>
      <w:r w:rsidRPr="008A63D9">
        <w:rPr>
          <w:rFonts w:eastAsia="Times New Roman" w:cstheme="minorHAnsi"/>
          <w:color w:val="404042"/>
          <w:sz w:val="32"/>
          <w:szCs w:val="32"/>
          <w:lang w:val="ru-RU" w:eastAsia="ru-BY"/>
        </w:rPr>
        <w:t>16 битов</w:t>
      </w:r>
      <w:r w:rsidRPr="008A63D9">
        <w:rPr>
          <w:rFonts w:eastAsia="Times New Roman" w:cstheme="minorHAnsi"/>
          <w:color w:val="404042"/>
          <w:sz w:val="32"/>
          <w:szCs w:val="32"/>
          <w:lang w:val="ru-RU" w:eastAsia="ru-BY"/>
        </w:rPr>
        <w:t>)</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пересчитывается и проверяется на каждой пересылке</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пакета, т.к. фрагментация и уменьшение TTL приводят</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к изменению заголовка.</w:t>
      </w:r>
    </w:p>
    <w:p w14:paraId="193CAF90" w14:textId="58AD48E1" w:rsidR="008A63D9" w:rsidRPr="008A63D9" w:rsidRDefault="008A63D9" w:rsidP="00855845">
      <w:pPr>
        <w:shd w:val="clear" w:color="auto" w:fill="FFFFFF"/>
        <w:spacing w:before="180" w:after="180" w:line="240" w:lineRule="auto"/>
        <w:ind w:firstLine="426"/>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ru-RU" w:eastAsia="ru-BY"/>
        </w:rPr>
        <w:t xml:space="preserve">IP-адрес отправителя </w:t>
      </w:r>
      <w:r w:rsidRPr="008A63D9">
        <w:rPr>
          <w:rFonts w:eastAsia="Times New Roman" w:cstheme="minorHAnsi"/>
          <w:color w:val="404042"/>
          <w:sz w:val="32"/>
          <w:szCs w:val="32"/>
          <w:lang w:val="ru-RU" w:eastAsia="ru-BY"/>
        </w:rPr>
        <w:t>(</w:t>
      </w:r>
      <w:r w:rsidRPr="008A63D9">
        <w:rPr>
          <w:rFonts w:eastAsia="Times New Roman" w:cstheme="minorHAnsi"/>
          <w:color w:val="404042"/>
          <w:sz w:val="32"/>
          <w:szCs w:val="32"/>
          <w:lang w:val="ru-RU" w:eastAsia="ru-BY"/>
        </w:rPr>
        <w:t>32 бита</w:t>
      </w:r>
      <w:r w:rsidRPr="008A63D9">
        <w:rPr>
          <w:rFonts w:eastAsia="Times New Roman" w:cstheme="minorHAnsi"/>
          <w:color w:val="404042"/>
          <w:sz w:val="32"/>
          <w:szCs w:val="32"/>
          <w:lang w:val="ru-RU" w:eastAsia="ru-BY"/>
        </w:rPr>
        <w:t>)</w:t>
      </w:r>
    </w:p>
    <w:p w14:paraId="0AD1D754" w14:textId="57502221" w:rsidR="008A63D9" w:rsidRPr="008A63D9" w:rsidRDefault="008A63D9" w:rsidP="00855845">
      <w:pPr>
        <w:shd w:val="clear" w:color="auto" w:fill="FFFFFF"/>
        <w:spacing w:before="180" w:after="180" w:line="240" w:lineRule="auto"/>
        <w:ind w:firstLine="426"/>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en-US" w:eastAsia="ru-BY"/>
        </w:rPr>
        <w:t>IP</w:t>
      </w:r>
      <w:r w:rsidRPr="008A63D9">
        <w:rPr>
          <w:rFonts w:eastAsia="Times New Roman" w:cstheme="minorHAnsi"/>
          <w:color w:val="404042"/>
          <w:sz w:val="32"/>
          <w:szCs w:val="32"/>
          <w:lang w:val="ru-RU" w:eastAsia="ru-BY"/>
        </w:rPr>
        <w:t xml:space="preserve">-адрес получателя </w:t>
      </w:r>
      <w:r w:rsidRPr="008A63D9">
        <w:rPr>
          <w:rFonts w:eastAsia="Times New Roman" w:cstheme="minorHAnsi"/>
          <w:color w:val="404042"/>
          <w:sz w:val="32"/>
          <w:szCs w:val="32"/>
          <w:lang w:val="ru-RU" w:eastAsia="ru-BY"/>
        </w:rPr>
        <w:t>(</w:t>
      </w:r>
      <w:r w:rsidRPr="008A63D9">
        <w:rPr>
          <w:rFonts w:eastAsia="Times New Roman" w:cstheme="minorHAnsi"/>
          <w:color w:val="404042"/>
          <w:sz w:val="32"/>
          <w:szCs w:val="32"/>
          <w:lang w:val="ru-RU" w:eastAsia="ru-BY"/>
        </w:rPr>
        <w:t>32 бита</w:t>
      </w:r>
      <w:r w:rsidRPr="008A63D9">
        <w:rPr>
          <w:rFonts w:eastAsia="Times New Roman" w:cstheme="minorHAnsi"/>
          <w:color w:val="404042"/>
          <w:sz w:val="32"/>
          <w:szCs w:val="32"/>
          <w:lang w:val="ru-RU" w:eastAsia="ru-BY"/>
        </w:rPr>
        <w:t>)</w:t>
      </w:r>
    </w:p>
    <w:p w14:paraId="383A3AE2" w14:textId="201083B0" w:rsidR="008A63D9" w:rsidRDefault="008A63D9" w:rsidP="00855845">
      <w:pPr>
        <w:shd w:val="clear" w:color="auto" w:fill="FFFFFF"/>
        <w:spacing w:before="180" w:after="180" w:line="240" w:lineRule="auto"/>
        <w:ind w:firstLine="426"/>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ru-RU" w:eastAsia="ru-BY"/>
        </w:rPr>
        <w:t xml:space="preserve">Параметры </w:t>
      </w:r>
      <w:r w:rsidRPr="008A63D9">
        <w:rPr>
          <w:rFonts w:eastAsia="Times New Roman" w:cstheme="minorHAnsi"/>
          <w:color w:val="404042"/>
          <w:sz w:val="32"/>
          <w:szCs w:val="32"/>
          <w:lang w:val="ru-RU" w:eastAsia="ru-BY"/>
        </w:rPr>
        <w:t>(</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Б</w:t>
      </w:r>
      <w:r w:rsidRPr="008A63D9">
        <w:rPr>
          <w:rFonts w:eastAsia="Times New Roman" w:cstheme="minorHAnsi"/>
          <w:color w:val="404042"/>
          <w:sz w:val="32"/>
          <w:szCs w:val="32"/>
          <w:lang w:val="ru-RU" w:eastAsia="ru-BY"/>
        </w:rPr>
        <w:t>айтов</w:t>
      </w:r>
      <w:r w:rsidRPr="008A63D9">
        <w:rPr>
          <w:rFonts w:eastAsia="Times New Roman" w:cstheme="minorHAnsi"/>
          <w:color w:val="404042"/>
          <w:sz w:val="32"/>
          <w:szCs w:val="32"/>
          <w:lang w:val="ru-RU" w:eastAsia="ru-BY"/>
        </w:rPr>
        <w:t>)</w:t>
      </w:r>
      <w:r w:rsidRPr="008A63D9">
        <w:rPr>
          <w:rFonts w:eastAsia="Times New Roman" w:cstheme="minorHAnsi"/>
          <w:color w:val="404042"/>
          <w:sz w:val="32"/>
          <w:szCs w:val="32"/>
          <w:lang w:val="ru-RU" w:eastAsia="ru-BY"/>
        </w:rPr>
        <w:t xml:space="preserve"> – необязательное поле; содержит</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дополнительные опции различной длины, кратной</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байту. В общем случае длина не кратна 4 байтам –</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требуется дополнение для выравнивания по границе</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заголовка.</w:t>
      </w:r>
    </w:p>
    <w:p w14:paraId="3498C517" w14:textId="13E70DAD" w:rsidR="008A63D9" w:rsidRDefault="008A63D9"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en-US" w:eastAsia="ru-BY"/>
        </w:rPr>
      </w:pPr>
      <w:r w:rsidRPr="008A63D9">
        <w:rPr>
          <w:rFonts w:eastAsia="Times New Roman" w:cstheme="minorHAnsi"/>
          <w:color w:val="404042"/>
          <w:sz w:val="32"/>
          <w:szCs w:val="32"/>
          <w:lang w:val="en-US" w:eastAsia="ru-BY"/>
        </w:rPr>
        <w:t>управление маршрутизацией</w:t>
      </w:r>
    </w:p>
    <w:p w14:paraId="22046F81" w14:textId="6BAAA5AE" w:rsidR="008A63D9" w:rsidRDefault="008A63D9"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en-US" w:eastAsia="ru-BY"/>
        </w:rPr>
      </w:pPr>
      <w:r w:rsidRPr="008A63D9">
        <w:rPr>
          <w:rFonts w:eastAsia="Times New Roman" w:cstheme="minorHAnsi"/>
          <w:color w:val="404042"/>
          <w:sz w:val="32"/>
          <w:szCs w:val="32"/>
          <w:lang w:val="en-US" w:eastAsia="ru-BY"/>
        </w:rPr>
        <w:t>служебная информация</w:t>
      </w:r>
    </w:p>
    <w:p w14:paraId="26DAAFCB" w14:textId="77777777" w:rsidR="008A63D9" w:rsidRDefault="008A63D9" w:rsidP="00855845">
      <w:pPr>
        <w:pStyle w:val="a4"/>
        <w:shd w:val="clear" w:color="auto" w:fill="FFFFFF"/>
        <w:spacing w:before="180" w:after="180" w:line="240" w:lineRule="auto"/>
        <w:ind w:left="0" w:firstLine="426"/>
        <w:jc w:val="both"/>
        <w:rPr>
          <w:rFonts w:eastAsia="Times New Roman" w:cstheme="minorHAnsi"/>
          <w:color w:val="404042"/>
          <w:sz w:val="32"/>
          <w:szCs w:val="32"/>
          <w:lang w:val="ru-RU" w:eastAsia="ru-BY"/>
        </w:rPr>
      </w:pPr>
    </w:p>
    <w:p w14:paraId="0CA2F728" w14:textId="7461507C" w:rsidR="008A63D9" w:rsidRPr="008A63D9" w:rsidRDefault="008A63D9" w:rsidP="00855845">
      <w:pPr>
        <w:pStyle w:val="a4"/>
        <w:shd w:val="clear" w:color="auto" w:fill="FFFFFF"/>
        <w:spacing w:before="180" w:after="180" w:line="240" w:lineRule="auto"/>
        <w:ind w:left="0" w:firstLine="426"/>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ru-RU" w:eastAsia="ru-BY"/>
        </w:rPr>
        <w:t xml:space="preserve">Уникальный </w:t>
      </w:r>
      <w:r w:rsidRPr="008A63D9">
        <w:rPr>
          <w:rFonts w:eastAsia="Times New Roman" w:cstheme="minorHAnsi"/>
          <w:color w:val="404042"/>
          <w:sz w:val="32"/>
          <w:szCs w:val="32"/>
          <w:lang w:val="en-US" w:eastAsia="ru-BY"/>
        </w:rPr>
        <w:t>IP</w:t>
      </w:r>
      <w:r w:rsidRPr="008A63D9">
        <w:rPr>
          <w:rFonts w:eastAsia="Times New Roman" w:cstheme="minorHAnsi"/>
          <w:color w:val="404042"/>
          <w:sz w:val="32"/>
          <w:szCs w:val="32"/>
          <w:lang w:val="ru-RU" w:eastAsia="ru-BY"/>
        </w:rPr>
        <w:t>-адрес – достаточно для работы в</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локальной сети</w:t>
      </w:r>
    </w:p>
    <w:p w14:paraId="5459961D" w14:textId="0D04AA5E" w:rsidR="008A63D9" w:rsidRDefault="008A63D9" w:rsidP="00855845">
      <w:pPr>
        <w:pStyle w:val="a4"/>
        <w:shd w:val="clear" w:color="auto" w:fill="FFFFFF"/>
        <w:spacing w:before="180" w:after="180" w:line="240" w:lineRule="auto"/>
        <w:ind w:left="0" w:firstLine="426"/>
        <w:jc w:val="both"/>
        <w:rPr>
          <w:rFonts w:eastAsia="Times New Roman" w:cstheme="minorHAnsi"/>
          <w:color w:val="404042"/>
          <w:sz w:val="32"/>
          <w:szCs w:val="32"/>
          <w:lang w:val="ru-RU" w:eastAsia="ru-BY"/>
        </w:rPr>
      </w:pPr>
      <w:r w:rsidRPr="008A63D9">
        <w:rPr>
          <w:rFonts w:eastAsia="Times New Roman" w:cstheme="minorHAnsi"/>
          <w:b/>
          <w:bCs/>
          <w:i/>
          <w:iCs/>
          <w:color w:val="404042"/>
          <w:sz w:val="32"/>
          <w:szCs w:val="32"/>
          <w:u w:val="single"/>
          <w:lang w:val="ru-RU" w:eastAsia="ru-BY"/>
        </w:rPr>
        <w:t>Маска подсети</w:t>
      </w:r>
      <w:r w:rsidRPr="008A63D9">
        <w:rPr>
          <w:rFonts w:eastAsia="Times New Roman" w:cstheme="minorHAnsi"/>
          <w:color w:val="404042"/>
          <w:sz w:val="32"/>
          <w:szCs w:val="32"/>
          <w:lang w:val="ru-RU" w:eastAsia="ru-BY"/>
        </w:rPr>
        <w:t xml:space="preserve"> – позволяет определить</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принадлежность адреса к данной локальной сети</w:t>
      </w:r>
    </w:p>
    <w:p w14:paraId="0708A075" w14:textId="107E85BC" w:rsidR="008A63D9" w:rsidRPr="008A63D9" w:rsidRDefault="008A63D9" w:rsidP="00855845">
      <w:pPr>
        <w:pStyle w:val="a4"/>
        <w:shd w:val="clear" w:color="auto" w:fill="FFFFFF"/>
        <w:spacing w:before="180" w:after="180" w:line="240" w:lineRule="auto"/>
        <w:ind w:left="0" w:firstLine="426"/>
        <w:jc w:val="both"/>
        <w:rPr>
          <w:rFonts w:eastAsia="Times New Roman" w:cstheme="minorHAnsi"/>
          <w:color w:val="404042"/>
          <w:sz w:val="32"/>
          <w:szCs w:val="32"/>
          <w:lang w:val="ru-RU" w:eastAsia="ru-BY"/>
        </w:rPr>
      </w:pPr>
      <w:r w:rsidRPr="008A63D9">
        <w:rPr>
          <w:rFonts w:eastAsia="Times New Roman" w:cstheme="minorHAnsi"/>
          <w:b/>
          <w:bCs/>
          <w:i/>
          <w:iCs/>
          <w:color w:val="404042"/>
          <w:sz w:val="32"/>
          <w:szCs w:val="32"/>
          <w:u w:val="single"/>
          <w:lang w:val="ru-RU" w:eastAsia="ru-BY"/>
        </w:rPr>
        <w:t>Шлюз</w:t>
      </w:r>
      <w:r w:rsidRPr="008A63D9">
        <w:rPr>
          <w:rFonts w:eastAsia="Times New Roman" w:cstheme="minorHAnsi"/>
          <w:color w:val="404042"/>
          <w:sz w:val="32"/>
          <w:szCs w:val="32"/>
          <w:lang w:val="ru-RU" w:eastAsia="ru-BY"/>
        </w:rPr>
        <w:t xml:space="preserve"> (англ. Default Gateway) – на этот адрес</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передаются все пакеты, адресованные не в данную</w:t>
      </w:r>
      <w:r w:rsidRPr="008A63D9">
        <w:rPr>
          <w:rFonts w:eastAsia="Times New Roman" w:cstheme="minorHAnsi"/>
          <w:color w:val="404042"/>
          <w:sz w:val="32"/>
          <w:szCs w:val="32"/>
          <w:lang w:val="ru-RU" w:eastAsia="ru-BY"/>
        </w:rPr>
        <w:t xml:space="preserve"> </w:t>
      </w:r>
      <w:r w:rsidRPr="008A63D9">
        <w:rPr>
          <w:rFonts w:eastAsia="Times New Roman" w:cstheme="minorHAnsi"/>
          <w:color w:val="404042"/>
          <w:sz w:val="32"/>
          <w:szCs w:val="32"/>
          <w:lang w:val="ru-RU" w:eastAsia="ru-BY"/>
        </w:rPr>
        <w:t>сеть</w:t>
      </w:r>
    </w:p>
    <w:p w14:paraId="54C10EB3" w14:textId="6AE10827" w:rsidR="008A63D9" w:rsidRDefault="008A63D9" w:rsidP="00855845">
      <w:pPr>
        <w:shd w:val="clear" w:color="auto" w:fill="FFFFFF"/>
        <w:spacing w:before="180" w:after="180" w:line="240" w:lineRule="auto"/>
        <w:ind w:firstLine="426"/>
        <w:jc w:val="both"/>
        <w:rPr>
          <w:rFonts w:eastAsia="Times New Roman" w:cstheme="minorHAnsi"/>
          <w:color w:val="404042"/>
          <w:sz w:val="32"/>
          <w:szCs w:val="32"/>
          <w:lang w:val="ru-RU" w:eastAsia="ru-BY"/>
        </w:rPr>
      </w:pPr>
    </w:p>
    <w:p w14:paraId="5602C0D2" w14:textId="669F413D" w:rsidR="00785613" w:rsidRPr="00785613" w:rsidRDefault="00855845" w:rsidP="00855845">
      <w:pPr>
        <w:pStyle w:val="2"/>
        <w:jc w:val="both"/>
        <w:rPr>
          <w:rFonts w:asciiTheme="minorHAnsi" w:eastAsia="Times New Roman" w:hAnsiTheme="minorHAnsi" w:cstheme="minorHAnsi"/>
          <w:color w:val="FF0000"/>
          <w:sz w:val="32"/>
          <w:szCs w:val="32"/>
          <w:lang w:val="ru-RU" w:eastAsia="ru-BY"/>
        </w:rPr>
      </w:pPr>
      <w:r>
        <w:rPr>
          <w:rFonts w:asciiTheme="minorHAnsi" w:hAnsiTheme="minorHAnsi" w:cstheme="minorHAnsi"/>
          <w:color w:val="FF0000"/>
          <w:sz w:val="32"/>
          <w:szCs w:val="32"/>
          <w:lang w:val="en-US"/>
        </w:rPr>
        <w:lastRenderedPageBreak/>
        <w:t xml:space="preserve">12) </w:t>
      </w:r>
      <w:r w:rsidR="00785613" w:rsidRPr="00785613">
        <w:rPr>
          <w:rFonts w:asciiTheme="minorHAnsi" w:hAnsiTheme="minorHAnsi" w:cstheme="minorHAnsi"/>
          <w:color w:val="FF0000"/>
          <w:sz w:val="32"/>
          <w:szCs w:val="32"/>
        </w:rPr>
        <w:t>Протокол IPv6. Формат пакетов и основные отличия от протокола IPv4.</w:t>
      </w:r>
    </w:p>
    <w:p w14:paraId="194FE593" w14:textId="5957E701" w:rsidR="008A63D9" w:rsidRDefault="00855845" w:rsidP="00855845">
      <w:pPr>
        <w:shd w:val="clear" w:color="auto" w:fill="FFFFFF"/>
        <w:spacing w:before="180" w:after="180" w:line="240" w:lineRule="auto"/>
        <w:ind w:firstLine="426"/>
        <w:jc w:val="both"/>
        <w:rPr>
          <w:rFonts w:eastAsia="Times New Roman" w:cstheme="minorHAnsi"/>
          <w:color w:val="404042"/>
          <w:sz w:val="32"/>
          <w:szCs w:val="32"/>
          <w:lang w:val="ru-RU" w:eastAsia="ru-BY"/>
        </w:rPr>
      </w:pPr>
      <w:r w:rsidRPr="00855845">
        <w:rPr>
          <w:rFonts w:eastAsia="Times New Roman" w:cstheme="minorHAnsi"/>
          <w:color w:val="404042"/>
          <w:sz w:val="32"/>
          <w:szCs w:val="32"/>
          <w:lang w:val="ru-RU" w:eastAsia="ru-BY"/>
        </w:rPr>
        <w:t>Глобальный индивидуальный адрес</w:t>
      </w:r>
      <w:r>
        <w:rPr>
          <w:rFonts w:eastAsia="Times New Roman" w:cstheme="minorHAnsi"/>
          <w:color w:val="404042"/>
          <w:sz w:val="32"/>
          <w:szCs w:val="32"/>
          <w:lang w:val="ru-RU" w:eastAsia="ru-BY"/>
        </w:rPr>
        <w:t>:</w:t>
      </w:r>
    </w:p>
    <w:p w14:paraId="1C45EF53" w14:textId="11278383" w:rsidR="00855845" w:rsidRPr="00855845" w:rsidRDefault="00855845" w:rsidP="00855845">
      <w:pPr>
        <w:pStyle w:val="a4"/>
        <w:numPr>
          <w:ilvl w:val="0"/>
          <w:numId w:val="8"/>
        </w:numPr>
        <w:shd w:val="clear" w:color="auto" w:fill="FFFFFF"/>
        <w:spacing w:before="180" w:after="180" w:line="240" w:lineRule="auto"/>
        <w:jc w:val="both"/>
        <w:rPr>
          <w:rFonts w:eastAsia="Times New Roman" w:cstheme="minorHAnsi"/>
          <w:color w:val="404042"/>
          <w:sz w:val="32"/>
          <w:szCs w:val="32"/>
          <w:lang w:val="ru-RU" w:eastAsia="ru-BY"/>
        </w:rPr>
      </w:pPr>
      <w:r w:rsidRPr="00855845">
        <w:rPr>
          <w:rFonts w:eastAsia="Times New Roman" w:cstheme="minorHAnsi"/>
          <w:color w:val="404042"/>
          <w:sz w:val="32"/>
          <w:szCs w:val="32"/>
          <w:lang w:val="ru-RU" w:eastAsia="ru-BY"/>
        </w:rPr>
        <w:t xml:space="preserve">- </w:t>
      </w:r>
      <w:r w:rsidRPr="00855845">
        <w:rPr>
          <w:rFonts w:eastAsia="Times New Roman" w:cstheme="minorHAnsi"/>
          <w:color w:val="404042"/>
          <w:sz w:val="32"/>
          <w:szCs w:val="32"/>
          <w:lang w:val="ru-RU" w:eastAsia="ru-BY"/>
        </w:rPr>
        <w:t>2a00:1450:400f:801::200e – сервер сайта google.com</w:t>
      </w:r>
    </w:p>
    <w:p w14:paraId="33ECF309" w14:textId="43FA1009" w:rsidR="00855845" w:rsidRPr="00855845" w:rsidRDefault="00855845" w:rsidP="00855845">
      <w:pPr>
        <w:pStyle w:val="a4"/>
        <w:numPr>
          <w:ilvl w:val="0"/>
          <w:numId w:val="8"/>
        </w:numPr>
        <w:shd w:val="clear" w:color="auto" w:fill="FFFFFF"/>
        <w:spacing w:before="180" w:after="180" w:line="240" w:lineRule="auto"/>
        <w:jc w:val="both"/>
        <w:rPr>
          <w:rFonts w:eastAsia="Times New Roman" w:cstheme="minorHAnsi"/>
          <w:color w:val="404042"/>
          <w:sz w:val="32"/>
          <w:szCs w:val="32"/>
          <w:lang w:val="en-US" w:eastAsia="ru-BY"/>
        </w:rPr>
      </w:pPr>
      <w:r w:rsidRPr="00855845">
        <w:rPr>
          <w:rFonts w:eastAsia="Times New Roman" w:cstheme="minorHAnsi"/>
          <w:color w:val="404042"/>
          <w:sz w:val="32"/>
          <w:szCs w:val="32"/>
          <w:lang w:val="en-US" w:eastAsia="ru-BY"/>
        </w:rPr>
        <w:t xml:space="preserve">2a02:6b8:a::a – </w:t>
      </w:r>
      <w:r w:rsidRPr="00855845">
        <w:rPr>
          <w:rFonts w:eastAsia="Times New Roman" w:cstheme="minorHAnsi"/>
          <w:color w:val="404042"/>
          <w:sz w:val="32"/>
          <w:szCs w:val="32"/>
          <w:lang w:val="ru-RU" w:eastAsia="ru-BY"/>
        </w:rPr>
        <w:t>сервер</w:t>
      </w:r>
      <w:r w:rsidRPr="00855845">
        <w:rPr>
          <w:rFonts w:eastAsia="Times New Roman" w:cstheme="minorHAnsi"/>
          <w:color w:val="404042"/>
          <w:sz w:val="32"/>
          <w:szCs w:val="32"/>
          <w:lang w:val="en-US" w:eastAsia="ru-BY"/>
        </w:rPr>
        <w:t xml:space="preserve"> </w:t>
      </w:r>
      <w:r w:rsidRPr="00855845">
        <w:rPr>
          <w:rFonts w:eastAsia="Times New Roman" w:cstheme="minorHAnsi"/>
          <w:color w:val="404042"/>
          <w:sz w:val="32"/>
          <w:szCs w:val="32"/>
          <w:lang w:val="ru-RU" w:eastAsia="ru-BY"/>
        </w:rPr>
        <w:t>сайта</w:t>
      </w:r>
      <w:r w:rsidRPr="00855845">
        <w:rPr>
          <w:rFonts w:eastAsia="Times New Roman" w:cstheme="minorHAnsi"/>
          <w:color w:val="404042"/>
          <w:sz w:val="32"/>
          <w:szCs w:val="32"/>
          <w:lang w:val="en-US" w:eastAsia="ru-BY"/>
        </w:rPr>
        <w:t xml:space="preserve"> yandex.by</w:t>
      </w:r>
    </w:p>
    <w:p w14:paraId="2C9F1AD5" w14:textId="3E71FFAD" w:rsidR="002E25F6" w:rsidRDefault="00855845" w:rsidP="00855845">
      <w:pPr>
        <w:shd w:val="clear" w:color="auto" w:fill="FFFFFF"/>
        <w:spacing w:before="180" w:after="180" w:line="240" w:lineRule="auto"/>
        <w:ind w:firstLine="426"/>
        <w:jc w:val="both"/>
        <w:rPr>
          <w:rFonts w:eastAsia="Times New Roman" w:cstheme="minorHAnsi"/>
          <w:color w:val="404042"/>
          <w:sz w:val="32"/>
          <w:szCs w:val="32"/>
          <w:lang w:val="ru-RU" w:eastAsia="ru-BY"/>
        </w:rPr>
      </w:pPr>
      <w:r w:rsidRPr="00855845">
        <w:rPr>
          <w:rFonts w:eastAsia="Times New Roman" w:cstheme="minorHAnsi"/>
          <w:color w:val="404042"/>
          <w:sz w:val="32"/>
          <w:szCs w:val="32"/>
          <w:lang w:eastAsia="ru-BY"/>
        </w:rPr>
        <w:t>Адреса для одной локальной сети</w:t>
      </w:r>
      <w:r>
        <w:rPr>
          <w:rFonts w:eastAsia="Times New Roman" w:cstheme="minorHAnsi"/>
          <w:color w:val="404042"/>
          <w:sz w:val="32"/>
          <w:szCs w:val="32"/>
          <w:lang w:val="ru-RU" w:eastAsia="ru-BY"/>
        </w:rPr>
        <w:t>:</w:t>
      </w:r>
    </w:p>
    <w:p w14:paraId="366A6CD6" w14:textId="021DBCE3" w:rsidR="00855845" w:rsidRPr="00855845" w:rsidRDefault="00855845" w:rsidP="00855845">
      <w:pPr>
        <w:pStyle w:val="a4"/>
        <w:numPr>
          <w:ilvl w:val="0"/>
          <w:numId w:val="9"/>
        </w:numPr>
        <w:shd w:val="clear" w:color="auto" w:fill="FFFFFF"/>
        <w:spacing w:before="180" w:after="180" w:line="240" w:lineRule="auto"/>
        <w:jc w:val="both"/>
        <w:rPr>
          <w:rFonts w:eastAsia="Times New Roman" w:cstheme="minorHAnsi"/>
          <w:color w:val="404042"/>
          <w:sz w:val="32"/>
          <w:szCs w:val="32"/>
          <w:lang w:val="ru-RU" w:eastAsia="ru-BY"/>
        </w:rPr>
      </w:pPr>
      <w:r w:rsidRPr="00855845">
        <w:rPr>
          <w:rFonts w:eastAsia="Times New Roman" w:cstheme="minorHAnsi"/>
          <w:color w:val="404042"/>
          <w:sz w:val="32"/>
          <w:szCs w:val="32"/>
          <w:lang w:val="ru-RU" w:eastAsia="ru-BY"/>
        </w:rPr>
        <w:t>диапазон fe80::/10 – пример локального адреса</w:t>
      </w:r>
    </w:p>
    <w:p w14:paraId="49E412A0" w14:textId="0038775A" w:rsidR="00855845" w:rsidRPr="00855845" w:rsidRDefault="00855845" w:rsidP="00855845">
      <w:pPr>
        <w:pStyle w:val="a4"/>
        <w:numPr>
          <w:ilvl w:val="0"/>
          <w:numId w:val="9"/>
        </w:numPr>
        <w:shd w:val="clear" w:color="auto" w:fill="FFFFFF"/>
        <w:spacing w:before="180" w:after="180" w:line="240" w:lineRule="auto"/>
        <w:jc w:val="both"/>
        <w:rPr>
          <w:rFonts w:eastAsia="Times New Roman" w:cstheme="minorHAnsi"/>
          <w:color w:val="404042"/>
          <w:sz w:val="32"/>
          <w:szCs w:val="32"/>
          <w:lang w:val="ru-RU" w:eastAsia="ru-BY"/>
        </w:rPr>
      </w:pPr>
      <w:r w:rsidRPr="00855845">
        <w:rPr>
          <w:rFonts w:eastAsia="Times New Roman" w:cstheme="minorHAnsi"/>
          <w:color w:val="404042"/>
          <w:sz w:val="32"/>
          <w:szCs w:val="32"/>
          <w:lang w:val="ru-RU" w:eastAsia="ru-BY"/>
        </w:rPr>
        <w:t>не маршрутизируются</w:t>
      </w:r>
    </w:p>
    <w:p w14:paraId="62492F27" w14:textId="31AAE3BF" w:rsidR="002E25F6" w:rsidRPr="00855845" w:rsidRDefault="00855845" w:rsidP="00855845">
      <w:pPr>
        <w:ind w:firstLine="426"/>
        <w:jc w:val="both"/>
        <w:rPr>
          <w:sz w:val="32"/>
          <w:szCs w:val="32"/>
          <w:lang w:val="ru-RU"/>
        </w:rPr>
      </w:pPr>
      <w:r w:rsidRPr="00855845">
        <w:rPr>
          <w:sz w:val="32"/>
          <w:szCs w:val="32"/>
        </w:rPr>
        <w:t>Адреса групповой рассылки</w:t>
      </w:r>
      <w:r>
        <w:rPr>
          <w:sz w:val="32"/>
          <w:szCs w:val="32"/>
          <w:lang w:val="ru-RU"/>
        </w:rPr>
        <w:t>:</w:t>
      </w:r>
    </w:p>
    <w:p w14:paraId="2DA1C262" w14:textId="4630B7DE" w:rsidR="00855845" w:rsidRPr="00855845" w:rsidRDefault="00855845" w:rsidP="00855845">
      <w:pPr>
        <w:pStyle w:val="a4"/>
        <w:numPr>
          <w:ilvl w:val="0"/>
          <w:numId w:val="10"/>
        </w:numPr>
        <w:jc w:val="both"/>
        <w:rPr>
          <w:sz w:val="32"/>
          <w:szCs w:val="32"/>
        </w:rPr>
      </w:pPr>
      <w:r w:rsidRPr="00855845">
        <w:rPr>
          <w:sz w:val="32"/>
          <w:szCs w:val="32"/>
        </w:rPr>
        <w:t>диапазон от FF00::/8 до FFFF::/8</w:t>
      </w:r>
    </w:p>
    <w:p w14:paraId="560A9331" w14:textId="4C37774C" w:rsidR="00855845" w:rsidRPr="00855845" w:rsidRDefault="00855845" w:rsidP="00855845">
      <w:pPr>
        <w:pStyle w:val="a4"/>
        <w:numPr>
          <w:ilvl w:val="0"/>
          <w:numId w:val="10"/>
        </w:numPr>
        <w:jc w:val="both"/>
        <w:rPr>
          <w:sz w:val="32"/>
          <w:szCs w:val="32"/>
        </w:rPr>
      </w:pPr>
      <w:r w:rsidRPr="00855845">
        <w:rPr>
          <w:sz w:val="32"/>
          <w:szCs w:val="32"/>
        </w:rPr>
        <w:t>FF02::1 – группа многоадресной рассылки по всем узлам</w:t>
      </w:r>
      <w:r w:rsidRPr="00855845">
        <w:rPr>
          <w:sz w:val="32"/>
          <w:szCs w:val="32"/>
          <w:lang w:val="ru-RU"/>
        </w:rPr>
        <w:t xml:space="preserve"> </w:t>
      </w:r>
      <w:r w:rsidRPr="00855845">
        <w:rPr>
          <w:sz w:val="32"/>
          <w:szCs w:val="32"/>
        </w:rPr>
        <w:t>(аналог широковещательного адреса в IPv4)</w:t>
      </w:r>
    </w:p>
    <w:p w14:paraId="06E869D7" w14:textId="31320E6E" w:rsidR="00855845" w:rsidRPr="00855845" w:rsidRDefault="00855845" w:rsidP="00855845">
      <w:pPr>
        <w:pStyle w:val="a4"/>
        <w:numPr>
          <w:ilvl w:val="0"/>
          <w:numId w:val="10"/>
        </w:numPr>
        <w:jc w:val="both"/>
        <w:rPr>
          <w:sz w:val="32"/>
          <w:szCs w:val="32"/>
        </w:rPr>
      </w:pPr>
      <w:r w:rsidRPr="00855845">
        <w:rPr>
          <w:sz w:val="32"/>
          <w:szCs w:val="32"/>
        </w:rPr>
        <w:t>FF02::2 – группа многоадресной рассылки по всем</w:t>
      </w:r>
      <w:r w:rsidRPr="00855845">
        <w:rPr>
          <w:sz w:val="32"/>
          <w:szCs w:val="32"/>
          <w:lang w:val="ru-RU"/>
        </w:rPr>
        <w:t xml:space="preserve"> </w:t>
      </w:r>
      <w:r w:rsidRPr="00855845">
        <w:rPr>
          <w:sz w:val="32"/>
          <w:szCs w:val="32"/>
        </w:rPr>
        <w:t>маршрутизаторам</w:t>
      </w:r>
    </w:p>
    <w:p w14:paraId="686058D7" w14:textId="17B02787" w:rsidR="00855845" w:rsidRDefault="00855845" w:rsidP="00855845">
      <w:pPr>
        <w:ind w:firstLine="426"/>
        <w:jc w:val="both"/>
        <w:rPr>
          <w:rFonts w:cstheme="minorHAnsi"/>
          <w:sz w:val="32"/>
          <w:szCs w:val="32"/>
        </w:rPr>
      </w:pPr>
      <w:r>
        <w:rPr>
          <w:noProof/>
        </w:rPr>
        <w:drawing>
          <wp:inline distT="0" distB="0" distL="0" distR="0" wp14:anchorId="7F4C8D1F" wp14:editId="069B87AA">
            <wp:extent cx="5940425" cy="4147820"/>
            <wp:effectExtent l="0" t="0" r="317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47820"/>
                    </a:xfrm>
                    <a:prstGeom prst="rect">
                      <a:avLst/>
                    </a:prstGeom>
                  </pic:spPr>
                </pic:pic>
              </a:graphicData>
            </a:graphic>
          </wp:inline>
        </w:drawing>
      </w:r>
    </w:p>
    <w:p w14:paraId="5BE9244F" w14:textId="187FCC6B" w:rsidR="00855845" w:rsidRDefault="00855845" w:rsidP="00855845">
      <w:pPr>
        <w:ind w:firstLine="426"/>
        <w:jc w:val="both"/>
        <w:rPr>
          <w:rFonts w:cstheme="minorHAnsi"/>
          <w:sz w:val="32"/>
          <w:szCs w:val="32"/>
        </w:rPr>
      </w:pPr>
    </w:p>
    <w:p w14:paraId="79D1E3A8" w14:textId="28B1B63D" w:rsidR="00855845" w:rsidRDefault="00855845" w:rsidP="00855845">
      <w:pPr>
        <w:jc w:val="both"/>
        <w:rPr>
          <w:rFonts w:cstheme="minorHAnsi"/>
          <w:sz w:val="32"/>
          <w:szCs w:val="32"/>
        </w:rPr>
      </w:pPr>
      <w:r>
        <w:rPr>
          <w:noProof/>
        </w:rPr>
        <w:lastRenderedPageBreak/>
        <w:drawing>
          <wp:inline distT="0" distB="0" distL="0" distR="0" wp14:anchorId="53026070" wp14:editId="180DD141">
            <wp:extent cx="5940425" cy="409638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096385"/>
                    </a:xfrm>
                    <a:prstGeom prst="rect">
                      <a:avLst/>
                    </a:prstGeom>
                  </pic:spPr>
                </pic:pic>
              </a:graphicData>
            </a:graphic>
          </wp:inline>
        </w:drawing>
      </w:r>
    </w:p>
    <w:p w14:paraId="44A91C99" w14:textId="431BBC1D" w:rsidR="00855845" w:rsidRDefault="00855845" w:rsidP="00855845">
      <w:pPr>
        <w:ind w:firstLine="426"/>
        <w:jc w:val="both"/>
        <w:rPr>
          <w:rFonts w:cstheme="minorHAnsi"/>
          <w:sz w:val="32"/>
          <w:szCs w:val="32"/>
        </w:rPr>
      </w:pPr>
      <w:r w:rsidRPr="00855845">
        <w:rPr>
          <w:rFonts w:cstheme="minorHAnsi"/>
          <w:sz w:val="32"/>
          <w:szCs w:val="32"/>
        </w:rPr>
        <w:t>Промежуточные узлы могут реализовывать возможность</w:t>
      </w:r>
      <w:r>
        <w:rPr>
          <w:rFonts w:cstheme="minorHAnsi"/>
          <w:sz w:val="32"/>
          <w:szCs w:val="32"/>
          <w:lang w:val="ru-RU"/>
        </w:rPr>
        <w:t xml:space="preserve"> </w:t>
      </w:r>
      <w:r w:rsidRPr="00855845">
        <w:rPr>
          <w:rFonts w:cstheme="minorHAnsi"/>
          <w:sz w:val="32"/>
          <w:szCs w:val="32"/>
        </w:rPr>
        <w:t>управления трафиком, например, блокировки определённых</w:t>
      </w:r>
      <w:r>
        <w:rPr>
          <w:rFonts w:cstheme="minorHAnsi"/>
          <w:sz w:val="32"/>
          <w:szCs w:val="32"/>
          <w:lang w:val="ru-RU"/>
        </w:rPr>
        <w:t xml:space="preserve"> </w:t>
      </w:r>
      <w:r w:rsidRPr="00855845">
        <w:rPr>
          <w:rFonts w:cstheme="minorHAnsi"/>
          <w:sz w:val="32"/>
          <w:szCs w:val="32"/>
        </w:rPr>
        <w:t>соединений или установкой приоритетов.</w:t>
      </w:r>
    </w:p>
    <w:p w14:paraId="1A0C7948" w14:textId="5BFFA418" w:rsidR="00855845" w:rsidRDefault="00855845" w:rsidP="00855845">
      <w:pPr>
        <w:ind w:firstLine="426"/>
        <w:jc w:val="both"/>
        <w:rPr>
          <w:rFonts w:cstheme="minorHAnsi"/>
          <w:sz w:val="32"/>
          <w:szCs w:val="32"/>
        </w:rPr>
      </w:pPr>
      <w:r w:rsidRPr="00855845">
        <w:rPr>
          <w:rFonts w:cstheme="minorHAnsi"/>
          <w:sz w:val="32"/>
          <w:szCs w:val="32"/>
        </w:rPr>
        <w:t>Классическим вариантом идентификации соединения является</w:t>
      </w:r>
      <w:r>
        <w:rPr>
          <w:rFonts w:cstheme="minorHAnsi"/>
          <w:sz w:val="32"/>
          <w:szCs w:val="32"/>
          <w:lang w:val="ru-RU"/>
        </w:rPr>
        <w:t xml:space="preserve"> </w:t>
      </w:r>
      <w:r w:rsidRPr="00855845">
        <w:rPr>
          <w:rFonts w:cstheme="minorHAnsi"/>
          <w:sz w:val="32"/>
          <w:szCs w:val="32"/>
        </w:rPr>
        <w:t>кортеж из пяти элементов: адрес отправителя, адрес получателя,</w:t>
      </w:r>
      <w:r>
        <w:rPr>
          <w:rFonts w:cstheme="minorHAnsi"/>
          <w:sz w:val="32"/>
          <w:szCs w:val="32"/>
          <w:lang w:val="ru-RU"/>
        </w:rPr>
        <w:t xml:space="preserve"> </w:t>
      </w:r>
      <w:r w:rsidRPr="00855845">
        <w:rPr>
          <w:rFonts w:cstheme="minorHAnsi"/>
          <w:sz w:val="32"/>
          <w:szCs w:val="32"/>
        </w:rPr>
        <w:t>порт отправителя, порт получателя, тип протокола транспортного</w:t>
      </w:r>
      <w:r>
        <w:rPr>
          <w:rFonts w:cstheme="minorHAnsi"/>
          <w:sz w:val="32"/>
          <w:szCs w:val="32"/>
          <w:lang w:val="ru-RU"/>
        </w:rPr>
        <w:t xml:space="preserve"> </w:t>
      </w:r>
      <w:r w:rsidRPr="00855845">
        <w:rPr>
          <w:rFonts w:cstheme="minorHAnsi"/>
          <w:sz w:val="32"/>
          <w:szCs w:val="32"/>
        </w:rPr>
        <w:t>уровня.</w:t>
      </w:r>
      <w:r>
        <w:rPr>
          <w:rFonts w:cstheme="minorHAnsi"/>
          <w:sz w:val="32"/>
          <w:szCs w:val="32"/>
          <w:lang w:val="ru-RU"/>
        </w:rPr>
        <w:t xml:space="preserve"> </w:t>
      </w:r>
      <w:r w:rsidRPr="00855845">
        <w:rPr>
          <w:rFonts w:cstheme="minorHAnsi"/>
          <w:sz w:val="32"/>
          <w:szCs w:val="32"/>
        </w:rPr>
        <w:t>Такой подход требует наличия средств анализа</w:t>
      </w:r>
      <w:r>
        <w:rPr>
          <w:rFonts w:cstheme="minorHAnsi"/>
          <w:sz w:val="32"/>
          <w:szCs w:val="32"/>
          <w:lang w:val="ru-RU"/>
        </w:rPr>
        <w:t xml:space="preserve"> </w:t>
      </w:r>
      <w:r w:rsidRPr="00855845">
        <w:rPr>
          <w:rFonts w:cstheme="minorHAnsi"/>
          <w:sz w:val="32"/>
          <w:szCs w:val="32"/>
        </w:rPr>
        <w:t>содержимого IP-пакетов и разбора заголовков 4-го транспортного</w:t>
      </w:r>
      <w:r>
        <w:rPr>
          <w:rFonts w:cstheme="minorHAnsi"/>
          <w:sz w:val="32"/>
          <w:szCs w:val="32"/>
          <w:lang w:val="ru-RU"/>
        </w:rPr>
        <w:t xml:space="preserve"> </w:t>
      </w:r>
      <w:r w:rsidRPr="00855845">
        <w:rPr>
          <w:rFonts w:cstheme="minorHAnsi"/>
          <w:sz w:val="32"/>
          <w:szCs w:val="32"/>
        </w:rPr>
        <w:t>уровня. Это приводит к замедлению обработки пакетов на</w:t>
      </w:r>
      <w:r>
        <w:rPr>
          <w:rFonts w:cstheme="minorHAnsi"/>
          <w:sz w:val="32"/>
          <w:szCs w:val="32"/>
          <w:lang w:val="ru-RU"/>
        </w:rPr>
        <w:t xml:space="preserve"> </w:t>
      </w:r>
      <w:r w:rsidRPr="00855845">
        <w:rPr>
          <w:rFonts w:cstheme="minorHAnsi"/>
          <w:sz w:val="32"/>
          <w:szCs w:val="32"/>
        </w:rPr>
        <w:t>промежуточных узлах и снижению пропускной способности сети в</w:t>
      </w:r>
      <w:r>
        <w:rPr>
          <w:rFonts w:cstheme="minorHAnsi"/>
          <w:sz w:val="32"/>
          <w:szCs w:val="32"/>
          <w:lang w:val="ru-RU"/>
        </w:rPr>
        <w:t xml:space="preserve"> </w:t>
      </w:r>
      <w:r w:rsidRPr="00855845">
        <w:rPr>
          <w:rFonts w:cstheme="minorHAnsi"/>
          <w:sz w:val="32"/>
          <w:szCs w:val="32"/>
        </w:rPr>
        <w:t>целом.</w:t>
      </w:r>
    </w:p>
    <w:p w14:paraId="794706DB" w14:textId="51356025" w:rsidR="00855845" w:rsidRDefault="00855845" w:rsidP="00855845">
      <w:pPr>
        <w:ind w:firstLine="426"/>
        <w:jc w:val="both"/>
        <w:rPr>
          <w:rFonts w:cstheme="minorHAnsi"/>
          <w:sz w:val="32"/>
          <w:szCs w:val="32"/>
          <w:shd w:val="clear" w:color="auto" w:fill="FFFFFF"/>
        </w:rPr>
      </w:pPr>
      <w:r w:rsidRPr="00855845">
        <w:rPr>
          <w:rFonts w:cstheme="minorHAnsi"/>
          <w:b/>
          <w:bCs/>
          <w:i/>
          <w:iCs/>
          <w:sz w:val="32"/>
          <w:szCs w:val="32"/>
          <w:u w:val="single"/>
          <w:shd w:val="clear" w:color="auto" w:fill="FFFFFF"/>
        </w:rPr>
        <w:t>Кортеж</w:t>
      </w:r>
      <w:r w:rsidRPr="00855845">
        <w:rPr>
          <w:rFonts w:cstheme="minorHAnsi"/>
          <w:sz w:val="32"/>
          <w:szCs w:val="32"/>
          <w:shd w:val="clear" w:color="auto" w:fill="FFFFFF"/>
        </w:rPr>
        <w:t xml:space="preserve"> — упорядоченный набор фиксированной длины.</w:t>
      </w:r>
    </w:p>
    <w:p w14:paraId="07B654CB" w14:textId="4A8E7023" w:rsidR="00855845" w:rsidRDefault="00855845" w:rsidP="00855845">
      <w:pPr>
        <w:ind w:firstLine="426"/>
        <w:jc w:val="both"/>
        <w:rPr>
          <w:rFonts w:cstheme="minorHAnsi"/>
          <w:sz w:val="32"/>
          <w:szCs w:val="32"/>
        </w:rPr>
      </w:pPr>
      <w:r w:rsidRPr="00855845">
        <w:rPr>
          <w:rFonts w:cstheme="minorHAnsi"/>
          <w:sz w:val="32"/>
          <w:szCs w:val="32"/>
        </w:rPr>
        <w:t xml:space="preserve">Метка потока </w:t>
      </w:r>
      <w:r>
        <w:rPr>
          <w:rFonts w:cstheme="minorHAnsi"/>
          <w:sz w:val="32"/>
          <w:szCs w:val="32"/>
          <w:lang w:val="ru-RU"/>
        </w:rPr>
        <w:t>(</w:t>
      </w:r>
      <w:r w:rsidRPr="00855845">
        <w:rPr>
          <w:rFonts w:cstheme="minorHAnsi"/>
          <w:sz w:val="32"/>
          <w:szCs w:val="32"/>
        </w:rPr>
        <w:t>20 битов</w:t>
      </w:r>
      <w:r>
        <w:rPr>
          <w:rFonts w:cstheme="minorHAnsi"/>
          <w:sz w:val="32"/>
          <w:szCs w:val="32"/>
          <w:lang w:val="ru-RU"/>
        </w:rPr>
        <w:t>)</w:t>
      </w:r>
      <w:r w:rsidRPr="00855845">
        <w:rPr>
          <w:rFonts w:cstheme="minorHAnsi"/>
          <w:sz w:val="32"/>
          <w:szCs w:val="32"/>
        </w:rPr>
        <w:t xml:space="preserve"> позволяет идентифицировать соединение без</w:t>
      </w:r>
      <w:r>
        <w:rPr>
          <w:rFonts w:cstheme="minorHAnsi"/>
          <w:sz w:val="32"/>
          <w:szCs w:val="32"/>
          <w:lang w:val="ru-RU"/>
        </w:rPr>
        <w:t xml:space="preserve"> </w:t>
      </w:r>
      <w:r w:rsidRPr="00855845">
        <w:rPr>
          <w:rFonts w:cstheme="minorHAnsi"/>
          <w:sz w:val="32"/>
          <w:szCs w:val="32"/>
        </w:rPr>
        <w:t>необходимости анализа содержимого пакета 4-го транспортного</w:t>
      </w:r>
      <w:r>
        <w:rPr>
          <w:rFonts w:cstheme="minorHAnsi"/>
          <w:sz w:val="32"/>
          <w:szCs w:val="32"/>
          <w:lang w:val="ru-RU"/>
        </w:rPr>
        <w:t xml:space="preserve"> </w:t>
      </w:r>
      <w:r w:rsidRPr="00855845">
        <w:rPr>
          <w:rFonts w:cstheme="minorHAnsi"/>
          <w:sz w:val="32"/>
          <w:szCs w:val="32"/>
        </w:rPr>
        <w:t>уровня, что упрощает обработку трафика на промежуточных узлах.</w:t>
      </w:r>
      <w:r>
        <w:rPr>
          <w:rFonts w:cstheme="minorHAnsi"/>
          <w:sz w:val="32"/>
          <w:szCs w:val="32"/>
          <w:lang w:val="ru-RU"/>
        </w:rPr>
        <w:t xml:space="preserve"> </w:t>
      </w:r>
      <w:r w:rsidRPr="00855845">
        <w:rPr>
          <w:rFonts w:cstheme="minorHAnsi"/>
          <w:sz w:val="32"/>
          <w:szCs w:val="32"/>
        </w:rPr>
        <w:t xml:space="preserve">Таким образом для идентификации </w:t>
      </w:r>
      <w:r w:rsidRPr="00855845">
        <w:rPr>
          <w:rFonts w:cstheme="minorHAnsi"/>
          <w:sz w:val="32"/>
          <w:szCs w:val="32"/>
        </w:rPr>
        <w:lastRenderedPageBreak/>
        <w:t>соединения используется</w:t>
      </w:r>
      <w:r>
        <w:rPr>
          <w:rFonts w:cstheme="minorHAnsi"/>
          <w:sz w:val="32"/>
          <w:szCs w:val="32"/>
          <w:lang w:val="ru-RU"/>
        </w:rPr>
        <w:t xml:space="preserve"> </w:t>
      </w:r>
      <w:r w:rsidRPr="00855845">
        <w:rPr>
          <w:rFonts w:cstheme="minorHAnsi"/>
          <w:sz w:val="32"/>
          <w:szCs w:val="32"/>
        </w:rPr>
        <w:t>кортеж из трёх элементов: адрес отправителя, адрес получателя,</w:t>
      </w:r>
      <w:r>
        <w:rPr>
          <w:rFonts w:cstheme="minorHAnsi"/>
          <w:sz w:val="32"/>
          <w:szCs w:val="32"/>
          <w:lang w:val="ru-RU"/>
        </w:rPr>
        <w:t xml:space="preserve"> </w:t>
      </w:r>
      <w:r w:rsidRPr="00855845">
        <w:rPr>
          <w:rFonts w:cstheme="minorHAnsi"/>
          <w:sz w:val="32"/>
          <w:szCs w:val="32"/>
        </w:rPr>
        <w:t>метка потока</w:t>
      </w:r>
    </w:p>
    <w:p w14:paraId="5570D55E" w14:textId="02DA17B8" w:rsidR="00855845" w:rsidRDefault="00855845" w:rsidP="00855845">
      <w:pPr>
        <w:ind w:firstLine="426"/>
        <w:jc w:val="both"/>
        <w:rPr>
          <w:rFonts w:cstheme="minorHAnsi"/>
          <w:sz w:val="32"/>
          <w:szCs w:val="32"/>
          <w:lang w:val="ru-RU"/>
        </w:rPr>
      </w:pPr>
      <w:r>
        <w:rPr>
          <w:rFonts w:cstheme="minorHAnsi"/>
          <w:sz w:val="32"/>
          <w:szCs w:val="32"/>
          <w:lang w:val="ru-RU"/>
        </w:rPr>
        <w:t>Класс трафика (8 битов) – управление качеством обслуживания</w:t>
      </w:r>
    </w:p>
    <w:p w14:paraId="1905EF4F" w14:textId="77777777" w:rsidR="00855845" w:rsidRDefault="00855845"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en-US" w:eastAsia="ru-BY"/>
        </w:rPr>
      </w:pPr>
      <w:r w:rsidRPr="008A63D9">
        <w:rPr>
          <w:rFonts w:eastAsia="Times New Roman" w:cstheme="minorHAnsi"/>
          <w:color w:val="404042"/>
          <w:sz w:val="32"/>
          <w:szCs w:val="32"/>
          <w:lang w:val="en-US" w:eastAsia="ru-BY"/>
        </w:rPr>
        <w:t>[0-2] – приоритетность</w:t>
      </w:r>
    </w:p>
    <w:p w14:paraId="13BA698B" w14:textId="77777777" w:rsidR="00855845" w:rsidRDefault="00855845"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en-US" w:eastAsia="ru-BY"/>
        </w:rPr>
      </w:pPr>
      <w:r w:rsidRPr="008A63D9">
        <w:rPr>
          <w:rFonts w:eastAsia="Times New Roman" w:cstheme="minorHAnsi"/>
          <w:color w:val="404042"/>
          <w:sz w:val="32"/>
          <w:szCs w:val="32"/>
          <w:lang w:val="en-US" w:eastAsia="ru-BY"/>
        </w:rPr>
        <w:t>[3] – важность минимизации задержек при передаче</w:t>
      </w:r>
    </w:p>
    <w:p w14:paraId="716FA3AE" w14:textId="77777777" w:rsidR="00855845" w:rsidRDefault="00855845"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ru-RU" w:eastAsia="ru-BY"/>
        </w:rPr>
        <w:t>[4] – важность скорости передачи (передавать по сети с низким трафиком)</w:t>
      </w:r>
    </w:p>
    <w:p w14:paraId="62E72E2A" w14:textId="77777777" w:rsidR="00855845" w:rsidRDefault="00855845"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ru-RU" w:eastAsia="ru-BY"/>
        </w:rPr>
        <w:t>[5] – важность надёжности передачи</w:t>
      </w:r>
    </w:p>
    <w:p w14:paraId="59E2E716" w14:textId="375462D0" w:rsidR="00855845" w:rsidRDefault="00855845"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ru-RU" w:eastAsia="ru-BY"/>
        </w:rPr>
      </w:pPr>
      <w:r w:rsidRPr="008A63D9">
        <w:rPr>
          <w:rFonts w:eastAsia="Times New Roman" w:cstheme="minorHAnsi"/>
          <w:color w:val="404042"/>
          <w:sz w:val="32"/>
          <w:szCs w:val="32"/>
          <w:lang w:val="ru-RU" w:eastAsia="ru-BY"/>
        </w:rPr>
        <w:t xml:space="preserve">[6] – </w:t>
      </w:r>
      <w:r>
        <w:rPr>
          <w:rFonts w:eastAsia="Times New Roman" w:cstheme="minorHAnsi"/>
          <w:color w:val="404042"/>
          <w:sz w:val="32"/>
          <w:szCs w:val="32"/>
          <w:lang w:val="ru-RU" w:eastAsia="ru-BY"/>
        </w:rPr>
        <w:t>минимизация стоимости</w:t>
      </w:r>
    </w:p>
    <w:p w14:paraId="3B5F91D7" w14:textId="34CB5F4E" w:rsidR="00855845" w:rsidRDefault="00855845" w:rsidP="00855845">
      <w:pPr>
        <w:pStyle w:val="a4"/>
        <w:numPr>
          <w:ilvl w:val="0"/>
          <w:numId w:val="3"/>
        </w:numPr>
        <w:shd w:val="clear" w:color="auto" w:fill="FFFFFF"/>
        <w:spacing w:before="180" w:after="180" w:line="240" w:lineRule="auto"/>
        <w:jc w:val="both"/>
        <w:rPr>
          <w:rFonts w:eastAsia="Times New Roman" w:cstheme="minorHAnsi"/>
          <w:color w:val="404042"/>
          <w:sz w:val="32"/>
          <w:szCs w:val="32"/>
          <w:lang w:val="ru-RU" w:eastAsia="ru-BY"/>
        </w:rPr>
      </w:pPr>
      <w:r>
        <w:rPr>
          <w:rFonts w:eastAsia="Times New Roman" w:cstheme="minorHAnsi"/>
          <w:color w:val="404042"/>
          <w:sz w:val="32"/>
          <w:szCs w:val="32"/>
          <w:lang w:val="en-US" w:eastAsia="ru-BY"/>
        </w:rPr>
        <w:t xml:space="preserve">[7] – </w:t>
      </w:r>
      <w:r>
        <w:rPr>
          <w:rFonts w:eastAsia="Times New Roman" w:cstheme="minorHAnsi"/>
          <w:color w:val="404042"/>
          <w:sz w:val="32"/>
          <w:szCs w:val="32"/>
          <w:lang w:val="ru-RU" w:eastAsia="ru-BY"/>
        </w:rPr>
        <w:t>зарезервирован</w:t>
      </w:r>
    </w:p>
    <w:p w14:paraId="70F0145A" w14:textId="791412CB" w:rsidR="00855845" w:rsidRDefault="00855845" w:rsidP="00855845">
      <w:pPr>
        <w:pStyle w:val="a4"/>
        <w:shd w:val="clear" w:color="auto" w:fill="FFFFFF"/>
        <w:spacing w:before="180" w:after="180" w:line="240" w:lineRule="auto"/>
        <w:ind w:left="786"/>
        <w:jc w:val="both"/>
        <w:rPr>
          <w:rFonts w:eastAsia="Times New Roman" w:cstheme="minorHAnsi"/>
          <w:color w:val="404042"/>
          <w:sz w:val="32"/>
          <w:szCs w:val="32"/>
          <w:lang w:val="ru-RU" w:eastAsia="ru-BY"/>
        </w:rPr>
      </w:pPr>
    </w:p>
    <w:p w14:paraId="1221DF53" w14:textId="77D150D7" w:rsidR="00855845" w:rsidRDefault="00855845" w:rsidP="00855845">
      <w:pPr>
        <w:pStyle w:val="a4"/>
        <w:shd w:val="clear" w:color="auto" w:fill="FFFFFF"/>
        <w:spacing w:before="180" w:after="180" w:line="240" w:lineRule="auto"/>
        <w:ind w:left="0" w:firstLine="426"/>
        <w:jc w:val="both"/>
        <w:rPr>
          <w:rFonts w:eastAsia="Times New Roman" w:cstheme="minorHAnsi"/>
          <w:color w:val="404042"/>
          <w:sz w:val="32"/>
          <w:szCs w:val="32"/>
          <w:lang w:val="ru-RU" w:eastAsia="ru-BY"/>
        </w:rPr>
      </w:pPr>
      <w:r>
        <w:rPr>
          <w:rFonts w:eastAsia="Times New Roman" w:cstheme="minorHAnsi"/>
          <w:color w:val="404042"/>
          <w:sz w:val="32"/>
          <w:szCs w:val="32"/>
          <w:lang w:val="ru-RU" w:eastAsia="ru-BY"/>
        </w:rPr>
        <w:t>Длина содержимого (16 бит) – размер содержимого в байтах, не считая заголовков.</w:t>
      </w:r>
    </w:p>
    <w:p w14:paraId="34174C48" w14:textId="123A2996" w:rsidR="00855845" w:rsidRDefault="00855845" w:rsidP="00855845">
      <w:pPr>
        <w:pStyle w:val="a4"/>
        <w:shd w:val="clear" w:color="auto" w:fill="FFFFFF"/>
        <w:spacing w:before="180" w:after="180" w:line="240" w:lineRule="auto"/>
        <w:ind w:left="0" w:firstLine="426"/>
        <w:jc w:val="both"/>
        <w:rPr>
          <w:rFonts w:eastAsia="Times New Roman" w:cstheme="minorHAnsi"/>
          <w:color w:val="404042"/>
          <w:sz w:val="32"/>
          <w:szCs w:val="32"/>
          <w:lang w:val="ru-RU" w:eastAsia="ru-BY"/>
        </w:rPr>
      </w:pPr>
      <w:r>
        <w:rPr>
          <w:rFonts w:eastAsia="Times New Roman" w:cstheme="minorHAnsi"/>
          <w:color w:val="404042"/>
          <w:sz w:val="32"/>
          <w:szCs w:val="32"/>
          <w:lang w:val="ru-RU" w:eastAsia="ru-BY"/>
        </w:rPr>
        <w:t>Предел переходов (</w:t>
      </w:r>
      <w:r>
        <w:rPr>
          <w:rFonts w:eastAsia="Times New Roman" w:cstheme="minorHAnsi"/>
          <w:color w:val="404042"/>
          <w:sz w:val="32"/>
          <w:szCs w:val="32"/>
          <w:lang w:val="en-US" w:eastAsia="ru-BY"/>
        </w:rPr>
        <w:t>Hop</w:t>
      </w:r>
      <w:r w:rsidRPr="00855845">
        <w:rPr>
          <w:rFonts w:eastAsia="Times New Roman" w:cstheme="minorHAnsi"/>
          <w:color w:val="404042"/>
          <w:sz w:val="32"/>
          <w:szCs w:val="32"/>
          <w:lang w:val="ru-RU" w:eastAsia="ru-BY"/>
        </w:rPr>
        <w:t xml:space="preserve"> </w:t>
      </w:r>
      <w:r>
        <w:rPr>
          <w:rFonts w:eastAsia="Times New Roman" w:cstheme="minorHAnsi"/>
          <w:color w:val="404042"/>
          <w:sz w:val="32"/>
          <w:szCs w:val="32"/>
          <w:lang w:val="en-US" w:eastAsia="ru-BY"/>
        </w:rPr>
        <w:t>Limit</w:t>
      </w:r>
      <w:r w:rsidRPr="00855845">
        <w:rPr>
          <w:rFonts w:eastAsia="Times New Roman" w:cstheme="minorHAnsi"/>
          <w:color w:val="404042"/>
          <w:sz w:val="32"/>
          <w:szCs w:val="32"/>
          <w:lang w:val="ru-RU" w:eastAsia="ru-BY"/>
        </w:rPr>
        <w:t xml:space="preserve">, 8 </w:t>
      </w:r>
      <w:r>
        <w:rPr>
          <w:rFonts w:eastAsia="Times New Roman" w:cstheme="minorHAnsi"/>
          <w:color w:val="404042"/>
          <w:sz w:val="32"/>
          <w:szCs w:val="32"/>
          <w:lang w:val="ru-RU" w:eastAsia="ru-BY"/>
        </w:rPr>
        <w:t xml:space="preserve">бит) – то же самое, что и </w:t>
      </w:r>
      <w:r>
        <w:rPr>
          <w:rFonts w:eastAsia="Times New Roman" w:cstheme="minorHAnsi"/>
          <w:color w:val="404042"/>
          <w:sz w:val="32"/>
          <w:szCs w:val="32"/>
          <w:lang w:val="en-US" w:eastAsia="ru-BY"/>
        </w:rPr>
        <w:t>TTL</w:t>
      </w:r>
      <w:r w:rsidRPr="00855845">
        <w:rPr>
          <w:rFonts w:eastAsia="Times New Roman" w:cstheme="minorHAnsi"/>
          <w:color w:val="404042"/>
          <w:sz w:val="32"/>
          <w:szCs w:val="32"/>
          <w:lang w:val="ru-RU" w:eastAsia="ru-BY"/>
        </w:rPr>
        <w:t xml:space="preserve"> </w:t>
      </w:r>
      <w:r>
        <w:rPr>
          <w:rFonts w:eastAsia="Times New Roman" w:cstheme="minorHAnsi"/>
          <w:color w:val="404042"/>
          <w:sz w:val="32"/>
          <w:szCs w:val="32"/>
          <w:lang w:val="ru-RU" w:eastAsia="ru-BY"/>
        </w:rPr>
        <w:t xml:space="preserve">в </w:t>
      </w:r>
      <w:r>
        <w:rPr>
          <w:rFonts w:eastAsia="Times New Roman" w:cstheme="minorHAnsi"/>
          <w:color w:val="404042"/>
          <w:sz w:val="32"/>
          <w:szCs w:val="32"/>
          <w:lang w:val="en-US" w:eastAsia="ru-BY"/>
        </w:rPr>
        <w:t>IPv</w:t>
      </w:r>
      <w:r w:rsidRPr="00855845">
        <w:rPr>
          <w:rFonts w:eastAsia="Times New Roman" w:cstheme="minorHAnsi"/>
          <w:color w:val="404042"/>
          <w:sz w:val="32"/>
          <w:szCs w:val="32"/>
          <w:lang w:val="ru-RU" w:eastAsia="ru-BY"/>
        </w:rPr>
        <w:t>4.</w:t>
      </w:r>
    </w:p>
    <w:p w14:paraId="55CD2FE4" w14:textId="103A3E8E" w:rsidR="00855845" w:rsidRPr="00855845" w:rsidRDefault="00855845" w:rsidP="00855845">
      <w:pPr>
        <w:pStyle w:val="a4"/>
        <w:shd w:val="clear" w:color="auto" w:fill="FFFFFF"/>
        <w:spacing w:before="180" w:after="180" w:line="240" w:lineRule="auto"/>
        <w:ind w:left="0" w:firstLine="426"/>
        <w:jc w:val="both"/>
        <w:rPr>
          <w:rFonts w:eastAsia="Times New Roman" w:cstheme="minorHAnsi"/>
          <w:color w:val="404042"/>
          <w:sz w:val="32"/>
          <w:szCs w:val="32"/>
          <w:lang w:val="ru-RU" w:eastAsia="ru-BY"/>
        </w:rPr>
      </w:pPr>
      <w:r>
        <w:rPr>
          <w:rFonts w:eastAsia="Times New Roman" w:cstheme="minorHAnsi"/>
          <w:color w:val="404042"/>
          <w:sz w:val="32"/>
          <w:szCs w:val="32"/>
          <w:lang w:val="ru-RU" w:eastAsia="ru-BY"/>
        </w:rPr>
        <w:t xml:space="preserve">Следующий заголовок (8 бит) - </w:t>
      </w:r>
      <w:r w:rsidRPr="00855845">
        <w:rPr>
          <w:rFonts w:eastAsia="Times New Roman" w:cstheme="minorHAnsi"/>
          <w:color w:val="404042"/>
          <w:sz w:val="32"/>
          <w:szCs w:val="32"/>
          <w:lang w:val="ru-RU" w:eastAsia="ru-BY"/>
        </w:rPr>
        <w:t>Тип следующего заголовка. Указывает тип</w:t>
      </w:r>
      <w:r>
        <w:rPr>
          <w:rFonts w:eastAsia="Times New Roman" w:cstheme="minorHAnsi"/>
          <w:color w:val="404042"/>
          <w:sz w:val="32"/>
          <w:szCs w:val="32"/>
          <w:lang w:val="ru-RU" w:eastAsia="ru-BY"/>
        </w:rPr>
        <w:t xml:space="preserve"> </w:t>
      </w:r>
      <w:r w:rsidRPr="00855845">
        <w:rPr>
          <w:rFonts w:eastAsia="Times New Roman" w:cstheme="minorHAnsi"/>
          <w:color w:val="404042"/>
          <w:sz w:val="32"/>
          <w:szCs w:val="32"/>
          <w:lang w:val="ru-RU" w:eastAsia="ru-BY"/>
        </w:rPr>
        <w:t>заголовка транспортного уровня или одного из</w:t>
      </w:r>
      <w:r>
        <w:rPr>
          <w:rFonts w:eastAsia="Times New Roman" w:cstheme="minorHAnsi"/>
          <w:color w:val="404042"/>
          <w:sz w:val="32"/>
          <w:szCs w:val="32"/>
          <w:lang w:val="ru-RU" w:eastAsia="ru-BY"/>
        </w:rPr>
        <w:t xml:space="preserve"> </w:t>
      </w:r>
      <w:r w:rsidRPr="00855845">
        <w:rPr>
          <w:rFonts w:eastAsia="Times New Roman" w:cstheme="minorHAnsi"/>
          <w:color w:val="404042"/>
          <w:sz w:val="32"/>
          <w:szCs w:val="32"/>
          <w:lang w:val="ru-RU" w:eastAsia="ru-BY"/>
        </w:rPr>
        <w:t>следующих дополнительных заголовков IPv6:</w:t>
      </w:r>
    </w:p>
    <w:p w14:paraId="3BB3230F" w14:textId="77777777" w:rsidR="00855845" w:rsidRPr="00855845" w:rsidRDefault="00855845" w:rsidP="00855845">
      <w:pPr>
        <w:pStyle w:val="a4"/>
        <w:shd w:val="clear" w:color="auto" w:fill="FFFFFF"/>
        <w:spacing w:before="180" w:after="180" w:line="240" w:lineRule="auto"/>
        <w:ind w:firstLine="426"/>
        <w:jc w:val="both"/>
        <w:rPr>
          <w:rFonts w:eastAsia="Times New Roman" w:cstheme="minorHAnsi"/>
          <w:color w:val="404042"/>
          <w:sz w:val="32"/>
          <w:szCs w:val="32"/>
          <w:lang w:val="ru-RU" w:eastAsia="ru-BY"/>
        </w:rPr>
      </w:pPr>
      <w:r w:rsidRPr="00855845">
        <w:rPr>
          <w:rFonts w:eastAsia="Times New Roman" w:cstheme="minorHAnsi"/>
          <w:color w:val="404042"/>
          <w:sz w:val="32"/>
          <w:szCs w:val="32"/>
          <w:lang w:val="ru-RU" w:eastAsia="ru-BY"/>
        </w:rPr>
        <w:t>- маршрутизации,</w:t>
      </w:r>
    </w:p>
    <w:p w14:paraId="6254B922" w14:textId="77777777" w:rsidR="00855845" w:rsidRPr="00855845" w:rsidRDefault="00855845" w:rsidP="00855845">
      <w:pPr>
        <w:pStyle w:val="a4"/>
        <w:shd w:val="clear" w:color="auto" w:fill="FFFFFF"/>
        <w:spacing w:before="180" w:after="180" w:line="240" w:lineRule="auto"/>
        <w:ind w:firstLine="426"/>
        <w:jc w:val="both"/>
        <w:rPr>
          <w:rFonts w:eastAsia="Times New Roman" w:cstheme="minorHAnsi"/>
          <w:color w:val="404042"/>
          <w:sz w:val="32"/>
          <w:szCs w:val="32"/>
          <w:lang w:val="ru-RU" w:eastAsia="ru-BY"/>
        </w:rPr>
      </w:pPr>
      <w:r w:rsidRPr="00855845">
        <w:rPr>
          <w:rFonts w:eastAsia="Times New Roman" w:cstheme="minorHAnsi"/>
          <w:color w:val="404042"/>
          <w:sz w:val="32"/>
          <w:szCs w:val="32"/>
          <w:lang w:val="ru-RU" w:eastAsia="ru-BY"/>
        </w:rPr>
        <w:t>- фрагментации,</w:t>
      </w:r>
    </w:p>
    <w:p w14:paraId="674F4084" w14:textId="77777777" w:rsidR="00855845" w:rsidRPr="00855845" w:rsidRDefault="00855845" w:rsidP="00855845">
      <w:pPr>
        <w:pStyle w:val="a4"/>
        <w:shd w:val="clear" w:color="auto" w:fill="FFFFFF"/>
        <w:spacing w:before="180" w:after="180" w:line="240" w:lineRule="auto"/>
        <w:ind w:firstLine="426"/>
        <w:jc w:val="both"/>
        <w:rPr>
          <w:rFonts w:eastAsia="Times New Roman" w:cstheme="minorHAnsi"/>
          <w:color w:val="404042"/>
          <w:sz w:val="32"/>
          <w:szCs w:val="32"/>
          <w:lang w:val="ru-RU" w:eastAsia="ru-BY"/>
        </w:rPr>
      </w:pPr>
      <w:r w:rsidRPr="00855845">
        <w:rPr>
          <w:rFonts w:eastAsia="Times New Roman" w:cstheme="minorHAnsi"/>
          <w:color w:val="404042"/>
          <w:sz w:val="32"/>
          <w:szCs w:val="32"/>
          <w:lang w:val="ru-RU" w:eastAsia="ru-BY"/>
        </w:rPr>
        <w:t>- опций,</w:t>
      </w:r>
    </w:p>
    <w:p w14:paraId="666AE8C2" w14:textId="77777777" w:rsidR="00855845" w:rsidRPr="00855845" w:rsidRDefault="00855845" w:rsidP="00855845">
      <w:pPr>
        <w:pStyle w:val="a4"/>
        <w:shd w:val="clear" w:color="auto" w:fill="FFFFFF"/>
        <w:spacing w:before="180" w:after="180" w:line="240" w:lineRule="auto"/>
        <w:ind w:firstLine="426"/>
        <w:jc w:val="both"/>
        <w:rPr>
          <w:rFonts w:eastAsia="Times New Roman" w:cstheme="minorHAnsi"/>
          <w:color w:val="404042"/>
          <w:sz w:val="32"/>
          <w:szCs w:val="32"/>
          <w:lang w:val="ru-RU" w:eastAsia="ru-BY"/>
        </w:rPr>
      </w:pPr>
      <w:r w:rsidRPr="00855845">
        <w:rPr>
          <w:rFonts w:eastAsia="Times New Roman" w:cstheme="minorHAnsi"/>
          <w:color w:val="404042"/>
          <w:sz w:val="32"/>
          <w:szCs w:val="32"/>
          <w:lang w:val="ru-RU" w:eastAsia="ru-BY"/>
        </w:rPr>
        <w:t>- аутентификации,</w:t>
      </w:r>
    </w:p>
    <w:p w14:paraId="5C5A19A3" w14:textId="63F564F5" w:rsidR="00855845" w:rsidRDefault="00855845" w:rsidP="00855845">
      <w:pPr>
        <w:pStyle w:val="a4"/>
        <w:shd w:val="clear" w:color="auto" w:fill="FFFFFF"/>
        <w:spacing w:before="180" w:after="180" w:line="240" w:lineRule="auto"/>
        <w:ind w:left="426" w:firstLine="720"/>
        <w:jc w:val="both"/>
        <w:rPr>
          <w:rFonts w:eastAsia="Times New Roman" w:cstheme="minorHAnsi"/>
          <w:color w:val="404042"/>
          <w:sz w:val="32"/>
          <w:szCs w:val="32"/>
          <w:lang w:val="ru-RU" w:eastAsia="ru-BY"/>
        </w:rPr>
      </w:pPr>
      <w:r w:rsidRPr="00855845">
        <w:rPr>
          <w:rFonts w:eastAsia="Times New Roman" w:cstheme="minorHAnsi"/>
          <w:color w:val="404042"/>
          <w:sz w:val="32"/>
          <w:szCs w:val="32"/>
          <w:lang w:val="ru-RU" w:eastAsia="ru-BY"/>
        </w:rPr>
        <w:t>- шифрования.</w:t>
      </w:r>
    </w:p>
    <w:p w14:paraId="582EE750" w14:textId="4EB43E47" w:rsidR="00855845" w:rsidRDefault="00855845" w:rsidP="00855845">
      <w:pPr>
        <w:shd w:val="clear" w:color="auto" w:fill="FFFFFF"/>
        <w:spacing w:before="180" w:after="180" w:line="240" w:lineRule="auto"/>
        <w:ind w:firstLine="426"/>
        <w:jc w:val="both"/>
        <w:rPr>
          <w:rFonts w:eastAsia="Times New Roman" w:cstheme="minorHAnsi"/>
          <w:sz w:val="32"/>
          <w:szCs w:val="32"/>
          <w:lang w:val="ru-RU" w:eastAsia="ru-BY"/>
        </w:rPr>
      </w:pPr>
      <w:r w:rsidRPr="00855845">
        <w:rPr>
          <w:rFonts w:eastAsia="Times New Roman" w:cstheme="minorHAnsi"/>
          <w:sz w:val="32"/>
          <w:szCs w:val="32"/>
          <w:lang w:val="ru-RU" w:eastAsia="ru-BY"/>
        </w:rPr>
        <w:t>Заголовок фрагментации в IPv6 служит той же цели, что и</w:t>
      </w:r>
      <w:r w:rsidRPr="00855845">
        <w:rPr>
          <w:rFonts w:eastAsia="Times New Roman" w:cstheme="minorHAnsi"/>
          <w:sz w:val="32"/>
          <w:szCs w:val="32"/>
          <w:lang w:val="ru-RU" w:eastAsia="ru-BY"/>
        </w:rPr>
        <w:t xml:space="preserve"> </w:t>
      </w:r>
      <w:r w:rsidRPr="00855845">
        <w:rPr>
          <w:rFonts w:eastAsia="Times New Roman" w:cstheme="minorHAnsi"/>
          <w:sz w:val="32"/>
          <w:szCs w:val="32"/>
          <w:lang w:val="ru-RU" w:eastAsia="ru-BY"/>
        </w:rPr>
        <w:t>Смещение фрагмента и Флаги фрагментации в IPv4</w:t>
      </w:r>
      <w:r>
        <w:rPr>
          <w:rFonts w:eastAsia="Times New Roman" w:cstheme="minorHAnsi"/>
          <w:sz w:val="32"/>
          <w:szCs w:val="32"/>
          <w:lang w:val="ru-RU" w:eastAsia="ru-BY"/>
        </w:rPr>
        <w:t xml:space="preserve">. </w:t>
      </w:r>
      <w:r w:rsidRPr="00855845">
        <w:rPr>
          <w:rFonts w:eastAsia="Times New Roman" w:cstheme="minorHAnsi"/>
          <w:sz w:val="32"/>
          <w:szCs w:val="32"/>
          <w:lang w:val="ru-RU" w:eastAsia="ru-BY"/>
        </w:rPr>
        <w:t>Разделение IP-дейтаграмм на фрагменты и их сборку обеспечивают</w:t>
      </w:r>
      <w:r>
        <w:rPr>
          <w:rFonts w:eastAsia="Times New Roman" w:cstheme="minorHAnsi"/>
          <w:sz w:val="32"/>
          <w:szCs w:val="32"/>
          <w:lang w:val="ru-RU" w:eastAsia="ru-BY"/>
        </w:rPr>
        <w:t xml:space="preserve"> </w:t>
      </w:r>
      <w:r w:rsidRPr="00855845">
        <w:rPr>
          <w:rFonts w:eastAsia="Times New Roman" w:cstheme="minorHAnsi"/>
          <w:sz w:val="32"/>
          <w:szCs w:val="32"/>
          <w:lang w:val="ru-RU" w:eastAsia="ru-BY"/>
        </w:rPr>
        <w:t>оконечные узлы, которые должны учитывать параметр MTU (англ.</w:t>
      </w:r>
      <w:r>
        <w:rPr>
          <w:rFonts w:eastAsia="Times New Roman" w:cstheme="minorHAnsi"/>
          <w:sz w:val="32"/>
          <w:szCs w:val="32"/>
          <w:lang w:val="ru-RU" w:eastAsia="ru-BY"/>
        </w:rPr>
        <w:t xml:space="preserve"> </w:t>
      </w:r>
      <w:r w:rsidRPr="00855845">
        <w:rPr>
          <w:rFonts w:eastAsia="Times New Roman" w:cstheme="minorHAnsi"/>
          <w:sz w:val="32"/>
          <w:szCs w:val="32"/>
          <w:lang w:val="en-US" w:eastAsia="ru-BY"/>
        </w:rPr>
        <w:t>Maximum</w:t>
      </w:r>
      <w:r w:rsidRPr="00855845">
        <w:rPr>
          <w:rFonts w:eastAsia="Times New Roman" w:cstheme="minorHAnsi"/>
          <w:sz w:val="32"/>
          <w:szCs w:val="32"/>
          <w:lang w:val="ru-RU" w:eastAsia="ru-BY"/>
        </w:rPr>
        <w:t xml:space="preserve"> </w:t>
      </w:r>
      <w:r w:rsidRPr="00855845">
        <w:rPr>
          <w:rFonts w:eastAsia="Times New Roman" w:cstheme="minorHAnsi"/>
          <w:sz w:val="32"/>
          <w:szCs w:val="32"/>
          <w:lang w:val="en-US" w:eastAsia="ru-BY"/>
        </w:rPr>
        <w:t>Transmission</w:t>
      </w:r>
      <w:r w:rsidRPr="00855845">
        <w:rPr>
          <w:rFonts w:eastAsia="Times New Roman" w:cstheme="minorHAnsi"/>
          <w:sz w:val="32"/>
          <w:szCs w:val="32"/>
          <w:lang w:val="ru-RU" w:eastAsia="ru-BY"/>
        </w:rPr>
        <w:t xml:space="preserve"> </w:t>
      </w:r>
      <w:r w:rsidRPr="00855845">
        <w:rPr>
          <w:rFonts w:eastAsia="Times New Roman" w:cstheme="minorHAnsi"/>
          <w:sz w:val="32"/>
          <w:szCs w:val="32"/>
          <w:lang w:val="en-US" w:eastAsia="ru-BY"/>
        </w:rPr>
        <w:t>Unit</w:t>
      </w:r>
      <w:r w:rsidRPr="00855845">
        <w:rPr>
          <w:rFonts w:eastAsia="Times New Roman" w:cstheme="minorHAnsi"/>
          <w:sz w:val="32"/>
          <w:szCs w:val="32"/>
          <w:lang w:val="ru-RU" w:eastAsia="ru-BY"/>
        </w:rPr>
        <w:t>) канального уровня. Маршрутизаторы</w:t>
      </w:r>
      <w:r>
        <w:rPr>
          <w:rFonts w:eastAsia="Times New Roman" w:cstheme="minorHAnsi"/>
          <w:sz w:val="32"/>
          <w:szCs w:val="32"/>
          <w:lang w:val="ru-RU" w:eastAsia="ru-BY"/>
        </w:rPr>
        <w:t xml:space="preserve"> </w:t>
      </w:r>
      <w:r w:rsidRPr="00855845">
        <w:rPr>
          <w:rFonts w:eastAsia="Times New Roman" w:cstheme="minorHAnsi"/>
          <w:sz w:val="32"/>
          <w:szCs w:val="32"/>
          <w:lang w:val="ru-RU" w:eastAsia="ru-BY"/>
        </w:rPr>
        <w:t>избавлены от этой функциональности.</w:t>
      </w:r>
    </w:p>
    <w:p w14:paraId="73C60CFF" w14:textId="445EE6C2" w:rsidR="00855845" w:rsidRDefault="00855845" w:rsidP="00855845">
      <w:pPr>
        <w:shd w:val="clear" w:color="auto" w:fill="FFFFFF"/>
        <w:spacing w:before="180" w:after="180" w:line="240" w:lineRule="auto"/>
        <w:ind w:firstLine="426"/>
        <w:jc w:val="both"/>
        <w:rPr>
          <w:rFonts w:eastAsia="Times New Roman" w:cstheme="minorHAnsi"/>
          <w:sz w:val="32"/>
          <w:szCs w:val="32"/>
          <w:lang w:val="ru-RU" w:eastAsia="ru-BY"/>
        </w:rPr>
      </w:pPr>
      <w:r w:rsidRPr="00855845">
        <w:rPr>
          <w:rFonts w:eastAsia="Times New Roman" w:cstheme="minorHAnsi"/>
          <w:sz w:val="32"/>
          <w:szCs w:val="32"/>
          <w:lang w:val="ru-RU" w:eastAsia="ru-BY"/>
        </w:rPr>
        <w:t>Заголовок маршрутизации позволяет накопить информацию о</w:t>
      </w:r>
      <w:r>
        <w:rPr>
          <w:rFonts w:eastAsia="Times New Roman" w:cstheme="minorHAnsi"/>
          <w:sz w:val="32"/>
          <w:szCs w:val="32"/>
          <w:lang w:val="ru-RU" w:eastAsia="ru-BY"/>
        </w:rPr>
        <w:t xml:space="preserve"> </w:t>
      </w:r>
      <w:r w:rsidRPr="00855845">
        <w:rPr>
          <w:rFonts w:eastAsia="Times New Roman" w:cstheme="minorHAnsi"/>
          <w:sz w:val="32"/>
          <w:szCs w:val="32"/>
          <w:lang w:val="ru-RU" w:eastAsia="ru-BY"/>
        </w:rPr>
        <w:t>маршруте при передаче пакета в одну сторону, а потом</w:t>
      </w:r>
      <w:r>
        <w:rPr>
          <w:rFonts w:eastAsia="Times New Roman" w:cstheme="minorHAnsi"/>
          <w:sz w:val="32"/>
          <w:szCs w:val="32"/>
          <w:lang w:val="ru-RU" w:eastAsia="ru-BY"/>
        </w:rPr>
        <w:t xml:space="preserve"> </w:t>
      </w:r>
      <w:r w:rsidRPr="00855845">
        <w:rPr>
          <w:rFonts w:eastAsia="Times New Roman" w:cstheme="minorHAnsi"/>
          <w:sz w:val="32"/>
          <w:szCs w:val="32"/>
          <w:lang w:val="ru-RU" w:eastAsia="ru-BY"/>
        </w:rPr>
        <w:t>использовать её для быстрой маршрутизации в обратную сторону.</w:t>
      </w:r>
    </w:p>
    <w:p w14:paraId="07C77EF7" w14:textId="5D5BB0D4" w:rsidR="00855845" w:rsidRDefault="00855845" w:rsidP="00855845">
      <w:pPr>
        <w:shd w:val="clear" w:color="auto" w:fill="FFFFFF"/>
        <w:spacing w:before="180" w:after="180" w:line="240" w:lineRule="auto"/>
        <w:ind w:firstLine="426"/>
        <w:jc w:val="both"/>
        <w:rPr>
          <w:rFonts w:eastAsia="Times New Roman" w:cstheme="minorHAnsi"/>
          <w:sz w:val="32"/>
          <w:szCs w:val="32"/>
          <w:lang w:val="ru-RU" w:eastAsia="ru-BY"/>
        </w:rPr>
      </w:pPr>
      <w:r w:rsidRPr="00855845">
        <w:rPr>
          <w:rFonts w:eastAsia="Times New Roman" w:cstheme="minorHAnsi"/>
          <w:sz w:val="32"/>
          <w:szCs w:val="32"/>
          <w:lang w:val="ru-RU" w:eastAsia="ru-BY"/>
        </w:rPr>
        <w:t>Заголовки аутентификации и шифрования обеспечивают</w:t>
      </w:r>
      <w:r>
        <w:rPr>
          <w:rFonts w:eastAsia="Times New Roman" w:cstheme="minorHAnsi"/>
          <w:sz w:val="32"/>
          <w:szCs w:val="32"/>
          <w:lang w:val="ru-RU" w:eastAsia="ru-BY"/>
        </w:rPr>
        <w:t xml:space="preserve"> </w:t>
      </w:r>
      <w:r w:rsidRPr="00855845">
        <w:rPr>
          <w:rFonts w:eastAsia="Times New Roman" w:cstheme="minorHAnsi"/>
          <w:sz w:val="32"/>
          <w:szCs w:val="32"/>
          <w:lang w:val="ru-RU" w:eastAsia="ru-BY"/>
        </w:rPr>
        <w:t>безопасность.</w:t>
      </w:r>
    </w:p>
    <w:p w14:paraId="219BABB4" w14:textId="5C6A2409" w:rsidR="00855845" w:rsidRDefault="00855845" w:rsidP="00855845">
      <w:pPr>
        <w:shd w:val="clear" w:color="auto" w:fill="FFFFFF"/>
        <w:spacing w:before="180" w:after="180" w:line="240" w:lineRule="auto"/>
        <w:ind w:firstLine="426"/>
        <w:jc w:val="both"/>
        <w:rPr>
          <w:rFonts w:eastAsia="Times New Roman" w:cstheme="minorHAnsi"/>
          <w:sz w:val="32"/>
          <w:szCs w:val="32"/>
          <w:lang w:val="ru-RU" w:eastAsia="ru-BY"/>
        </w:rPr>
      </w:pPr>
      <w:r w:rsidRPr="00855845">
        <w:rPr>
          <w:rFonts w:eastAsia="Times New Roman" w:cstheme="minorHAnsi"/>
          <w:sz w:val="32"/>
          <w:szCs w:val="32"/>
          <w:lang w:val="ru-RU" w:eastAsia="ru-BY"/>
        </w:rPr>
        <w:lastRenderedPageBreak/>
        <w:t>Заголовок опций позволяет передавать сверхбольшие</w:t>
      </w:r>
      <w:r>
        <w:rPr>
          <w:rFonts w:eastAsia="Times New Roman" w:cstheme="minorHAnsi"/>
          <w:sz w:val="32"/>
          <w:szCs w:val="32"/>
          <w:lang w:val="ru-RU" w:eastAsia="ru-BY"/>
        </w:rPr>
        <w:t xml:space="preserve"> </w:t>
      </w:r>
      <w:r w:rsidRPr="00855845">
        <w:rPr>
          <w:rFonts w:eastAsia="Times New Roman" w:cstheme="minorHAnsi"/>
          <w:sz w:val="32"/>
          <w:szCs w:val="32"/>
          <w:lang w:val="ru-RU" w:eastAsia="ru-BY"/>
        </w:rPr>
        <w:t>дейтаграммы (англ. jumbogram), превышающие максимальный</w:t>
      </w:r>
      <w:r>
        <w:rPr>
          <w:rFonts w:eastAsia="Times New Roman" w:cstheme="minorHAnsi"/>
          <w:sz w:val="32"/>
          <w:szCs w:val="32"/>
          <w:lang w:val="ru-RU" w:eastAsia="ru-BY"/>
        </w:rPr>
        <w:t xml:space="preserve"> </w:t>
      </w:r>
      <w:bookmarkStart w:id="0" w:name="_GoBack"/>
      <w:bookmarkEnd w:id="0"/>
      <w:r w:rsidRPr="00855845">
        <w:rPr>
          <w:rFonts w:eastAsia="Times New Roman" w:cstheme="minorHAnsi"/>
          <w:sz w:val="32"/>
          <w:szCs w:val="32"/>
          <w:lang w:val="ru-RU" w:eastAsia="ru-BY"/>
        </w:rPr>
        <w:t>размер 65,535 байтов.</w:t>
      </w:r>
    </w:p>
    <w:p w14:paraId="00A2E938" w14:textId="77777777" w:rsidR="00855845" w:rsidRPr="00855845" w:rsidRDefault="00855845" w:rsidP="00855845">
      <w:pPr>
        <w:shd w:val="clear" w:color="auto" w:fill="FFFFFF"/>
        <w:spacing w:before="180" w:after="180" w:line="240" w:lineRule="auto"/>
        <w:ind w:firstLine="426"/>
        <w:jc w:val="both"/>
        <w:rPr>
          <w:rFonts w:eastAsia="Times New Roman" w:cstheme="minorHAnsi"/>
          <w:sz w:val="32"/>
          <w:szCs w:val="32"/>
          <w:lang w:val="ru-RU" w:eastAsia="ru-BY"/>
        </w:rPr>
      </w:pPr>
    </w:p>
    <w:p w14:paraId="03CCB1CF" w14:textId="2C6425AC" w:rsidR="00855845" w:rsidRPr="00855845" w:rsidRDefault="00855845" w:rsidP="00855845">
      <w:pPr>
        <w:ind w:firstLine="426"/>
        <w:jc w:val="both"/>
        <w:rPr>
          <w:rFonts w:cstheme="minorHAnsi"/>
          <w:sz w:val="32"/>
          <w:szCs w:val="32"/>
          <w:lang w:val="ru-RU"/>
        </w:rPr>
      </w:pPr>
    </w:p>
    <w:sectPr w:rsidR="00855845" w:rsidRPr="0085584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779F5"/>
    <w:multiLevelType w:val="hybridMultilevel"/>
    <w:tmpl w:val="DA884A4A"/>
    <w:lvl w:ilvl="0" w:tplc="5D584D88">
      <w:start w:val="7"/>
      <w:numFmt w:val="bullet"/>
      <w:lvlText w:val="-"/>
      <w:lvlJc w:val="left"/>
      <w:pPr>
        <w:ind w:left="1212" w:hanging="360"/>
      </w:pPr>
      <w:rPr>
        <w:rFonts w:ascii="Calibri" w:eastAsiaTheme="minorHAnsi" w:hAnsi="Calibri" w:cs="Calibri"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1" w15:restartNumberingAfterBreak="0">
    <w:nsid w:val="20883662"/>
    <w:multiLevelType w:val="hybridMultilevel"/>
    <w:tmpl w:val="C9900CAE"/>
    <w:lvl w:ilvl="0" w:tplc="5D584D88">
      <w:start w:val="7"/>
      <w:numFmt w:val="bullet"/>
      <w:lvlText w:val="-"/>
      <w:lvlJc w:val="left"/>
      <w:pPr>
        <w:ind w:left="786" w:hanging="360"/>
      </w:pPr>
      <w:rPr>
        <w:rFonts w:ascii="Calibri" w:eastAsiaTheme="minorHAnsi" w:hAnsi="Calibri" w:cs="Calibri" w:hint="default"/>
      </w:rPr>
    </w:lvl>
    <w:lvl w:ilvl="1" w:tplc="20000003" w:tentative="1">
      <w:start w:val="1"/>
      <w:numFmt w:val="bullet"/>
      <w:lvlText w:val="o"/>
      <w:lvlJc w:val="left"/>
      <w:pPr>
        <w:ind w:left="1506" w:hanging="360"/>
      </w:pPr>
      <w:rPr>
        <w:rFonts w:ascii="Courier New" w:hAnsi="Courier New" w:cs="Courier New" w:hint="default"/>
      </w:rPr>
    </w:lvl>
    <w:lvl w:ilvl="2" w:tplc="20000005" w:tentative="1">
      <w:start w:val="1"/>
      <w:numFmt w:val="bullet"/>
      <w:lvlText w:val=""/>
      <w:lvlJc w:val="left"/>
      <w:pPr>
        <w:ind w:left="2226" w:hanging="360"/>
      </w:pPr>
      <w:rPr>
        <w:rFonts w:ascii="Wingdings" w:hAnsi="Wingdings" w:hint="default"/>
      </w:rPr>
    </w:lvl>
    <w:lvl w:ilvl="3" w:tplc="20000001" w:tentative="1">
      <w:start w:val="1"/>
      <w:numFmt w:val="bullet"/>
      <w:lvlText w:val=""/>
      <w:lvlJc w:val="left"/>
      <w:pPr>
        <w:ind w:left="2946" w:hanging="360"/>
      </w:pPr>
      <w:rPr>
        <w:rFonts w:ascii="Symbol" w:hAnsi="Symbol" w:hint="default"/>
      </w:rPr>
    </w:lvl>
    <w:lvl w:ilvl="4" w:tplc="20000003" w:tentative="1">
      <w:start w:val="1"/>
      <w:numFmt w:val="bullet"/>
      <w:lvlText w:val="o"/>
      <w:lvlJc w:val="left"/>
      <w:pPr>
        <w:ind w:left="3666" w:hanging="360"/>
      </w:pPr>
      <w:rPr>
        <w:rFonts w:ascii="Courier New" w:hAnsi="Courier New" w:cs="Courier New" w:hint="default"/>
      </w:rPr>
    </w:lvl>
    <w:lvl w:ilvl="5" w:tplc="20000005" w:tentative="1">
      <w:start w:val="1"/>
      <w:numFmt w:val="bullet"/>
      <w:lvlText w:val=""/>
      <w:lvlJc w:val="left"/>
      <w:pPr>
        <w:ind w:left="4386" w:hanging="360"/>
      </w:pPr>
      <w:rPr>
        <w:rFonts w:ascii="Wingdings" w:hAnsi="Wingdings" w:hint="default"/>
      </w:rPr>
    </w:lvl>
    <w:lvl w:ilvl="6" w:tplc="20000001" w:tentative="1">
      <w:start w:val="1"/>
      <w:numFmt w:val="bullet"/>
      <w:lvlText w:val=""/>
      <w:lvlJc w:val="left"/>
      <w:pPr>
        <w:ind w:left="5106" w:hanging="360"/>
      </w:pPr>
      <w:rPr>
        <w:rFonts w:ascii="Symbol" w:hAnsi="Symbol" w:hint="default"/>
      </w:rPr>
    </w:lvl>
    <w:lvl w:ilvl="7" w:tplc="20000003" w:tentative="1">
      <w:start w:val="1"/>
      <w:numFmt w:val="bullet"/>
      <w:lvlText w:val="o"/>
      <w:lvlJc w:val="left"/>
      <w:pPr>
        <w:ind w:left="5826" w:hanging="360"/>
      </w:pPr>
      <w:rPr>
        <w:rFonts w:ascii="Courier New" w:hAnsi="Courier New" w:cs="Courier New" w:hint="default"/>
      </w:rPr>
    </w:lvl>
    <w:lvl w:ilvl="8" w:tplc="20000005" w:tentative="1">
      <w:start w:val="1"/>
      <w:numFmt w:val="bullet"/>
      <w:lvlText w:val=""/>
      <w:lvlJc w:val="left"/>
      <w:pPr>
        <w:ind w:left="6546" w:hanging="360"/>
      </w:pPr>
      <w:rPr>
        <w:rFonts w:ascii="Wingdings" w:hAnsi="Wingdings" w:hint="default"/>
      </w:rPr>
    </w:lvl>
  </w:abstractNum>
  <w:abstractNum w:abstractNumId="2" w15:restartNumberingAfterBreak="0">
    <w:nsid w:val="22B35909"/>
    <w:multiLevelType w:val="hybridMultilevel"/>
    <w:tmpl w:val="FD343A28"/>
    <w:lvl w:ilvl="0" w:tplc="5D584D88">
      <w:start w:val="7"/>
      <w:numFmt w:val="bullet"/>
      <w:lvlText w:val="-"/>
      <w:lvlJc w:val="left"/>
      <w:pPr>
        <w:ind w:left="1212" w:hanging="360"/>
      </w:pPr>
      <w:rPr>
        <w:rFonts w:ascii="Calibri" w:eastAsiaTheme="minorHAnsi" w:hAnsi="Calibri" w:cs="Calibri"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3" w15:restartNumberingAfterBreak="0">
    <w:nsid w:val="252242DC"/>
    <w:multiLevelType w:val="hybridMultilevel"/>
    <w:tmpl w:val="6CAA322C"/>
    <w:lvl w:ilvl="0" w:tplc="5D584D88">
      <w:start w:val="7"/>
      <w:numFmt w:val="bullet"/>
      <w:lvlText w:val="-"/>
      <w:lvlJc w:val="left"/>
      <w:pPr>
        <w:ind w:left="1212" w:hanging="360"/>
      </w:pPr>
      <w:rPr>
        <w:rFonts w:ascii="Calibri" w:eastAsiaTheme="minorHAnsi" w:hAnsi="Calibri" w:cs="Calibri"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4" w15:restartNumberingAfterBreak="0">
    <w:nsid w:val="2AF12AD7"/>
    <w:multiLevelType w:val="multilevel"/>
    <w:tmpl w:val="4508A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887780"/>
    <w:multiLevelType w:val="multilevel"/>
    <w:tmpl w:val="5BB80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353D33"/>
    <w:multiLevelType w:val="multilevel"/>
    <w:tmpl w:val="03BCA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3D4DE3"/>
    <w:multiLevelType w:val="multilevel"/>
    <w:tmpl w:val="1564DE80"/>
    <w:lvl w:ilvl="0">
      <w:start w:val="1"/>
      <w:numFmt w:val="decimal"/>
      <w:pStyle w:val="1"/>
      <w:suff w:val="space"/>
      <w:lvlText w:val="%1"/>
      <w:lvlJc w:val="left"/>
      <w:pPr>
        <w:ind w:left="1429" w:hanging="360"/>
      </w:pPr>
      <w:rPr>
        <w:rFonts w:ascii="Times New Roman" w:hAnsi="Times New Roman" w:hint="default"/>
        <w:b/>
        <w:i w:val="0"/>
        <w:caps w:val="0"/>
        <w:strike w:val="0"/>
        <w:dstrike w:val="0"/>
        <w:outline w:val="0"/>
        <w:shadow w:val="0"/>
        <w:emboss w:val="0"/>
        <w:imprint w:val="0"/>
        <w:vanish w:val="0"/>
        <w:sz w:val="28"/>
        <w:vertAlign w:val="baseline"/>
      </w:rPr>
    </w:lvl>
    <w:lvl w:ilvl="1">
      <w:start w:val="1"/>
      <w:numFmt w:val="decimal"/>
      <w:isLgl/>
      <w:suff w:val="space"/>
      <w:lvlText w:val="%1.%2"/>
      <w:lvlJc w:val="left"/>
      <w:pPr>
        <w:ind w:left="1444" w:hanging="375"/>
      </w:pPr>
      <w:rPr>
        <w:rFonts w:hint="default"/>
      </w:rPr>
    </w:lvl>
    <w:lvl w:ilvl="2">
      <w:start w:val="1"/>
      <w:numFmt w:val="decimal"/>
      <w:isLgl/>
      <w:suff w:val="space"/>
      <w:lvlText w:val="%1.%2.%3"/>
      <w:lvlJc w:val="left"/>
      <w:pPr>
        <w:ind w:left="1789" w:hanging="720"/>
      </w:pPr>
      <w:rPr>
        <w:rFonts w:hint="default"/>
      </w:rPr>
    </w:lvl>
    <w:lvl w:ilvl="3">
      <w:start w:val="1"/>
      <w:numFmt w:val="decimal"/>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8" w15:restartNumberingAfterBreak="0">
    <w:nsid w:val="6B805469"/>
    <w:multiLevelType w:val="multilevel"/>
    <w:tmpl w:val="179AD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14356F"/>
    <w:multiLevelType w:val="hybridMultilevel"/>
    <w:tmpl w:val="DC04247A"/>
    <w:lvl w:ilvl="0" w:tplc="874CDBD8">
      <w:start w:val="7"/>
      <w:numFmt w:val="bullet"/>
      <w:lvlText w:val="–"/>
      <w:lvlJc w:val="left"/>
      <w:pPr>
        <w:ind w:left="786" w:hanging="360"/>
      </w:pPr>
      <w:rPr>
        <w:rFonts w:ascii="Calibri" w:eastAsiaTheme="minorHAnsi" w:hAnsi="Calibri" w:cs="Calibri" w:hint="default"/>
      </w:rPr>
    </w:lvl>
    <w:lvl w:ilvl="1" w:tplc="20000003" w:tentative="1">
      <w:start w:val="1"/>
      <w:numFmt w:val="bullet"/>
      <w:lvlText w:val="o"/>
      <w:lvlJc w:val="left"/>
      <w:pPr>
        <w:ind w:left="1506" w:hanging="360"/>
      </w:pPr>
      <w:rPr>
        <w:rFonts w:ascii="Courier New" w:hAnsi="Courier New" w:cs="Courier New" w:hint="default"/>
      </w:rPr>
    </w:lvl>
    <w:lvl w:ilvl="2" w:tplc="20000005" w:tentative="1">
      <w:start w:val="1"/>
      <w:numFmt w:val="bullet"/>
      <w:lvlText w:val=""/>
      <w:lvlJc w:val="left"/>
      <w:pPr>
        <w:ind w:left="2226" w:hanging="360"/>
      </w:pPr>
      <w:rPr>
        <w:rFonts w:ascii="Wingdings" w:hAnsi="Wingdings" w:hint="default"/>
      </w:rPr>
    </w:lvl>
    <w:lvl w:ilvl="3" w:tplc="20000001" w:tentative="1">
      <w:start w:val="1"/>
      <w:numFmt w:val="bullet"/>
      <w:lvlText w:val=""/>
      <w:lvlJc w:val="left"/>
      <w:pPr>
        <w:ind w:left="2946" w:hanging="360"/>
      </w:pPr>
      <w:rPr>
        <w:rFonts w:ascii="Symbol" w:hAnsi="Symbol" w:hint="default"/>
      </w:rPr>
    </w:lvl>
    <w:lvl w:ilvl="4" w:tplc="20000003" w:tentative="1">
      <w:start w:val="1"/>
      <w:numFmt w:val="bullet"/>
      <w:lvlText w:val="o"/>
      <w:lvlJc w:val="left"/>
      <w:pPr>
        <w:ind w:left="3666" w:hanging="360"/>
      </w:pPr>
      <w:rPr>
        <w:rFonts w:ascii="Courier New" w:hAnsi="Courier New" w:cs="Courier New" w:hint="default"/>
      </w:rPr>
    </w:lvl>
    <w:lvl w:ilvl="5" w:tplc="20000005" w:tentative="1">
      <w:start w:val="1"/>
      <w:numFmt w:val="bullet"/>
      <w:lvlText w:val=""/>
      <w:lvlJc w:val="left"/>
      <w:pPr>
        <w:ind w:left="4386" w:hanging="360"/>
      </w:pPr>
      <w:rPr>
        <w:rFonts w:ascii="Wingdings" w:hAnsi="Wingdings" w:hint="default"/>
      </w:rPr>
    </w:lvl>
    <w:lvl w:ilvl="6" w:tplc="20000001" w:tentative="1">
      <w:start w:val="1"/>
      <w:numFmt w:val="bullet"/>
      <w:lvlText w:val=""/>
      <w:lvlJc w:val="left"/>
      <w:pPr>
        <w:ind w:left="5106" w:hanging="360"/>
      </w:pPr>
      <w:rPr>
        <w:rFonts w:ascii="Symbol" w:hAnsi="Symbol" w:hint="default"/>
      </w:rPr>
    </w:lvl>
    <w:lvl w:ilvl="7" w:tplc="20000003" w:tentative="1">
      <w:start w:val="1"/>
      <w:numFmt w:val="bullet"/>
      <w:lvlText w:val="o"/>
      <w:lvlJc w:val="left"/>
      <w:pPr>
        <w:ind w:left="5826" w:hanging="360"/>
      </w:pPr>
      <w:rPr>
        <w:rFonts w:ascii="Courier New" w:hAnsi="Courier New" w:cs="Courier New" w:hint="default"/>
      </w:rPr>
    </w:lvl>
    <w:lvl w:ilvl="8" w:tplc="20000005" w:tentative="1">
      <w:start w:val="1"/>
      <w:numFmt w:val="bullet"/>
      <w:lvlText w:val=""/>
      <w:lvlJc w:val="left"/>
      <w:pPr>
        <w:ind w:left="6546" w:hanging="360"/>
      </w:pPr>
      <w:rPr>
        <w:rFonts w:ascii="Wingdings" w:hAnsi="Wingdings" w:hint="default"/>
      </w:rPr>
    </w:lvl>
  </w:abstractNum>
  <w:num w:numId="1">
    <w:abstractNumId w:val="7"/>
  </w:num>
  <w:num w:numId="2">
    <w:abstractNumId w:val="8"/>
  </w:num>
  <w:num w:numId="3">
    <w:abstractNumId w:val="1"/>
  </w:num>
  <w:num w:numId="4">
    <w:abstractNumId w:val="9"/>
  </w:num>
  <w:num w:numId="5">
    <w:abstractNumId w:val="5"/>
  </w:num>
  <w:num w:numId="6">
    <w:abstractNumId w:val="4"/>
  </w:num>
  <w:num w:numId="7">
    <w:abstractNumId w:val="6"/>
  </w:num>
  <w:num w:numId="8">
    <w:abstractNumId w:val="3"/>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CF"/>
    <w:rsid w:val="00052DE4"/>
    <w:rsid w:val="0020296D"/>
    <w:rsid w:val="002E25F6"/>
    <w:rsid w:val="00333F0C"/>
    <w:rsid w:val="006E3CCF"/>
    <w:rsid w:val="00771DD3"/>
    <w:rsid w:val="00785613"/>
    <w:rsid w:val="00817780"/>
    <w:rsid w:val="00855845"/>
    <w:rsid w:val="008924C7"/>
    <w:rsid w:val="008A63D9"/>
    <w:rsid w:val="00AF1E53"/>
    <w:rsid w:val="00C40A2C"/>
    <w:rsid w:val="00E508E9"/>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BE305"/>
  <w15:chartTrackingRefBased/>
  <w15:docId w15:val="{C0303BBD-6289-43F5-B2E0-FC44A2E93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0"/>
    <w:uiPriority w:val="9"/>
    <w:qFormat/>
    <w:rsid w:val="0020296D"/>
    <w:pPr>
      <w:keepNext/>
      <w:pageBreakBefore/>
      <w:widowControl w:val="0"/>
      <w:numPr>
        <w:numId w:val="1"/>
      </w:numPr>
      <w:suppressAutoHyphens/>
      <w:spacing w:after="360" w:line="240" w:lineRule="auto"/>
      <w:ind w:left="1066" w:hanging="357"/>
      <w:outlineLvl w:val="0"/>
    </w:pPr>
    <w:rPr>
      <w:rFonts w:ascii="Times New Roman" w:eastAsia="Times New Roman" w:hAnsi="Times New Roman" w:cs="Times New Roman"/>
      <w:b/>
      <w:bCs/>
      <w:caps/>
      <w:sz w:val="28"/>
      <w:szCs w:val="28"/>
      <w:lang w:val="en-US"/>
    </w:rPr>
  </w:style>
  <w:style w:type="paragraph" w:styleId="2">
    <w:name w:val="heading 2"/>
    <w:basedOn w:val="a"/>
    <w:next w:val="a"/>
    <w:link w:val="20"/>
    <w:uiPriority w:val="9"/>
    <w:unhideWhenUsed/>
    <w:qFormat/>
    <w:rsid w:val="00771D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0296D"/>
    <w:rPr>
      <w:rFonts w:ascii="Times New Roman" w:eastAsia="Times New Roman" w:hAnsi="Times New Roman" w:cs="Times New Roman"/>
      <w:b/>
      <w:bCs/>
      <w:caps/>
      <w:sz w:val="28"/>
      <w:szCs w:val="28"/>
      <w:lang w:val="en-US"/>
    </w:rPr>
  </w:style>
  <w:style w:type="paragraph" w:styleId="a3">
    <w:name w:val="Normal (Web)"/>
    <w:basedOn w:val="a"/>
    <w:uiPriority w:val="99"/>
    <w:semiHidden/>
    <w:unhideWhenUsed/>
    <w:rsid w:val="00771DD3"/>
    <w:pPr>
      <w:spacing w:before="100" w:beforeAutospacing="1" w:after="100" w:afterAutospacing="1" w:line="240" w:lineRule="auto"/>
    </w:pPr>
    <w:rPr>
      <w:rFonts w:ascii="Times New Roman" w:eastAsia="Times New Roman" w:hAnsi="Times New Roman" w:cs="Times New Roman"/>
      <w:sz w:val="24"/>
      <w:szCs w:val="24"/>
      <w:lang w:eastAsia="ru-BY"/>
    </w:rPr>
  </w:style>
  <w:style w:type="character" w:customStyle="1" w:styleId="20">
    <w:name w:val="Заголовок 2 Знак"/>
    <w:basedOn w:val="a0"/>
    <w:link w:val="2"/>
    <w:uiPriority w:val="9"/>
    <w:rsid w:val="00771DD3"/>
    <w:rPr>
      <w:rFonts w:asciiTheme="majorHAnsi" w:eastAsiaTheme="majorEastAsia" w:hAnsiTheme="majorHAnsi" w:cstheme="majorBidi"/>
      <w:color w:val="2F5496" w:themeColor="accent1" w:themeShade="BF"/>
      <w:sz w:val="26"/>
      <w:szCs w:val="26"/>
    </w:rPr>
  </w:style>
  <w:style w:type="paragraph" w:styleId="a4">
    <w:name w:val="List Paragraph"/>
    <w:basedOn w:val="a"/>
    <w:uiPriority w:val="34"/>
    <w:qFormat/>
    <w:rsid w:val="00771D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43653">
      <w:bodyDiv w:val="1"/>
      <w:marLeft w:val="0"/>
      <w:marRight w:val="0"/>
      <w:marTop w:val="0"/>
      <w:marBottom w:val="0"/>
      <w:divBdr>
        <w:top w:val="none" w:sz="0" w:space="0" w:color="auto"/>
        <w:left w:val="none" w:sz="0" w:space="0" w:color="auto"/>
        <w:bottom w:val="none" w:sz="0" w:space="0" w:color="auto"/>
        <w:right w:val="none" w:sz="0" w:space="0" w:color="auto"/>
      </w:divBdr>
    </w:div>
    <w:div w:id="625740130">
      <w:bodyDiv w:val="1"/>
      <w:marLeft w:val="0"/>
      <w:marRight w:val="0"/>
      <w:marTop w:val="0"/>
      <w:marBottom w:val="0"/>
      <w:divBdr>
        <w:top w:val="none" w:sz="0" w:space="0" w:color="auto"/>
        <w:left w:val="none" w:sz="0" w:space="0" w:color="auto"/>
        <w:bottom w:val="none" w:sz="0" w:space="0" w:color="auto"/>
        <w:right w:val="none" w:sz="0" w:space="0" w:color="auto"/>
      </w:divBdr>
    </w:div>
    <w:div w:id="653922330">
      <w:bodyDiv w:val="1"/>
      <w:marLeft w:val="0"/>
      <w:marRight w:val="0"/>
      <w:marTop w:val="0"/>
      <w:marBottom w:val="0"/>
      <w:divBdr>
        <w:top w:val="none" w:sz="0" w:space="0" w:color="auto"/>
        <w:left w:val="none" w:sz="0" w:space="0" w:color="auto"/>
        <w:bottom w:val="none" w:sz="0" w:space="0" w:color="auto"/>
        <w:right w:val="none" w:sz="0" w:space="0" w:color="auto"/>
      </w:divBdr>
    </w:div>
    <w:div w:id="732393510">
      <w:bodyDiv w:val="1"/>
      <w:marLeft w:val="0"/>
      <w:marRight w:val="0"/>
      <w:marTop w:val="0"/>
      <w:marBottom w:val="0"/>
      <w:divBdr>
        <w:top w:val="none" w:sz="0" w:space="0" w:color="auto"/>
        <w:left w:val="none" w:sz="0" w:space="0" w:color="auto"/>
        <w:bottom w:val="none" w:sz="0" w:space="0" w:color="auto"/>
        <w:right w:val="none" w:sz="0" w:space="0" w:color="auto"/>
      </w:divBdr>
    </w:div>
    <w:div w:id="1133404196">
      <w:bodyDiv w:val="1"/>
      <w:marLeft w:val="0"/>
      <w:marRight w:val="0"/>
      <w:marTop w:val="0"/>
      <w:marBottom w:val="0"/>
      <w:divBdr>
        <w:top w:val="none" w:sz="0" w:space="0" w:color="auto"/>
        <w:left w:val="none" w:sz="0" w:space="0" w:color="auto"/>
        <w:bottom w:val="none" w:sz="0" w:space="0" w:color="auto"/>
        <w:right w:val="none" w:sz="0" w:space="0" w:color="auto"/>
      </w:divBdr>
    </w:div>
    <w:div w:id="1524241354">
      <w:bodyDiv w:val="1"/>
      <w:marLeft w:val="0"/>
      <w:marRight w:val="0"/>
      <w:marTop w:val="0"/>
      <w:marBottom w:val="0"/>
      <w:divBdr>
        <w:top w:val="none" w:sz="0" w:space="0" w:color="auto"/>
        <w:left w:val="none" w:sz="0" w:space="0" w:color="auto"/>
        <w:bottom w:val="none" w:sz="0" w:space="0" w:color="auto"/>
        <w:right w:val="none" w:sz="0" w:space="0" w:color="auto"/>
      </w:divBdr>
    </w:div>
    <w:div w:id="1556743267">
      <w:bodyDiv w:val="1"/>
      <w:marLeft w:val="0"/>
      <w:marRight w:val="0"/>
      <w:marTop w:val="0"/>
      <w:marBottom w:val="0"/>
      <w:divBdr>
        <w:top w:val="none" w:sz="0" w:space="0" w:color="auto"/>
        <w:left w:val="none" w:sz="0" w:space="0" w:color="auto"/>
        <w:bottom w:val="none" w:sz="0" w:space="0" w:color="auto"/>
        <w:right w:val="none" w:sz="0" w:space="0" w:color="auto"/>
      </w:divBdr>
    </w:div>
    <w:div w:id="192278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25</Pages>
  <Words>2854</Words>
  <Characters>16270</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Мешок</dc:creator>
  <cp:keywords/>
  <dc:description/>
  <cp:lastModifiedBy>Александр Мешок</cp:lastModifiedBy>
  <cp:revision>5</cp:revision>
  <dcterms:created xsi:type="dcterms:W3CDTF">2021-06-12T14:51:00Z</dcterms:created>
  <dcterms:modified xsi:type="dcterms:W3CDTF">2021-06-12T16:56:00Z</dcterms:modified>
</cp:coreProperties>
</file>