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19" w14:textId="1C4751C5" w:rsidR="00FA4DDB" w:rsidRPr="008E1C14" w:rsidRDefault="00CB428B" w:rsidP="008E1C14">
      <w:pPr>
        <w:pStyle w:val="a8"/>
        <w:numPr>
          <w:ilvl w:val="0"/>
          <w:numId w:val="69"/>
        </w:numPr>
        <w:rPr>
          <w:b/>
          <w:szCs w:val="24"/>
        </w:rPr>
      </w:pPr>
      <w:r w:rsidRPr="008E1C14">
        <w:rPr>
          <w:b/>
          <w:szCs w:val="24"/>
        </w:rPr>
        <w:t>Электронная почта. Принципы организации и функционирования. Протоколы SMTP, POP3 и IMAP.</w:t>
      </w:r>
    </w:p>
    <w:p w14:paraId="3AB45CA5" w14:textId="1C84EBAD" w:rsidR="00880A54" w:rsidRDefault="00880A54" w:rsidP="00880A54">
      <w:proofErr w:type="spellStart"/>
      <w:r w:rsidRPr="00880A54">
        <w:rPr>
          <w:b/>
        </w:rPr>
        <w:t>Электро́нная</w:t>
      </w:r>
      <w:proofErr w:type="spellEnd"/>
      <w:r w:rsidRPr="00880A54">
        <w:rPr>
          <w:b/>
        </w:rPr>
        <w:t xml:space="preserve"> </w:t>
      </w:r>
      <w:proofErr w:type="spellStart"/>
      <w:r w:rsidRPr="00880A54">
        <w:rPr>
          <w:b/>
        </w:rPr>
        <w:t>по́чта</w:t>
      </w:r>
      <w:proofErr w:type="spellEnd"/>
      <w:r>
        <w:t xml:space="preserve"> — технология и служба по пересылке и получению электронных сообщений между пользователями компьютерной сети.</w:t>
      </w:r>
    </w:p>
    <w:p w14:paraId="3452F165" w14:textId="77777777" w:rsidR="00880A54" w:rsidRPr="00880A54" w:rsidRDefault="00880A54" w:rsidP="00880A54">
      <w:pPr>
        <w:rPr>
          <w:lang w:val="en-US"/>
        </w:rPr>
      </w:pPr>
      <w:r w:rsidRPr="00880A54">
        <w:rPr>
          <w:b/>
        </w:rPr>
        <w:t>Протокол передачи почты</w:t>
      </w:r>
      <w:r>
        <w:t xml:space="preserve"> </w:t>
      </w:r>
      <w:r w:rsidRPr="00880A54">
        <w:rPr>
          <w:b/>
        </w:rPr>
        <w:t>SMTP</w:t>
      </w:r>
      <w:r>
        <w:t xml:space="preserve"> (англ. </w:t>
      </w:r>
      <w:r w:rsidRPr="00880A54">
        <w:rPr>
          <w:lang w:val="en-US"/>
        </w:rPr>
        <w:t>Simple Mail Transfer Protocol):</w:t>
      </w:r>
    </w:p>
    <w:p w14:paraId="6D038628" w14:textId="77777777" w:rsidR="00880A54" w:rsidRPr="00880A54" w:rsidRDefault="00880A54" w:rsidP="00880A54">
      <w:pPr>
        <w:rPr>
          <w:lang w:val="en-US"/>
        </w:rPr>
      </w:pPr>
      <w:r>
        <w:t>Порт</w:t>
      </w:r>
      <w:r w:rsidRPr="00880A54">
        <w:rPr>
          <w:lang w:val="en-US"/>
        </w:rPr>
        <w:t xml:space="preserve"> </w:t>
      </w:r>
      <w:r>
        <w:t>сервера</w:t>
      </w:r>
      <w:r w:rsidRPr="00880A54">
        <w:rPr>
          <w:lang w:val="en-US"/>
        </w:rPr>
        <w:t xml:space="preserve"> 25.</w:t>
      </w:r>
    </w:p>
    <w:p w14:paraId="3B3E9DE6" w14:textId="77777777" w:rsidR="00880A54" w:rsidRDefault="00880A54" w:rsidP="00880A54">
      <w:r>
        <w:t>Обеспечивает доставку электронных писем, не рассчитан на работу с входящей почтой. Почтовые клиенты используют SMTP для отправки писем (современный порт сервера для отправки – 587).</w:t>
      </w:r>
    </w:p>
    <w:p w14:paraId="6C3C53A6" w14:textId="77777777" w:rsidR="00880A54" w:rsidRDefault="00880A54" w:rsidP="00880A54">
      <w:r>
        <w:t>Промежуточные сервера используют SMTP для пересылки отправленных писем адресату, на нужный почтовый сервер.</w:t>
      </w:r>
    </w:p>
    <w:p w14:paraId="6161F200" w14:textId="77777777" w:rsidR="00880A54" w:rsidRDefault="00880A54" w:rsidP="00880A54">
      <w:r>
        <w:t>Данные в SMTP представлены в 7-разрядных символах ASCII. Каждый символ передаётся как 8 битов с установленным в 0 старшим разрядом. Расширения стандарта SMTP могут разрешить передачу полноценных 8-разрядных байтов данных.</w:t>
      </w:r>
    </w:p>
    <w:p w14:paraId="058DDD05" w14:textId="77777777" w:rsidR="00880A54" w:rsidRPr="008E1C14" w:rsidRDefault="00880A54" w:rsidP="00880A54">
      <w:pPr>
        <w:rPr>
          <w:lang w:val="en-US"/>
        </w:rPr>
      </w:pPr>
      <w:r w:rsidRPr="00880A54">
        <w:rPr>
          <w:b/>
        </w:rPr>
        <w:t>Протокол доступа к почтовому ящику POP3</w:t>
      </w:r>
      <w:r>
        <w:t xml:space="preserve"> (англ. </w:t>
      </w:r>
      <w:r w:rsidRPr="008E1C14">
        <w:rPr>
          <w:lang w:val="en-US"/>
        </w:rPr>
        <w:t>Post Office Protocol v3):</w:t>
      </w:r>
    </w:p>
    <w:p w14:paraId="2E64B553" w14:textId="77777777" w:rsidR="00880A54" w:rsidRPr="008E1C14" w:rsidRDefault="00880A54" w:rsidP="00880A54">
      <w:pPr>
        <w:rPr>
          <w:lang w:val="en-US"/>
        </w:rPr>
      </w:pPr>
      <w:r>
        <w:t>Порт</w:t>
      </w:r>
      <w:r w:rsidRPr="008E1C14">
        <w:rPr>
          <w:lang w:val="en-US"/>
        </w:rPr>
        <w:t xml:space="preserve"> </w:t>
      </w:r>
      <w:r>
        <w:t>сервера</w:t>
      </w:r>
      <w:r w:rsidRPr="008E1C14">
        <w:rPr>
          <w:lang w:val="en-US"/>
        </w:rPr>
        <w:t xml:space="preserve"> 110.</w:t>
      </w:r>
    </w:p>
    <w:p w14:paraId="688D06F1" w14:textId="77777777" w:rsidR="00880A54" w:rsidRDefault="00880A54" w:rsidP="00880A54">
      <w:r>
        <w:t>Служит для изъятия части или всей почты из почтового ящика.</w:t>
      </w:r>
    </w:p>
    <w:p w14:paraId="05504AEF" w14:textId="77777777" w:rsidR="00880A54" w:rsidRDefault="00880A54" w:rsidP="00880A54">
      <w:r>
        <w:t>Ориентирован на малый размер хранилища почтовых ящиков на сервере. Ориентирован на работу с почтой в автономном режиме.</w:t>
      </w:r>
    </w:p>
    <w:p w14:paraId="74575E34" w14:textId="77777777" w:rsidR="00880A54" w:rsidRDefault="00880A54" w:rsidP="00880A54">
      <w:r>
        <w:t xml:space="preserve">Состояния сеанса: AUTHORIZATION (требуется вход) – состояние после подключения клиента к серверу; необходимо авторизоваться для получения доступа к ящику. TRANSACTION (накопление изменений) – </w:t>
      </w:r>
      <w:proofErr w:type="spellStart"/>
      <w:r>
        <w:t>состоояние</w:t>
      </w:r>
      <w:proofErr w:type="spellEnd"/>
      <w:r>
        <w:t xml:space="preserve"> после успешной авторизации; сервер заблокировал ящик, и клиент работает с почтой; все изменения накапливаются, но не применяются сразу. UPDATE (применение изменений) – состояние после выхода клиента: сервер применяет накопленные изменения.</w:t>
      </w:r>
    </w:p>
    <w:p w14:paraId="56C5F79C" w14:textId="77777777" w:rsidR="00880A54" w:rsidRDefault="00880A54" w:rsidP="00880A54">
      <w:r>
        <w:t>После авторизации клиент может: просматривать состояние ящика, просматривать весь список и содержимое отдельных писем, помечать их к удалению, отменять все текущие изменения.</w:t>
      </w:r>
    </w:p>
    <w:p w14:paraId="03B90C4B" w14:textId="77777777" w:rsidR="00880A54" w:rsidRDefault="00880A54" w:rsidP="00880A54">
      <w:r>
        <w:t>Положительный ответ сервера: +ОК …, отрицательный: -ERROR …</w:t>
      </w:r>
    </w:p>
    <w:p w14:paraId="6D194CF2" w14:textId="77777777" w:rsidR="00880A54" w:rsidRPr="00880A54" w:rsidRDefault="00880A54" w:rsidP="00880A54">
      <w:pPr>
        <w:rPr>
          <w:b/>
        </w:rPr>
      </w:pPr>
      <w:r w:rsidRPr="00880A54">
        <w:rPr>
          <w:b/>
        </w:rPr>
        <w:t>Недостатки протокола POP3:</w:t>
      </w:r>
    </w:p>
    <w:p w14:paraId="7EA9C67D" w14:textId="77777777" w:rsidR="00880A54" w:rsidRDefault="00880A54" w:rsidP="00880A54">
      <w:r>
        <w:t>Отсутствие возможности управления письмами на сервере – перемещение по папкам, назначение ярлыков.</w:t>
      </w:r>
    </w:p>
    <w:p w14:paraId="52309CE0" w14:textId="77777777" w:rsidR="00880A54" w:rsidRDefault="00880A54" w:rsidP="00880A54">
      <w:r>
        <w:t>Необходимость «забирать» письма с почтового сервера для полноценной работы с почтой.</w:t>
      </w:r>
    </w:p>
    <w:p w14:paraId="2DFF13C5" w14:textId="77777777" w:rsidR="00880A54" w:rsidRDefault="00880A54" w:rsidP="00880A54">
      <w:r>
        <w:t>Отсутствие возможности работы несколькими клиентами с одним почтовым ящиком. Клиент A «забрал» письма, и клиент B их «не увидит».</w:t>
      </w:r>
    </w:p>
    <w:p w14:paraId="2DA6309A" w14:textId="77777777" w:rsidR="00880A54" w:rsidRPr="00880A54" w:rsidRDefault="00880A54" w:rsidP="00880A54">
      <w:pPr>
        <w:rPr>
          <w:lang w:val="en-US"/>
        </w:rPr>
      </w:pPr>
      <w:r w:rsidRPr="00880A54">
        <w:rPr>
          <w:b/>
        </w:rPr>
        <w:t>Протокол доступа и управления сообщениями IMAP</w:t>
      </w:r>
      <w:r>
        <w:t xml:space="preserve"> (англ. </w:t>
      </w:r>
      <w:r w:rsidRPr="00880A54">
        <w:rPr>
          <w:lang w:val="en-US"/>
        </w:rPr>
        <w:t>Internet Message Access Protocol):</w:t>
      </w:r>
    </w:p>
    <w:p w14:paraId="5BA35B16" w14:textId="12437C38" w:rsidR="00880A54" w:rsidRPr="00880A54" w:rsidRDefault="00880A54" w:rsidP="00880A54">
      <w:pPr>
        <w:rPr>
          <w:lang w:val="en-US"/>
        </w:rPr>
      </w:pPr>
      <w:r>
        <w:t>Порт</w:t>
      </w:r>
      <w:r w:rsidRPr="00880A54">
        <w:rPr>
          <w:lang w:val="en-US"/>
        </w:rPr>
        <w:t xml:space="preserve"> </w:t>
      </w:r>
      <w:r>
        <w:t>сервера</w:t>
      </w:r>
      <w:r w:rsidRPr="00880A54">
        <w:rPr>
          <w:lang w:val="en-US"/>
        </w:rPr>
        <w:t xml:space="preserve"> 143.</w:t>
      </w:r>
    </w:p>
    <w:p w14:paraId="24EA3E59" w14:textId="77777777" w:rsidR="00880A54" w:rsidRDefault="00880A54" w:rsidP="00880A54">
      <w:r>
        <w:t>Ориентирован на интерактивный режим работы с почтовым ящиком через интернет. Возможен одновременный доступ нескольких клиентов к одному ящику.</w:t>
      </w:r>
    </w:p>
    <w:p w14:paraId="4966B0A0" w14:textId="77777777" w:rsidR="00880A54" w:rsidRDefault="00880A54" w:rsidP="00880A54">
      <w:r>
        <w:t>Возможность работы с несколькими ящиками (папками: «Входящие», «Исходящие», «Помеченные» и др.).</w:t>
      </w:r>
    </w:p>
    <w:p w14:paraId="0392D13B" w14:textId="77777777" w:rsidR="00880A54" w:rsidRDefault="00880A54" w:rsidP="00880A54">
      <w:r>
        <w:t>Гибкое управление почтой на сервере: ярлыки, пометки «важное», перемещение писем между ящиками.</w:t>
      </w:r>
    </w:p>
    <w:p w14:paraId="42436FE4" w14:textId="77777777" w:rsidR="00880A54" w:rsidRDefault="00880A54" w:rsidP="00880A54">
      <w:r>
        <w:t xml:space="preserve">Возможность отслеживать состояние письма (например, «прочитано», «отправлен ответ», «отложено», «удалено»). </w:t>
      </w:r>
    </w:p>
    <w:p w14:paraId="3253F6FB" w14:textId="42012DB6" w:rsidR="00BD3578" w:rsidRDefault="00880A54" w:rsidP="00880A54">
      <w:pPr>
        <w:sectPr w:rsidR="00BD3578" w:rsidSect="003E3CDF">
          <w:pgSz w:w="11906" w:h="16838"/>
          <w:pgMar w:top="568" w:right="850" w:bottom="1133" w:left="1134" w:header="720" w:footer="720" w:gutter="0"/>
          <w:pgNumType w:start="1"/>
          <w:cols w:space="720"/>
        </w:sectPr>
      </w:pPr>
      <w:r>
        <w:t xml:space="preserve">Состояния сеанса: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Authenticated</w:t>
      </w:r>
      <w:proofErr w:type="spellEnd"/>
      <w:r>
        <w:t xml:space="preserve"> (клиент не аутентифицировался) </w:t>
      </w:r>
      <w:proofErr w:type="spellStart"/>
      <w:r>
        <w:t>Authenticated</w:t>
      </w:r>
      <w:proofErr w:type="spellEnd"/>
      <w:r>
        <w:t xml:space="preserve"> (клиент аутентифицировался) </w:t>
      </w:r>
      <w:proofErr w:type="spellStart"/>
      <w:r>
        <w:t>Selected</w:t>
      </w:r>
      <w:proofErr w:type="spellEnd"/>
      <w:r>
        <w:t xml:space="preserve"> (клиент выбрал ящик) </w:t>
      </w:r>
      <w:proofErr w:type="spellStart"/>
      <w:r>
        <w:t>Logout</w:t>
      </w:r>
      <w:proofErr w:type="spellEnd"/>
      <w:r>
        <w:t xml:space="preserve"> (клиент выходит)</w:t>
      </w:r>
    </w:p>
    <w:p w14:paraId="0000001A" w14:textId="44EEB8B4" w:rsidR="00FA4DDB" w:rsidRPr="008E1C14" w:rsidRDefault="00CB428B" w:rsidP="008E1C14">
      <w:pPr>
        <w:pStyle w:val="a8"/>
        <w:numPr>
          <w:ilvl w:val="0"/>
          <w:numId w:val="69"/>
        </w:numPr>
        <w:rPr>
          <w:b/>
          <w:szCs w:val="24"/>
        </w:rPr>
      </w:pPr>
      <w:r w:rsidRPr="008E1C14">
        <w:rPr>
          <w:b/>
          <w:szCs w:val="24"/>
        </w:rPr>
        <w:lastRenderedPageBreak/>
        <w:t>Прикладной протокол FTP. Принципы организации и функционирования. Команды и их формат.</w:t>
      </w:r>
    </w:p>
    <w:p w14:paraId="19DB459A" w14:textId="066C3C33" w:rsidR="006A0713" w:rsidRDefault="006A0713" w:rsidP="006A0713">
      <w:pPr>
        <w:rPr>
          <w:szCs w:val="24"/>
        </w:rPr>
      </w:pPr>
      <w:r w:rsidRPr="006A0713">
        <w:rPr>
          <w:szCs w:val="24"/>
        </w:rPr>
        <w:t>FTP (</w:t>
      </w:r>
      <w:proofErr w:type="spellStart"/>
      <w:r w:rsidRPr="006A0713">
        <w:rPr>
          <w:szCs w:val="24"/>
        </w:rPr>
        <w:t>File</w:t>
      </w:r>
      <w:proofErr w:type="spellEnd"/>
      <w:r w:rsidRPr="006A0713">
        <w:rPr>
          <w:szCs w:val="24"/>
        </w:rPr>
        <w:t xml:space="preserve"> </w:t>
      </w:r>
      <w:proofErr w:type="spellStart"/>
      <w:r w:rsidRPr="006A0713">
        <w:rPr>
          <w:szCs w:val="24"/>
        </w:rPr>
        <w:t>Transfer</w:t>
      </w:r>
      <w:proofErr w:type="spellEnd"/>
      <w:r w:rsidRPr="006A0713">
        <w:rPr>
          <w:szCs w:val="24"/>
        </w:rPr>
        <w:t xml:space="preserve"> </w:t>
      </w:r>
      <w:proofErr w:type="spellStart"/>
      <w:r w:rsidRPr="006A0713">
        <w:rPr>
          <w:szCs w:val="24"/>
        </w:rPr>
        <w:t>Protocol</w:t>
      </w:r>
      <w:proofErr w:type="spellEnd"/>
      <w:r w:rsidRPr="006A0713">
        <w:rPr>
          <w:szCs w:val="24"/>
        </w:rPr>
        <w:t>) – это протокол передачи файлов.</w:t>
      </w:r>
    </w:p>
    <w:p w14:paraId="25A42561" w14:textId="33D8A914" w:rsidR="006A0713" w:rsidRPr="006A0713" w:rsidRDefault="006A0713" w:rsidP="006A0713">
      <w:pPr>
        <w:rPr>
          <w:szCs w:val="24"/>
        </w:rPr>
      </w:pPr>
      <w:r w:rsidRPr="006A0713">
        <w:rPr>
          <w:szCs w:val="24"/>
        </w:rPr>
        <w:t>Использует раздельные соединения для управления и передачи файлов.</w:t>
      </w:r>
    </w:p>
    <w:p w14:paraId="253ABA9B" w14:textId="77777777" w:rsidR="006A0713" w:rsidRPr="006A0713" w:rsidRDefault="006A0713" w:rsidP="006A0713">
      <w:pPr>
        <w:rPr>
          <w:szCs w:val="24"/>
        </w:rPr>
      </w:pPr>
      <w:r w:rsidRPr="006A0713">
        <w:rPr>
          <w:szCs w:val="24"/>
        </w:rPr>
        <w:t>Соединение для управления устанавливается на порт сервера 21. Через это соединение передаются текстовые команды и ответы на них.</w:t>
      </w:r>
    </w:p>
    <w:p w14:paraId="591580E8" w14:textId="77777777" w:rsidR="006A0713" w:rsidRPr="006A0713" w:rsidRDefault="006A0713" w:rsidP="006A0713">
      <w:pPr>
        <w:rPr>
          <w:szCs w:val="24"/>
        </w:rPr>
      </w:pPr>
      <w:r w:rsidRPr="006A0713">
        <w:rPr>
          <w:szCs w:val="24"/>
        </w:rPr>
        <w:t>Соединение для передачи файлов открываются по мере необходимости. Инициатором соединения может выступать как сервер, так и клиент.</w:t>
      </w:r>
    </w:p>
    <w:p w14:paraId="28FF31C1" w14:textId="77777777" w:rsidR="006A0713" w:rsidRPr="006A0713" w:rsidRDefault="006A0713" w:rsidP="006A0713">
      <w:pPr>
        <w:rPr>
          <w:szCs w:val="24"/>
        </w:rPr>
      </w:pPr>
      <w:r w:rsidRPr="006A0713">
        <w:rPr>
          <w:szCs w:val="24"/>
        </w:rPr>
        <w:t>Режимы работы:</w:t>
      </w:r>
    </w:p>
    <w:p w14:paraId="61247B0C" w14:textId="77777777" w:rsidR="006A0713" w:rsidRPr="006A0713" w:rsidRDefault="006A0713" w:rsidP="00C51F30">
      <w:pPr>
        <w:pStyle w:val="a8"/>
        <w:numPr>
          <w:ilvl w:val="0"/>
          <w:numId w:val="26"/>
        </w:numPr>
        <w:ind w:left="426"/>
        <w:rPr>
          <w:szCs w:val="24"/>
        </w:rPr>
      </w:pPr>
      <w:r w:rsidRPr="006A0713">
        <w:rPr>
          <w:szCs w:val="24"/>
        </w:rPr>
        <w:t>Активный – инициатором соединения является сервер. Не пригоден, если клиент находится за устройством PAT или сетевым экраном.</w:t>
      </w:r>
    </w:p>
    <w:p w14:paraId="4F917591" w14:textId="77777777" w:rsidR="006A0713" w:rsidRPr="006A0713" w:rsidRDefault="006A0713" w:rsidP="00C51F30">
      <w:pPr>
        <w:pStyle w:val="a8"/>
        <w:numPr>
          <w:ilvl w:val="0"/>
          <w:numId w:val="26"/>
        </w:numPr>
        <w:ind w:left="426"/>
        <w:rPr>
          <w:szCs w:val="24"/>
        </w:rPr>
      </w:pPr>
      <w:r w:rsidRPr="006A0713">
        <w:rPr>
          <w:szCs w:val="24"/>
        </w:rPr>
        <w:t>Пассивный – инициатором соединения является клиент. Позволяет клиенту использовать технологию PAT и сетевой экран.</w:t>
      </w:r>
    </w:p>
    <w:p w14:paraId="1A581F55" w14:textId="77777777" w:rsidR="006A0713" w:rsidRPr="006A0713" w:rsidRDefault="006A0713" w:rsidP="006A0713">
      <w:pPr>
        <w:rPr>
          <w:szCs w:val="24"/>
        </w:rPr>
      </w:pPr>
      <w:r w:rsidRPr="006A0713">
        <w:rPr>
          <w:szCs w:val="24"/>
        </w:rPr>
        <w:t>После установления TCP-соединения клиент выполняет аутентификацию и авторизацию. Имя пользователя и пароль передаются в открытом виде.</w:t>
      </w:r>
    </w:p>
    <w:p w14:paraId="34B1AD6B" w14:textId="7B019A73" w:rsidR="006A0713" w:rsidRDefault="006A0713" w:rsidP="0048428E">
      <w:pPr>
        <w:ind w:left="-426"/>
        <w:rPr>
          <w:szCs w:val="24"/>
        </w:rPr>
      </w:pPr>
      <w:r w:rsidRPr="006A0713">
        <w:rPr>
          <w:szCs w:val="24"/>
        </w:rPr>
        <w:t xml:space="preserve">После авторизации клиент с помощью соответствующих команд может: просматривать содержимое каталогов, менять текущий каталог, управлять файлами и каталогами на сервере, отправлять файлы на сервер и получать файлы с сервера. </w:t>
      </w:r>
      <w:r w:rsidRPr="006A0713">
        <w:rPr>
          <w:noProof/>
          <w:szCs w:val="24"/>
        </w:rPr>
        <w:drawing>
          <wp:inline distT="0" distB="0" distL="0" distR="0" wp14:anchorId="721F38FD" wp14:editId="075C767C">
            <wp:extent cx="6865620" cy="4160818"/>
            <wp:effectExtent l="0" t="0" r="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700"/>
                    <a:stretch/>
                  </pic:blipFill>
                  <pic:spPr bwMode="auto">
                    <a:xfrm>
                      <a:off x="0" y="0"/>
                      <a:ext cx="6881562" cy="417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9F092" w14:textId="2FF5D449" w:rsidR="006A0713" w:rsidRDefault="006A0713" w:rsidP="0048428E">
      <w:pPr>
        <w:ind w:left="-426"/>
        <w:rPr>
          <w:szCs w:val="24"/>
        </w:rPr>
      </w:pPr>
      <w:r w:rsidRPr="006A0713">
        <w:rPr>
          <w:noProof/>
          <w:szCs w:val="24"/>
        </w:rPr>
        <w:drawing>
          <wp:inline distT="0" distB="0" distL="0" distR="0" wp14:anchorId="34BAD074" wp14:editId="77D5BE93">
            <wp:extent cx="7194595" cy="2636520"/>
            <wp:effectExtent l="0" t="0" r="6350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2158"/>
                    <a:stretch/>
                  </pic:blipFill>
                  <pic:spPr bwMode="auto">
                    <a:xfrm>
                      <a:off x="0" y="0"/>
                      <a:ext cx="7207680" cy="264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5FF77" w14:textId="16D1019E" w:rsidR="006A0713" w:rsidRDefault="006A0713" w:rsidP="006A0713">
      <w:pPr>
        <w:rPr>
          <w:szCs w:val="24"/>
        </w:rPr>
        <w:sectPr w:rsidR="006A0713" w:rsidSect="006A0713">
          <w:pgSz w:w="11906" w:h="16838"/>
          <w:pgMar w:top="568" w:right="850" w:bottom="426" w:left="1134" w:header="720" w:footer="720" w:gutter="0"/>
          <w:pgNumType w:start="1"/>
          <w:cols w:space="720"/>
        </w:sectPr>
      </w:pPr>
    </w:p>
    <w:p w14:paraId="0000001B" w14:textId="52AEC12C" w:rsidR="00FA4DDB" w:rsidRPr="008E1C14" w:rsidRDefault="00CB428B" w:rsidP="008E1C14">
      <w:pPr>
        <w:pStyle w:val="a8"/>
        <w:numPr>
          <w:ilvl w:val="0"/>
          <w:numId w:val="69"/>
        </w:numPr>
        <w:rPr>
          <w:b/>
          <w:szCs w:val="24"/>
        </w:rPr>
      </w:pPr>
      <w:r w:rsidRPr="008E1C14">
        <w:rPr>
          <w:b/>
          <w:szCs w:val="24"/>
        </w:rPr>
        <w:lastRenderedPageBreak/>
        <w:t xml:space="preserve">Протокол HTTP. Принципы организации и функционирования. Формат URL-адресов, структура запроса и ответа. </w:t>
      </w:r>
    </w:p>
    <w:p w14:paraId="6C2AD16E" w14:textId="77777777" w:rsidR="006A0713" w:rsidRPr="006A0713" w:rsidRDefault="006A0713" w:rsidP="006A0713">
      <w:proofErr w:type="gramStart"/>
      <w:r w:rsidRPr="006A0713">
        <w:rPr>
          <w:b/>
        </w:rPr>
        <w:t>HTTP(</w:t>
      </w:r>
      <w:proofErr w:type="spellStart"/>
      <w:proofErr w:type="gramEnd"/>
      <w:r w:rsidRPr="006A0713">
        <w:rPr>
          <w:b/>
        </w:rPr>
        <w:t>Hyper-Text</w:t>
      </w:r>
      <w:proofErr w:type="spellEnd"/>
      <w:r w:rsidRPr="006A0713">
        <w:rPr>
          <w:b/>
        </w:rPr>
        <w:t xml:space="preserve"> </w:t>
      </w:r>
      <w:proofErr w:type="spellStart"/>
      <w:r w:rsidRPr="006A0713">
        <w:rPr>
          <w:b/>
        </w:rPr>
        <w:t>Transfer</w:t>
      </w:r>
      <w:proofErr w:type="spellEnd"/>
      <w:r w:rsidRPr="006A0713">
        <w:rPr>
          <w:b/>
        </w:rPr>
        <w:t xml:space="preserve"> </w:t>
      </w:r>
      <w:proofErr w:type="spellStart"/>
      <w:r w:rsidRPr="006A0713">
        <w:rPr>
          <w:b/>
        </w:rPr>
        <w:t>Protocol</w:t>
      </w:r>
      <w:proofErr w:type="spellEnd"/>
      <w:r w:rsidRPr="006A0713">
        <w:rPr>
          <w:b/>
        </w:rPr>
        <w:t>)</w:t>
      </w:r>
      <w:r w:rsidRPr="006A0713">
        <w:t xml:space="preserve"> — широко распространённый протокол передачи данных, изначально предназначенный для передачи гипертекстовых документов.</w:t>
      </w:r>
    </w:p>
    <w:p w14:paraId="4E2D813A" w14:textId="212793DB" w:rsidR="006A0713" w:rsidRPr="006A0713" w:rsidRDefault="006A0713" w:rsidP="006A0713">
      <w:r w:rsidRPr="006A0713">
        <w:t>В соответствии со спецификацией OSI, HTTP является протоколом прикл</w:t>
      </w:r>
      <w:r>
        <w:t>адного уровня.</w:t>
      </w:r>
    </w:p>
    <w:p w14:paraId="42C37C11" w14:textId="77777777" w:rsidR="006A0713" w:rsidRPr="006A0713" w:rsidRDefault="006A0713" w:rsidP="006A0713">
      <w:r w:rsidRPr="006A0713">
        <w:t>Протокол HTTP предполагает использование клиент-серверной структуры передачи данных. Клиентское приложение формирует запрос и отправляет его на сервер, после чего серверное программное обеспечение обрабатывает данный запрос, формирует ответ и передаёт его обратно клиенту.</w:t>
      </w:r>
    </w:p>
    <w:p w14:paraId="5DDC21BE" w14:textId="1CD1C31E" w:rsidR="006A0713" w:rsidRDefault="006A0713" w:rsidP="006A0713">
      <w:r w:rsidRPr="006A0713">
        <w:t xml:space="preserve">Для того, чтобы сформировать HTTP-запрос, необходимо составить стартовую строку, а также задать по крайней мере один заголовок — это заголовок </w:t>
      </w:r>
      <w:proofErr w:type="spellStart"/>
      <w:r w:rsidRPr="006A0713">
        <w:t>Host</w:t>
      </w:r>
      <w:proofErr w:type="spellEnd"/>
      <w:r w:rsidRPr="006A0713">
        <w:t>, который является обязательным, и должен присутствовать в каждом запросе.</w:t>
      </w:r>
    </w:p>
    <w:p w14:paraId="12E131B4" w14:textId="77777777" w:rsidR="008D5A16" w:rsidRDefault="008D5A16" w:rsidP="008D5A16">
      <w:r>
        <w:t xml:space="preserve">Коды ответов HTTP </w:t>
      </w:r>
    </w:p>
    <w:p w14:paraId="643C8ED8" w14:textId="77777777" w:rsidR="008D5A16" w:rsidRDefault="008D5A16" w:rsidP="008D5A16">
      <w:r>
        <w:t xml:space="preserve">100-199 – Информационные </w:t>
      </w:r>
    </w:p>
    <w:p w14:paraId="0240E71D" w14:textId="77777777" w:rsidR="008D5A16" w:rsidRDefault="008D5A16" w:rsidP="008D5A16">
      <w:r>
        <w:t xml:space="preserve">200-299 – Успех </w:t>
      </w:r>
    </w:p>
    <w:p w14:paraId="0EEEF391" w14:textId="77777777" w:rsidR="008D5A16" w:rsidRDefault="008D5A16" w:rsidP="008D5A16">
      <w:r>
        <w:t xml:space="preserve">300-399 – Переадресация </w:t>
      </w:r>
    </w:p>
    <w:p w14:paraId="0002C5B8" w14:textId="77777777" w:rsidR="008D5A16" w:rsidRDefault="008D5A16" w:rsidP="008D5A16">
      <w:r>
        <w:t xml:space="preserve">400-499 – Ошибка со стороны клиента </w:t>
      </w:r>
    </w:p>
    <w:p w14:paraId="36370794" w14:textId="5F1FD889" w:rsidR="008D5A16" w:rsidRDefault="008D5A16" w:rsidP="008D5A16">
      <w:r>
        <w:t>500-599 – Ошибка со стороны сервера</w:t>
      </w:r>
    </w:p>
    <w:p w14:paraId="63C2E572" w14:textId="77777777" w:rsidR="008D5A16" w:rsidRDefault="008D5A16" w:rsidP="008D5A16"/>
    <w:p w14:paraId="72092B9C" w14:textId="5D06F8BD" w:rsidR="006A0713" w:rsidRDefault="006A0713" w:rsidP="006A0713">
      <w:r w:rsidRPr="006A0713">
        <w:rPr>
          <w:lang w:val="en-US"/>
        </w:rPr>
        <w:t>Uniform Resource Identifier</w:t>
      </w:r>
    </w:p>
    <w:p w14:paraId="2B058EE3" w14:textId="54170802" w:rsidR="006A0713" w:rsidRDefault="006A0713" w:rsidP="006A0713">
      <w:r w:rsidRPr="006A0713">
        <w:rPr>
          <w:noProof/>
        </w:rPr>
        <w:drawing>
          <wp:inline distT="0" distB="0" distL="0" distR="0" wp14:anchorId="78F53D4F" wp14:editId="733E0452">
            <wp:extent cx="6249272" cy="1381318"/>
            <wp:effectExtent l="0" t="0" r="0" b="9525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09EC" w14:textId="393E3781" w:rsidR="008D5A16" w:rsidRDefault="008D5A16" w:rsidP="006A0713">
      <w:r>
        <w:t>Структура запросов и ответов в 1.1</w:t>
      </w:r>
    </w:p>
    <w:p w14:paraId="1EFD7794" w14:textId="77777777" w:rsidR="008D5A16" w:rsidRPr="008D5A16" w:rsidRDefault="008D5A16" w:rsidP="008D5A16">
      <w:r w:rsidRPr="008D5A16">
        <w:t>Запросы и ответы – это текст, состоящий из заголовков и содержимого.</w:t>
      </w:r>
    </w:p>
    <w:p w14:paraId="7CE139FC" w14:textId="30A5D7B3" w:rsidR="008D5A16" w:rsidRPr="008D5A16" w:rsidRDefault="008D5A16" w:rsidP="008D5A16">
      <w:r w:rsidRPr="008D5A16">
        <w:t>Заголовок – это строка, оканчивающаяся символами «CRLF».</w:t>
      </w:r>
    </w:p>
    <w:p w14:paraId="677A74DA" w14:textId="6550B249" w:rsidR="008D5A16" w:rsidRPr="008D5A16" w:rsidRDefault="008D5A16" w:rsidP="008D5A16">
      <w:r w:rsidRPr="008D5A16">
        <w:rPr>
          <w:noProof/>
        </w:rPr>
        <w:drawing>
          <wp:anchor distT="0" distB="0" distL="114300" distR="114300" simplePos="0" relativeHeight="251737088" behindDoc="1" locked="0" layoutInCell="1" allowOverlap="1" wp14:anchorId="6AAB9FE4" wp14:editId="56FBBC3D">
            <wp:simplePos x="0" y="0"/>
            <wp:positionH relativeFrom="column">
              <wp:posOffset>4728210</wp:posOffset>
            </wp:positionH>
            <wp:positionV relativeFrom="paragraph">
              <wp:posOffset>139065</wp:posOffset>
            </wp:positionV>
            <wp:extent cx="1617345" cy="312420"/>
            <wp:effectExtent l="0" t="0" r="1905" b="0"/>
            <wp:wrapTight wrapText="bothSides">
              <wp:wrapPolygon edited="0">
                <wp:start x="0" y="0"/>
                <wp:lineTo x="0" y="19756"/>
                <wp:lineTo x="21371" y="19756"/>
                <wp:lineTo x="21371" y="0"/>
                <wp:lineTo x="0" y="0"/>
              </wp:wrapPolygon>
            </wp:wrapTight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5A16">
        <w:t>Блок заголовков отделяется от содержимого пустой строкой (двумя парами символов «CRLF»).</w:t>
      </w:r>
    </w:p>
    <w:p w14:paraId="5FE1B638" w14:textId="44B23AD0" w:rsidR="008D5A16" w:rsidRPr="008D5A16" w:rsidRDefault="008D5A16" w:rsidP="008D5A16">
      <w:r w:rsidRPr="008D5A16">
        <w:rPr>
          <w:noProof/>
        </w:rPr>
        <w:drawing>
          <wp:anchor distT="0" distB="0" distL="114300" distR="114300" simplePos="0" relativeHeight="251736064" behindDoc="1" locked="0" layoutInCell="1" allowOverlap="1" wp14:anchorId="070FA68E" wp14:editId="4DCB1CF8">
            <wp:simplePos x="0" y="0"/>
            <wp:positionH relativeFrom="column">
              <wp:posOffset>4712335</wp:posOffset>
            </wp:positionH>
            <wp:positionV relativeFrom="paragraph">
              <wp:posOffset>100965</wp:posOffset>
            </wp:positionV>
            <wp:extent cx="1623060" cy="320040"/>
            <wp:effectExtent l="0" t="0" r="0" b="3810"/>
            <wp:wrapTight wrapText="bothSides">
              <wp:wrapPolygon edited="0">
                <wp:start x="0" y="0"/>
                <wp:lineTo x="0" y="20571"/>
                <wp:lineTo x="21296" y="20571"/>
                <wp:lineTo x="21296" y="0"/>
                <wp:lineTo x="0" y="0"/>
              </wp:wrapPolygon>
            </wp:wrapTight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5A16">
        <w:t>Пе</w:t>
      </w:r>
      <w:r>
        <w:t xml:space="preserve">рвый заголовок запроса содержит </w:t>
      </w:r>
      <w:r w:rsidRPr="008D5A16">
        <w:t>тип, путь и версию протокола.</w:t>
      </w:r>
      <w:r w:rsidRPr="008D5A16">
        <w:rPr>
          <w:noProof/>
        </w:rPr>
        <w:t xml:space="preserve"> </w:t>
      </w:r>
    </w:p>
    <w:p w14:paraId="7118792D" w14:textId="2D3E4438" w:rsidR="008D5A16" w:rsidRPr="008D5A16" w:rsidRDefault="008D5A16" w:rsidP="008D5A16">
      <w:r w:rsidRPr="008D5A16">
        <w:t>П</w:t>
      </w:r>
      <w:r>
        <w:t xml:space="preserve">ервый заголовок ответа содержит </w:t>
      </w:r>
      <w:r w:rsidRPr="008D5A16">
        <w:t>версию протокола и код ответа.</w:t>
      </w:r>
    </w:p>
    <w:p w14:paraId="22E417F2" w14:textId="7D42B90D" w:rsidR="008D5A16" w:rsidRDefault="008D5A16" w:rsidP="008D5A16">
      <w:pPr>
        <w:sectPr w:rsidR="008D5A16" w:rsidSect="003E3CDF">
          <w:pgSz w:w="11906" w:h="16838"/>
          <w:pgMar w:top="568" w:right="850" w:bottom="1133" w:left="1134" w:header="720" w:footer="720" w:gutter="0"/>
          <w:pgNumType w:start="1"/>
          <w:cols w:space="720"/>
        </w:sectPr>
      </w:pPr>
      <w:r>
        <w:t xml:space="preserve">Все заголовки делятся на: заголовки запроса; заголовки ответа; </w:t>
      </w:r>
      <w:r w:rsidRPr="008D5A16">
        <w:t>заголовки запросов и ответов.</w:t>
      </w:r>
    </w:p>
    <w:p w14:paraId="75274E0F" w14:textId="3A46D816" w:rsidR="008D5A16" w:rsidRPr="008D5A16" w:rsidRDefault="00CB428B" w:rsidP="008E1C14">
      <w:pPr>
        <w:numPr>
          <w:ilvl w:val="0"/>
          <w:numId w:val="69"/>
        </w:numPr>
        <w:ind w:left="0" w:firstLine="0"/>
        <w:rPr>
          <w:b/>
          <w:szCs w:val="24"/>
        </w:rPr>
      </w:pPr>
      <w:r w:rsidRPr="008D5A16">
        <w:rPr>
          <w:b/>
          <w:szCs w:val="24"/>
        </w:rPr>
        <w:lastRenderedPageBreak/>
        <w:t>Типы HTTP-запросов и их классификация. Основные HTTP-заголовки. Понятие "</w:t>
      </w:r>
      <w:proofErr w:type="spellStart"/>
      <w:r w:rsidRPr="008D5A16">
        <w:rPr>
          <w:b/>
          <w:szCs w:val="24"/>
        </w:rPr>
        <w:t>куки</w:t>
      </w:r>
      <w:proofErr w:type="spellEnd"/>
      <w:r w:rsidRPr="008D5A16">
        <w:rPr>
          <w:b/>
          <w:szCs w:val="24"/>
        </w:rPr>
        <w:t>".</w:t>
      </w:r>
    </w:p>
    <w:p w14:paraId="2338E941" w14:textId="77777777" w:rsidR="008D5A16" w:rsidRPr="008D5A16" w:rsidRDefault="008D5A16" w:rsidP="008D5A16">
      <w:r w:rsidRPr="008D5A16">
        <w:t>GET – получить текущее представление указанного ресурса.</w:t>
      </w:r>
    </w:p>
    <w:p w14:paraId="59591B2F" w14:textId="77777777" w:rsidR="008D5A16" w:rsidRPr="008D5A16" w:rsidRDefault="008D5A16" w:rsidP="008D5A16">
      <w:r w:rsidRPr="008D5A16">
        <w:t>HEAD – получить информацию о текущем представлении ресурса (аналогичен GET, но в ответе только заголовки, без содержимого).</w:t>
      </w:r>
    </w:p>
    <w:p w14:paraId="4A74B93C" w14:textId="77777777" w:rsidR="008D5A16" w:rsidRPr="008D5A16" w:rsidRDefault="008D5A16" w:rsidP="008D5A16">
      <w:r w:rsidRPr="008D5A16">
        <w:t>PUT – заменить текущее представление указанного ресурса или создать новый ресурс.</w:t>
      </w:r>
    </w:p>
    <w:p w14:paraId="7AF3007F" w14:textId="77777777" w:rsidR="008D5A16" w:rsidRPr="008D5A16" w:rsidRDefault="008D5A16" w:rsidP="008D5A16">
      <w:r w:rsidRPr="008D5A16">
        <w:t>POST – отправить данные на сервер, добавив к указанному ресурсу.</w:t>
      </w:r>
    </w:p>
    <w:p w14:paraId="5766EFD6" w14:textId="77777777" w:rsidR="008D5A16" w:rsidRPr="008D5A16" w:rsidRDefault="008D5A16" w:rsidP="008D5A16">
      <w:r w:rsidRPr="008D5A16">
        <w:t>DELETE – удалить указанный ресурс.</w:t>
      </w:r>
    </w:p>
    <w:p w14:paraId="230BCD92" w14:textId="77777777" w:rsidR="008D5A16" w:rsidRPr="008D5A16" w:rsidRDefault="008D5A16" w:rsidP="008D5A16">
      <w:r w:rsidRPr="008D5A16">
        <w:t>PATCH – обновить, частично изменить указанный ресурс</w:t>
      </w:r>
    </w:p>
    <w:p w14:paraId="16DA11F0" w14:textId="77777777" w:rsidR="008D5A16" w:rsidRPr="008D5A16" w:rsidRDefault="008D5A16" w:rsidP="008D5A16">
      <w:r w:rsidRPr="008D5A16">
        <w:t>(добавлен в 2010 году).</w:t>
      </w:r>
    </w:p>
    <w:p w14:paraId="46EEEAFF" w14:textId="77777777" w:rsidR="008D5A16" w:rsidRPr="008D5A16" w:rsidRDefault="008D5A16" w:rsidP="008D5A16">
      <w:r w:rsidRPr="008D5A16">
        <w:t>OPTIONS – получить параметры соединения с указанным ресурсом: доступные методы, форматы.</w:t>
      </w:r>
    </w:p>
    <w:p w14:paraId="56BA0510" w14:textId="77777777" w:rsidR="008D5A16" w:rsidRPr="008D5A16" w:rsidRDefault="008D5A16" w:rsidP="008D5A16">
      <w:r w:rsidRPr="008D5A16">
        <w:t>TRACE – проверить прохождение запроса к указанному ресурсу.</w:t>
      </w:r>
    </w:p>
    <w:p w14:paraId="6B3B3FAA" w14:textId="08C5D26A" w:rsidR="006A0713" w:rsidRDefault="008D5A16" w:rsidP="008D5A16">
      <w:r w:rsidRPr="008D5A16">
        <w:t>+ CONNECT – установить соединение (при использовании прокси-сервера).</w:t>
      </w:r>
    </w:p>
    <w:p w14:paraId="2825D99E" w14:textId="7F97A639" w:rsidR="008D5A16" w:rsidRDefault="008D5A16" w:rsidP="008D5A16">
      <w:r>
        <w:t>Классификация:</w:t>
      </w:r>
    </w:p>
    <w:p w14:paraId="333658B8" w14:textId="39994271" w:rsidR="008D5A16" w:rsidRDefault="008D5A16" w:rsidP="00C51F30">
      <w:pPr>
        <w:pStyle w:val="a8"/>
        <w:numPr>
          <w:ilvl w:val="0"/>
          <w:numId w:val="27"/>
        </w:numPr>
        <w:ind w:left="426"/>
      </w:pPr>
      <w:r>
        <w:t>Безопасные (не изменяют ресурсы на сервере)</w:t>
      </w:r>
      <w:r w:rsidRPr="008D5A16">
        <w:t xml:space="preserve">. </w:t>
      </w:r>
      <w:r>
        <w:t>Например, запросы на чтение</w:t>
      </w:r>
      <w:r w:rsidRPr="008D5A16">
        <w:t xml:space="preserve"> </w:t>
      </w:r>
      <w:r>
        <w:t>(</w:t>
      </w:r>
      <w:r w:rsidRPr="008D5A16">
        <w:rPr>
          <w:lang w:val="en-US"/>
        </w:rPr>
        <w:t>GET</w:t>
      </w:r>
      <w:r w:rsidRPr="008D5A16">
        <w:t xml:space="preserve">, </w:t>
      </w:r>
      <w:r w:rsidRPr="008D5A16">
        <w:rPr>
          <w:lang w:val="en-US"/>
        </w:rPr>
        <w:t>HEAD</w:t>
      </w:r>
      <w:r w:rsidRPr="008D5A16">
        <w:t xml:space="preserve">, </w:t>
      </w:r>
      <w:r w:rsidRPr="008D5A16">
        <w:rPr>
          <w:lang w:val="en-US"/>
        </w:rPr>
        <w:t>OPTIONS</w:t>
      </w:r>
      <w:r w:rsidRPr="008D5A16">
        <w:t xml:space="preserve">, </w:t>
      </w:r>
      <w:r w:rsidRPr="008D5A16">
        <w:rPr>
          <w:lang w:val="en-US"/>
        </w:rPr>
        <w:t>TRACE</w:t>
      </w:r>
      <w:r w:rsidRPr="008D5A16">
        <w:t>)</w:t>
      </w:r>
    </w:p>
    <w:p w14:paraId="4796BBB2" w14:textId="17D58A3B" w:rsidR="008D5A16" w:rsidRDefault="008D5A16" w:rsidP="00C51F30">
      <w:pPr>
        <w:pStyle w:val="a8"/>
        <w:numPr>
          <w:ilvl w:val="0"/>
          <w:numId w:val="27"/>
        </w:numPr>
        <w:ind w:left="426"/>
      </w:pPr>
      <w:r>
        <w:t>Небезопасные (могут изменять ресурсы). Например, запросы на изменение (</w:t>
      </w:r>
      <w:r w:rsidRPr="008D5A16">
        <w:rPr>
          <w:lang w:val="en-US"/>
        </w:rPr>
        <w:t>PUT</w:t>
      </w:r>
      <w:r w:rsidRPr="008D5A16">
        <w:t xml:space="preserve">, </w:t>
      </w:r>
      <w:r w:rsidRPr="008D5A16">
        <w:rPr>
          <w:lang w:val="en-US"/>
        </w:rPr>
        <w:t>POST</w:t>
      </w:r>
      <w:r w:rsidRPr="008D5A16">
        <w:t xml:space="preserve">, </w:t>
      </w:r>
      <w:r w:rsidRPr="008D5A16">
        <w:rPr>
          <w:lang w:val="en-US"/>
        </w:rPr>
        <w:t>DELETE</w:t>
      </w:r>
      <w:r w:rsidRPr="008D5A16">
        <w:t xml:space="preserve">, </w:t>
      </w:r>
      <w:r w:rsidRPr="008D5A16">
        <w:rPr>
          <w:lang w:val="en-US"/>
        </w:rPr>
        <w:t>PATCH</w:t>
      </w:r>
      <w:r w:rsidRPr="008D5A16">
        <w:t>)</w:t>
      </w:r>
    </w:p>
    <w:p w14:paraId="7624B96B" w14:textId="6F454E03" w:rsidR="008D5A16" w:rsidRPr="008D5A16" w:rsidRDefault="008D5A16" w:rsidP="00C51F30">
      <w:pPr>
        <w:pStyle w:val="a8"/>
        <w:numPr>
          <w:ilvl w:val="0"/>
          <w:numId w:val="27"/>
        </w:numPr>
        <w:ind w:left="426"/>
        <w:rPr>
          <w:lang w:val="en-US"/>
        </w:rPr>
      </w:pPr>
      <w:r>
        <w:t xml:space="preserve">Идемпотентные (результаты повторных вызовов идентичны результату одиночного вызова). Например, </w:t>
      </w:r>
      <w:r w:rsidRPr="008D5A16">
        <w:rPr>
          <w:lang w:val="en-US"/>
        </w:rPr>
        <w:t>GET, HEAD, OPTIONS, TRACE, PUT, DELETE.</w:t>
      </w:r>
    </w:p>
    <w:p w14:paraId="50CEC851" w14:textId="14D67CCA" w:rsidR="008D5A16" w:rsidRDefault="008D5A16" w:rsidP="00C51F30">
      <w:pPr>
        <w:pStyle w:val="a8"/>
        <w:numPr>
          <w:ilvl w:val="0"/>
          <w:numId w:val="27"/>
        </w:numPr>
        <w:ind w:left="426"/>
      </w:pPr>
      <w:r>
        <w:t xml:space="preserve">Не идемпотентные (повторный вызов приводит к новому изменению). Например, </w:t>
      </w:r>
      <w:r w:rsidRPr="008D5A16">
        <w:rPr>
          <w:lang w:val="en-US"/>
        </w:rPr>
        <w:t>POST, PATCH.</w:t>
      </w:r>
    </w:p>
    <w:p w14:paraId="037E120D" w14:textId="76B59D6D" w:rsidR="008D5A16" w:rsidRDefault="004F0ADE" w:rsidP="008D5A16">
      <w:r w:rsidRPr="008D5A16">
        <w:rPr>
          <w:b/>
          <w:szCs w:val="24"/>
        </w:rPr>
        <w:t>Основные HTTP-заголовки</w:t>
      </w:r>
    </w:p>
    <w:p w14:paraId="2CE41E97" w14:textId="587ABE07" w:rsidR="008D5A16" w:rsidRPr="008D5A16" w:rsidRDefault="008D5A16" w:rsidP="008D5A16">
      <w:r w:rsidRPr="008D5A16">
        <w:t>Заголовки управления соединением</w:t>
      </w:r>
      <w:r w:rsidR="004F0ADE">
        <w:t xml:space="preserve">: </w:t>
      </w:r>
      <w:proofErr w:type="spellStart"/>
      <w:r w:rsidR="004F0ADE">
        <w:t>Connection</w:t>
      </w:r>
      <w:proofErr w:type="spellEnd"/>
      <w:r w:rsidR="004F0ADE">
        <w:t xml:space="preserve">, </w:t>
      </w:r>
      <w:proofErr w:type="spellStart"/>
      <w:r w:rsidRPr="008D5A16">
        <w:t>Keep-Alive</w:t>
      </w:r>
      <w:proofErr w:type="spellEnd"/>
    </w:p>
    <w:p w14:paraId="063362B7" w14:textId="4FA0BA98" w:rsidR="008D5A16" w:rsidRPr="008D5A16" w:rsidRDefault="008D5A16" w:rsidP="008D5A16">
      <w:r w:rsidRPr="008D5A16">
        <w:t>Заголовк</w:t>
      </w:r>
      <w:r w:rsidR="004F0ADE">
        <w:t xml:space="preserve">и согласования типа содержимого: </w:t>
      </w:r>
      <w:proofErr w:type="spellStart"/>
      <w:r w:rsidR="004F0ADE">
        <w:t>Accept</w:t>
      </w:r>
      <w:proofErr w:type="spellEnd"/>
      <w:r w:rsidR="004F0ADE">
        <w:t xml:space="preserve">, </w:t>
      </w:r>
      <w:proofErr w:type="spellStart"/>
      <w:r w:rsidRPr="008D5A16">
        <w:t>Accept-Encoding</w:t>
      </w:r>
      <w:proofErr w:type="spellEnd"/>
    </w:p>
    <w:p w14:paraId="27B04688" w14:textId="46B36D78" w:rsidR="008D5A16" w:rsidRPr="008D5A16" w:rsidRDefault="008D5A16" w:rsidP="008D5A16">
      <w:pPr>
        <w:rPr>
          <w:lang w:val="en-US"/>
        </w:rPr>
      </w:pPr>
      <w:r w:rsidRPr="008D5A16">
        <w:t>Заголовки</w:t>
      </w:r>
      <w:r w:rsidRPr="008D5A16">
        <w:rPr>
          <w:lang w:val="en-US"/>
        </w:rPr>
        <w:t xml:space="preserve"> </w:t>
      </w:r>
      <w:r w:rsidRPr="008D5A16">
        <w:t>свойств</w:t>
      </w:r>
      <w:r w:rsidRPr="008D5A16">
        <w:rPr>
          <w:lang w:val="en-US"/>
        </w:rPr>
        <w:t xml:space="preserve"> </w:t>
      </w:r>
      <w:r w:rsidRPr="008D5A16">
        <w:t>содержимого</w:t>
      </w:r>
      <w:r w:rsidR="004F0ADE" w:rsidRPr="004F0ADE">
        <w:rPr>
          <w:lang w:val="en-US"/>
        </w:rPr>
        <w:t xml:space="preserve">: </w:t>
      </w:r>
      <w:r w:rsidR="004F0ADE">
        <w:rPr>
          <w:lang w:val="en-US"/>
        </w:rPr>
        <w:t>Content-Type</w:t>
      </w:r>
      <w:r w:rsidR="004F0ADE" w:rsidRPr="004F0ADE">
        <w:rPr>
          <w:lang w:val="en-US"/>
        </w:rPr>
        <w:t xml:space="preserve">, </w:t>
      </w:r>
      <w:r w:rsidR="004F0ADE">
        <w:rPr>
          <w:lang w:val="en-US"/>
        </w:rPr>
        <w:t>Content-Encoding</w:t>
      </w:r>
      <w:r w:rsidR="004F0ADE" w:rsidRPr="004F0ADE">
        <w:rPr>
          <w:lang w:val="en-US"/>
        </w:rPr>
        <w:t xml:space="preserve">, </w:t>
      </w:r>
      <w:r w:rsidRPr="008D5A16">
        <w:rPr>
          <w:lang w:val="en-US"/>
        </w:rPr>
        <w:t>Content-Length</w:t>
      </w:r>
    </w:p>
    <w:p w14:paraId="08DF70BA" w14:textId="3EEF1663" w:rsidR="008D5A16" w:rsidRPr="004F0ADE" w:rsidRDefault="008D5A16" w:rsidP="008D5A16">
      <w:pPr>
        <w:rPr>
          <w:lang w:val="en-US"/>
        </w:rPr>
      </w:pPr>
      <w:r w:rsidRPr="008D5A16">
        <w:t>Заголовки</w:t>
      </w:r>
      <w:r w:rsidRPr="008D5A16">
        <w:rPr>
          <w:lang w:val="en-US"/>
        </w:rPr>
        <w:t xml:space="preserve"> </w:t>
      </w:r>
      <w:r w:rsidRPr="008D5A16">
        <w:t>условий</w:t>
      </w:r>
      <w:r w:rsidR="004F0ADE" w:rsidRPr="004F0ADE">
        <w:rPr>
          <w:lang w:val="en-US"/>
        </w:rPr>
        <w:t xml:space="preserve">: </w:t>
      </w:r>
      <w:r w:rsidRPr="008D5A16">
        <w:rPr>
          <w:lang w:val="en-US"/>
        </w:rPr>
        <w:t>Last-Modified</w:t>
      </w:r>
      <w:r w:rsidR="004F0ADE" w:rsidRPr="004F0ADE">
        <w:rPr>
          <w:lang w:val="en-US"/>
        </w:rPr>
        <w:t xml:space="preserve">, </w:t>
      </w:r>
      <w:proofErr w:type="spellStart"/>
      <w:proofErr w:type="gramStart"/>
      <w:r w:rsidRPr="008D5A16">
        <w:rPr>
          <w:lang w:val="en-US"/>
        </w:rPr>
        <w:t>ETag</w:t>
      </w:r>
      <w:proofErr w:type="spellEnd"/>
      <w:r w:rsidR="004F0ADE" w:rsidRPr="004F0ADE">
        <w:rPr>
          <w:lang w:val="en-US"/>
        </w:rPr>
        <w:t xml:space="preserve"> ,</w:t>
      </w:r>
      <w:proofErr w:type="gramEnd"/>
      <w:r w:rsidR="004F0ADE" w:rsidRPr="004F0ADE">
        <w:rPr>
          <w:lang w:val="en-US"/>
        </w:rPr>
        <w:t xml:space="preserve"> </w:t>
      </w:r>
      <w:r w:rsidRPr="008D5A16">
        <w:rPr>
          <w:lang w:val="en-US"/>
        </w:rPr>
        <w:t>If-Match</w:t>
      </w:r>
    </w:p>
    <w:p w14:paraId="249381C4" w14:textId="3EE6B3BA" w:rsidR="008D5A16" w:rsidRPr="004F0ADE" w:rsidRDefault="004F0ADE" w:rsidP="008D5A16">
      <w:pPr>
        <w:rPr>
          <w:lang w:val="en-US"/>
        </w:rPr>
      </w:pPr>
      <w:r>
        <w:t>Заголовки</w:t>
      </w:r>
      <w:r w:rsidRPr="004F0ADE">
        <w:rPr>
          <w:lang w:val="en-US"/>
        </w:rPr>
        <w:t xml:space="preserve"> «</w:t>
      </w:r>
      <w:proofErr w:type="spellStart"/>
      <w:r>
        <w:t>куки</w:t>
      </w:r>
      <w:proofErr w:type="spellEnd"/>
      <w:r w:rsidRPr="004F0ADE">
        <w:rPr>
          <w:lang w:val="en-US"/>
        </w:rPr>
        <w:t xml:space="preserve">»: </w:t>
      </w:r>
      <w:r w:rsidR="008D5A16" w:rsidRPr="004F0ADE">
        <w:rPr>
          <w:lang w:val="en-US"/>
        </w:rPr>
        <w:t>Set-Cookie</w:t>
      </w:r>
      <w:r w:rsidRPr="004F0ADE">
        <w:rPr>
          <w:lang w:val="en-US"/>
        </w:rPr>
        <w:t xml:space="preserve">, </w:t>
      </w:r>
      <w:r w:rsidR="008D5A16" w:rsidRPr="004F0ADE">
        <w:rPr>
          <w:lang w:val="en-US"/>
        </w:rPr>
        <w:t>Cookie</w:t>
      </w:r>
    </w:p>
    <w:p w14:paraId="7B52EF14" w14:textId="2B2E2C84" w:rsidR="008D5A16" w:rsidRPr="004F0ADE" w:rsidRDefault="004F0ADE" w:rsidP="008D5A16">
      <w:pPr>
        <w:rPr>
          <w:lang w:val="en-US"/>
        </w:rPr>
      </w:pPr>
      <w:r>
        <w:t>Заголовок</w:t>
      </w:r>
      <w:r w:rsidRPr="004F0ADE">
        <w:rPr>
          <w:lang w:val="en-US"/>
        </w:rPr>
        <w:t xml:space="preserve"> </w:t>
      </w:r>
      <w:r>
        <w:t>переадресации</w:t>
      </w:r>
      <w:r w:rsidRPr="004F0ADE">
        <w:rPr>
          <w:lang w:val="en-US"/>
        </w:rPr>
        <w:t xml:space="preserve">: </w:t>
      </w:r>
      <w:r w:rsidR="008D5A16" w:rsidRPr="004F0ADE">
        <w:rPr>
          <w:lang w:val="en-US"/>
        </w:rPr>
        <w:t>Location</w:t>
      </w:r>
    </w:p>
    <w:p w14:paraId="014D010D" w14:textId="753EC4DD" w:rsidR="004F0ADE" w:rsidRPr="008E1C14" w:rsidRDefault="004F0ADE" w:rsidP="004F0ADE">
      <w:pPr>
        <w:rPr>
          <w:lang w:val="en-US"/>
        </w:rPr>
      </w:pPr>
      <w:r>
        <w:t>Заголовки</w:t>
      </w:r>
      <w:r w:rsidRPr="008E1C14">
        <w:rPr>
          <w:lang w:val="en-US"/>
        </w:rPr>
        <w:t xml:space="preserve"> </w:t>
      </w:r>
      <w:r>
        <w:t>кэширования</w:t>
      </w:r>
      <w:r w:rsidRPr="008E1C14">
        <w:rPr>
          <w:lang w:val="en-US"/>
        </w:rPr>
        <w:t xml:space="preserve">: </w:t>
      </w:r>
      <w:r w:rsidRPr="004F0ADE">
        <w:rPr>
          <w:lang w:val="en-US"/>
        </w:rPr>
        <w:t>Cache</w:t>
      </w:r>
      <w:r w:rsidRPr="008E1C14">
        <w:rPr>
          <w:lang w:val="en-US"/>
        </w:rPr>
        <w:t>-</w:t>
      </w:r>
      <w:r w:rsidRPr="004F0ADE">
        <w:rPr>
          <w:lang w:val="en-US"/>
        </w:rPr>
        <w:t>Control</w:t>
      </w:r>
      <w:r w:rsidRPr="008E1C14">
        <w:rPr>
          <w:lang w:val="en-US"/>
        </w:rPr>
        <w:t xml:space="preserve">, </w:t>
      </w:r>
      <w:r w:rsidRPr="004F0ADE">
        <w:rPr>
          <w:lang w:val="en-US"/>
        </w:rPr>
        <w:t>Expires</w:t>
      </w:r>
    </w:p>
    <w:p w14:paraId="1F3A2FC4" w14:textId="5890E8DE" w:rsidR="004F0ADE" w:rsidRPr="008E1C14" w:rsidRDefault="004F0ADE" w:rsidP="004F0ADE">
      <w:pPr>
        <w:rPr>
          <w:lang w:val="en-US"/>
        </w:rPr>
      </w:pPr>
      <w:r w:rsidRPr="004F0ADE">
        <w:t>За</w:t>
      </w:r>
      <w:r>
        <w:t>головки</w:t>
      </w:r>
      <w:r w:rsidRPr="008E1C14">
        <w:rPr>
          <w:lang w:val="en-US"/>
        </w:rPr>
        <w:t xml:space="preserve"> </w:t>
      </w:r>
      <w:r>
        <w:t>контекста</w:t>
      </w:r>
      <w:r w:rsidRPr="008E1C14">
        <w:rPr>
          <w:lang w:val="en-US"/>
        </w:rPr>
        <w:t xml:space="preserve"> </w:t>
      </w:r>
      <w:r>
        <w:t>запроса</w:t>
      </w:r>
      <w:r w:rsidRPr="008E1C14">
        <w:rPr>
          <w:lang w:val="en-US"/>
        </w:rPr>
        <w:t xml:space="preserve">: </w:t>
      </w:r>
      <w:r w:rsidRPr="004F0ADE">
        <w:rPr>
          <w:lang w:val="en-US"/>
        </w:rPr>
        <w:t>Host</w:t>
      </w:r>
      <w:r w:rsidRPr="008E1C14">
        <w:rPr>
          <w:lang w:val="en-US"/>
        </w:rPr>
        <w:t xml:space="preserve">, </w:t>
      </w:r>
      <w:r w:rsidRPr="004F0ADE">
        <w:rPr>
          <w:lang w:val="en-US"/>
        </w:rPr>
        <w:t>User</w:t>
      </w:r>
      <w:r w:rsidRPr="008E1C14">
        <w:rPr>
          <w:lang w:val="en-US"/>
        </w:rPr>
        <w:t>-</w:t>
      </w:r>
      <w:r w:rsidRPr="004F0ADE">
        <w:rPr>
          <w:lang w:val="en-US"/>
        </w:rPr>
        <w:t>Agent</w:t>
      </w:r>
    </w:p>
    <w:p w14:paraId="256E9B65" w14:textId="7B31AC21" w:rsidR="004F0ADE" w:rsidRPr="008E1C14" w:rsidRDefault="004F0ADE" w:rsidP="004F0ADE">
      <w:r>
        <w:t xml:space="preserve">Заголовки контекста ответа: </w:t>
      </w:r>
      <w:r w:rsidRPr="004F0ADE">
        <w:rPr>
          <w:lang w:val="en-US"/>
        </w:rPr>
        <w:t>Allow</w:t>
      </w:r>
      <w:r>
        <w:t xml:space="preserve">, </w:t>
      </w:r>
      <w:r w:rsidRPr="004F0ADE">
        <w:rPr>
          <w:lang w:val="en-US"/>
        </w:rPr>
        <w:t>Server</w:t>
      </w:r>
    </w:p>
    <w:p w14:paraId="71B5810B" w14:textId="77777777" w:rsidR="004F0ADE" w:rsidRPr="004F0ADE" w:rsidRDefault="004F0ADE" w:rsidP="004F0ADE">
      <w:r w:rsidRPr="004F0ADE">
        <w:t>HTTP </w:t>
      </w:r>
      <w:proofErr w:type="spellStart"/>
      <w:r w:rsidRPr="004F0ADE">
        <w:t>cookie</w:t>
      </w:r>
      <w:proofErr w:type="spellEnd"/>
      <w:r w:rsidRPr="004F0ADE">
        <w:t xml:space="preserve"> – это небольшой фрагмент данных, хранящий состояние для протокола HTTP. Отправляется сервером клиенту, который может сохранить эти данные и отсылать обратно с новыми запросами к данному серверу.</w:t>
      </w:r>
    </w:p>
    <w:p w14:paraId="5B2484B2" w14:textId="77777777" w:rsidR="004F0ADE" w:rsidRPr="004F0ADE" w:rsidRDefault="004F0ADE" w:rsidP="004F0ADE">
      <w:r w:rsidRPr="004F0ADE">
        <w:t>Применение:</w:t>
      </w:r>
    </w:p>
    <w:p w14:paraId="23038AB1" w14:textId="77777777" w:rsidR="004F0ADE" w:rsidRPr="004F0ADE" w:rsidRDefault="004F0ADE" w:rsidP="00C51F30">
      <w:pPr>
        <w:pStyle w:val="a8"/>
        <w:numPr>
          <w:ilvl w:val="0"/>
          <w:numId w:val="28"/>
        </w:numPr>
      </w:pPr>
      <w:r w:rsidRPr="004F0ADE">
        <w:t>Управление сеансом – логины, корзины для виртуальных покупок;</w:t>
      </w:r>
    </w:p>
    <w:p w14:paraId="59EC5C99" w14:textId="77777777" w:rsidR="004F0ADE" w:rsidRPr="004F0ADE" w:rsidRDefault="004F0ADE" w:rsidP="00C51F30">
      <w:pPr>
        <w:pStyle w:val="a8"/>
        <w:numPr>
          <w:ilvl w:val="0"/>
          <w:numId w:val="28"/>
        </w:numPr>
      </w:pPr>
      <w:r w:rsidRPr="004F0ADE">
        <w:t>Персонализация – пользовательские предпочтения, оформление;</w:t>
      </w:r>
    </w:p>
    <w:p w14:paraId="5BA9518A" w14:textId="77777777" w:rsidR="004F0ADE" w:rsidRPr="004F0ADE" w:rsidRDefault="004F0ADE" w:rsidP="00C51F30">
      <w:pPr>
        <w:pStyle w:val="a8"/>
        <w:numPr>
          <w:ilvl w:val="0"/>
          <w:numId w:val="28"/>
        </w:numPr>
      </w:pPr>
      <w:r w:rsidRPr="004F0ADE">
        <w:t xml:space="preserve">Мониторинг – отслеживания поведения пользователя, </w:t>
      </w:r>
      <w:proofErr w:type="spellStart"/>
      <w:r w:rsidRPr="004F0ADE">
        <w:t>таргетированная</w:t>
      </w:r>
      <w:proofErr w:type="spellEnd"/>
      <w:r w:rsidRPr="004F0ADE">
        <w:t xml:space="preserve"> реклама.</w:t>
      </w:r>
    </w:p>
    <w:p w14:paraId="09AA13EC" w14:textId="77777777" w:rsidR="004F0ADE" w:rsidRPr="004F0ADE" w:rsidRDefault="004F0ADE" w:rsidP="004F0ADE">
      <w:r w:rsidRPr="004F0ADE">
        <w:t xml:space="preserve">«Куки» бывают: </w:t>
      </w:r>
    </w:p>
    <w:p w14:paraId="5CCAF0B7" w14:textId="77777777" w:rsidR="004F0ADE" w:rsidRPr="004F0ADE" w:rsidRDefault="004F0ADE" w:rsidP="00C51F30">
      <w:pPr>
        <w:pStyle w:val="a8"/>
        <w:numPr>
          <w:ilvl w:val="0"/>
          <w:numId w:val="29"/>
        </w:numPr>
      </w:pPr>
      <w:r w:rsidRPr="004F0ADE">
        <w:t xml:space="preserve">временные (сессионные) или постоянные (указан атрибут </w:t>
      </w:r>
      <w:proofErr w:type="spellStart"/>
      <w:r w:rsidRPr="004F0ADE">
        <w:t>Expires</w:t>
      </w:r>
      <w:proofErr w:type="spellEnd"/>
      <w:r w:rsidRPr="004F0ADE">
        <w:t xml:space="preserve"> или </w:t>
      </w:r>
      <w:proofErr w:type="spellStart"/>
      <w:r w:rsidRPr="004F0ADE">
        <w:t>Max-Age</w:t>
      </w:r>
      <w:proofErr w:type="spellEnd"/>
      <w:r w:rsidRPr="004F0ADE">
        <w:t>);</w:t>
      </w:r>
    </w:p>
    <w:p w14:paraId="70818E38" w14:textId="77777777" w:rsidR="004F0ADE" w:rsidRPr="004F0ADE" w:rsidRDefault="004F0ADE" w:rsidP="00C51F30">
      <w:pPr>
        <w:pStyle w:val="a8"/>
        <w:numPr>
          <w:ilvl w:val="0"/>
          <w:numId w:val="29"/>
        </w:numPr>
      </w:pPr>
      <w:r w:rsidRPr="004F0ADE">
        <w:t xml:space="preserve">«безопасные», требующие протокол HTTPS (указан атрибут </w:t>
      </w:r>
      <w:proofErr w:type="spellStart"/>
      <w:r w:rsidRPr="004F0ADE">
        <w:t>Secure</w:t>
      </w:r>
      <w:proofErr w:type="spellEnd"/>
      <w:r w:rsidRPr="004F0ADE">
        <w:t xml:space="preserve">); </w:t>
      </w:r>
    </w:p>
    <w:p w14:paraId="3BA578FB" w14:textId="3539F035" w:rsidR="004F0ADE" w:rsidRPr="004F0ADE" w:rsidRDefault="004F0ADE" w:rsidP="00C51F30">
      <w:pPr>
        <w:pStyle w:val="a8"/>
        <w:numPr>
          <w:ilvl w:val="0"/>
          <w:numId w:val="29"/>
        </w:numPr>
        <w:sectPr w:rsidR="004F0ADE" w:rsidRPr="004F0ADE" w:rsidSect="003E3CDF">
          <w:pgSz w:w="11906" w:h="16838"/>
          <w:pgMar w:top="568" w:right="850" w:bottom="1133" w:left="1134" w:header="720" w:footer="720" w:gutter="0"/>
          <w:pgNumType w:start="1"/>
          <w:cols w:space="720"/>
        </w:sectPr>
      </w:pPr>
      <w:r w:rsidRPr="004F0ADE">
        <w:t xml:space="preserve">недоступные из </w:t>
      </w:r>
      <w:proofErr w:type="spellStart"/>
      <w:r w:rsidRPr="004F0ADE">
        <w:t>JavaScript</w:t>
      </w:r>
      <w:proofErr w:type="spellEnd"/>
      <w:r w:rsidRPr="004F0ADE">
        <w:t xml:space="preserve"> (указан атрибут </w:t>
      </w:r>
      <w:proofErr w:type="spellStart"/>
      <w:r w:rsidRPr="004F0ADE">
        <w:t>HttpOnly</w:t>
      </w:r>
      <w:proofErr w:type="spellEnd"/>
      <w:r w:rsidRPr="004F0ADE">
        <w:t>).</w:t>
      </w:r>
    </w:p>
    <w:p w14:paraId="0000001D" w14:textId="61076E82" w:rsidR="00FA4DDB" w:rsidRPr="004F0ADE" w:rsidRDefault="00CB428B" w:rsidP="008E1C14">
      <w:pPr>
        <w:numPr>
          <w:ilvl w:val="0"/>
          <w:numId w:val="69"/>
        </w:numPr>
        <w:ind w:left="0" w:firstLine="0"/>
        <w:rPr>
          <w:b/>
          <w:szCs w:val="24"/>
        </w:rPr>
      </w:pPr>
      <w:r w:rsidRPr="004F0ADE">
        <w:rPr>
          <w:b/>
          <w:szCs w:val="24"/>
        </w:rPr>
        <w:lastRenderedPageBreak/>
        <w:t>Виды HTTP-соединений и их особенности. Организация конвейера запросов-ответов. Составной HTTP-ответ, размер которого не известен в момент отправки.</w:t>
      </w:r>
    </w:p>
    <w:p w14:paraId="65C995FF" w14:textId="00C58967" w:rsidR="006A0713" w:rsidRDefault="004F0ADE" w:rsidP="004F0ADE">
      <w:pPr>
        <w:rPr>
          <w:szCs w:val="24"/>
        </w:rPr>
      </w:pPr>
      <w:r>
        <w:rPr>
          <w:szCs w:val="24"/>
          <w:lang w:val="en-US"/>
        </w:rPr>
        <w:t>HTTP-</w:t>
      </w:r>
      <w:r>
        <w:rPr>
          <w:szCs w:val="24"/>
        </w:rPr>
        <w:t>соединение:</w:t>
      </w:r>
    </w:p>
    <w:p w14:paraId="3534DFCD" w14:textId="4D5F8DDB" w:rsidR="004F0ADE" w:rsidRPr="004F0ADE" w:rsidRDefault="004F0ADE" w:rsidP="00C51F30">
      <w:pPr>
        <w:pStyle w:val="a8"/>
        <w:numPr>
          <w:ilvl w:val="0"/>
          <w:numId w:val="30"/>
        </w:numPr>
        <w:ind w:left="284"/>
        <w:rPr>
          <w:szCs w:val="24"/>
        </w:rPr>
      </w:pPr>
      <w:r w:rsidRPr="004F0ADE">
        <w:rPr>
          <w:szCs w:val="24"/>
        </w:rPr>
        <w:t>Единовременное (</w:t>
      </w:r>
      <w:r w:rsidRPr="004F0ADE">
        <w:rPr>
          <w:szCs w:val="24"/>
          <w:lang w:val="en-US"/>
        </w:rPr>
        <w:t>close</w:t>
      </w:r>
      <w:r w:rsidRPr="004F0ADE">
        <w:rPr>
          <w:szCs w:val="24"/>
        </w:rPr>
        <w:t>) – по одному соединению передается только один запрос ответ.</w:t>
      </w:r>
    </w:p>
    <w:p w14:paraId="6FAF1A03" w14:textId="66493340" w:rsidR="004F0ADE" w:rsidRDefault="004F0ADE" w:rsidP="00C51F30">
      <w:pPr>
        <w:pStyle w:val="a8"/>
        <w:numPr>
          <w:ilvl w:val="0"/>
          <w:numId w:val="30"/>
        </w:numPr>
        <w:ind w:left="284"/>
        <w:rPr>
          <w:szCs w:val="24"/>
        </w:rPr>
      </w:pPr>
      <w:r w:rsidRPr="004F0ADE">
        <w:rPr>
          <w:szCs w:val="24"/>
        </w:rPr>
        <w:t>Постоянное(</w:t>
      </w:r>
      <w:r w:rsidRPr="004F0ADE">
        <w:rPr>
          <w:szCs w:val="24"/>
          <w:lang w:val="en-US"/>
        </w:rPr>
        <w:t>keep</w:t>
      </w:r>
      <w:r w:rsidRPr="004F0ADE">
        <w:rPr>
          <w:szCs w:val="24"/>
        </w:rPr>
        <w:t>-</w:t>
      </w:r>
      <w:r w:rsidRPr="004F0ADE">
        <w:rPr>
          <w:szCs w:val="24"/>
          <w:lang w:val="en-US"/>
        </w:rPr>
        <w:t>alive</w:t>
      </w:r>
      <w:r w:rsidRPr="004F0ADE">
        <w:rPr>
          <w:szCs w:val="24"/>
        </w:rPr>
        <w:t xml:space="preserve">) – по одному соединению может передаваться несколько запросов и ответов последовательно. В ответе обязательно указываются </w:t>
      </w:r>
      <w:r w:rsidRPr="004F0ADE">
        <w:rPr>
          <w:szCs w:val="24"/>
          <w:lang w:val="en-US"/>
        </w:rPr>
        <w:t>Content</w:t>
      </w:r>
      <w:r w:rsidRPr="004F0ADE">
        <w:rPr>
          <w:szCs w:val="24"/>
        </w:rPr>
        <w:t>-</w:t>
      </w:r>
      <w:r w:rsidRPr="004F0ADE">
        <w:rPr>
          <w:szCs w:val="24"/>
          <w:lang w:val="en-US"/>
        </w:rPr>
        <w:t>Length</w:t>
      </w:r>
      <w:r w:rsidRPr="004F0ADE">
        <w:rPr>
          <w:szCs w:val="24"/>
        </w:rPr>
        <w:t xml:space="preserve"> и </w:t>
      </w:r>
      <w:r w:rsidRPr="004F0ADE">
        <w:rPr>
          <w:szCs w:val="24"/>
          <w:lang w:val="en-US"/>
        </w:rPr>
        <w:t>Content</w:t>
      </w:r>
      <w:r w:rsidRPr="004F0ADE">
        <w:rPr>
          <w:szCs w:val="24"/>
        </w:rPr>
        <w:t>-</w:t>
      </w:r>
      <w:r w:rsidRPr="004F0ADE">
        <w:rPr>
          <w:szCs w:val="24"/>
          <w:lang w:val="en-US"/>
        </w:rPr>
        <w:t>Type</w:t>
      </w:r>
      <w:r w:rsidRPr="004F0ADE">
        <w:rPr>
          <w:szCs w:val="24"/>
        </w:rPr>
        <w:t>.</w:t>
      </w:r>
    </w:p>
    <w:p w14:paraId="21401C5B" w14:textId="194D6B55" w:rsidR="004F0ADE" w:rsidRDefault="004F0ADE" w:rsidP="004F0ADE">
      <w:pPr>
        <w:ind w:left="-76"/>
        <w:rPr>
          <w:b/>
          <w:szCs w:val="24"/>
        </w:rPr>
      </w:pPr>
      <w:r w:rsidRPr="004F0ADE">
        <w:rPr>
          <w:noProof/>
          <w:szCs w:val="24"/>
        </w:rPr>
        <w:drawing>
          <wp:anchor distT="0" distB="0" distL="114300" distR="114300" simplePos="0" relativeHeight="251738112" behindDoc="1" locked="0" layoutInCell="1" allowOverlap="1" wp14:anchorId="14E2BCDE" wp14:editId="6AFA999A">
            <wp:simplePos x="0" y="0"/>
            <wp:positionH relativeFrom="column">
              <wp:posOffset>4141470</wp:posOffset>
            </wp:positionH>
            <wp:positionV relativeFrom="paragraph">
              <wp:posOffset>36830</wp:posOffset>
            </wp:positionV>
            <wp:extent cx="2298065" cy="3154680"/>
            <wp:effectExtent l="0" t="0" r="6985" b="7620"/>
            <wp:wrapTight wrapText="bothSides">
              <wp:wrapPolygon edited="0">
                <wp:start x="0" y="0"/>
                <wp:lineTo x="0" y="21522"/>
                <wp:lineTo x="21487" y="21522"/>
                <wp:lineTo x="21487" y="0"/>
                <wp:lineTo x="0" y="0"/>
              </wp:wrapPolygon>
            </wp:wrapTight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Cs w:val="24"/>
        </w:rPr>
        <w:t>К</w:t>
      </w:r>
      <w:r w:rsidRPr="004F0ADE">
        <w:rPr>
          <w:b/>
          <w:szCs w:val="24"/>
        </w:rPr>
        <w:t>онвейера запросов-ответов</w:t>
      </w:r>
    </w:p>
    <w:p w14:paraId="73CE2E77" w14:textId="3841315B" w:rsidR="004F0ADE" w:rsidRPr="004F0ADE" w:rsidRDefault="004F0ADE" w:rsidP="004F0ADE">
      <w:pPr>
        <w:ind w:left="-76"/>
        <w:rPr>
          <w:szCs w:val="24"/>
        </w:rPr>
      </w:pPr>
      <w:r w:rsidRPr="004F0ADE">
        <w:rPr>
          <w:szCs w:val="24"/>
        </w:rPr>
        <w:t>От</w:t>
      </w:r>
      <w:r>
        <w:rPr>
          <w:szCs w:val="24"/>
        </w:rPr>
        <w:t xml:space="preserve">сылка новых запросов по одному </w:t>
      </w:r>
      <w:r w:rsidRPr="004F0ADE">
        <w:rPr>
          <w:szCs w:val="24"/>
        </w:rPr>
        <w:t>с</w:t>
      </w:r>
      <w:r>
        <w:rPr>
          <w:szCs w:val="24"/>
        </w:rPr>
        <w:t xml:space="preserve">оединению без ожидания ответов </w:t>
      </w:r>
      <w:r w:rsidRPr="004F0ADE">
        <w:rPr>
          <w:szCs w:val="24"/>
        </w:rPr>
        <w:t>на предыдущие запросы (HTTP/1.1).</w:t>
      </w:r>
    </w:p>
    <w:p w14:paraId="47D96F7C" w14:textId="0D699155" w:rsidR="004F0ADE" w:rsidRPr="004F0ADE" w:rsidRDefault="004F0ADE" w:rsidP="004F0ADE">
      <w:pPr>
        <w:ind w:left="-76"/>
        <w:rPr>
          <w:szCs w:val="24"/>
        </w:rPr>
      </w:pPr>
      <w:r w:rsidRPr="004F0ADE">
        <w:rPr>
          <w:szCs w:val="24"/>
        </w:rPr>
        <w:t>Под</w:t>
      </w:r>
      <w:r>
        <w:rPr>
          <w:szCs w:val="24"/>
        </w:rPr>
        <w:t xml:space="preserve">держивает только идемпотентные </w:t>
      </w:r>
      <w:r w:rsidRPr="004F0ADE">
        <w:rPr>
          <w:szCs w:val="24"/>
        </w:rPr>
        <w:t>зап</w:t>
      </w:r>
      <w:r>
        <w:rPr>
          <w:szCs w:val="24"/>
        </w:rPr>
        <w:t xml:space="preserve">росы (GET, HEAD, PUT, DELETE), </w:t>
      </w:r>
      <w:r w:rsidRPr="004F0ADE">
        <w:rPr>
          <w:szCs w:val="24"/>
        </w:rPr>
        <w:t>повторное выполнение которых безопасно.</w:t>
      </w:r>
    </w:p>
    <w:p w14:paraId="7B96C362" w14:textId="17D3C44C" w:rsidR="004F0ADE" w:rsidRPr="004F0ADE" w:rsidRDefault="004F0ADE" w:rsidP="004F0ADE">
      <w:pPr>
        <w:ind w:left="-76"/>
        <w:rPr>
          <w:szCs w:val="24"/>
        </w:rPr>
      </w:pPr>
      <w:r w:rsidRPr="004F0ADE">
        <w:rPr>
          <w:szCs w:val="24"/>
        </w:rPr>
        <w:t>Можн</w:t>
      </w:r>
      <w:r>
        <w:rPr>
          <w:szCs w:val="24"/>
        </w:rPr>
        <w:t xml:space="preserve">о повысить производительность, </w:t>
      </w:r>
      <w:r w:rsidRPr="004F0ADE">
        <w:rPr>
          <w:szCs w:val="24"/>
        </w:rPr>
        <w:t xml:space="preserve">упаковав </w:t>
      </w:r>
      <w:r>
        <w:rPr>
          <w:szCs w:val="24"/>
        </w:rPr>
        <w:t xml:space="preserve">несколько HTTP запросов в один </w:t>
      </w:r>
      <w:r w:rsidRPr="004F0ADE">
        <w:rPr>
          <w:szCs w:val="24"/>
        </w:rPr>
        <w:t>TCP-пакет.</w:t>
      </w:r>
    </w:p>
    <w:p w14:paraId="494FC991" w14:textId="440FCFA6" w:rsidR="004F0ADE" w:rsidRDefault="004F0ADE" w:rsidP="004F0ADE">
      <w:pPr>
        <w:ind w:left="-76"/>
        <w:rPr>
          <w:szCs w:val="24"/>
        </w:rPr>
      </w:pPr>
      <w:r>
        <w:rPr>
          <w:szCs w:val="24"/>
        </w:rPr>
        <w:t xml:space="preserve">В HTTP/1.1 отсутствуют средства </w:t>
      </w:r>
      <w:r w:rsidRPr="004F0ADE">
        <w:rPr>
          <w:szCs w:val="24"/>
        </w:rPr>
        <w:t>сопоставлен</w:t>
      </w:r>
      <w:r>
        <w:rPr>
          <w:szCs w:val="24"/>
        </w:rPr>
        <w:t xml:space="preserve">ия запросов и ответов, поэтому </w:t>
      </w:r>
      <w:r w:rsidRPr="004F0ADE">
        <w:rPr>
          <w:szCs w:val="24"/>
        </w:rPr>
        <w:t>ответы обяз</w:t>
      </w:r>
      <w:r>
        <w:rPr>
          <w:szCs w:val="24"/>
        </w:rPr>
        <w:t xml:space="preserve">аны приходить в том же порядке, </w:t>
      </w:r>
      <w:r w:rsidRPr="004F0ADE">
        <w:rPr>
          <w:szCs w:val="24"/>
        </w:rPr>
        <w:t>что и отправ</w:t>
      </w:r>
      <w:r>
        <w:rPr>
          <w:szCs w:val="24"/>
        </w:rPr>
        <w:t xml:space="preserve">ленные запросы. Этот недостаток </w:t>
      </w:r>
      <w:r w:rsidRPr="004F0ADE">
        <w:rPr>
          <w:szCs w:val="24"/>
        </w:rPr>
        <w:t>не поз</w:t>
      </w:r>
      <w:r>
        <w:rPr>
          <w:szCs w:val="24"/>
        </w:rPr>
        <w:t xml:space="preserve">воляет полноценно использовать </w:t>
      </w:r>
      <w:r w:rsidRPr="004F0ADE">
        <w:rPr>
          <w:szCs w:val="24"/>
        </w:rPr>
        <w:t>конвейерный режим запросов-ответов.</w:t>
      </w:r>
    </w:p>
    <w:p w14:paraId="1E03A6B0" w14:textId="2D9DEAAC" w:rsidR="004F0ADE" w:rsidRDefault="004F0ADE" w:rsidP="004F0ADE">
      <w:pPr>
        <w:ind w:left="-76"/>
        <w:rPr>
          <w:b/>
          <w:szCs w:val="24"/>
        </w:rPr>
      </w:pPr>
      <w:r w:rsidRPr="004F0ADE">
        <w:rPr>
          <w:b/>
          <w:szCs w:val="24"/>
        </w:rPr>
        <w:t>Составной HTTP-ответ, размер которого не известен в момент отправки</w:t>
      </w:r>
    </w:p>
    <w:p w14:paraId="0C30433E" w14:textId="77777777" w:rsidR="004F0ADE" w:rsidRPr="004F0ADE" w:rsidRDefault="004F0ADE" w:rsidP="004F0ADE">
      <w:r w:rsidRPr="004F0ADE">
        <w:t xml:space="preserve">Указывается служебный заголовок </w:t>
      </w:r>
      <w:proofErr w:type="spellStart"/>
      <w:r w:rsidRPr="004F0ADE">
        <w:t>Transfer-Encoding</w:t>
      </w:r>
      <w:proofErr w:type="spellEnd"/>
      <w:r w:rsidRPr="004F0ADE">
        <w:t xml:space="preserve">: </w:t>
      </w:r>
      <w:proofErr w:type="spellStart"/>
      <w:r w:rsidRPr="004F0ADE">
        <w:t>chunked</w:t>
      </w:r>
      <w:proofErr w:type="spellEnd"/>
      <w:r w:rsidRPr="004F0ADE">
        <w:t>.</w:t>
      </w:r>
    </w:p>
    <w:p w14:paraId="1E409A62" w14:textId="0B6BE8F4" w:rsidR="004F0ADE" w:rsidRPr="004F0ADE" w:rsidRDefault="004F0ADE" w:rsidP="004F0ADE">
      <w:pPr>
        <w:sectPr w:rsidR="004F0ADE" w:rsidRPr="004F0ADE" w:rsidSect="003E3CDF">
          <w:pgSz w:w="11906" w:h="16838"/>
          <w:pgMar w:top="568" w:right="850" w:bottom="1133" w:left="1134" w:header="720" w:footer="720" w:gutter="0"/>
          <w:pgNumType w:start="1"/>
          <w:cols w:space="720"/>
        </w:sectPr>
      </w:pPr>
      <w:r w:rsidRPr="004F0ADE">
        <w:rPr>
          <w:noProof/>
        </w:rPr>
        <w:drawing>
          <wp:anchor distT="0" distB="0" distL="114300" distR="114300" simplePos="0" relativeHeight="251739136" behindDoc="1" locked="0" layoutInCell="1" allowOverlap="1" wp14:anchorId="4D9694DC" wp14:editId="148AE8D5">
            <wp:simplePos x="0" y="0"/>
            <wp:positionH relativeFrom="column">
              <wp:posOffset>1664970</wp:posOffset>
            </wp:positionH>
            <wp:positionV relativeFrom="paragraph">
              <wp:posOffset>478790</wp:posOffset>
            </wp:positionV>
            <wp:extent cx="2607945" cy="2869565"/>
            <wp:effectExtent l="0" t="0" r="1905" b="6985"/>
            <wp:wrapTight wrapText="bothSides">
              <wp:wrapPolygon edited="0">
                <wp:start x="0" y="0"/>
                <wp:lineTo x="0" y="21509"/>
                <wp:lineTo x="21458" y="21509"/>
                <wp:lineTo x="21458" y="0"/>
                <wp:lineTo x="0" y="0"/>
              </wp:wrapPolygon>
            </wp:wrapTight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0ADE">
        <w:t xml:space="preserve">Ответ отправляется по частям (англ. </w:t>
      </w:r>
      <w:proofErr w:type="spellStart"/>
      <w:r w:rsidRPr="004F0ADE">
        <w:t>chunks</w:t>
      </w:r>
      <w:proofErr w:type="spellEnd"/>
      <w:r w:rsidRPr="004F0ADE">
        <w:t>) с указанием размера каждой части. Конец ответа обозначается пустым блоком нулевой длины.</w:t>
      </w:r>
      <w:r w:rsidRPr="004F0ADE">
        <w:rPr>
          <w:noProof/>
        </w:rPr>
        <w:t xml:space="preserve"> </w:t>
      </w:r>
    </w:p>
    <w:p w14:paraId="0000001E" w14:textId="7FEA97AC" w:rsidR="00FA4DDB" w:rsidRPr="004F0ADE" w:rsidRDefault="00CB428B" w:rsidP="008E1C14">
      <w:pPr>
        <w:numPr>
          <w:ilvl w:val="0"/>
          <w:numId w:val="69"/>
        </w:numPr>
        <w:ind w:left="0" w:firstLine="0"/>
        <w:rPr>
          <w:b/>
          <w:szCs w:val="24"/>
        </w:rPr>
      </w:pPr>
      <w:r w:rsidRPr="004F0ADE">
        <w:rPr>
          <w:b/>
          <w:szCs w:val="24"/>
        </w:rPr>
        <w:lastRenderedPageBreak/>
        <w:t xml:space="preserve">Использование заголовков условий HTTP при кэшировании содержимого ответов и совместного редактирования данных.  </w:t>
      </w:r>
    </w:p>
    <w:p w14:paraId="05BEAC41" w14:textId="77777777" w:rsidR="0048428E" w:rsidRPr="0048428E" w:rsidRDefault="0048428E" w:rsidP="0048428E">
      <w:r w:rsidRPr="0048428E">
        <w:t xml:space="preserve">Современные веб-браузеры поддерживают кэширование редко меняющихся ресурсов. </w:t>
      </w:r>
    </w:p>
    <w:p w14:paraId="7EE2F0C2" w14:textId="77777777" w:rsidR="0048428E" w:rsidRPr="0048428E" w:rsidRDefault="0048428E" w:rsidP="0048428E">
      <w:r w:rsidRPr="0048428E">
        <w:t xml:space="preserve">Может быть кэширование не только </w:t>
      </w:r>
      <w:proofErr w:type="gramStart"/>
      <w:r w:rsidRPr="0048428E">
        <w:t>страниц</w:t>
      </w:r>
      <w:proofErr w:type="gramEnd"/>
      <w:r w:rsidRPr="0048428E">
        <w:t xml:space="preserve"> но и ресурсов страниц, например, изображений, таблиц стилей, библиотек JS.</w:t>
      </w:r>
    </w:p>
    <w:p w14:paraId="633B36B0" w14:textId="77777777" w:rsidR="0048428E" w:rsidRPr="0048428E" w:rsidRDefault="0048428E" w:rsidP="0048428E">
      <w:r w:rsidRPr="0048428E">
        <w:t xml:space="preserve">Кэширование используется для ускорения загрузки страниц, но при этом расходует память на локальном диске компьютера для кэша. </w:t>
      </w:r>
    </w:p>
    <w:p w14:paraId="71ADF3A6" w14:textId="77777777" w:rsidR="0048428E" w:rsidRPr="0048428E" w:rsidRDefault="0048428E" w:rsidP="0048428E">
      <w:r w:rsidRPr="0048428E">
        <w:t xml:space="preserve">Протокол HTTP поддерживает работу </w:t>
      </w:r>
      <w:proofErr w:type="spellStart"/>
      <w:r w:rsidRPr="0048428E">
        <w:t>хэша</w:t>
      </w:r>
      <w:proofErr w:type="spellEnd"/>
    </w:p>
    <w:p w14:paraId="39690EDB" w14:textId="77777777" w:rsidR="0048428E" w:rsidRPr="0048428E" w:rsidRDefault="0048428E" w:rsidP="0048428E">
      <w:r w:rsidRPr="0048428E">
        <w:t xml:space="preserve">Чтобы браузер понимал, когда нужно запрашивать новую страницу, а когда брать из кэша используется заголовок </w:t>
      </w:r>
      <w:proofErr w:type="spellStart"/>
      <w:r w:rsidRPr="0048428E">
        <w:t>Expires</w:t>
      </w:r>
      <w:proofErr w:type="spellEnd"/>
      <w:r w:rsidRPr="0048428E">
        <w:t xml:space="preserve">, который указывает до какого </w:t>
      </w:r>
      <w:proofErr w:type="spellStart"/>
      <w:proofErr w:type="gramStart"/>
      <w:r w:rsidRPr="0048428E">
        <w:t>вр</w:t>
      </w:r>
      <w:proofErr w:type="spellEnd"/>
      <w:r w:rsidRPr="0048428E">
        <w:t xml:space="preserve">  </w:t>
      </w:r>
      <w:proofErr w:type="spellStart"/>
      <w:r w:rsidRPr="0048428E">
        <w:t>емени</w:t>
      </w:r>
      <w:proofErr w:type="spellEnd"/>
      <w:proofErr w:type="gramEnd"/>
      <w:r w:rsidRPr="0048428E">
        <w:t xml:space="preserve"> можно хранить ресурс в кэше. Но веб-сервера не всегда устанавливают этот заголовок. (Пример: </w:t>
      </w:r>
      <w:proofErr w:type="spellStart"/>
      <w:r w:rsidRPr="0048428E">
        <w:t>Expires</w:t>
      </w:r>
      <w:proofErr w:type="spellEnd"/>
      <w:r w:rsidRPr="0048428E">
        <w:t xml:space="preserve">: </w:t>
      </w:r>
      <w:proofErr w:type="spellStart"/>
      <w:r w:rsidRPr="0048428E">
        <w:t>Sun</w:t>
      </w:r>
      <w:proofErr w:type="spellEnd"/>
      <w:r w:rsidRPr="0048428E">
        <w:t xml:space="preserve">, 12 </w:t>
      </w:r>
      <w:proofErr w:type="spellStart"/>
      <w:r w:rsidRPr="0048428E">
        <w:t>Jun</w:t>
      </w:r>
      <w:proofErr w:type="spellEnd"/>
      <w:r w:rsidRPr="0048428E">
        <w:t xml:space="preserve"> 2016 10:35:18 GMT).</w:t>
      </w:r>
    </w:p>
    <w:p w14:paraId="0E6BC29A" w14:textId="77777777" w:rsidR="0048428E" w:rsidRPr="0048428E" w:rsidRDefault="0048428E" w:rsidP="0048428E">
      <w:r w:rsidRPr="0048428E">
        <w:t xml:space="preserve">Если </w:t>
      </w:r>
      <w:proofErr w:type="spellStart"/>
      <w:r w:rsidRPr="0048428E">
        <w:t>Expires</w:t>
      </w:r>
      <w:proofErr w:type="spellEnd"/>
      <w:r w:rsidRPr="0048428E">
        <w:t xml:space="preserve"> не </w:t>
      </w:r>
      <w:proofErr w:type="gramStart"/>
      <w:r w:rsidRPr="0048428E">
        <w:t>установлен</w:t>
      </w:r>
      <w:proofErr w:type="gramEnd"/>
      <w:r w:rsidRPr="0048428E">
        <w:t xml:space="preserve"> то браузер может использовать поле </w:t>
      </w:r>
      <w:proofErr w:type="spellStart"/>
      <w:r w:rsidRPr="0048428E">
        <w:t>Last-Modified</w:t>
      </w:r>
      <w:proofErr w:type="spellEnd"/>
      <w:r w:rsidRPr="0048428E">
        <w:t>, в котором указано время последнего изменения и если ресурс давно не менялся то может использовать ресурс из кэша. Но в данном случае возрастает шанс ошибки.</w:t>
      </w:r>
    </w:p>
    <w:p w14:paraId="571535A8" w14:textId="77777777" w:rsidR="0048428E" w:rsidRPr="00764C8E" w:rsidRDefault="0048428E" w:rsidP="0048428E">
      <w:pPr>
        <w:rPr>
          <w:b/>
          <w:lang w:val="en-US"/>
        </w:rPr>
      </w:pPr>
      <w:r w:rsidRPr="00764C8E">
        <w:rPr>
          <w:b/>
        </w:rPr>
        <w:t>Запрос</w:t>
      </w:r>
      <w:r w:rsidRPr="00764C8E">
        <w:rPr>
          <w:b/>
          <w:lang w:val="en-US"/>
        </w:rPr>
        <w:t xml:space="preserve"> Get </w:t>
      </w:r>
      <w:r w:rsidRPr="00764C8E">
        <w:rPr>
          <w:b/>
        </w:rPr>
        <w:t>с</w:t>
      </w:r>
      <w:r w:rsidRPr="00764C8E">
        <w:rPr>
          <w:b/>
          <w:lang w:val="en-US"/>
        </w:rPr>
        <w:t xml:space="preserve"> </w:t>
      </w:r>
      <w:proofErr w:type="gramStart"/>
      <w:r w:rsidRPr="00764C8E">
        <w:rPr>
          <w:b/>
        </w:rPr>
        <w:t>условием</w:t>
      </w:r>
      <w:r w:rsidRPr="00764C8E">
        <w:rPr>
          <w:b/>
          <w:lang w:val="en-US"/>
        </w:rPr>
        <w:t>(</w:t>
      </w:r>
      <w:proofErr w:type="gramEnd"/>
      <w:r w:rsidRPr="00764C8E">
        <w:rPr>
          <w:b/>
          <w:lang w:val="en-US"/>
        </w:rPr>
        <w:t>Conditional get):</w:t>
      </w:r>
    </w:p>
    <w:p w14:paraId="63B85235" w14:textId="77777777" w:rsidR="0048428E" w:rsidRPr="0048428E" w:rsidRDefault="0048428E" w:rsidP="0048428E">
      <w:r w:rsidRPr="0048428E">
        <w:t>Это запрос веб-серверу передать ресурс в том случае, если он был изменен.</w:t>
      </w:r>
    </w:p>
    <w:p w14:paraId="3136B5D6" w14:textId="77777777" w:rsidR="0048428E" w:rsidRPr="0048428E" w:rsidRDefault="0048428E" w:rsidP="0048428E">
      <w:r w:rsidRPr="0048428E">
        <w:t>При первом запросе веб-серверу:</w:t>
      </w:r>
    </w:p>
    <w:p w14:paraId="1AEAB2E1" w14:textId="77777777" w:rsidR="0048428E" w:rsidRPr="0048428E" w:rsidRDefault="0048428E" w:rsidP="00C51F30">
      <w:pPr>
        <w:pStyle w:val="a8"/>
        <w:numPr>
          <w:ilvl w:val="0"/>
          <w:numId w:val="66"/>
        </w:numPr>
      </w:pPr>
      <w:r w:rsidRPr="0048428E">
        <w:t xml:space="preserve">Ответ сервера содержит заголовок </w:t>
      </w:r>
      <w:proofErr w:type="spellStart"/>
      <w:r w:rsidRPr="0048428E">
        <w:t>Last-Modified</w:t>
      </w:r>
      <w:proofErr w:type="spellEnd"/>
      <w:r w:rsidRPr="0048428E">
        <w:t>.</w:t>
      </w:r>
    </w:p>
    <w:p w14:paraId="38DD16F0" w14:textId="77777777" w:rsidR="0048428E" w:rsidRPr="0048428E" w:rsidRDefault="0048428E" w:rsidP="00C51F30">
      <w:pPr>
        <w:pStyle w:val="a8"/>
        <w:numPr>
          <w:ilvl w:val="0"/>
          <w:numId w:val="66"/>
        </w:numPr>
      </w:pPr>
      <w:r w:rsidRPr="0048428E">
        <w:t>Ресурс записывается в кэш.</w:t>
      </w:r>
    </w:p>
    <w:p w14:paraId="14C5CDAE" w14:textId="77777777" w:rsidR="0048428E" w:rsidRPr="0048428E" w:rsidRDefault="0048428E" w:rsidP="0048428E">
      <w:r w:rsidRPr="0048428E">
        <w:t>При повторном обращении</w:t>
      </w:r>
    </w:p>
    <w:p w14:paraId="0741D257" w14:textId="1AABC642" w:rsidR="0048428E" w:rsidRPr="0048428E" w:rsidRDefault="0048428E" w:rsidP="00C51F30">
      <w:pPr>
        <w:pStyle w:val="a8"/>
        <w:numPr>
          <w:ilvl w:val="0"/>
          <w:numId w:val="67"/>
        </w:numPr>
      </w:pPr>
      <w:r w:rsidRPr="0048428E">
        <w:t xml:space="preserve">Запрос будет содержать заголовок </w:t>
      </w:r>
      <w:proofErr w:type="spellStart"/>
      <w:r w:rsidRPr="0048428E">
        <w:t>If-Modified-Since</w:t>
      </w:r>
      <w:proofErr w:type="spellEnd"/>
      <w:r w:rsidRPr="0048428E">
        <w:t xml:space="preserve">: {здесь будет </w:t>
      </w:r>
      <w:proofErr w:type="spellStart"/>
      <w:r w:rsidRPr="0048428E">
        <w:t>Last-Modified</w:t>
      </w:r>
      <w:proofErr w:type="spellEnd"/>
      <w:r w:rsidRPr="0048428E">
        <w:t xml:space="preserve"> который мы получили при первом обращении} </w:t>
      </w:r>
    </w:p>
    <w:p w14:paraId="032F1B17" w14:textId="77777777" w:rsidR="0048428E" w:rsidRPr="00764C8E" w:rsidRDefault="0048428E" w:rsidP="0048428E">
      <w:pPr>
        <w:rPr>
          <w:b/>
        </w:rPr>
      </w:pPr>
      <w:r w:rsidRPr="00764C8E">
        <w:rPr>
          <w:b/>
        </w:rPr>
        <w:t xml:space="preserve">В ответ на </w:t>
      </w:r>
      <w:proofErr w:type="spellStart"/>
      <w:r w:rsidRPr="00764C8E">
        <w:rPr>
          <w:b/>
        </w:rPr>
        <w:t>If-Modified-Since</w:t>
      </w:r>
      <w:proofErr w:type="spellEnd"/>
      <w:r w:rsidRPr="00764C8E">
        <w:rPr>
          <w:b/>
        </w:rPr>
        <w:t xml:space="preserve"> может прийти два ответа:</w:t>
      </w:r>
    </w:p>
    <w:p w14:paraId="43170E2C" w14:textId="25738379" w:rsidR="0048428E" w:rsidRPr="0048428E" w:rsidRDefault="0048428E" w:rsidP="00C51F30">
      <w:pPr>
        <w:pStyle w:val="a8"/>
        <w:numPr>
          <w:ilvl w:val="0"/>
          <w:numId w:val="67"/>
        </w:numPr>
      </w:pPr>
      <w:r w:rsidRPr="0048428E">
        <w:t xml:space="preserve">304 </w:t>
      </w:r>
      <w:proofErr w:type="spellStart"/>
      <w:r w:rsidRPr="0048428E">
        <w:t>Not</w:t>
      </w:r>
      <w:proofErr w:type="spellEnd"/>
      <w:r w:rsidRPr="0048428E">
        <w:t xml:space="preserve"> </w:t>
      </w:r>
      <w:proofErr w:type="spellStart"/>
      <w:r w:rsidRPr="0048428E">
        <w:t>Modified</w:t>
      </w:r>
      <w:proofErr w:type="spellEnd"/>
      <w:r w:rsidR="00764C8E">
        <w:t xml:space="preserve">. </w:t>
      </w:r>
      <w:r w:rsidRPr="0048428E">
        <w:t xml:space="preserve">В этом случае могут быть переданы дополнительные заголовки: </w:t>
      </w:r>
      <w:proofErr w:type="spellStart"/>
      <w:r w:rsidRPr="0048428E">
        <w:t>Cache-Control</w:t>
      </w:r>
      <w:proofErr w:type="spellEnd"/>
      <w:r w:rsidRPr="0048428E">
        <w:t xml:space="preserve">, </w:t>
      </w:r>
      <w:proofErr w:type="spellStart"/>
      <w:r w:rsidRPr="0048428E">
        <w:t>Expires</w:t>
      </w:r>
      <w:proofErr w:type="spellEnd"/>
      <w:r w:rsidRPr="0048428E">
        <w:t xml:space="preserve">, </w:t>
      </w:r>
      <w:proofErr w:type="spellStart"/>
      <w:r w:rsidRPr="0048428E">
        <w:t>Last-Modified</w:t>
      </w:r>
      <w:proofErr w:type="spellEnd"/>
      <w:r w:rsidRPr="0048428E">
        <w:t xml:space="preserve"> </w:t>
      </w:r>
    </w:p>
    <w:p w14:paraId="3F77B3E6" w14:textId="14AD0A7B" w:rsidR="0048428E" w:rsidRPr="0048428E" w:rsidRDefault="0048428E" w:rsidP="00C51F30">
      <w:pPr>
        <w:pStyle w:val="a8"/>
        <w:numPr>
          <w:ilvl w:val="0"/>
          <w:numId w:val="67"/>
        </w:numPr>
      </w:pPr>
      <w:r w:rsidRPr="0048428E">
        <w:t>200 OK</w:t>
      </w:r>
      <w:r w:rsidR="00764C8E">
        <w:t xml:space="preserve">. </w:t>
      </w:r>
      <w:r w:rsidRPr="0048428E">
        <w:t>Полная переда</w:t>
      </w:r>
      <w:r w:rsidR="00764C8E">
        <w:t xml:space="preserve">ча обновленной в </w:t>
      </w:r>
      <w:proofErr w:type="spellStart"/>
      <w:r w:rsidR="00764C8E">
        <w:t>ерсии</w:t>
      </w:r>
      <w:proofErr w:type="spellEnd"/>
      <w:r w:rsidR="00764C8E">
        <w:t xml:space="preserve"> ресурса.</w:t>
      </w:r>
    </w:p>
    <w:p w14:paraId="6E3D60C8" w14:textId="77777777" w:rsidR="0048428E" w:rsidRPr="00764C8E" w:rsidRDefault="0048428E" w:rsidP="0048428E">
      <w:pPr>
        <w:rPr>
          <w:b/>
          <w:lang w:val="en-US"/>
        </w:rPr>
      </w:pPr>
      <w:proofErr w:type="spellStart"/>
      <w:proofErr w:type="gramStart"/>
      <w:r w:rsidRPr="00764C8E">
        <w:rPr>
          <w:b/>
          <w:lang w:val="en-US"/>
        </w:rPr>
        <w:t>ETag</w:t>
      </w:r>
      <w:proofErr w:type="spellEnd"/>
      <w:r w:rsidRPr="00764C8E">
        <w:rPr>
          <w:b/>
          <w:lang w:val="en-US"/>
        </w:rPr>
        <w:t>(</w:t>
      </w:r>
      <w:proofErr w:type="gramEnd"/>
      <w:r w:rsidRPr="00764C8E">
        <w:rPr>
          <w:b/>
          <w:lang w:val="en-US"/>
        </w:rPr>
        <w:t xml:space="preserve">entity tag) </w:t>
      </w:r>
      <w:r w:rsidRPr="00764C8E">
        <w:rPr>
          <w:b/>
        </w:rPr>
        <w:t>начиная</w:t>
      </w:r>
      <w:r w:rsidRPr="00764C8E">
        <w:rPr>
          <w:b/>
          <w:lang w:val="en-US"/>
        </w:rPr>
        <w:t xml:space="preserve"> </w:t>
      </w:r>
      <w:r w:rsidRPr="00764C8E">
        <w:rPr>
          <w:b/>
        </w:rPr>
        <w:t>с</w:t>
      </w:r>
      <w:r w:rsidRPr="00764C8E">
        <w:rPr>
          <w:b/>
          <w:lang w:val="en-US"/>
        </w:rPr>
        <w:t xml:space="preserve"> HTTP 1.1</w:t>
      </w:r>
    </w:p>
    <w:p w14:paraId="43B6DDE1" w14:textId="77777777" w:rsidR="0048428E" w:rsidRPr="0048428E" w:rsidRDefault="0048428E" w:rsidP="0048428E">
      <w:proofErr w:type="gramStart"/>
      <w:r w:rsidRPr="0048428E">
        <w:t>Код</w:t>
      </w:r>
      <w:proofErr w:type="gramEnd"/>
      <w:r w:rsidRPr="0048428E">
        <w:t xml:space="preserve"> который генерируется на основе содержимого ресурса.</w:t>
      </w:r>
    </w:p>
    <w:p w14:paraId="596AD914" w14:textId="77777777" w:rsidR="0048428E" w:rsidRPr="0048428E" w:rsidRDefault="0048428E" w:rsidP="0048428E">
      <w:r w:rsidRPr="0048428E">
        <w:t xml:space="preserve">Этот заголовок прикрепляется к </w:t>
      </w:r>
      <w:proofErr w:type="gramStart"/>
      <w:r w:rsidRPr="0048428E">
        <w:t>ответу.(</w:t>
      </w:r>
      <w:proofErr w:type="spellStart"/>
      <w:proofErr w:type="gramEnd"/>
      <w:r w:rsidRPr="0048428E">
        <w:t>ETag</w:t>
      </w:r>
      <w:proofErr w:type="spellEnd"/>
      <w:r w:rsidRPr="0048428E">
        <w:t xml:space="preserve">: “123-8df”) </w:t>
      </w:r>
    </w:p>
    <w:p w14:paraId="7316B405" w14:textId="77777777" w:rsidR="0048428E" w:rsidRPr="00764C8E" w:rsidRDefault="0048428E" w:rsidP="0048428E">
      <w:pPr>
        <w:rPr>
          <w:lang w:val="en-US"/>
        </w:rPr>
      </w:pPr>
      <w:r w:rsidRPr="0048428E">
        <w:t>Запрос</w:t>
      </w:r>
      <w:r w:rsidRPr="00764C8E">
        <w:rPr>
          <w:lang w:val="en-US"/>
        </w:rPr>
        <w:t xml:space="preserve"> GET </w:t>
      </w:r>
      <w:r w:rsidRPr="0048428E">
        <w:t>с</w:t>
      </w:r>
      <w:r w:rsidRPr="00764C8E">
        <w:rPr>
          <w:lang w:val="en-US"/>
        </w:rPr>
        <w:t xml:space="preserve"> </w:t>
      </w:r>
      <w:r w:rsidRPr="0048428E">
        <w:t>условием</w:t>
      </w:r>
      <w:r w:rsidRPr="00764C8E">
        <w:rPr>
          <w:lang w:val="en-US"/>
        </w:rPr>
        <w:t>:</w:t>
      </w:r>
    </w:p>
    <w:p w14:paraId="660CDC82" w14:textId="78F27056" w:rsidR="0048428E" w:rsidRPr="00764C8E" w:rsidRDefault="00764C8E" w:rsidP="0048428E">
      <w:pPr>
        <w:rPr>
          <w:lang w:val="en-US"/>
        </w:rPr>
      </w:pPr>
      <w:r w:rsidRPr="00764C8E">
        <w:rPr>
          <w:lang w:val="en-US"/>
        </w:rPr>
        <w:t>If-None-Match: 123-8df</w:t>
      </w:r>
    </w:p>
    <w:p w14:paraId="16745A05" w14:textId="77777777" w:rsidR="0048428E" w:rsidRPr="00764C8E" w:rsidRDefault="0048428E" w:rsidP="0048428E">
      <w:pPr>
        <w:rPr>
          <w:b/>
        </w:rPr>
      </w:pPr>
      <w:r w:rsidRPr="00764C8E">
        <w:rPr>
          <w:b/>
        </w:rPr>
        <w:t xml:space="preserve">Заголовок </w:t>
      </w:r>
      <w:proofErr w:type="spellStart"/>
      <w:r w:rsidRPr="00764C8E">
        <w:rPr>
          <w:b/>
        </w:rPr>
        <w:t>Cache-Control</w:t>
      </w:r>
      <w:proofErr w:type="spellEnd"/>
      <w:r w:rsidRPr="00764C8E">
        <w:rPr>
          <w:b/>
        </w:rPr>
        <w:t xml:space="preserve"> начиная с HTTP 1.1</w:t>
      </w:r>
    </w:p>
    <w:p w14:paraId="08AE2FC9" w14:textId="77777777" w:rsidR="0048428E" w:rsidRPr="0048428E" w:rsidRDefault="0048428E" w:rsidP="0048428E">
      <w:r w:rsidRPr="0048428E">
        <w:t>С помощью этого заголовка можно более гибко управлять кэшированием.</w:t>
      </w:r>
    </w:p>
    <w:p w14:paraId="1D6BEDD1" w14:textId="77777777" w:rsidR="0048428E" w:rsidRPr="0048428E" w:rsidRDefault="0048428E" w:rsidP="0048428E">
      <w:pPr>
        <w:rPr>
          <w:lang w:val="en-US"/>
        </w:rPr>
      </w:pPr>
      <w:r w:rsidRPr="0048428E">
        <w:rPr>
          <w:lang w:val="en-US"/>
        </w:rPr>
        <w:t>Cache-Control: private, max-age = 10</w:t>
      </w:r>
    </w:p>
    <w:p w14:paraId="7CEDC8FC" w14:textId="66AFF904" w:rsidR="006A0713" w:rsidRDefault="0048428E" w:rsidP="00764C8E">
      <w:r w:rsidRPr="0048428E">
        <w:t>Возможные зна</w:t>
      </w:r>
      <w:r w:rsidR="00764C8E">
        <w:t xml:space="preserve">чения: </w:t>
      </w:r>
      <w:proofErr w:type="spellStart"/>
      <w:r w:rsidRPr="0048428E">
        <w:t>no-store</w:t>
      </w:r>
      <w:proofErr w:type="spellEnd"/>
      <w:r w:rsidRPr="0048428E">
        <w:t xml:space="preserve"> - не сохранять в кэш</w:t>
      </w:r>
      <w:r w:rsidR="00764C8E">
        <w:t xml:space="preserve">, </w:t>
      </w:r>
      <w:proofErr w:type="spellStart"/>
      <w:r w:rsidRPr="0048428E">
        <w:t>no-cache</w:t>
      </w:r>
      <w:proofErr w:type="spellEnd"/>
      <w:r w:rsidRPr="0048428E">
        <w:t xml:space="preserve"> - можно сохранять, но при использовании выполнить </w:t>
      </w:r>
      <w:proofErr w:type="spellStart"/>
      <w:r w:rsidRPr="0048428E">
        <w:t>conditional</w:t>
      </w:r>
      <w:proofErr w:type="spellEnd"/>
      <w:r w:rsidRPr="0048428E">
        <w:t xml:space="preserve"> </w:t>
      </w:r>
      <w:proofErr w:type="spellStart"/>
      <w:r w:rsidRPr="0048428E">
        <w:t>get</w:t>
      </w:r>
      <w:proofErr w:type="spellEnd"/>
      <w:r w:rsidR="00764C8E">
        <w:t xml:space="preserve">, </w:t>
      </w:r>
      <w:proofErr w:type="spellStart"/>
      <w:r w:rsidRPr="0048428E">
        <w:t>public</w:t>
      </w:r>
      <w:proofErr w:type="spellEnd"/>
      <w:r w:rsidRPr="0048428E">
        <w:t xml:space="preserve"> - информация доступна всем и ее можно кэшировать</w:t>
      </w:r>
      <w:r w:rsidR="00764C8E">
        <w:t xml:space="preserve">, </w:t>
      </w:r>
      <w:proofErr w:type="spellStart"/>
      <w:r w:rsidRPr="0048428E">
        <w:t>private</w:t>
      </w:r>
      <w:proofErr w:type="spellEnd"/>
      <w:r w:rsidRPr="0048428E">
        <w:t xml:space="preserve"> - может быть сохранена</w:t>
      </w:r>
      <w:r w:rsidR="00764C8E">
        <w:t xml:space="preserve"> только в частном кэше браузера, </w:t>
      </w:r>
      <w:proofErr w:type="spellStart"/>
      <w:r w:rsidRPr="0048428E">
        <w:t>max-age</w:t>
      </w:r>
      <w:proofErr w:type="spellEnd"/>
      <w:r w:rsidRPr="0048428E">
        <w:t xml:space="preserve"> - время хранения в</w:t>
      </w:r>
      <w:r w:rsidR="00764C8E">
        <w:t xml:space="preserve"> кэше в секундах.</w:t>
      </w:r>
    </w:p>
    <w:p w14:paraId="07F0EC1E" w14:textId="2F08302D" w:rsidR="00764C8E" w:rsidRPr="00764C8E" w:rsidRDefault="00764C8E" w:rsidP="00764C8E">
      <w:pPr>
        <w:rPr>
          <w:b/>
        </w:rPr>
      </w:pPr>
      <w:r w:rsidRPr="00764C8E">
        <w:rPr>
          <w:b/>
        </w:rPr>
        <w:t>ПРЕЗЫ. При кэшировании:</w:t>
      </w:r>
    </w:p>
    <w:p w14:paraId="5933E34B" w14:textId="77777777" w:rsidR="00764C8E" w:rsidRPr="00764C8E" w:rsidRDefault="00764C8E" w:rsidP="00764C8E">
      <w:r w:rsidRPr="00764C8E">
        <w:t>Клиент запрашивает данные.</w:t>
      </w:r>
    </w:p>
    <w:p w14:paraId="36A3A46A" w14:textId="77777777" w:rsidR="00764C8E" w:rsidRPr="00764C8E" w:rsidRDefault="00764C8E" w:rsidP="00764C8E">
      <w:r w:rsidRPr="00764C8E">
        <w:t>Сервер возвращает данные с посчитанным хэш-кодом и датой последнего изменения.</w:t>
      </w:r>
    </w:p>
    <w:p w14:paraId="3EE75897" w14:textId="77777777" w:rsidR="00764C8E" w:rsidRPr="00764C8E" w:rsidRDefault="00764C8E" w:rsidP="00764C8E">
      <w:r w:rsidRPr="00764C8E">
        <w:t>Клиент кеширует данные.</w:t>
      </w:r>
    </w:p>
    <w:p w14:paraId="794E543E" w14:textId="682D026A" w:rsidR="00764C8E" w:rsidRDefault="00764C8E" w:rsidP="00764C8E">
      <w:r w:rsidRPr="00764C8E">
        <w:t>При повторном запросе данных заголовки условий позволяют серверу узнать версию данных у клиента и избежать повторной передачи содержимого.</w:t>
      </w:r>
    </w:p>
    <w:p w14:paraId="21C29512" w14:textId="2B1E4326" w:rsidR="00764C8E" w:rsidRPr="00764C8E" w:rsidRDefault="00764C8E" w:rsidP="00764C8E">
      <w:pPr>
        <w:rPr>
          <w:b/>
        </w:rPr>
      </w:pPr>
      <w:r w:rsidRPr="00764C8E">
        <w:rPr>
          <w:b/>
        </w:rPr>
        <w:t>Совместное редактирование:</w:t>
      </w:r>
    </w:p>
    <w:p w14:paraId="04E576F5" w14:textId="77777777" w:rsidR="00764C8E" w:rsidRPr="00764C8E" w:rsidRDefault="00764C8E" w:rsidP="00764C8E">
      <w:r w:rsidRPr="00764C8E">
        <w:t>Клиент A получает данные, изменяет их локально и отправляет серверу.</w:t>
      </w:r>
    </w:p>
    <w:p w14:paraId="721143D5" w14:textId="77777777" w:rsidR="00764C8E" w:rsidRPr="00764C8E" w:rsidRDefault="00764C8E" w:rsidP="00764C8E">
      <w:r w:rsidRPr="00764C8E">
        <w:t>Клиент B получает данные одновременно с клиентом А, изменяет их локально и отправляет серверу свои изменения позже, чем клиент А.</w:t>
      </w:r>
    </w:p>
    <w:p w14:paraId="0000002C" w14:textId="47DC3189" w:rsidR="00FA4DDB" w:rsidRPr="00C51F30" w:rsidRDefault="00764C8E" w:rsidP="00C51F30">
      <w:pPr>
        <w:rPr>
          <w:szCs w:val="24"/>
        </w:rPr>
      </w:pPr>
      <w:r w:rsidRPr="00764C8E">
        <w:t>Изменения клиента A применяются, а изменения клиента B отбрасываются с ошибкой.</w:t>
      </w:r>
    </w:p>
    <w:sectPr w:rsidR="00FA4DDB" w:rsidRPr="00C51F30" w:rsidSect="003E3CDF">
      <w:pgSz w:w="11906" w:h="16838"/>
      <w:pgMar w:top="568" w:right="850" w:bottom="1133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E10D9"/>
    <w:multiLevelType w:val="hybridMultilevel"/>
    <w:tmpl w:val="06043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67E1A"/>
    <w:multiLevelType w:val="hybridMultilevel"/>
    <w:tmpl w:val="E58CF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42140"/>
    <w:multiLevelType w:val="hybridMultilevel"/>
    <w:tmpl w:val="BEAEBB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A58E5"/>
    <w:multiLevelType w:val="hybridMultilevel"/>
    <w:tmpl w:val="16D65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2FE2"/>
    <w:multiLevelType w:val="hybridMultilevel"/>
    <w:tmpl w:val="FE441B46"/>
    <w:lvl w:ilvl="0" w:tplc="52920996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62CCF"/>
    <w:multiLevelType w:val="hybridMultilevel"/>
    <w:tmpl w:val="880A5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C464D"/>
    <w:multiLevelType w:val="hybridMultilevel"/>
    <w:tmpl w:val="532AD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659E8"/>
    <w:multiLevelType w:val="hybridMultilevel"/>
    <w:tmpl w:val="E272C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82FDD"/>
    <w:multiLevelType w:val="hybridMultilevel"/>
    <w:tmpl w:val="CF963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7449B"/>
    <w:multiLevelType w:val="hybridMultilevel"/>
    <w:tmpl w:val="77E4F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24622"/>
    <w:multiLevelType w:val="hybridMultilevel"/>
    <w:tmpl w:val="B4B65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785256"/>
    <w:multiLevelType w:val="hybridMultilevel"/>
    <w:tmpl w:val="F4E0C1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CC6588"/>
    <w:multiLevelType w:val="hybridMultilevel"/>
    <w:tmpl w:val="09A20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7731CE"/>
    <w:multiLevelType w:val="hybridMultilevel"/>
    <w:tmpl w:val="B0645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715A08"/>
    <w:multiLevelType w:val="hybridMultilevel"/>
    <w:tmpl w:val="5096F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C43DC8"/>
    <w:multiLevelType w:val="hybridMultilevel"/>
    <w:tmpl w:val="D8582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BF655D"/>
    <w:multiLevelType w:val="multilevel"/>
    <w:tmpl w:val="F9D4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F73361"/>
    <w:multiLevelType w:val="hybridMultilevel"/>
    <w:tmpl w:val="96AE3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370E7C"/>
    <w:multiLevelType w:val="multilevel"/>
    <w:tmpl w:val="CD52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7C714D"/>
    <w:multiLevelType w:val="hybridMultilevel"/>
    <w:tmpl w:val="7B2EF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2E2433"/>
    <w:multiLevelType w:val="multilevel"/>
    <w:tmpl w:val="0192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A5007F"/>
    <w:multiLevelType w:val="hybridMultilevel"/>
    <w:tmpl w:val="6FD47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C0023D"/>
    <w:multiLevelType w:val="hybridMultilevel"/>
    <w:tmpl w:val="3A040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68187C"/>
    <w:multiLevelType w:val="hybridMultilevel"/>
    <w:tmpl w:val="FF8AE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3D6640"/>
    <w:multiLevelType w:val="hybridMultilevel"/>
    <w:tmpl w:val="FC2AA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A15CA2"/>
    <w:multiLevelType w:val="hybridMultilevel"/>
    <w:tmpl w:val="E45E6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8312B"/>
    <w:multiLevelType w:val="hybridMultilevel"/>
    <w:tmpl w:val="0DCCB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D00E13"/>
    <w:multiLevelType w:val="hybridMultilevel"/>
    <w:tmpl w:val="4B2E7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D44F1F"/>
    <w:multiLevelType w:val="hybridMultilevel"/>
    <w:tmpl w:val="37F41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3F618E"/>
    <w:multiLevelType w:val="hybridMultilevel"/>
    <w:tmpl w:val="9A7E4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555554"/>
    <w:multiLevelType w:val="hybridMultilevel"/>
    <w:tmpl w:val="77E89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611F78"/>
    <w:multiLevelType w:val="hybridMultilevel"/>
    <w:tmpl w:val="F09C5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880C18"/>
    <w:multiLevelType w:val="hybridMultilevel"/>
    <w:tmpl w:val="59242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C23204"/>
    <w:multiLevelType w:val="hybridMultilevel"/>
    <w:tmpl w:val="FF7CD0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5E47C91"/>
    <w:multiLevelType w:val="hybridMultilevel"/>
    <w:tmpl w:val="875AF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6E3597"/>
    <w:multiLevelType w:val="hybridMultilevel"/>
    <w:tmpl w:val="1F288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5472C5"/>
    <w:multiLevelType w:val="multilevel"/>
    <w:tmpl w:val="44327F76"/>
    <w:lvl w:ilvl="0">
      <w:start w:val="1"/>
      <w:numFmt w:val="decimal"/>
      <w:pStyle w:val="a"/>
      <w:lvlText w:val="%1."/>
      <w:lvlJc w:val="left"/>
      <w:pPr>
        <w:ind w:left="360" w:hanging="360"/>
      </w:pPr>
      <w:rPr>
        <w:b/>
        <w:u w:val="none"/>
      </w:rPr>
    </w:lvl>
    <w:lvl w:ilvl="1">
      <w:start w:val="1"/>
      <w:numFmt w:val="decimal"/>
      <w:lvlText w:val="%1.%2."/>
      <w:lvlJc w:val="left"/>
      <w:pPr>
        <w:ind w:left="1047" w:hanging="480"/>
      </w:pPr>
    </w:lvl>
    <w:lvl w:ilvl="2">
      <w:start w:val="1"/>
      <w:numFmt w:val="decimal"/>
      <w:lvlText w:val="%1.%2.%3."/>
      <w:lvlJc w:val="left"/>
      <w:pPr>
        <w:ind w:left="1854" w:hanging="720"/>
      </w:pPr>
    </w:lvl>
    <w:lvl w:ilvl="3">
      <w:start w:val="1"/>
      <w:numFmt w:val="decimal"/>
      <w:lvlText w:val="%1.%2.%3.%4."/>
      <w:lvlJc w:val="left"/>
      <w:pPr>
        <w:ind w:left="2421" w:hanging="720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3915" w:hanging="1080"/>
      </w:pPr>
    </w:lvl>
    <w:lvl w:ilvl="6">
      <w:start w:val="1"/>
      <w:numFmt w:val="decimal"/>
      <w:lvlText w:val="%1.%2.%3.%4.%5.%6.%7."/>
      <w:lvlJc w:val="left"/>
      <w:pPr>
        <w:ind w:left="4842" w:hanging="1440"/>
      </w:pPr>
    </w:lvl>
    <w:lvl w:ilvl="7">
      <w:start w:val="1"/>
      <w:numFmt w:val="decimal"/>
      <w:lvlText w:val="%1.%2.%3.%4.%5.%6.%7.%8."/>
      <w:lvlJc w:val="left"/>
      <w:pPr>
        <w:ind w:left="5409" w:hanging="1440"/>
      </w:pPr>
    </w:lvl>
    <w:lvl w:ilvl="8">
      <w:start w:val="1"/>
      <w:numFmt w:val="decimal"/>
      <w:lvlText w:val="%1.%2.%3.%4.%5.%6.%7.%8.%9."/>
      <w:lvlJc w:val="left"/>
      <w:pPr>
        <w:ind w:left="6336" w:hanging="1800"/>
      </w:pPr>
    </w:lvl>
  </w:abstractNum>
  <w:abstractNum w:abstractNumId="37" w15:restartNumberingAfterBreak="0">
    <w:nsid w:val="4AC5296B"/>
    <w:multiLevelType w:val="multilevel"/>
    <w:tmpl w:val="649AD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B33159E"/>
    <w:multiLevelType w:val="multilevel"/>
    <w:tmpl w:val="1D1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730941"/>
    <w:multiLevelType w:val="hybridMultilevel"/>
    <w:tmpl w:val="68DC5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0767ECE"/>
    <w:multiLevelType w:val="hybridMultilevel"/>
    <w:tmpl w:val="09D44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EB0F8D"/>
    <w:multiLevelType w:val="multilevel"/>
    <w:tmpl w:val="938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C4514B"/>
    <w:multiLevelType w:val="multilevel"/>
    <w:tmpl w:val="3AEE2F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u w:val="none"/>
      </w:rPr>
    </w:lvl>
    <w:lvl w:ilvl="1">
      <w:start w:val="1"/>
      <w:numFmt w:val="decimal"/>
      <w:lvlText w:val="%1.%2."/>
      <w:lvlJc w:val="left"/>
      <w:pPr>
        <w:ind w:left="1047" w:hanging="480"/>
      </w:pPr>
    </w:lvl>
    <w:lvl w:ilvl="2">
      <w:start w:val="1"/>
      <w:numFmt w:val="decimal"/>
      <w:lvlText w:val="%1.%2.%3."/>
      <w:lvlJc w:val="left"/>
      <w:pPr>
        <w:ind w:left="1854" w:hanging="720"/>
      </w:pPr>
    </w:lvl>
    <w:lvl w:ilvl="3">
      <w:start w:val="1"/>
      <w:numFmt w:val="decimal"/>
      <w:lvlText w:val="%1.%2.%3.%4."/>
      <w:lvlJc w:val="left"/>
      <w:pPr>
        <w:ind w:left="2421" w:hanging="720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3915" w:hanging="1080"/>
      </w:pPr>
    </w:lvl>
    <w:lvl w:ilvl="6">
      <w:start w:val="1"/>
      <w:numFmt w:val="decimal"/>
      <w:lvlText w:val="%1.%2.%3.%4.%5.%6.%7."/>
      <w:lvlJc w:val="left"/>
      <w:pPr>
        <w:ind w:left="4842" w:hanging="1440"/>
      </w:pPr>
    </w:lvl>
    <w:lvl w:ilvl="7">
      <w:start w:val="1"/>
      <w:numFmt w:val="decimal"/>
      <w:lvlText w:val="%1.%2.%3.%4.%5.%6.%7.%8."/>
      <w:lvlJc w:val="left"/>
      <w:pPr>
        <w:ind w:left="5409" w:hanging="1440"/>
      </w:pPr>
    </w:lvl>
    <w:lvl w:ilvl="8">
      <w:start w:val="1"/>
      <w:numFmt w:val="decimal"/>
      <w:lvlText w:val="%1.%2.%3.%4.%5.%6.%7.%8.%9."/>
      <w:lvlJc w:val="left"/>
      <w:pPr>
        <w:ind w:left="6336" w:hanging="1800"/>
      </w:pPr>
    </w:lvl>
  </w:abstractNum>
  <w:abstractNum w:abstractNumId="43" w15:restartNumberingAfterBreak="0">
    <w:nsid w:val="53F76D9A"/>
    <w:multiLevelType w:val="hybridMultilevel"/>
    <w:tmpl w:val="D5247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015B6D"/>
    <w:multiLevelType w:val="hybridMultilevel"/>
    <w:tmpl w:val="409C0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387D6F"/>
    <w:multiLevelType w:val="hybridMultilevel"/>
    <w:tmpl w:val="B1FEE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EF76FC"/>
    <w:multiLevelType w:val="hybridMultilevel"/>
    <w:tmpl w:val="EB9A0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87825"/>
    <w:multiLevelType w:val="hybridMultilevel"/>
    <w:tmpl w:val="3FEEF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4A4914"/>
    <w:multiLevelType w:val="hybridMultilevel"/>
    <w:tmpl w:val="A29480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9" w15:restartNumberingAfterBreak="0">
    <w:nsid w:val="5DF4313E"/>
    <w:multiLevelType w:val="multilevel"/>
    <w:tmpl w:val="BBAE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4A18AE"/>
    <w:multiLevelType w:val="hybridMultilevel"/>
    <w:tmpl w:val="FD94C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4403E0E"/>
    <w:multiLevelType w:val="hybridMultilevel"/>
    <w:tmpl w:val="D5A226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4F550DE"/>
    <w:multiLevelType w:val="multilevel"/>
    <w:tmpl w:val="1D6AE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5CA44B5"/>
    <w:multiLevelType w:val="hybridMultilevel"/>
    <w:tmpl w:val="3B324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A1A9D"/>
    <w:multiLevelType w:val="hybridMultilevel"/>
    <w:tmpl w:val="3B548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8A02254"/>
    <w:multiLevelType w:val="hybridMultilevel"/>
    <w:tmpl w:val="3F24A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9E24A1A"/>
    <w:multiLevelType w:val="hybridMultilevel"/>
    <w:tmpl w:val="8A740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ADE0630"/>
    <w:multiLevelType w:val="hybridMultilevel"/>
    <w:tmpl w:val="0596A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CF65CFA"/>
    <w:multiLevelType w:val="hybridMultilevel"/>
    <w:tmpl w:val="34061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E771818"/>
    <w:multiLevelType w:val="hybridMultilevel"/>
    <w:tmpl w:val="F024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1645E13"/>
    <w:multiLevelType w:val="hybridMultilevel"/>
    <w:tmpl w:val="8FE0E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44F5528"/>
    <w:multiLevelType w:val="hybridMultilevel"/>
    <w:tmpl w:val="ED8E1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71707B5"/>
    <w:multiLevelType w:val="hybridMultilevel"/>
    <w:tmpl w:val="491899C4"/>
    <w:lvl w:ilvl="0" w:tplc="0419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562B36"/>
    <w:multiLevelType w:val="hybridMultilevel"/>
    <w:tmpl w:val="F7DE925E"/>
    <w:lvl w:ilvl="0" w:tplc="BE7AD8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3478CC"/>
    <w:multiLevelType w:val="hybridMultilevel"/>
    <w:tmpl w:val="DED2A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B036D63"/>
    <w:multiLevelType w:val="hybridMultilevel"/>
    <w:tmpl w:val="B7CEFD5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6" w15:restartNumberingAfterBreak="0">
    <w:nsid w:val="7B331FFB"/>
    <w:multiLevelType w:val="multilevel"/>
    <w:tmpl w:val="5272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1609BE"/>
    <w:multiLevelType w:val="hybridMultilevel"/>
    <w:tmpl w:val="EBA003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7ED50061"/>
    <w:multiLevelType w:val="hybridMultilevel"/>
    <w:tmpl w:val="5D061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9"/>
  </w:num>
  <w:num w:numId="3">
    <w:abstractNumId w:val="63"/>
  </w:num>
  <w:num w:numId="4">
    <w:abstractNumId w:val="43"/>
  </w:num>
  <w:num w:numId="5">
    <w:abstractNumId w:val="16"/>
  </w:num>
  <w:num w:numId="6">
    <w:abstractNumId w:val="66"/>
  </w:num>
  <w:num w:numId="7">
    <w:abstractNumId w:val="37"/>
  </w:num>
  <w:num w:numId="8">
    <w:abstractNumId w:val="20"/>
  </w:num>
  <w:num w:numId="9">
    <w:abstractNumId w:val="18"/>
  </w:num>
  <w:num w:numId="10">
    <w:abstractNumId w:val="25"/>
  </w:num>
  <w:num w:numId="11">
    <w:abstractNumId w:val="42"/>
  </w:num>
  <w:num w:numId="12">
    <w:abstractNumId w:val="49"/>
  </w:num>
  <w:num w:numId="13">
    <w:abstractNumId w:val="50"/>
  </w:num>
  <w:num w:numId="14">
    <w:abstractNumId w:val="14"/>
  </w:num>
  <w:num w:numId="15">
    <w:abstractNumId w:val="54"/>
  </w:num>
  <w:num w:numId="16">
    <w:abstractNumId w:val="30"/>
  </w:num>
  <w:num w:numId="17">
    <w:abstractNumId w:val="52"/>
  </w:num>
  <w:num w:numId="18">
    <w:abstractNumId w:val="55"/>
  </w:num>
  <w:num w:numId="19">
    <w:abstractNumId w:val="9"/>
  </w:num>
  <w:num w:numId="20">
    <w:abstractNumId w:val="1"/>
  </w:num>
  <w:num w:numId="21">
    <w:abstractNumId w:val="41"/>
    <w:lvlOverride w:ilvl="0"/>
  </w:num>
  <w:num w:numId="22">
    <w:abstractNumId w:val="64"/>
  </w:num>
  <w:num w:numId="23">
    <w:abstractNumId w:val="21"/>
  </w:num>
  <w:num w:numId="24">
    <w:abstractNumId w:val="59"/>
  </w:num>
  <w:num w:numId="25">
    <w:abstractNumId w:val="5"/>
  </w:num>
  <w:num w:numId="26">
    <w:abstractNumId w:val="56"/>
  </w:num>
  <w:num w:numId="27">
    <w:abstractNumId w:val="7"/>
  </w:num>
  <w:num w:numId="28">
    <w:abstractNumId w:val="22"/>
  </w:num>
  <w:num w:numId="29">
    <w:abstractNumId w:val="15"/>
  </w:num>
  <w:num w:numId="30">
    <w:abstractNumId w:val="8"/>
  </w:num>
  <w:num w:numId="31">
    <w:abstractNumId w:val="57"/>
  </w:num>
  <w:num w:numId="32">
    <w:abstractNumId w:val="13"/>
  </w:num>
  <w:num w:numId="33">
    <w:abstractNumId w:val="3"/>
  </w:num>
  <w:num w:numId="34">
    <w:abstractNumId w:val="23"/>
  </w:num>
  <w:num w:numId="35">
    <w:abstractNumId w:val="53"/>
  </w:num>
  <w:num w:numId="36">
    <w:abstractNumId w:val="60"/>
  </w:num>
  <w:num w:numId="37">
    <w:abstractNumId w:val="17"/>
  </w:num>
  <w:num w:numId="38">
    <w:abstractNumId w:val="67"/>
  </w:num>
  <w:num w:numId="39">
    <w:abstractNumId w:val="11"/>
  </w:num>
  <w:num w:numId="40">
    <w:abstractNumId w:val="33"/>
  </w:num>
  <w:num w:numId="41">
    <w:abstractNumId w:val="2"/>
  </w:num>
  <w:num w:numId="42">
    <w:abstractNumId w:val="26"/>
  </w:num>
  <w:num w:numId="43">
    <w:abstractNumId w:val="10"/>
  </w:num>
  <w:num w:numId="44">
    <w:abstractNumId w:val="51"/>
  </w:num>
  <w:num w:numId="45">
    <w:abstractNumId w:val="40"/>
  </w:num>
  <w:num w:numId="46">
    <w:abstractNumId w:val="28"/>
  </w:num>
  <w:num w:numId="47">
    <w:abstractNumId w:val="34"/>
  </w:num>
  <w:num w:numId="48">
    <w:abstractNumId w:val="48"/>
  </w:num>
  <w:num w:numId="49">
    <w:abstractNumId w:val="65"/>
  </w:num>
  <w:num w:numId="50">
    <w:abstractNumId w:val="38"/>
  </w:num>
  <w:num w:numId="51">
    <w:abstractNumId w:val="35"/>
  </w:num>
  <w:num w:numId="52">
    <w:abstractNumId w:val="24"/>
  </w:num>
  <w:num w:numId="53">
    <w:abstractNumId w:val="0"/>
  </w:num>
  <w:num w:numId="54">
    <w:abstractNumId w:val="27"/>
  </w:num>
  <w:num w:numId="55">
    <w:abstractNumId w:val="44"/>
  </w:num>
  <w:num w:numId="56">
    <w:abstractNumId w:val="68"/>
  </w:num>
  <w:num w:numId="57">
    <w:abstractNumId w:val="58"/>
  </w:num>
  <w:num w:numId="58">
    <w:abstractNumId w:val="31"/>
  </w:num>
  <w:num w:numId="59">
    <w:abstractNumId w:val="6"/>
  </w:num>
  <w:num w:numId="60">
    <w:abstractNumId w:val="39"/>
  </w:num>
  <w:num w:numId="61">
    <w:abstractNumId w:val="46"/>
  </w:num>
  <w:num w:numId="62">
    <w:abstractNumId w:val="45"/>
  </w:num>
  <w:num w:numId="63">
    <w:abstractNumId w:val="32"/>
  </w:num>
  <w:num w:numId="64">
    <w:abstractNumId w:val="19"/>
  </w:num>
  <w:num w:numId="65">
    <w:abstractNumId w:val="47"/>
  </w:num>
  <w:num w:numId="66">
    <w:abstractNumId w:val="12"/>
  </w:num>
  <w:num w:numId="67">
    <w:abstractNumId w:val="61"/>
  </w:num>
  <w:num w:numId="68">
    <w:abstractNumId w:val="4"/>
  </w:num>
  <w:num w:numId="69">
    <w:abstractNumId w:val="62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DDB"/>
    <w:rsid w:val="001E0B96"/>
    <w:rsid w:val="00207F62"/>
    <w:rsid w:val="00216BE2"/>
    <w:rsid w:val="00232EE4"/>
    <w:rsid w:val="00277B7E"/>
    <w:rsid w:val="002F118A"/>
    <w:rsid w:val="00314AE9"/>
    <w:rsid w:val="00353AB8"/>
    <w:rsid w:val="0038457F"/>
    <w:rsid w:val="003E3CDF"/>
    <w:rsid w:val="00420FA1"/>
    <w:rsid w:val="00440456"/>
    <w:rsid w:val="00453287"/>
    <w:rsid w:val="0048428E"/>
    <w:rsid w:val="004C7ED6"/>
    <w:rsid w:val="004E3B90"/>
    <w:rsid w:val="004F0ADE"/>
    <w:rsid w:val="00500568"/>
    <w:rsid w:val="005166DF"/>
    <w:rsid w:val="00560E0F"/>
    <w:rsid w:val="005819DA"/>
    <w:rsid w:val="005B1337"/>
    <w:rsid w:val="00617ECA"/>
    <w:rsid w:val="00626485"/>
    <w:rsid w:val="006A0713"/>
    <w:rsid w:val="00764C8E"/>
    <w:rsid w:val="00790900"/>
    <w:rsid w:val="00871D9D"/>
    <w:rsid w:val="00880668"/>
    <w:rsid w:val="00880A54"/>
    <w:rsid w:val="008853E5"/>
    <w:rsid w:val="008D5A16"/>
    <w:rsid w:val="008E1C14"/>
    <w:rsid w:val="00902CB7"/>
    <w:rsid w:val="009113EF"/>
    <w:rsid w:val="009561DB"/>
    <w:rsid w:val="00964D62"/>
    <w:rsid w:val="009B506F"/>
    <w:rsid w:val="009C3C1F"/>
    <w:rsid w:val="009D3D25"/>
    <w:rsid w:val="009E6B32"/>
    <w:rsid w:val="00A312C2"/>
    <w:rsid w:val="00A672A7"/>
    <w:rsid w:val="00A91D5D"/>
    <w:rsid w:val="00AC27D0"/>
    <w:rsid w:val="00B26EBA"/>
    <w:rsid w:val="00B5322F"/>
    <w:rsid w:val="00B95147"/>
    <w:rsid w:val="00BA37B3"/>
    <w:rsid w:val="00BD3578"/>
    <w:rsid w:val="00BE55CB"/>
    <w:rsid w:val="00C03EA0"/>
    <w:rsid w:val="00C06A6E"/>
    <w:rsid w:val="00C42E4B"/>
    <w:rsid w:val="00C51F30"/>
    <w:rsid w:val="00C955A5"/>
    <w:rsid w:val="00CB428B"/>
    <w:rsid w:val="00DD535C"/>
    <w:rsid w:val="00EB7098"/>
    <w:rsid w:val="00EC65F7"/>
    <w:rsid w:val="00ED5AC0"/>
    <w:rsid w:val="00FA4DDB"/>
    <w:rsid w:val="00FC0632"/>
    <w:rsid w:val="00FD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9E06C"/>
  <w15:docId w15:val="{93F21287-9D8D-4271-8F6A-510472F8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0E0F"/>
    <w:pPr>
      <w:jc w:val="both"/>
    </w:pPr>
    <w:rPr>
      <w:sz w:val="24"/>
      <w:lang w:val="ru-RU"/>
    </w:rPr>
  </w:style>
  <w:style w:type="paragraph" w:styleId="1">
    <w:name w:val="heading 1"/>
    <w:basedOn w:val="a0"/>
    <w:next w:val="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0"/>
    <w:next w:val="a0"/>
    <w:link w:val="70"/>
    <w:uiPriority w:val="9"/>
    <w:unhideWhenUsed/>
    <w:qFormat/>
    <w:rsid w:val="00277B7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5">
    <w:name w:val="Текст выноски Знак"/>
    <w:link w:val="a6"/>
    <w:rPr>
      <w:rFonts w:ascii="Tahoma" w:hAnsi="Tahoma" w:cs="Tahoma"/>
      <w:sz w:val="16"/>
      <w:szCs w:val="16"/>
      <w:lang w:val="ru-RU"/>
    </w:rPr>
  </w:style>
  <w:style w:type="paragraph" w:styleId="a6">
    <w:name w:val="Balloon Text"/>
    <w:basedOn w:val="a0"/>
    <w:link w:val="a5"/>
    <w:rPr>
      <w:rFonts w:ascii="Tahoma" w:hAnsi="Tahoma" w:cs="Tahoma"/>
      <w:sz w:val="16"/>
      <w:szCs w:val="16"/>
    </w:rPr>
  </w:style>
  <w:style w:type="paragraph" w:styleId="a7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List Paragraph"/>
    <w:basedOn w:val="a0"/>
    <w:uiPriority w:val="34"/>
    <w:qFormat/>
    <w:rsid w:val="00C955A5"/>
    <w:pPr>
      <w:ind w:left="720"/>
      <w:contextualSpacing/>
    </w:pPr>
  </w:style>
  <w:style w:type="paragraph" w:customStyle="1" w:styleId="a">
    <w:name w:val="Вопрос"/>
    <w:basedOn w:val="a0"/>
    <w:link w:val="a9"/>
    <w:qFormat/>
    <w:rsid w:val="00FD49E5"/>
    <w:pPr>
      <w:numPr>
        <w:numId w:val="1"/>
      </w:numPr>
      <w:spacing w:before="120"/>
    </w:pPr>
    <w:rPr>
      <w:b/>
      <w:szCs w:val="24"/>
    </w:rPr>
  </w:style>
  <w:style w:type="paragraph" w:styleId="aa">
    <w:name w:val="Normal (Web)"/>
    <w:basedOn w:val="a0"/>
    <w:uiPriority w:val="99"/>
    <w:unhideWhenUsed/>
    <w:rsid w:val="009113EF"/>
    <w:pPr>
      <w:spacing w:before="100" w:beforeAutospacing="1" w:after="100" w:afterAutospacing="1"/>
    </w:pPr>
    <w:rPr>
      <w:szCs w:val="24"/>
    </w:rPr>
  </w:style>
  <w:style w:type="character" w:customStyle="1" w:styleId="a9">
    <w:name w:val="Вопрос Знак"/>
    <w:basedOn w:val="a1"/>
    <w:link w:val="a"/>
    <w:rsid w:val="00FD49E5"/>
    <w:rPr>
      <w:b/>
      <w:sz w:val="24"/>
      <w:szCs w:val="24"/>
      <w:lang w:val="ru-RU"/>
    </w:rPr>
  </w:style>
  <w:style w:type="character" w:customStyle="1" w:styleId="apple-tab-span">
    <w:name w:val="apple-tab-span"/>
    <w:basedOn w:val="a1"/>
    <w:rsid w:val="009113EF"/>
  </w:style>
  <w:style w:type="character" w:customStyle="1" w:styleId="70">
    <w:name w:val="Заголовок 7 Знак"/>
    <w:basedOn w:val="a1"/>
    <w:link w:val="7"/>
    <w:uiPriority w:val="9"/>
    <w:rsid w:val="00277B7E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300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983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58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15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62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239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344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187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15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784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459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317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34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186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512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85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43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381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787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15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925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33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36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23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557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15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806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3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7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89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35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347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681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302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1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0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936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4138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03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346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815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780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545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182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01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186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36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530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408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65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739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250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163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01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364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504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059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334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05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990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557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145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986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953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351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208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765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80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45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33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122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118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258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644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782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33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013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0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274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60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157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85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18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526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778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209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984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97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090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320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1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92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003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741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1979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74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423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301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491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55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210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7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26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496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628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02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73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51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211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46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64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5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998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59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257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502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663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5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5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21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96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28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60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33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947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828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8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227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09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4108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6097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76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430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520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433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54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100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881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760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375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460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137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16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274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778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795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325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99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92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5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25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31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244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7995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099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211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4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821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77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127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020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166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125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93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336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25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111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989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17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300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9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33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069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594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97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291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391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1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79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72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46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70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527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371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29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22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883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6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153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275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8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907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199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75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97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2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87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043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686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63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120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787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366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610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53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43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29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583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425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08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105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34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204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510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30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06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1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75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757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313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383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744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751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69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245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509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787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32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71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281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066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78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27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644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39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164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0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82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818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98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49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2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5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76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24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21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79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56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975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07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195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260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57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286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3885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642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331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570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0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001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7106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763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39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33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2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737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86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76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47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05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3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965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32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8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56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4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195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52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655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43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437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155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55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260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52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770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719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054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73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942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2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831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06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803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111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0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793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01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347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4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47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011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3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232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909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9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88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28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8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12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414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22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814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407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008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396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401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293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137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72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729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577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30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033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89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605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81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7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79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42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74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576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29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19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43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836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89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728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65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79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67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438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394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582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7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194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53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997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765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147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26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058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751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152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909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76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456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384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996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760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652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372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8892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445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06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80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9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82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399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958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111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87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328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71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233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5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689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856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327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21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282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664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7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90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812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46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06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63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813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985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90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128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792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3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39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27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212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07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496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62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707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798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667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427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0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12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71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733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43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22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54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168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49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596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727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952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907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261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76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29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737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684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771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28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769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4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58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291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162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278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86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67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01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781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221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888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80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55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2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42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281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33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22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72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374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38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26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42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910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80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91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0qXqd8sUy51Ju7XnX3IF7vtQvA==">AMUW2mUaSI4GeNZjO0I4TSW77JKqUVMYdO80oNBR52kE1N6lqYBegItDXcqoVhSRt6L20IEzFCHsCl/NIaGGJKg+29NjzLb1P/Dp84hrHtBE65ILdtUqDJw=</go:docsCustomData>
</go:gDocsCustomXmlDataStorage>
</file>

<file path=customXml/itemProps1.xml><?xml version="1.0" encoding="utf-8"?>
<ds:datastoreItem xmlns:ds="http://schemas.openxmlformats.org/officeDocument/2006/customXml" ds:itemID="{9CCAAF4B-B90A-469A-8018-57D8A8AFB8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1754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Bull</dc:creator>
  <cp:lastModifiedBy>Microsoft Office User</cp:lastModifiedBy>
  <cp:revision>2</cp:revision>
  <cp:lastPrinted>2021-06-11T08:36:00Z</cp:lastPrinted>
  <dcterms:created xsi:type="dcterms:W3CDTF">2021-06-13T19:25:00Z</dcterms:created>
  <dcterms:modified xsi:type="dcterms:W3CDTF">2021-06-13T19:25:00Z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1049-10.2.0.6020</vt:lpwstr>
  </property>
</Properties>
</file>