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3484"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Model başlangıçta modelin parametrelerini (örneğin, yapay sinir ağlarındaki nöronlar arasındaki bağlantıların ağırlıkları) uydurmak </w:t>
      </w:r>
      <w:hyperlink r:id="rId5" w:tooltip="Artificial neural networks" w:history="1">
        <w:r>
          <w:rPr>
            <w:rStyle w:val="Kpr"/>
            <w:rFonts w:ascii="Arial" w:hAnsi="Arial" w:cs="Arial"/>
            <w:color w:val="3366CC"/>
            <w:sz w:val="21"/>
            <w:szCs w:val="21"/>
          </w:rPr>
          <w:t>için</w:t>
        </w:r>
      </w:hyperlink>
      <w:r>
        <w:rPr>
          <w:rFonts w:ascii="Arial" w:hAnsi="Arial" w:cs="Arial"/>
          <w:color w:val="202122"/>
          <w:sz w:val="21"/>
          <w:szCs w:val="21"/>
        </w:rPr>
        <w:t> kullanılan bir dizi örnek olan bir </w:t>
      </w:r>
      <w:r>
        <w:rPr>
          <w:rFonts w:ascii="Arial" w:hAnsi="Arial" w:cs="Arial"/>
          <w:b/>
          <w:bCs/>
          <w:color w:val="202122"/>
          <w:sz w:val="21"/>
          <w:szCs w:val="21"/>
        </w:rPr>
        <w:t>eğitim veri setine </w:t>
      </w:r>
      <w:hyperlink r:id="rId6" w:anchor="cite_note-James_2013_176-3" w:history="1">
        <w:r>
          <w:rPr>
            <w:rStyle w:val="Kpr"/>
            <w:rFonts w:ascii="Arial" w:hAnsi="Arial" w:cs="Arial"/>
            <w:color w:val="3366CC"/>
            <w:sz w:val="17"/>
            <w:szCs w:val="17"/>
            <w:vertAlign w:val="superscript"/>
          </w:rPr>
          <w:t>[3]</w:t>
        </w:r>
      </w:hyperlink>
      <w:r>
        <w:rPr>
          <w:rFonts w:ascii="Arial" w:hAnsi="Arial" w:cs="Arial"/>
          <w:color w:val="202122"/>
          <w:sz w:val="21"/>
          <w:szCs w:val="21"/>
        </w:rPr>
        <w:t> </w:t>
      </w:r>
      <w:proofErr w:type="gramStart"/>
      <w:r>
        <w:rPr>
          <w:rFonts w:ascii="Arial" w:hAnsi="Arial" w:cs="Arial"/>
          <w:color w:val="202122"/>
          <w:sz w:val="21"/>
          <w:szCs w:val="21"/>
        </w:rPr>
        <w:t>uyarlanır .</w:t>
      </w:r>
      <w:proofErr w:type="gramEnd"/>
      <w:r>
        <w:rPr>
          <w:rFonts w:ascii="Arial" w:hAnsi="Arial" w:cs="Arial"/>
          <w:color w:val="202122"/>
          <w:sz w:val="21"/>
          <w:szCs w:val="21"/>
        </w:rPr>
        <w:t> </w:t>
      </w:r>
      <w:hyperlink r:id="rId7" w:anchor="cite_note-Ripley_1996_354-4" w:history="1">
        <w:r>
          <w:rPr>
            <w:rStyle w:val="Kpr"/>
            <w:rFonts w:ascii="Arial" w:hAnsi="Arial" w:cs="Arial"/>
            <w:color w:val="3366CC"/>
            <w:sz w:val="17"/>
            <w:szCs w:val="17"/>
            <w:vertAlign w:val="superscript"/>
          </w:rPr>
          <w:t>[4]</w:t>
        </w:r>
      </w:hyperlink>
      <w:r>
        <w:rPr>
          <w:rFonts w:ascii="Arial" w:hAnsi="Arial" w:cs="Arial"/>
          <w:color w:val="202122"/>
          <w:sz w:val="21"/>
          <w:szCs w:val="21"/>
        </w:rPr>
        <w:t> Model (örneğin </w:t>
      </w:r>
      <w:hyperlink r:id="rId8" w:tooltip="Naive Bayes classifier" w:history="1">
        <w:r>
          <w:rPr>
            <w:rStyle w:val="Kpr"/>
            <w:rFonts w:ascii="Arial" w:hAnsi="Arial" w:cs="Arial"/>
            <w:color w:val="3366CC"/>
            <w:sz w:val="21"/>
            <w:szCs w:val="21"/>
          </w:rPr>
          <w:t xml:space="preserve">saf bir </w:t>
        </w:r>
        <w:proofErr w:type="spellStart"/>
        <w:r>
          <w:rPr>
            <w:rStyle w:val="Kpr"/>
            <w:rFonts w:ascii="Arial" w:hAnsi="Arial" w:cs="Arial"/>
            <w:color w:val="3366CC"/>
            <w:sz w:val="21"/>
            <w:szCs w:val="21"/>
          </w:rPr>
          <w:t>Bayes</w:t>
        </w:r>
        <w:proofErr w:type="spellEnd"/>
        <w:r>
          <w:rPr>
            <w:rStyle w:val="Kpr"/>
            <w:rFonts w:ascii="Arial" w:hAnsi="Arial" w:cs="Arial"/>
            <w:color w:val="3366CC"/>
            <w:sz w:val="21"/>
            <w:szCs w:val="21"/>
          </w:rPr>
          <w:t xml:space="preserve"> sınıflandırıcı ), </w:t>
        </w:r>
      </w:hyperlink>
      <w:hyperlink r:id="rId9" w:tooltip="Supervised learning" w:history="1">
        <w:r>
          <w:rPr>
            <w:rStyle w:val="Kpr"/>
            <w:rFonts w:ascii="Arial" w:hAnsi="Arial" w:cs="Arial"/>
            <w:color w:val="3366CC"/>
            <w:sz w:val="21"/>
            <w:szCs w:val="21"/>
          </w:rPr>
          <w:t>denetimli bir öğrenme</w:t>
        </w:r>
      </w:hyperlink>
      <w:r>
        <w:rPr>
          <w:rFonts w:ascii="Arial" w:hAnsi="Arial" w:cs="Arial"/>
          <w:color w:val="202122"/>
          <w:sz w:val="21"/>
          <w:szCs w:val="21"/>
        </w:rPr>
        <w:t> yöntemi kullanılarak, örneğin </w:t>
      </w:r>
      <w:hyperlink r:id="rId10" w:tooltip="Gradient descent" w:history="1">
        <w:r>
          <w:rPr>
            <w:rStyle w:val="Kpr"/>
            <w:rFonts w:ascii="Arial" w:hAnsi="Arial" w:cs="Arial"/>
            <w:color w:val="3366CC"/>
            <w:sz w:val="21"/>
            <w:szCs w:val="21"/>
          </w:rPr>
          <w:t>gradyan iniş</w:t>
        </w:r>
      </w:hyperlink>
      <w:r>
        <w:rPr>
          <w:rFonts w:ascii="Arial" w:hAnsi="Arial" w:cs="Arial"/>
          <w:color w:val="202122"/>
          <w:sz w:val="21"/>
          <w:szCs w:val="21"/>
        </w:rPr>
        <w:t> veya </w:t>
      </w:r>
      <w:hyperlink r:id="rId11" w:tooltip="Stochastic gradient descent" w:history="1">
        <w:r>
          <w:rPr>
            <w:rStyle w:val="Kpr"/>
            <w:rFonts w:ascii="Arial" w:hAnsi="Arial" w:cs="Arial"/>
            <w:color w:val="3366CC"/>
            <w:sz w:val="21"/>
            <w:szCs w:val="21"/>
          </w:rPr>
          <w:t>stokastik gradyan iniş</w:t>
        </w:r>
      </w:hyperlink>
      <w:r>
        <w:rPr>
          <w:rFonts w:ascii="Arial" w:hAnsi="Arial" w:cs="Arial"/>
          <w:color w:val="202122"/>
          <w:sz w:val="21"/>
          <w:szCs w:val="21"/>
        </w:rPr>
        <w:t> gibi optimizasyon yöntemleri kullanılarak eğitim veri seti üzerinde eğitilir . </w:t>
      </w:r>
      <w:hyperlink r:id="rId12" w:tooltip="Array data structure" w:history="1">
        <w:r>
          <w:rPr>
            <w:rStyle w:val="Kpr"/>
            <w:rFonts w:ascii="Arial" w:hAnsi="Arial" w:cs="Arial"/>
            <w:color w:val="3366CC"/>
            <w:sz w:val="21"/>
            <w:szCs w:val="21"/>
          </w:rPr>
          <w:t>Uygulamada, eğitim veri seti genellikle bir giriş vektörü</w:t>
        </w:r>
      </w:hyperlink>
      <w:r>
        <w:rPr>
          <w:rFonts w:ascii="Arial" w:hAnsi="Arial" w:cs="Arial"/>
          <w:color w:val="202122"/>
          <w:sz w:val="21"/>
          <w:szCs w:val="21"/>
        </w:rPr>
        <w:t xml:space="preserve"> (veya </w:t>
      </w:r>
      <w:proofErr w:type="spellStart"/>
      <w:r>
        <w:rPr>
          <w:rFonts w:ascii="Arial" w:hAnsi="Arial" w:cs="Arial"/>
          <w:color w:val="202122"/>
          <w:sz w:val="21"/>
          <w:szCs w:val="21"/>
        </w:rPr>
        <w:t>skaler</w:t>
      </w:r>
      <w:proofErr w:type="spellEnd"/>
      <w:r>
        <w:rPr>
          <w:rFonts w:ascii="Arial" w:hAnsi="Arial" w:cs="Arial"/>
          <w:color w:val="202122"/>
          <w:sz w:val="21"/>
          <w:szCs w:val="21"/>
        </w:rPr>
        <w:t xml:space="preserve">) ve karşılık gelen çıkış vektörü (veya </w:t>
      </w:r>
      <w:proofErr w:type="spellStart"/>
      <w:r>
        <w:rPr>
          <w:rFonts w:ascii="Arial" w:hAnsi="Arial" w:cs="Arial"/>
          <w:color w:val="202122"/>
          <w:sz w:val="21"/>
          <w:szCs w:val="21"/>
        </w:rPr>
        <w:t>skaler</w:t>
      </w:r>
      <w:proofErr w:type="spellEnd"/>
      <w:r>
        <w:rPr>
          <w:rFonts w:ascii="Arial" w:hAnsi="Arial" w:cs="Arial"/>
          <w:color w:val="202122"/>
          <w:sz w:val="21"/>
          <w:szCs w:val="21"/>
        </w:rPr>
        <w:t xml:space="preserve">) çiftlerinden </w:t>
      </w:r>
      <w:proofErr w:type="gramStart"/>
      <w:r>
        <w:rPr>
          <w:rFonts w:ascii="Arial" w:hAnsi="Arial" w:cs="Arial"/>
          <w:color w:val="202122"/>
          <w:sz w:val="21"/>
          <w:szCs w:val="21"/>
        </w:rPr>
        <w:t>oluşur ;</w:t>
      </w:r>
      <w:proofErr w:type="gramEnd"/>
      <w:r>
        <w:rPr>
          <w:rFonts w:ascii="Arial" w:hAnsi="Arial" w:cs="Arial"/>
          <w:color w:val="202122"/>
          <w:sz w:val="21"/>
          <w:szCs w:val="21"/>
        </w:rPr>
        <w:t xml:space="preserve"> burada cevap anahtarı genellikle </w:t>
      </w:r>
      <w:r>
        <w:rPr>
          <w:rFonts w:ascii="Arial" w:hAnsi="Arial" w:cs="Arial"/>
          <w:i/>
          <w:iCs/>
          <w:color w:val="202122"/>
          <w:sz w:val="21"/>
          <w:szCs w:val="21"/>
        </w:rPr>
        <w:t>hedef</w:t>
      </w:r>
      <w:r>
        <w:rPr>
          <w:rFonts w:ascii="Arial" w:hAnsi="Arial" w:cs="Arial"/>
          <w:color w:val="202122"/>
          <w:sz w:val="21"/>
          <w:szCs w:val="21"/>
        </w:rPr>
        <w:t> (veya </w:t>
      </w:r>
      <w:r>
        <w:rPr>
          <w:rFonts w:ascii="Arial" w:hAnsi="Arial" w:cs="Arial"/>
          <w:i/>
          <w:iCs/>
          <w:color w:val="202122"/>
          <w:sz w:val="21"/>
          <w:szCs w:val="21"/>
        </w:rPr>
        <w:t>etiket</w:t>
      </w:r>
      <w:r>
        <w:rPr>
          <w:rFonts w:ascii="Arial" w:hAnsi="Arial" w:cs="Arial"/>
          <w:color w:val="202122"/>
          <w:sz w:val="21"/>
          <w:szCs w:val="21"/>
        </w:rPr>
        <w:t> ) olarak gösterilir . Mevcut model, eğitim veri seti ile çalıştırılır ve eğitim veri setindeki her giriş vektörü için daha sonra </w:t>
      </w:r>
      <w:r>
        <w:rPr>
          <w:rFonts w:ascii="Arial" w:hAnsi="Arial" w:cs="Arial"/>
          <w:i/>
          <w:iCs/>
          <w:color w:val="202122"/>
          <w:sz w:val="21"/>
          <w:szCs w:val="21"/>
        </w:rPr>
        <w:t>hedefle</w:t>
      </w:r>
      <w:r>
        <w:rPr>
          <w:rFonts w:ascii="Arial" w:hAnsi="Arial" w:cs="Arial"/>
          <w:color w:val="202122"/>
          <w:sz w:val="21"/>
          <w:szCs w:val="21"/>
        </w:rPr>
        <w:t xml:space="preserve"> karşılaştırılan bir sonuç </w:t>
      </w:r>
      <w:proofErr w:type="gramStart"/>
      <w:r>
        <w:rPr>
          <w:rFonts w:ascii="Arial" w:hAnsi="Arial" w:cs="Arial"/>
          <w:color w:val="202122"/>
          <w:sz w:val="21"/>
          <w:szCs w:val="21"/>
        </w:rPr>
        <w:t>üretir .</w:t>
      </w:r>
      <w:proofErr w:type="gramEnd"/>
      <w:r>
        <w:rPr>
          <w:rFonts w:ascii="Arial" w:hAnsi="Arial" w:cs="Arial"/>
          <w:color w:val="202122"/>
          <w:sz w:val="21"/>
          <w:szCs w:val="21"/>
        </w:rPr>
        <w:t> Karşılaştırmanın sonucuna ve kullanılan spesifik öğrenme algoritmasına bağlı olarak modelin parametreleri ayarlanır. </w:t>
      </w:r>
      <w:hyperlink r:id="rId13" w:tooltip="Feature selection" w:history="1">
        <w:r>
          <w:rPr>
            <w:rStyle w:val="Kpr"/>
            <w:rFonts w:ascii="Arial" w:hAnsi="Arial" w:cs="Arial"/>
            <w:color w:val="3366CC"/>
            <w:sz w:val="21"/>
            <w:szCs w:val="21"/>
          </w:rPr>
          <w:t>Model uyumu hem değişken seçimini</w:t>
        </w:r>
      </w:hyperlink>
      <w:r>
        <w:rPr>
          <w:rFonts w:ascii="Arial" w:hAnsi="Arial" w:cs="Arial"/>
          <w:color w:val="202122"/>
          <w:sz w:val="21"/>
          <w:szCs w:val="21"/>
        </w:rPr>
        <w:t> hem de parametre </w:t>
      </w:r>
      <w:hyperlink r:id="rId14" w:tooltip="Estimation theory" w:history="1">
        <w:r>
          <w:rPr>
            <w:rStyle w:val="Kpr"/>
            <w:rFonts w:ascii="Arial" w:hAnsi="Arial" w:cs="Arial"/>
            <w:color w:val="3366CC"/>
            <w:sz w:val="21"/>
            <w:szCs w:val="21"/>
          </w:rPr>
          <w:t>tahminini</w:t>
        </w:r>
      </w:hyperlink>
      <w:r>
        <w:rPr>
          <w:rFonts w:ascii="Arial" w:hAnsi="Arial" w:cs="Arial"/>
          <w:color w:val="202122"/>
          <w:sz w:val="21"/>
          <w:szCs w:val="21"/>
        </w:rPr>
        <w:t> </w:t>
      </w:r>
      <w:proofErr w:type="gramStart"/>
      <w:r>
        <w:rPr>
          <w:rFonts w:ascii="Arial" w:hAnsi="Arial" w:cs="Arial"/>
          <w:color w:val="202122"/>
          <w:sz w:val="21"/>
          <w:szCs w:val="21"/>
        </w:rPr>
        <w:t>içerebilir .</w:t>
      </w:r>
      <w:proofErr w:type="gramEnd"/>
    </w:p>
    <w:p w14:paraId="47CE7CCD"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Uygun model, </w:t>
      </w:r>
      <w:r>
        <w:rPr>
          <w:rFonts w:ascii="Arial" w:hAnsi="Arial" w:cs="Arial"/>
          <w:b/>
          <w:bCs/>
          <w:color w:val="202122"/>
          <w:sz w:val="21"/>
          <w:szCs w:val="21"/>
        </w:rPr>
        <w:t>doğrulama veri seti</w:t>
      </w:r>
      <w:r>
        <w:rPr>
          <w:rFonts w:ascii="Arial" w:hAnsi="Arial" w:cs="Arial"/>
          <w:color w:val="202122"/>
          <w:sz w:val="21"/>
          <w:szCs w:val="21"/>
        </w:rPr>
        <w:t xml:space="preserve"> adı verilen ikinci bir veri setindeki gözlemlere yönelik yanıtları tahmin etmek için sırasıyla </w:t>
      </w:r>
      <w:proofErr w:type="gramStart"/>
      <w:r>
        <w:rPr>
          <w:rFonts w:ascii="Arial" w:hAnsi="Arial" w:cs="Arial"/>
          <w:color w:val="202122"/>
          <w:sz w:val="21"/>
          <w:szCs w:val="21"/>
        </w:rPr>
        <w:t>kullanılır .</w:t>
      </w:r>
      <w:proofErr w:type="gramEnd"/>
      <w:r>
        <w:rPr>
          <w:rFonts w:ascii="Arial" w:hAnsi="Arial" w:cs="Arial"/>
          <w:color w:val="202122"/>
          <w:sz w:val="21"/>
          <w:szCs w:val="21"/>
        </w:rPr>
        <w:t> </w:t>
      </w:r>
      <w:hyperlink r:id="rId15" w:anchor="cite_note-James_2013_176-3" w:history="1">
        <w:r>
          <w:rPr>
            <w:rStyle w:val="Kpr"/>
            <w:rFonts w:ascii="Arial" w:hAnsi="Arial" w:cs="Arial"/>
            <w:color w:val="3366CC"/>
            <w:sz w:val="17"/>
            <w:szCs w:val="17"/>
            <w:vertAlign w:val="superscript"/>
          </w:rPr>
          <w:t>[3]</w:t>
        </w:r>
      </w:hyperlink>
      <w:r>
        <w:rPr>
          <w:rFonts w:ascii="Arial" w:hAnsi="Arial" w:cs="Arial"/>
          <w:color w:val="202122"/>
          <w:sz w:val="21"/>
          <w:szCs w:val="21"/>
        </w:rPr>
        <w:t> Doğrulama veri seti, modelin </w:t>
      </w:r>
      <w:proofErr w:type="spellStart"/>
      <w:r>
        <w:rPr>
          <w:rFonts w:ascii="Arial" w:hAnsi="Arial" w:cs="Arial"/>
          <w:color w:val="202122"/>
          <w:sz w:val="21"/>
          <w:szCs w:val="21"/>
        </w:rPr>
        <w:fldChar w:fldCharType="begin"/>
      </w:r>
      <w:r>
        <w:rPr>
          <w:rFonts w:ascii="Arial" w:hAnsi="Arial" w:cs="Arial"/>
          <w:color w:val="202122"/>
          <w:sz w:val="21"/>
          <w:szCs w:val="21"/>
        </w:rPr>
        <w:instrText>HYPERLINK "https://en.wikipedia.org/wiki/Hyperparameter_(machine_learning)" \o "Hiperparametre (makine öğrenimi)"</w:instrText>
      </w:r>
      <w:r>
        <w:rPr>
          <w:rFonts w:ascii="Arial" w:hAnsi="Arial" w:cs="Arial"/>
          <w:color w:val="202122"/>
          <w:sz w:val="21"/>
          <w:szCs w:val="21"/>
        </w:rPr>
      </w:r>
      <w:r>
        <w:rPr>
          <w:rFonts w:ascii="Arial" w:hAnsi="Arial" w:cs="Arial"/>
          <w:color w:val="202122"/>
          <w:sz w:val="21"/>
          <w:szCs w:val="21"/>
        </w:rPr>
        <w:fldChar w:fldCharType="separate"/>
      </w:r>
      <w:r>
        <w:rPr>
          <w:rStyle w:val="Kpr"/>
          <w:rFonts w:ascii="Arial" w:hAnsi="Arial" w:cs="Arial"/>
          <w:color w:val="3366CC"/>
          <w:sz w:val="21"/>
          <w:szCs w:val="21"/>
        </w:rPr>
        <w:t>hiperparametrelerini</w:t>
      </w:r>
      <w:proofErr w:type="spellEnd"/>
      <w:r>
        <w:rPr>
          <w:rStyle w:val="Kpr"/>
          <w:rFonts w:ascii="Arial" w:hAnsi="Arial" w:cs="Arial"/>
          <w:color w:val="3366CC"/>
          <w:sz w:val="21"/>
          <w:szCs w:val="21"/>
        </w:rPr>
        <w:t> </w:t>
      </w:r>
      <w:r>
        <w:rPr>
          <w:rFonts w:ascii="Arial" w:hAnsi="Arial" w:cs="Arial"/>
          <w:color w:val="202122"/>
          <w:sz w:val="21"/>
          <w:szCs w:val="21"/>
        </w:rPr>
        <w:fldChar w:fldCharType="end"/>
      </w:r>
      <w:hyperlink r:id="rId16" w:anchor="cite_note-Brownlee-5" w:history="1">
        <w:r>
          <w:rPr>
            <w:rStyle w:val="Kpr"/>
            <w:rFonts w:ascii="Arial" w:hAnsi="Arial" w:cs="Arial"/>
            <w:color w:val="3366CC"/>
            <w:sz w:val="17"/>
            <w:szCs w:val="17"/>
            <w:vertAlign w:val="superscript"/>
          </w:rPr>
          <w:t>[5]</w:t>
        </w:r>
      </w:hyperlink>
      <w:r>
        <w:rPr>
          <w:rFonts w:ascii="Arial" w:hAnsi="Arial" w:cs="Arial"/>
          <w:color w:val="202122"/>
          <w:sz w:val="21"/>
          <w:szCs w:val="21"/>
        </w:rPr>
        <w:t> (örneğin bir sinir ağındaki gizli birimlerin sayısı - katmanlar ve katman genişlikleri - </w:t>
      </w:r>
      <w:hyperlink r:id="rId17" w:anchor="cite_note-Ripley_1996_354-4" w:history="1">
        <w:r>
          <w:rPr>
            <w:rStyle w:val="Kpr"/>
            <w:rFonts w:ascii="Arial" w:hAnsi="Arial" w:cs="Arial"/>
            <w:color w:val="3366CC"/>
            <w:sz w:val="17"/>
            <w:szCs w:val="17"/>
            <w:vertAlign w:val="superscript"/>
          </w:rPr>
          <w:t>[4]</w:t>
        </w:r>
      </w:hyperlink>
      <w:r>
        <w:rPr>
          <w:rFonts w:ascii="Arial" w:hAnsi="Arial" w:cs="Arial"/>
          <w:color w:val="202122"/>
          <w:sz w:val="21"/>
          <w:szCs w:val="21"/>
        </w:rPr>
        <w:t> ) ayarlarken, eğitim veri setine uyan bir modelin tarafsız bir değerlendirmesini sağlar. </w:t>
      </w:r>
      <w:hyperlink r:id="rId18" w:tooltip="Early stopping" w:history="1">
        <w:r>
          <w:rPr>
            <w:rStyle w:val="Kpr"/>
            <w:rFonts w:ascii="Arial" w:hAnsi="Arial" w:cs="Arial"/>
            <w:color w:val="3366CC"/>
            <w:sz w:val="21"/>
            <w:szCs w:val="21"/>
          </w:rPr>
          <w:t>Doğrulama veri kümeleri, erken durdurma</w:t>
        </w:r>
      </w:hyperlink>
      <w:r>
        <w:rPr>
          <w:rFonts w:ascii="Arial" w:hAnsi="Arial" w:cs="Arial"/>
          <w:color w:val="202122"/>
          <w:sz w:val="21"/>
          <w:szCs w:val="21"/>
        </w:rPr>
        <w:t> yoluyla </w:t>
      </w:r>
      <w:hyperlink r:id="rId19" w:tooltip="Düzenlileştirme (matematik)" w:history="1">
        <w:r>
          <w:rPr>
            <w:rStyle w:val="Kpr"/>
            <w:rFonts w:ascii="Arial" w:hAnsi="Arial" w:cs="Arial"/>
            <w:color w:val="3366CC"/>
            <w:sz w:val="21"/>
            <w:szCs w:val="21"/>
          </w:rPr>
          <w:t>düzenleme</w:t>
        </w:r>
      </w:hyperlink>
      <w:r>
        <w:rPr>
          <w:rFonts w:ascii="Arial" w:hAnsi="Arial" w:cs="Arial"/>
          <w:color w:val="202122"/>
          <w:sz w:val="21"/>
          <w:szCs w:val="21"/>
        </w:rPr>
        <w:t> için kullanılabilir (doğrulama veri kümesindeki hata arttığında eğitimi durdurmak, çünkü bu, eğitim veri kümesine </w:t>
      </w:r>
      <w:hyperlink r:id="rId20" w:tooltip="Overfitting" w:history="1">
        <w:r>
          <w:rPr>
            <w:rStyle w:val="Kpr"/>
            <w:rFonts w:ascii="Arial" w:hAnsi="Arial" w:cs="Arial"/>
            <w:color w:val="3366CC"/>
            <w:sz w:val="21"/>
            <w:szCs w:val="21"/>
          </w:rPr>
          <w:t>aşırı uyumun bir işaretidir). </w:t>
        </w:r>
      </w:hyperlink>
      <w:hyperlink r:id="rId21" w:anchor="cite_note-prechelt_early_2012-6" w:history="1">
        <w:r>
          <w:rPr>
            <w:rStyle w:val="Kpr"/>
            <w:rFonts w:ascii="Arial" w:hAnsi="Arial" w:cs="Arial"/>
            <w:color w:val="3366CC"/>
            <w:sz w:val="17"/>
            <w:szCs w:val="17"/>
            <w:vertAlign w:val="superscript"/>
          </w:rPr>
          <w:t>[6]</w:t>
        </w:r>
      </w:hyperlink>
      <w:r>
        <w:rPr>
          <w:rFonts w:ascii="Arial" w:hAnsi="Arial" w:cs="Arial"/>
          <w:color w:val="202122"/>
          <w:sz w:val="21"/>
          <w:szCs w:val="21"/>
        </w:rPr>
        <w:t> Bu basit prosedür, doğrulama veri kümesinin hatasının eğitim sırasında dalgalanabileceği ve birden fazla yerel minimum üretebileceği gerçeği nedeniyle pratikte karmaşık hale gelir. Bu karmaşıklık, aşırı uyumun gerçekten ne zaman başlayacağına karar vermek için birçok geçici kuralın oluşturulmasına yol açmıştır. </w:t>
      </w:r>
      <w:hyperlink r:id="rId22" w:anchor="cite_note-prechelt_early_2012-6" w:history="1">
        <w:r>
          <w:rPr>
            <w:rStyle w:val="Kpr"/>
            <w:rFonts w:ascii="Arial" w:hAnsi="Arial" w:cs="Arial"/>
            <w:color w:val="3366CC"/>
            <w:sz w:val="17"/>
            <w:szCs w:val="17"/>
            <w:vertAlign w:val="superscript"/>
          </w:rPr>
          <w:t>[6]</w:t>
        </w:r>
      </w:hyperlink>
    </w:p>
    <w:p w14:paraId="57969DF0"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Son olarak </w:t>
      </w:r>
      <w:r>
        <w:rPr>
          <w:rFonts w:ascii="Arial" w:hAnsi="Arial" w:cs="Arial"/>
          <w:b/>
          <w:bCs/>
          <w:color w:val="202122"/>
          <w:sz w:val="21"/>
          <w:szCs w:val="21"/>
        </w:rPr>
        <w:t xml:space="preserve">test veri </w:t>
      </w:r>
      <w:proofErr w:type="gramStart"/>
      <w:r>
        <w:rPr>
          <w:rFonts w:ascii="Arial" w:hAnsi="Arial" w:cs="Arial"/>
          <w:b/>
          <w:bCs/>
          <w:color w:val="202122"/>
          <w:sz w:val="21"/>
          <w:szCs w:val="21"/>
        </w:rPr>
        <w:t>seti</w:t>
      </w:r>
      <w:r>
        <w:rPr>
          <w:rFonts w:ascii="Arial" w:hAnsi="Arial" w:cs="Arial"/>
          <w:color w:val="202122"/>
          <w:sz w:val="21"/>
          <w:szCs w:val="21"/>
        </w:rPr>
        <w:t> ,</w:t>
      </w:r>
      <w:proofErr w:type="gramEnd"/>
      <w:r>
        <w:rPr>
          <w:rFonts w:ascii="Arial" w:hAnsi="Arial" w:cs="Arial"/>
          <w:color w:val="202122"/>
          <w:sz w:val="21"/>
          <w:szCs w:val="21"/>
        </w:rPr>
        <w:t xml:space="preserve"> eğitim veri setine uyan </w:t>
      </w:r>
      <w:r>
        <w:rPr>
          <w:rFonts w:ascii="Arial" w:hAnsi="Arial" w:cs="Arial"/>
          <w:i/>
          <w:iCs/>
          <w:color w:val="202122"/>
          <w:sz w:val="21"/>
          <w:szCs w:val="21"/>
        </w:rPr>
        <w:t>nihai</w:t>
      </w:r>
      <w:r>
        <w:rPr>
          <w:rFonts w:ascii="Arial" w:hAnsi="Arial" w:cs="Arial"/>
          <w:color w:val="202122"/>
          <w:sz w:val="21"/>
          <w:szCs w:val="21"/>
        </w:rPr>
        <w:t> modelin tarafsız bir değerlendirmesini sağlamak için kullanılan bir veri setidir . </w:t>
      </w:r>
      <w:hyperlink r:id="rId23" w:anchor="cite_note-Brownlee-5" w:history="1">
        <w:r>
          <w:rPr>
            <w:rStyle w:val="Kpr"/>
            <w:rFonts w:ascii="Arial" w:hAnsi="Arial" w:cs="Arial"/>
            <w:color w:val="3366CC"/>
            <w:sz w:val="17"/>
            <w:szCs w:val="17"/>
            <w:vertAlign w:val="superscript"/>
          </w:rPr>
          <w:t>[5]</w:t>
        </w:r>
      </w:hyperlink>
      <w:hyperlink r:id="rId24" w:tooltip="Çapraz doğrulama (istatistikler)" w:history="1">
        <w:r>
          <w:rPr>
            <w:rStyle w:val="Kpr"/>
            <w:rFonts w:ascii="Arial" w:hAnsi="Arial" w:cs="Arial"/>
            <w:color w:val="3366CC"/>
            <w:sz w:val="21"/>
            <w:szCs w:val="21"/>
          </w:rPr>
          <w:t> Test veri setindeki veriler eğitimde (örneğin çapraz doğrulamada</w:t>
        </w:r>
      </w:hyperlink>
      <w:r>
        <w:rPr>
          <w:rFonts w:ascii="Arial" w:hAnsi="Arial" w:cs="Arial"/>
          <w:color w:val="202122"/>
          <w:sz w:val="21"/>
          <w:szCs w:val="21"/>
        </w:rPr>
        <w:t xml:space="preserve"> ) hiç </w:t>
      </w:r>
      <w:proofErr w:type="gramStart"/>
      <w:r>
        <w:rPr>
          <w:rFonts w:ascii="Arial" w:hAnsi="Arial" w:cs="Arial"/>
          <w:color w:val="202122"/>
          <w:sz w:val="21"/>
          <w:szCs w:val="21"/>
        </w:rPr>
        <w:t>kullanılmamışsa ,</w:t>
      </w:r>
      <w:proofErr w:type="gramEnd"/>
      <w:r>
        <w:rPr>
          <w:rFonts w:ascii="Arial" w:hAnsi="Arial" w:cs="Arial"/>
          <w:color w:val="202122"/>
          <w:sz w:val="21"/>
          <w:szCs w:val="21"/>
        </w:rPr>
        <w:t xml:space="preserve"> test veri setine aynı zamanda </w:t>
      </w:r>
      <w:r>
        <w:rPr>
          <w:rFonts w:ascii="Arial" w:hAnsi="Arial" w:cs="Arial"/>
          <w:b/>
          <w:bCs/>
          <w:color w:val="202122"/>
          <w:sz w:val="21"/>
          <w:szCs w:val="21"/>
        </w:rPr>
        <w:t>bekletme veri seti</w:t>
      </w:r>
      <w:r>
        <w:rPr>
          <w:rFonts w:ascii="Arial" w:hAnsi="Arial" w:cs="Arial"/>
          <w:color w:val="202122"/>
          <w:sz w:val="21"/>
          <w:szCs w:val="21"/>
        </w:rPr>
        <w:t> de denir . Bazı literatürde bazen "test seti" yerine "doğrulama seti" terimi kullanılır (örneğin, orijinal veri seti yalnızca iki alt gruba bölünmüşse, test seti doğrulama seti olarak adlandırılabilir). </w:t>
      </w:r>
      <w:hyperlink r:id="rId25" w:anchor="cite_note-Brownlee-5" w:history="1">
        <w:r>
          <w:rPr>
            <w:rStyle w:val="Kpr"/>
            <w:rFonts w:ascii="Arial" w:hAnsi="Arial" w:cs="Arial"/>
            <w:color w:val="3366CC"/>
            <w:sz w:val="17"/>
            <w:szCs w:val="17"/>
            <w:vertAlign w:val="superscript"/>
          </w:rPr>
          <w:t>[5]</w:t>
        </w:r>
      </w:hyperlink>
    </w:p>
    <w:p w14:paraId="4835D561"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Eğitim, test ve doğrulama setlerinde veri seti bölümü için boyutlara ve stratejilere karar vermek, büyük ölçüde soruna ve mevcut verilere bağlıdır</w:t>
      </w:r>
    </w:p>
    <w:p w14:paraId="633F4226"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p>
    <w:p w14:paraId="106FF68A"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p>
    <w:p w14:paraId="04D7795B"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p>
    <w:p w14:paraId="14DE3404"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Eğitim veri seti </w:t>
      </w:r>
      <w:r w:rsidRPr="00F80FA8">
        <w:rPr>
          <w:rFonts w:ascii="Arial" w:eastAsia="Times New Roman" w:hAnsi="Arial" w:cs="Arial"/>
          <w:color w:val="54595D"/>
          <w:kern w:val="0"/>
          <w:sz w:val="24"/>
          <w:szCs w:val="24"/>
          <w:lang w:eastAsia="tr-TR"/>
          <w14:ligatures w14:val="none"/>
        </w:rPr>
        <w:t>[ </w:t>
      </w:r>
      <w:hyperlink r:id="rId26" w:tooltip="Düzenleme bölümü: Eğitim veri seti" w:history="1">
        <w:r w:rsidRPr="00F80FA8">
          <w:rPr>
            <w:rFonts w:ascii="Arial" w:eastAsia="Times New Roman" w:hAnsi="Arial" w:cs="Arial"/>
            <w:color w:val="3366CC"/>
            <w:kern w:val="0"/>
            <w:sz w:val="24"/>
            <w:szCs w:val="24"/>
            <w:u w:val="single"/>
            <w:lang w:eastAsia="tr-TR"/>
            <w14:ligatures w14:val="none"/>
          </w:rPr>
          <w:t>düzenle</w:t>
        </w:r>
      </w:hyperlink>
      <w:r w:rsidRPr="00F80FA8">
        <w:rPr>
          <w:rFonts w:ascii="Arial" w:eastAsia="Times New Roman" w:hAnsi="Arial" w:cs="Arial"/>
          <w:color w:val="54595D"/>
          <w:kern w:val="0"/>
          <w:sz w:val="24"/>
          <w:szCs w:val="24"/>
          <w:lang w:eastAsia="tr-TR"/>
          <w14:ligatures w14:val="none"/>
        </w:rPr>
        <w:t> ]</w:t>
      </w:r>
    </w:p>
    <w:p w14:paraId="2B7E2B16" w14:textId="6559C309" w:rsidR="00F80FA8" w:rsidRPr="00F80FA8" w:rsidRDefault="00F80FA8" w:rsidP="00F80FA8">
      <w:pPr>
        <w:shd w:val="clear" w:color="auto" w:fill="F8F9FA"/>
        <w:spacing w:after="0" w:line="240" w:lineRule="auto"/>
        <w:jc w:val="center"/>
        <w:rPr>
          <w:rFonts w:ascii="Arial" w:eastAsia="Times New Roman" w:hAnsi="Arial" w:cs="Arial"/>
          <w:color w:val="202122"/>
          <w:kern w:val="0"/>
          <w:sz w:val="20"/>
          <w:szCs w:val="20"/>
          <w:lang w:eastAsia="tr-TR"/>
          <w14:ligatures w14:val="none"/>
        </w:rPr>
      </w:pPr>
      <w:r w:rsidRPr="00F80FA8">
        <w:rPr>
          <w:rFonts w:ascii="Arial" w:eastAsia="Times New Roman" w:hAnsi="Arial" w:cs="Arial"/>
          <w:noProof/>
          <w:color w:val="3366CC"/>
          <w:kern w:val="0"/>
          <w:sz w:val="20"/>
          <w:szCs w:val="20"/>
          <w:lang w:eastAsia="tr-TR"/>
          <w14:ligatures w14:val="none"/>
        </w:rPr>
        <w:drawing>
          <wp:inline distT="0" distB="0" distL="0" distR="0" wp14:anchorId="5D18E41F" wp14:editId="33B9435B">
            <wp:extent cx="1569720" cy="1798320"/>
            <wp:effectExtent l="0" t="0" r="0" b="0"/>
            <wp:docPr id="1787850746" name="Resim 4" descr="daire, kalıp, desen, düzen, tasarım içeren bir resim&#10;&#10;Açıklama otomatik olarak oluşturuld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50746" name="Resim 4" descr="daire, kalıp, desen, düzen, tasarım içeren bir resim&#10;&#10;Açıklama otomatik olarak oluşturuldu">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9720" cy="1798320"/>
                    </a:xfrm>
                    <a:prstGeom prst="rect">
                      <a:avLst/>
                    </a:prstGeom>
                    <a:noFill/>
                    <a:ln>
                      <a:noFill/>
                    </a:ln>
                  </pic:spPr>
                </pic:pic>
              </a:graphicData>
            </a:graphic>
          </wp:inline>
        </w:drawing>
      </w:r>
    </w:p>
    <w:p w14:paraId="2247B639" w14:textId="77777777" w:rsidR="00F80FA8" w:rsidRPr="00F80FA8" w:rsidRDefault="00F80FA8" w:rsidP="00F80FA8">
      <w:pPr>
        <w:spacing w:after="15" w:line="336" w:lineRule="atLeast"/>
        <w:rPr>
          <w:rFonts w:ascii="Arial" w:eastAsia="Times New Roman" w:hAnsi="Arial" w:cs="Arial"/>
          <w:color w:val="202122"/>
          <w:kern w:val="0"/>
          <w:sz w:val="19"/>
          <w:szCs w:val="19"/>
          <w:lang w:eastAsia="tr-TR"/>
          <w14:ligatures w14:val="none"/>
        </w:rPr>
      </w:pPr>
      <w:r w:rsidRPr="00F80FA8">
        <w:rPr>
          <w:rFonts w:ascii="Arial" w:eastAsia="Times New Roman" w:hAnsi="Arial" w:cs="Arial"/>
          <w:color w:val="202122"/>
          <w:kern w:val="0"/>
          <w:sz w:val="19"/>
          <w:szCs w:val="19"/>
          <w:lang w:eastAsia="tr-TR"/>
          <w14:ligatures w14:val="none"/>
        </w:rPr>
        <w:t>Nesne tespitinde bir sinir ağının eğitiminin basitleştirilmiş örneği: Ağ, </w:t>
      </w:r>
      <w:hyperlink r:id="rId29" w:tooltip="Denizyıldızı" w:history="1">
        <w:r w:rsidRPr="00F80FA8">
          <w:rPr>
            <w:rFonts w:ascii="Arial" w:eastAsia="Times New Roman" w:hAnsi="Arial" w:cs="Arial"/>
            <w:color w:val="3366CC"/>
            <w:kern w:val="0"/>
            <w:sz w:val="19"/>
            <w:szCs w:val="19"/>
            <w:u w:val="single"/>
            <w:lang w:eastAsia="tr-TR"/>
            <w14:ligatures w14:val="none"/>
          </w:rPr>
          <w:t>denizyıldızlarını</w:t>
        </w:r>
      </w:hyperlink>
      <w:r w:rsidRPr="00F80FA8">
        <w:rPr>
          <w:rFonts w:ascii="Arial" w:eastAsia="Times New Roman" w:hAnsi="Arial" w:cs="Arial"/>
          <w:color w:val="202122"/>
          <w:kern w:val="0"/>
          <w:sz w:val="19"/>
          <w:szCs w:val="19"/>
          <w:lang w:eastAsia="tr-TR"/>
          <w14:ligatures w14:val="none"/>
        </w:rPr>
        <w:t> ve </w:t>
      </w:r>
      <w:hyperlink r:id="rId30" w:tooltip="Deniz kestanesi" w:history="1">
        <w:r w:rsidRPr="00F80FA8">
          <w:rPr>
            <w:rFonts w:ascii="Arial" w:eastAsia="Times New Roman" w:hAnsi="Arial" w:cs="Arial"/>
            <w:color w:val="3366CC"/>
            <w:kern w:val="0"/>
            <w:sz w:val="19"/>
            <w:szCs w:val="19"/>
            <w:u w:val="single"/>
            <w:lang w:eastAsia="tr-TR"/>
            <w14:ligatures w14:val="none"/>
          </w:rPr>
          <w:t>deniz kestanelerini tasvir ettiği bilinen ve görsel </w:t>
        </w:r>
      </w:hyperlink>
      <w:hyperlink r:id="rId31" w:tooltip="Özellik (bilgisayar görüşü)" w:history="1">
        <w:r w:rsidRPr="00F80FA8">
          <w:rPr>
            <w:rFonts w:ascii="Arial" w:eastAsia="Times New Roman" w:hAnsi="Arial" w:cs="Arial"/>
            <w:color w:val="3366CC"/>
            <w:kern w:val="0"/>
            <w:sz w:val="19"/>
            <w:szCs w:val="19"/>
            <w:u w:val="single"/>
            <w:lang w:eastAsia="tr-TR"/>
            <w14:ligatures w14:val="none"/>
          </w:rPr>
          <w:t>özellikleri</w:t>
        </w:r>
      </w:hyperlink>
      <w:r w:rsidRPr="00F80FA8">
        <w:rPr>
          <w:rFonts w:ascii="Arial" w:eastAsia="Times New Roman" w:hAnsi="Arial" w:cs="Arial"/>
          <w:color w:val="202122"/>
          <w:kern w:val="0"/>
          <w:sz w:val="19"/>
          <w:szCs w:val="19"/>
          <w:lang w:eastAsia="tr-TR"/>
          <w14:ligatures w14:val="none"/>
        </w:rPr>
        <w:t xml:space="preserve"> temsil eden "düğümler" ile ilişkilendirilen birden fazla görüntü ile </w:t>
      </w:r>
      <w:proofErr w:type="gramStart"/>
      <w:r w:rsidRPr="00F80FA8">
        <w:rPr>
          <w:rFonts w:ascii="Arial" w:eastAsia="Times New Roman" w:hAnsi="Arial" w:cs="Arial"/>
          <w:color w:val="202122"/>
          <w:kern w:val="0"/>
          <w:sz w:val="19"/>
          <w:szCs w:val="19"/>
          <w:lang w:eastAsia="tr-TR"/>
          <w14:ligatures w14:val="none"/>
        </w:rPr>
        <w:t>eğitilir .</w:t>
      </w:r>
      <w:proofErr w:type="gramEnd"/>
      <w:r w:rsidRPr="00F80FA8">
        <w:rPr>
          <w:rFonts w:ascii="Arial" w:eastAsia="Times New Roman" w:hAnsi="Arial" w:cs="Arial"/>
          <w:color w:val="202122"/>
          <w:kern w:val="0"/>
          <w:sz w:val="19"/>
          <w:szCs w:val="19"/>
          <w:lang w:eastAsia="tr-TR"/>
          <w14:ligatures w14:val="none"/>
        </w:rPr>
        <w:t> Denizyıldızı halkalı bir doku ve yıldız hatlarıyla eşleşirken deniz kestanelerinin çoğu çizgili doku ve oval şekille eşleşir. Ancak halka dokulu deniz kestanesi örneği aralarında zayıf ağırlıklı bir ilişki yaratıyor.</w:t>
      </w:r>
    </w:p>
    <w:p w14:paraId="34266A45" w14:textId="399FB9D0" w:rsidR="00F80FA8" w:rsidRPr="00F80FA8" w:rsidRDefault="00F80FA8" w:rsidP="00F80FA8">
      <w:pPr>
        <w:shd w:val="clear" w:color="auto" w:fill="F8F9FA"/>
        <w:spacing w:after="0" w:line="240" w:lineRule="auto"/>
        <w:jc w:val="center"/>
        <w:rPr>
          <w:rFonts w:ascii="Arial" w:eastAsia="Times New Roman" w:hAnsi="Arial" w:cs="Arial"/>
          <w:color w:val="202122"/>
          <w:kern w:val="0"/>
          <w:sz w:val="20"/>
          <w:szCs w:val="20"/>
          <w:lang w:eastAsia="tr-TR"/>
          <w14:ligatures w14:val="none"/>
        </w:rPr>
      </w:pPr>
      <w:r w:rsidRPr="00F80FA8">
        <w:rPr>
          <w:rFonts w:ascii="Arial" w:eastAsia="Times New Roman" w:hAnsi="Arial" w:cs="Arial"/>
          <w:noProof/>
          <w:color w:val="3366CC"/>
          <w:kern w:val="0"/>
          <w:sz w:val="20"/>
          <w:szCs w:val="20"/>
          <w:lang w:eastAsia="tr-TR"/>
          <w14:ligatures w14:val="none"/>
        </w:rPr>
        <w:lastRenderedPageBreak/>
        <w:drawing>
          <wp:inline distT="0" distB="0" distL="0" distR="0" wp14:anchorId="1EF4507B" wp14:editId="392E2073">
            <wp:extent cx="2087880" cy="1790700"/>
            <wp:effectExtent l="0" t="0" r="7620" b="0"/>
            <wp:docPr id="1087647845" name="Resim 3" descr="daire, çizim, çocukların yaptığı resimler, çizgi film içeren bir resim&#10;&#10;Açıklama otomatik olarak oluşturuldu">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47845" name="Resim 3" descr="daire, çizim, çocukların yaptığı resimler, çizgi film içeren bir resim&#10;&#10;Açıklama otomatik olarak oluşturuldu">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87880" cy="1790700"/>
                    </a:xfrm>
                    <a:prstGeom prst="rect">
                      <a:avLst/>
                    </a:prstGeom>
                    <a:noFill/>
                    <a:ln>
                      <a:noFill/>
                    </a:ln>
                  </pic:spPr>
                </pic:pic>
              </a:graphicData>
            </a:graphic>
          </wp:inline>
        </w:drawing>
      </w:r>
    </w:p>
    <w:p w14:paraId="40C7B06F" w14:textId="77777777" w:rsidR="00F80FA8" w:rsidRPr="00F80FA8" w:rsidRDefault="00F80FA8" w:rsidP="00F80FA8">
      <w:pPr>
        <w:spacing w:line="336" w:lineRule="atLeast"/>
        <w:rPr>
          <w:rFonts w:ascii="Arial" w:eastAsia="Times New Roman" w:hAnsi="Arial" w:cs="Arial"/>
          <w:color w:val="202122"/>
          <w:kern w:val="0"/>
          <w:sz w:val="19"/>
          <w:szCs w:val="19"/>
          <w:lang w:eastAsia="tr-TR"/>
          <w14:ligatures w14:val="none"/>
        </w:rPr>
      </w:pPr>
      <w:r w:rsidRPr="00F80FA8">
        <w:rPr>
          <w:rFonts w:ascii="Arial" w:eastAsia="Times New Roman" w:hAnsi="Arial" w:cs="Arial"/>
          <w:color w:val="202122"/>
          <w:kern w:val="0"/>
          <w:sz w:val="19"/>
          <w:szCs w:val="19"/>
          <w:lang w:eastAsia="tr-TR"/>
          <w14:ligatures w14:val="none"/>
        </w:rPr>
        <w:t>Ağın bir giriş görüntüsü üzerinde daha sonra çalıştırılması (solda): </w:t>
      </w:r>
      <w:hyperlink r:id="rId34" w:anchor="cite_note-8" w:history="1">
        <w:r w:rsidRPr="00F80FA8">
          <w:rPr>
            <w:rFonts w:ascii="Arial" w:eastAsia="Times New Roman" w:hAnsi="Arial" w:cs="Arial"/>
            <w:color w:val="3366CC"/>
            <w:kern w:val="0"/>
            <w:sz w:val="15"/>
            <w:szCs w:val="15"/>
            <w:u w:val="single"/>
            <w:vertAlign w:val="superscript"/>
            <w:lang w:eastAsia="tr-TR"/>
            <w14:ligatures w14:val="none"/>
          </w:rPr>
          <w:t>[8]</w:t>
        </w:r>
      </w:hyperlink>
      <w:r w:rsidRPr="00F80FA8">
        <w:rPr>
          <w:rFonts w:ascii="Arial" w:eastAsia="Times New Roman" w:hAnsi="Arial" w:cs="Arial"/>
          <w:color w:val="202122"/>
          <w:kern w:val="0"/>
          <w:sz w:val="19"/>
          <w:szCs w:val="19"/>
          <w:lang w:eastAsia="tr-TR"/>
          <w14:ligatures w14:val="none"/>
        </w:rPr>
        <w:t> Ağ, denizyıldızını doğru bir şekilde algılar. Bununla birlikte, halkalı doku ile deniz kestanesi arasındaki zayıf ağırlıklı ilişki, ikincisine iki ara düğümden birinden gelen zayıf bir sinyal de vermektedir. Ayrıca eğitime dahil edilmeyen bir kabuk oval şekil için zayıf sinyal verirken, deniz kestanesi çıkışı için de zayıf sinyal oluşmasına neden olur. Bu zayıf sinyaller deniz kestanesi için </w:t>
      </w:r>
      <w:hyperlink r:id="rId35" w:tooltip="Yanlış pozitif" w:history="1">
        <w:r w:rsidRPr="00F80FA8">
          <w:rPr>
            <w:rFonts w:ascii="Arial" w:eastAsia="Times New Roman" w:hAnsi="Arial" w:cs="Arial"/>
            <w:color w:val="3366CC"/>
            <w:kern w:val="0"/>
            <w:sz w:val="19"/>
            <w:szCs w:val="19"/>
            <w:u w:val="single"/>
            <w:lang w:eastAsia="tr-TR"/>
            <w14:ligatures w14:val="none"/>
          </w:rPr>
          <w:t>yanlış pozitif</w:t>
        </w:r>
      </w:hyperlink>
      <w:r w:rsidRPr="00F80FA8">
        <w:rPr>
          <w:rFonts w:ascii="Arial" w:eastAsia="Times New Roman" w:hAnsi="Arial" w:cs="Arial"/>
          <w:color w:val="202122"/>
          <w:kern w:val="0"/>
          <w:sz w:val="19"/>
          <w:szCs w:val="19"/>
          <w:lang w:eastAsia="tr-TR"/>
          <w14:ligatures w14:val="none"/>
        </w:rPr>
        <w:t xml:space="preserve"> sonuca neden </w:t>
      </w:r>
      <w:proofErr w:type="gramStart"/>
      <w:r w:rsidRPr="00F80FA8">
        <w:rPr>
          <w:rFonts w:ascii="Arial" w:eastAsia="Times New Roman" w:hAnsi="Arial" w:cs="Arial"/>
          <w:color w:val="202122"/>
          <w:kern w:val="0"/>
          <w:sz w:val="19"/>
          <w:szCs w:val="19"/>
          <w:lang w:eastAsia="tr-TR"/>
          <w14:ligatures w14:val="none"/>
        </w:rPr>
        <w:t>olabilir .</w:t>
      </w:r>
      <w:proofErr w:type="gramEnd"/>
      <w:r w:rsidRPr="00F80FA8">
        <w:rPr>
          <w:rFonts w:ascii="Arial" w:eastAsia="Times New Roman" w:hAnsi="Arial" w:cs="Arial"/>
          <w:color w:val="202122"/>
          <w:kern w:val="0"/>
          <w:sz w:val="19"/>
          <w:szCs w:val="19"/>
          <w:lang w:eastAsia="tr-TR"/>
          <w14:ligatures w14:val="none"/>
        </w:rPr>
        <w:br/>
        <w:t>Gerçekte, dokular ve ana hatlar tek düğümlerle değil, birden çok düğümün ilişkili ağırlık desenleriyle temsil edilir.</w:t>
      </w:r>
    </w:p>
    <w:p w14:paraId="47C86438"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Bir eğitim veri seti, öğrenme süreci sırasında kullanılan örneklerden oluşan bir </w:t>
      </w:r>
      <w:hyperlink r:id="rId36" w:tooltip="Veri kümesi" w:history="1">
        <w:r w:rsidRPr="00F80FA8">
          <w:rPr>
            <w:rFonts w:ascii="Arial" w:eastAsia="Times New Roman" w:hAnsi="Arial" w:cs="Arial"/>
            <w:color w:val="3366CC"/>
            <w:kern w:val="0"/>
            <w:sz w:val="21"/>
            <w:szCs w:val="21"/>
            <w:u w:val="single"/>
            <w:lang w:eastAsia="tr-TR"/>
            <w14:ligatures w14:val="none"/>
          </w:rPr>
          <w:t>veri setidir ve örneğin bir </w:t>
        </w:r>
      </w:hyperlink>
      <w:hyperlink r:id="rId37" w:tooltip="Sınıflandırıcı (makine öğrenimi)" w:history="1">
        <w:r w:rsidRPr="00F80FA8">
          <w:rPr>
            <w:rFonts w:ascii="Arial" w:eastAsia="Times New Roman" w:hAnsi="Arial" w:cs="Arial"/>
            <w:color w:val="3366CC"/>
            <w:kern w:val="0"/>
            <w:sz w:val="21"/>
            <w:szCs w:val="21"/>
            <w:u w:val="single"/>
            <w:lang w:eastAsia="tr-TR"/>
            <w14:ligatures w14:val="none"/>
          </w:rPr>
          <w:t>sınıflandırıcının</w:t>
        </w:r>
      </w:hyperlink>
      <w:r w:rsidRPr="00F80FA8">
        <w:rPr>
          <w:rFonts w:ascii="Arial" w:eastAsia="Times New Roman" w:hAnsi="Arial" w:cs="Arial"/>
          <w:color w:val="202122"/>
          <w:kern w:val="0"/>
          <w:sz w:val="21"/>
          <w:szCs w:val="21"/>
          <w:lang w:eastAsia="tr-TR"/>
          <w14:ligatures w14:val="none"/>
        </w:rPr>
        <w:t xml:space="preserve"> parametrelerine (örneğin ağırlıklara) uymak için </w:t>
      </w:r>
      <w:proofErr w:type="gramStart"/>
      <w:r w:rsidRPr="00F80FA8">
        <w:rPr>
          <w:rFonts w:ascii="Arial" w:eastAsia="Times New Roman" w:hAnsi="Arial" w:cs="Arial"/>
          <w:color w:val="202122"/>
          <w:kern w:val="0"/>
          <w:sz w:val="21"/>
          <w:szCs w:val="21"/>
          <w:lang w:eastAsia="tr-TR"/>
          <w14:ligatures w14:val="none"/>
        </w:rPr>
        <w:t>kullanılır .</w:t>
      </w:r>
      <w:proofErr w:type="gramEnd"/>
      <w:r w:rsidRPr="00F80FA8">
        <w:rPr>
          <w:rFonts w:ascii="Arial" w:eastAsia="Times New Roman" w:hAnsi="Arial" w:cs="Arial"/>
          <w:color w:val="202122"/>
          <w:kern w:val="0"/>
          <w:sz w:val="21"/>
          <w:szCs w:val="21"/>
          <w:lang w:eastAsia="tr-TR"/>
          <w14:ligatures w14:val="none"/>
        </w:rPr>
        <w:t> </w:t>
      </w:r>
      <w:hyperlink r:id="rId38" w:anchor="cite_note-Ripley,_B.D._1996_p._354-9" w:history="1">
        <w:r w:rsidRPr="00F80FA8">
          <w:rPr>
            <w:rFonts w:ascii="Arial" w:eastAsia="Times New Roman" w:hAnsi="Arial" w:cs="Arial"/>
            <w:color w:val="3366CC"/>
            <w:kern w:val="0"/>
            <w:sz w:val="17"/>
            <w:szCs w:val="17"/>
            <w:u w:val="single"/>
            <w:vertAlign w:val="superscript"/>
            <w:lang w:eastAsia="tr-TR"/>
            <w14:ligatures w14:val="none"/>
          </w:rPr>
          <w:t>[9] </w:t>
        </w:r>
      </w:hyperlink>
      <w:hyperlink r:id="rId39" w:anchor="cite_note-cann-faq-10" w:history="1">
        <w:r w:rsidRPr="00F80FA8">
          <w:rPr>
            <w:rFonts w:ascii="Arial" w:eastAsia="Times New Roman" w:hAnsi="Arial" w:cs="Arial"/>
            <w:color w:val="3366CC"/>
            <w:kern w:val="0"/>
            <w:sz w:val="17"/>
            <w:szCs w:val="17"/>
            <w:u w:val="single"/>
            <w:vertAlign w:val="superscript"/>
            <w:lang w:eastAsia="tr-TR"/>
            <w14:ligatures w14:val="none"/>
          </w:rPr>
          <w:t>[10]</w:t>
        </w:r>
      </w:hyperlink>
    </w:p>
    <w:p w14:paraId="6DB9A6A3"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hyperlink r:id="rId40" w:tooltip="Tahmine dayalı modelleme" w:history="1">
        <w:r w:rsidRPr="00F80FA8">
          <w:rPr>
            <w:rFonts w:ascii="Arial" w:eastAsia="Times New Roman" w:hAnsi="Arial" w:cs="Arial"/>
            <w:color w:val="3366CC"/>
            <w:kern w:val="0"/>
            <w:sz w:val="21"/>
            <w:szCs w:val="21"/>
            <w:u w:val="single"/>
            <w:lang w:eastAsia="tr-TR"/>
            <w14:ligatures w14:val="none"/>
          </w:rPr>
          <w:t>Sınıflandırma görevleri için denetimli bir öğrenme algoritması, iyi bir tahmin modeli</w:t>
        </w:r>
      </w:hyperlink>
      <w:r w:rsidRPr="00F80FA8">
        <w:rPr>
          <w:rFonts w:ascii="Arial" w:eastAsia="Times New Roman" w:hAnsi="Arial" w:cs="Arial"/>
          <w:color w:val="202122"/>
          <w:kern w:val="0"/>
          <w:sz w:val="21"/>
          <w:szCs w:val="21"/>
          <w:lang w:eastAsia="tr-TR"/>
          <w14:ligatures w14:val="none"/>
        </w:rPr>
        <w:t xml:space="preserve"> oluşturacak optimal değişken kombinasyonlarını belirlemek veya öğrenmek için eğitim veri setine </w:t>
      </w:r>
      <w:proofErr w:type="gramStart"/>
      <w:r w:rsidRPr="00F80FA8">
        <w:rPr>
          <w:rFonts w:ascii="Arial" w:eastAsia="Times New Roman" w:hAnsi="Arial" w:cs="Arial"/>
          <w:color w:val="202122"/>
          <w:kern w:val="0"/>
          <w:sz w:val="21"/>
          <w:szCs w:val="21"/>
          <w:lang w:eastAsia="tr-TR"/>
          <w14:ligatures w14:val="none"/>
        </w:rPr>
        <w:t>bakar .</w:t>
      </w:r>
      <w:proofErr w:type="gramEnd"/>
      <w:r w:rsidRPr="00F80FA8">
        <w:rPr>
          <w:rFonts w:ascii="Arial" w:eastAsia="Times New Roman" w:hAnsi="Arial" w:cs="Arial"/>
          <w:color w:val="202122"/>
          <w:kern w:val="0"/>
          <w:sz w:val="21"/>
          <w:szCs w:val="21"/>
          <w:lang w:eastAsia="tr-TR"/>
          <w14:ligatures w14:val="none"/>
        </w:rPr>
        <w:t> </w:t>
      </w:r>
      <w:hyperlink r:id="rId41" w:anchor="cite_note-Larose2014-11" w:history="1">
        <w:r w:rsidRPr="00F80FA8">
          <w:rPr>
            <w:rFonts w:ascii="Arial" w:eastAsia="Times New Roman" w:hAnsi="Arial" w:cs="Arial"/>
            <w:color w:val="3366CC"/>
            <w:kern w:val="0"/>
            <w:sz w:val="17"/>
            <w:szCs w:val="17"/>
            <w:u w:val="single"/>
            <w:vertAlign w:val="superscript"/>
            <w:lang w:eastAsia="tr-TR"/>
            <w14:ligatures w14:val="none"/>
          </w:rPr>
          <w:t>[11]</w:t>
        </w:r>
      </w:hyperlink>
      <w:r w:rsidRPr="00F80FA8">
        <w:rPr>
          <w:rFonts w:ascii="Arial" w:eastAsia="Times New Roman" w:hAnsi="Arial" w:cs="Arial"/>
          <w:color w:val="202122"/>
          <w:kern w:val="0"/>
          <w:sz w:val="21"/>
          <w:szCs w:val="21"/>
          <w:lang w:eastAsia="tr-TR"/>
          <w14:ligatures w14:val="none"/>
        </w:rPr>
        <w:t> Amaç, yeni ve bilinmeyen verilere iyi bir şekilde genelleme yapan, eğitilmiş (uygun) bir model üretmektir. </w:t>
      </w:r>
      <w:hyperlink r:id="rId42" w:anchor="cite_note-Xu_Goodacre_2018-12" w:history="1">
        <w:r w:rsidRPr="00F80FA8">
          <w:rPr>
            <w:rFonts w:ascii="Arial" w:eastAsia="Times New Roman" w:hAnsi="Arial" w:cs="Arial"/>
            <w:color w:val="3366CC"/>
            <w:kern w:val="0"/>
            <w:sz w:val="17"/>
            <w:szCs w:val="17"/>
            <w:u w:val="single"/>
            <w:vertAlign w:val="superscript"/>
            <w:lang w:eastAsia="tr-TR"/>
            <w14:ligatures w14:val="none"/>
          </w:rPr>
          <w:t>[12]</w:t>
        </w:r>
      </w:hyperlink>
      <w:r w:rsidRPr="00F80FA8">
        <w:rPr>
          <w:rFonts w:ascii="Arial" w:eastAsia="Times New Roman" w:hAnsi="Arial" w:cs="Arial"/>
          <w:color w:val="202122"/>
          <w:kern w:val="0"/>
          <w:sz w:val="21"/>
          <w:szCs w:val="21"/>
          <w:lang w:eastAsia="tr-TR"/>
          <w14:ligatures w14:val="none"/>
        </w:rPr>
        <w:t> Uygun model, modelin yeni verileri sınıflandırmadaki doğruluğunu tahmin etmek için uzatılmış veri kümelerinden (doğrulama ve test veri kümeleri) "yeni" örnekler kullanılarak değerlendirilir. </w:t>
      </w:r>
      <w:hyperlink r:id="rId43" w:anchor="cite_note-Brownlee-5" w:history="1">
        <w:r w:rsidRPr="00F80FA8">
          <w:rPr>
            <w:rFonts w:ascii="Arial" w:eastAsia="Times New Roman" w:hAnsi="Arial" w:cs="Arial"/>
            <w:color w:val="3366CC"/>
            <w:kern w:val="0"/>
            <w:sz w:val="17"/>
            <w:szCs w:val="17"/>
            <w:u w:val="single"/>
            <w:vertAlign w:val="superscript"/>
            <w:lang w:eastAsia="tr-TR"/>
            <w14:ligatures w14:val="none"/>
          </w:rPr>
          <w:t>[5]</w:t>
        </w:r>
      </w:hyperlink>
      <w:r w:rsidRPr="00F80FA8">
        <w:rPr>
          <w:rFonts w:ascii="Arial" w:eastAsia="Times New Roman" w:hAnsi="Arial" w:cs="Arial"/>
          <w:color w:val="202122"/>
          <w:kern w:val="0"/>
          <w:sz w:val="21"/>
          <w:szCs w:val="21"/>
          <w:lang w:eastAsia="tr-TR"/>
          <w14:ligatures w14:val="none"/>
        </w:rPr>
        <w:t> Aşırı uyum gibi sorunların riskini azaltmak için doğrulama ve test veri kümelerindeki örnekler, modeli eğitmek için kullanılmamalıdır. </w:t>
      </w:r>
      <w:hyperlink r:id="rId44" w:anchor="cite_note-Brownlee-5" w:history="1">
        <w:r w:rsidRPr="00F80FA8">
          <w:rPr>
            <w:rFonts w:ascii="Arial" w:eastAsia="Times New Roman" w:hAnsi="Arial" w:cs="Arial"/>
            <w:color w:val="3366CC"/>
            <w:kern w:val="0"/>
            <w:sz w:val="17"/>
            <w:szCs w:val="17"/>
            <w:u w:val="single"/>
            <w:vertAlign w:val="superscript"/>
            <w:lang w:eastAsia="tr-TR"/>
            <w14:ligatures w14:val="none"/>
          </w:rPr>
          <w:t>[5]</w:t>
        </w:r>
      </w:hyperlink>
    </w:p>
    <w:p w14:paraId="063AA372"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Deneysel ilişkiler için eğitim verilerini araştıran yaklaşımların çoğu, verilere </w:t>
      </w:r>
      <w:hyperlink r:id="rId45" w:tooltip="Aşırı uyum" w:history="1">
        <w:r w:rsidRPr="00F80FA8">
          <w:rPr>
            <w:rFonts w:ascii="Arial" w:eastAsia="Times New Roman" w:hAnsi="Arial" w:cs="Arial"/>
            <w:color w:val="3366CC"/>
            <w:kern w:val="0"/>
            <w:sz w:val="21"/>
            <w:szCs w:val="21"/>
            <w:u w:val="single"/>
            <w:lang w:eastAsia="tr-TR"/>
            <w14:ligatures w14:val="none"/>
          </w:rPr>
          <w:t>gereğinden fazla uyum sağlama</w:t>
        </w:r>
      </w:hyperlink>
      <w:r w:rsidRPr="00F80FA8">
        <w:rPr>
          <w:rFonts w:ascii="Arial" w:eastAsia="Times New Roman" w:hAnsi="Arial" w:cs="Arial"/>
          <w:color w:val="202122"/>
          <w:kern w:val="0"/>
          <w:sz w:val="21"/>
          <w:szCs w:val="21"/>
          <w:lang w:eastAsia="tr-TR"/>
          <w14:ligatures w14:val="none"/>
        </w:rPr>
        <w:t> </w:t>
      </w:r>
      <w:proofErr w:type="gramStart"/>
      <w:r w:rsidRPr="00F80FA8">
        <w:rPr>
          <w:rFonts w:ascii="Arial" w:eastAsia="Times New Roman" w:hAnsi="Arial" w:cs="Arial"/>
          <w:color w:val="202122"/>
          <w:kern w:val="0"/>
          <w:sz w:val="21"/>
          <w:szCs w:val="21"/>
          <w:lang w:eastAsia="tr-TR"/>
          <w14:ligatures w14:val="none"/>
        </w:rPr>
        <w:t>eğilimindedir ;</w:t>
      </w:r>
      <w:proofErr w:type="gramEnd"/>
      <w:r w:rsidRPr="00F80FA8">
        <w:rPr>
          <w:rFonts w:ascii="Arial" w:eastAsia="Times New Roman" w:hAnsi="Arial" w:cs="Arial"/>
          <w:color w:val="202122"/>
          <w:kern w:val="0"/>
          <w:sz w:val="21"/>
          <w:szCs w:val="21"/>
          <w:lang w:eastAsia="tr-TR"/>
          <w14:ligatures w14:val="none"/>
        </w:rPr>
        <w:t xml:space="preserve"> bu, eğitim verilerinde genel olarak geçerli olmayan görünür ilişkileri tanımlayabilecekleri ve bunlardan yararlanabilecekleri anlamına gelir.</w:t>
      </w:r>
    </w:p>
    <w:p w14:paraId="129CF301"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Doğrulama veri seti </w:t>
      </w:r>
      <w:r w:rsidRPr="00F80FA8">
        <w:rPr>
          <w:rFonts w:ascii="Arial" w:eastAsia="Times New Roman" w:hAnsi="Arial" w:cs="Arial"/>
          <w:color w:val="54595D"/>
          <w:kern w:val="0"/>
          <w:sz w:val="24"/>
          <w:szCs w:val="24"/>
          <w:lang w:eastAsia="tr-TR"/>
          <w14:ligatures w14:val="none"/>
        </w:rPr>
        <w:t>[ </w:t>
      </w:r>
      <w:hyperlink r:id="rId46" w:tooltip="Düzenleme bölümü: Doğrulama veri kümesi" w:history="1">
        <w:r w:rsidRPr="00F80FA8">
          <w:rPr>
            <w:rFonts w:ascii="Arial" w:eastAsia="Times New Roman" w:hAnsi="Arial" w:cs="Arial"/>
            <w:color w:val="3366CC"/>
            <w:kern w:val="0"/>
            <w:sz w:val="24"/>
            <w:szCs w:val="24"/>
            <w:u w:val="single"/>
            <w:lang w:eastAsia="tr-TR"/>
            <w14:ligatures w14:val="none"/>
          </w:rPr>
          <w:t>düzenle</w:t>
        </w:r>
      </w:hyperlink>
      <w:r w:rsidRPr="00F80FA8">
        <w:rPr>
          <w:rFonts w:ascii="Arial" w:eastAsia="Times New Roman" w:hAnsi="Arial" w:cs="Arial"/>
          <w:color w:val="54595D"/>
          <w:kern w:val="0"/>
          <w:sz w:val="24"/>
          <w:szCs w:val="24"/>
          <w:lang w:eastAsia="tr-TR"/>
          <w14:ligatures w14:val="none"/>
        </w:rPr>
        <w:t> ]</w:t>
      </w:r>
    </w:p>
    <w:p w14:paraId="2A2335BF"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Doğrulama veri seti, bir sınıflandırıcının </w:t>
      </w:r>
      <w:proofErr w:type="spellStart"/>
      <w:r w:rsidRPr="00F80FA8">
        <w:rPr>
          <w:rFonts w:ascii="Arial" w:eastAsia="Times New Roman" w:hAnsi="Arial" w:cs="Arial"/>
          <w:color w:val="202122"/>
          <w:kern w:val="0"/>
          <w:sz w:val="21"/>
          <w:szCs w:val="21"/>
          <w:lang w:eastAsia="tr-TR"/>
          <w14:ligatures w14:val="none"/>
        </w:rPr>
        <w:fldChar w:fldCharType="begin"/>
      </w:r>
      <w:r w:rsidRPr="00F80FA8">
        <w:rPr>
          <w:rFonts w:ascii="Arial" w:eastAsia="Times New Roman" w:hAnsi="Arial" w:cs="Arial"/>
          <w:color w:val="202122"/>
          <w:kern w:val="0"/>
          <w:sz w:val="21"/>
          <w:szCs w:val="21"/>
          <w:lang w:eastAsia="tr-TR"/>
          <w14:ligatures w14:val="none"/>
        </w:rPr>
        <w:instrText>HYPERLINK "https://en.wikipedia.org/wiki/Hyperparameter_(machine_learning)" \o "Hiperparametre (makine öğrenimi)"</w:instrText>
      </w:r>
      <w:r w:rsidRPr="00F80FA8">
        <w:rPr>
          <w:rFonts w:ascii="Arial" w:eastAsia="Times New Roman" w:hAnsi="Arial" w:cs="Arial"/>
          <w:color w:val="202122"/>
          <w:kern w:val="0"/>
          <w:sz w:val="21"/>
          <w:szCs w:val="21"/>
          <w:lang w:eastAsia="tr-TR"/>
          <w14:ligatures w14:val="none"/>
        </w:rPr>
      </w:r>
      <w:r w:rsidRPr="00F80FA8">
        <w:rPr>
          <w:rFonts w:ascii="Arial" w:eastAsia="Times New Roman" w:hAnsi="Arial" w:cs="Arial"/>
          <w:color w:val="202122"/>
          <w:kern w:val="0"/>
          <w:sz w:val="21"/>
          <w:szCs w:val="21"/>
          <w:lang w:eastAsia="tr-TR"/>
          <w14:ligatures w14:val="none"/>
        </w:rPr>
        <w:fldChar w:fldCharType="separate"/>
      </w:r>
      <w:r w:rsidRPr="00F80FA8">
        <w:rPr>
          <w:rFonts w:ascii="Arial" w:eastAsia="Times New Roman" w:hAnsi="Arial" w:cs="Arial"/>
          <w:color w:val="3366CC"/>
          <w:kern w:val="0"/>
          <w:sz w:val="21"/>
          <w:szCs w:val="21"/>
          <w:u w:val="single"/>
          <w:lang w:eastAsia="tr-TR"/>
          <w14:ligatures w14:val="none"/>
        </w:rPr>
        <w:t>hiperparametrelerini</w:t>
      </w:r>
      <w:proofErr w:type="spellEnd"/>
      <w:r w:rsidRPr="00F80FA8">
        <w:rPr>
          <w:rFonts w:ascii="Arial" w:eastAsia="Times New Roman" w:hAnsi="Arial" w:cs="Arial"/>
          <w:color w:val="202122"/>
          <w:kern w:val="0"/>
          <w:sz w:val="21"/>
          <w:szCs w:val="21"/>
          <w:lang w:eastAsia="tr-TR"/>
          <w14:ligatures w14:val="none"/>
        </w:rPr>
        <w:fldChar w:fldCharType="end"/>
      </w:r>
      <w:r w:rsidRPr="00F80FA8">
        <w:rPr>
          <w:rFonts w:ascii="Arial" w:eastAsia="Times New Roman" w:hAnsi="Arial" w:cs="Arial"/>
          <w:color w:val="202122"/>
          <w:kern w:val="0"/>
          <w:sz w:val="21"/>
          <w:szCs w:val="21"/>
          <w:lang w:eastAsia="tr-TR"/>
          <w14:ligatures w14:val="none"/>
        </w:rPr>
        <w:t> (yani mimarisini) ayarlamak için kullanılan örneklerden oluşan bir </w:t>
      </w:r>
      <w:hyperlink r:id="rId47" w:tooltip="Veri kümesi" w:history="1">
        <w:r w:rsidRPr="00F80FA8">
          <w:rPr>
            <w:rFonts w:ascii="Arial" w:eastAsia="Times New Roman" w:hAnsi="Arial" w:cs="Arial"/>
            <w:color w:val="3366CC"/>
            <w:kern w:val="0"/>
            <w:sz w:val="21"/>
            <w:szCs w:val="21"/>
            <w:u w:val="single"/>
            <w:lang w:eastAsia="tr-TR"/>
            <w14:ligatures w14:val="none"/>
          </w:rPr>
          <w:t xml:space="preserve">veri </w:t>
        </w:r>
        <w:proofErr w:type="gramStart"/>
        <w:r w:rsidRPr="00F80FA8">
          <w:rPr>
            <w:rFonts w:ascii="Arial" w:eastAsia="Times New Roman" w:hAnsi="Arial" w:cs="Arial"/>
            <w:color w:val="3366CC"/>
            <w:kern w:val="0"/>
            <w:sz w:val="21"/>
            <w:szCs w:val="21"/>
            <w:u w:val="single"/>
            <w:lang w:eastAsia="tr-TR"/>
            <w14:ligatures w14:val="none"/>
          </w:rPr>
          <w:t>setidir .</w:t>
        </w:r>
        <w:proofErr w:type="gramEnd"/>
        <w:r w:rsidRPr="00F80FA8">
          <w:rPr>
            <w:rFonts w:ascii="Arial" w:eastAsia="Times New Roman" w:hAnsi="Arial" w:cs="Arial"/>
            <w:color w:val="3366CC"/>
            <w:kern w:val="0"/>
            <w:sz w:val="21"/>
            <w:szCs w:val="21"/>
            <w:u w:val="single"/>
            <w:lang w:eastAsia="tr-TR"/>
            <w14:ligatures w14:val="none"/>
          </w:rPr>
          <w:t> </w:t>
        </w:r>
      </w:hyperlink>
      <w:r w:rsidRPr="00F80FA8">
        <w:rPr>
          <w:rFonts w:ascii="Arial" w:eastAsia="Times New Roman" w:hAnsi="Arial" w:cs="Arial"/>
          <w:color w:val="202122"/>
          <w:kern w:val="0"/>
          <w:sz w:val="21"/>
          <w:szCs w:val="21"/>
          <w:lang w:eastAsia="tr-TR"/>
          <w14:ligatures w14:val="none"/>
        </w:rPr>
        <w:t>Bazen geliştirme seti veya "geliştirme seti" olarak da adlandırılır. </w:t>
      </w:r>
      <w:hyperlink r:id="rId48" w:anchor="cite_note-13" w:history="1">
        <w:r w:rsidRPr="00F80FA8">
          <w:rPr>
            <w:rFonts w:ascii="Arial" w:eastAsia="Times New Roman" w:hAnsi="Arial" w:cs="Arial"/>
            <w:color w:val="3366CC"/>
            <w:kern w:val="0"/>
            <w:sz w:val="17"/>
            <w:szCs w:val="17"/>
            <w:u w:val="single"/>
            <w:vertAlign w:val="superscript"/>
            <w:lang w:eastAsia="tr-TR"/>
            <w14:ligatures w14:val="none"/>
          </w:rPr>
          <w:t>[13]</w:t>
        </w:r>
      </w:hyperlink>
      <w:hyperlink r:id="rId49" w:tooltip="Yapay sinir ağları" w:history="1">
        <w:r w:rsidRPr="00F80FA8">
          <w:rPr>
            <w:rFonts w:ascii="Arial" w:eastAsia="Times New Roman" w:hAnsi="Arial" w:cs="Arial"/>
            <w:color w:val="3366CC"/>
            <w:kern w:val="0"/>
            <w:sz w:val="21"/>
            <w:szCs w:val="21"/>
            <w:u w:val="single"/>
            <w:lang w:eastAsia="tr-TR"/>
            <w14:ligatures w14:val="none"/>
          </w:rPr>
          <w:t> Yapay sinir ağlarına</w:t>
        </w:r>
      </w:hyperlink>
      <w:r w:rsidRPr="00F80FA8">
        <w:rPr>
          <w:rFonts w:ascii="Arial" w:eastAsia="Times New Roman" w:hAnsi="Arial" w:cs="Arial"/>
          <w:color w:val="202122"/>
          <w:kern w:val="0"/>
          <w:sz w:val="21"/>
          <w:szCs w:val="21"/>
          <w:lang w:eastAsia="tr-TR"/>
          <w14:ligatures w14:val="none"/>
        </w:rPr>
        <w:t xml:space="preserve"> yönelik bir </w:t>
      </w:r>
      <w:proofErr w:type="spellStart"/>
      <w:r w:rsidRPr="00F80FA8">
        <w:rPr>
          <w:rFonts w:ascii="Arial" w:eastAsia="Times New Roman" w:hAnsi="Arial" w:cs="Arial"/>
          <w:color w:val="202122"/>
          <w:kern w:val="0"/>
          <w:sz w:val="21"/>
          <w:szCs w:val="21"/>
          <w:lang w:eastAsia="tr-TR"/>
          <w14:ligatures w14:val="none"/>
        </w:rPr>
        <w:t>hiperparametre</w:t>
      </w:r>
      <w:proofErr w:type="spellEnd"/>
      <w:r w:rsidRPr="00F80FA8">
        <w:rPr>
          <w:rFonts w:ascii="Arial" w:eastAsia="Times New Roman" w:hAnsi="Arial" w:cs="Arial"/>
          <w:color w:val="202122"/>
          <w:kern w:val="0"/>
          <w:sz w:val="21"/>
          <w:szCs w:val="21"/>
          <w:lang w:eastAsia="tr-TR"/>
          <w14:ligatures w14:val="none"/>
        </w:rPr>
        <w:t xml:space="preserve"> örneği, her katmandaki gizli birimlerin sayısını içerir. </w:t>
      </w:r>
      <w:hyperlink r:id="rId50" w:anchor="cite_note-Ripley,_B.D._1996_p._354-9" w:history="1">
        <w:r w:rsidRPr="00F80FA8">
          <w:rPr>
            <w:rFonts w:ascii="Arial" w:eastAsia="Times New Roman" w:hAnsi="Arial" w:cs="Arial"/>
            <w:color w:val="3366CC"/>
            <w:kern w:val="0"/>
            <w:sz w:val="17"/>
            <w:szCs w:val="17"/>
            <w:u w:val="single"/>
            <w:vertAlign w:val="superscript"/>
            <w:lang w:eastAsia="tr-TR"/>
            <w14:ligatures w14:val="none"/>
          </w:rPr>
          <w:t>[9] </w:t>
        </w:r>
      </w:hyperlink>
      <w:hyperlink r:id="rId51" w:anchor="cite_note-cann-faq-10" w:history="1">
        <w:r w:rsidRPr="00F80FA8">
          <w:rPr>
            <w:rFonts w:ascii="Arial" w:eastAsia="Times New Roman" w:hAnsi="Arial" w:cs="Arial"/>
            <w:color w:val="3366CC"/>
            <w:kern w:val="0"/>
            <w:sz w:val="17"/>
            <w:szCs w:val="17"/>
            <w:u w:val="single"/>
            <w:vertAlign w:val="superscript"/>
            <w:lang w:eastAsia="tr-TR"/>
            <w14:ligatures w14:val="none"/>
          </w:rPr>
          <w:t>[10]</w:t>
        </w:r>
      </w:hyperlink>
      <w:r w:rsidRPr="00F80FA8">
        <w:rPr>
          <w:rFonts w:ascii="Arial" w:eastAsia="Times New Roman" w:hAnsi="Arial" w:cs="Arial"/>
          <w:color w:val="202122"/>
          <w:kern w:val="0"/>
          <w:sz w:val="21"/>
          <w:szCs w:val="21"/>
          <w:lang w:eastAsia="tr-TR"/>
          <w14:ligatures w14:val="none"/>
        </w:rPr>
        <w:t> Test seti (aşağıda belirtildiği gibi) gibi, eğitim veri seti ile aynı olasılık dağılımını takip etmelidir.</w:t>
      </w:r>
    </w:p>
    <w:p w14:paraId="23D1A5B3"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Aşırı uyumdan kaçınmak için herhangi bir </w:t>
      </w:r>
      <w:hyperlink r:id="rId52" w:tooltip="İstatistiksel sınıflandırma" w:history="1">
        <w:r w:rsidRPr="00F80FA8">
          <w:rPr>
            <w:rFonts w:ascii="Arial" w:eastAsia="Times New Roman" w:hAnsi="Arial" w:cs="Arial"/>
            <w:color w:val="3366CC"/>
            <w:kern w:val="0"/>
            <w:sz w:val="21"/>
            <w:szCs w:val="21"/>
            <w:u w:val="single"/>
            <w:lang w:eastAsia="tr-TR"/>
            <w14:ligatures w14:val="none"/>
          </w:rPr>
          <w:t>sınıflandırma</w:t>
        </w:r>
      </w:hyperlink>
      <w:r w:rsidRPr="00F80FA8">
        <w:rPr>
          <w:rFonts w:ascii="Arial" w:eastAsia="Times New Roman" w:hAnsi="Arial" w:cs="Arial"/>
          <w:color w:val="202122"/>
          <w:kern w:val="0"/>
          <w:sz w:val="21"/>
          <w:szCs w:val="21"/>
          <w:lang w:eastAsia="tr-TR"/>
          <w14:ligatures w14:val="none"/>
        </w:rPr>
        <w:t xml:space="preserve"> parametresinin ayarlanması gerektiğinde eğitim ve test veri setlerine ek olarak bir doğrulama veri setine de sahip olmak gerekir. Örneğin, problem için en uygun sınıflandırıcı aranıyorsa, farklı aday sınıflandırıcıları eğitmek için eğitim veri seti kullanılır, performanslarını karşılaştırmak ve hangisinin alınacağına karar vermek için doğrulama veri seti kullanılır ve son olarak test verileri kullanılır. </w:t>
      </w:r>
      <w:proofErr w:type="gramStart"/>
      <w:r w:rsidRPr="00F80FA8">
        <w:rPr>
          <w:rFonts w:ascii="Arial" w:eastAsia="Times New Roman" w:hAnsi="Arial" w:cs="Arial"/>
          <w:color w:val="202122"/>
          <w:kern w:val="0"/>
          <w:sz w:val="21"/>
          <w:szCs w:val="21"/>
          <w:lang w:eastAsia="tr-TR"/>
          <w14:ligatures w14:val="none"/>
        </w:rPr>
        <w:t>set</w:t>
      </w:r>
      <w:proofErr w:type="gramEnd"/>
      <w:r w:rsidRPr="00F80FA8">
        <w:rPr>
          <w:rFonts w:ascii="Arial" w:eastAsia="Times New Roman" w:hAnsi="Arial" w:cs="Arial"/>
          <w:color w:val="202122"/>
          <w:kern w:val="0"/>
          <w:sz w:val="21"/>
          <w:szCs w:val="21"/>
          <w:lang w:eastAsia="tr-TR"/>
          <w14:ligatures w14:val="none"/>
        </w:rPr>
        <w:t> </w:t>
      </w:r>
      <w:hyperlink r:id="rId53" w:tooltip="Kesinlik" w:history="1">
        <w:r w:rsidRPr="00F80FA8">
          <w:rPr>
            <w:rFonts w:ascii="Arial" w:eastAsia="Times New Roman" w:hAnsi="Arial" w:cs="Arial"/>
            <w:color w:val="3366CC"/>
            <w:kern w:val="0"/>
            <w:sz w:val="21"/>
            <w:szCs w:val="21"/>
            <w:u w:val="single"/>
            <w:lang w:eastAsia="tr-TR"/>
            <w14:ligatures w14:val="none"/>
          </w:rPr>
          <w:t>doğruluk</w:t>
        </w:r>
      </w:hyperlink>
      <w:r w:rsidRPr="00F80FA8">
        <w:rPr>
          <w:rFonts w:ascii="Arial" w:eastAsia="Times New Roman" w:hAnsi="Arial" w:cs="Arial"/>
          <w:color w:val="202122"/>
          <w:kern w:val="0"/>
          <w:sz w:val="21"/>
          <w:szCs w:val="21"/>
          <w:lang w:eastAsia="tr-TR"/>
          <w14:ligatures w14:val="none"/>
        </w:rPr>
        <w:t> , </w:t>
      </w:r>
      <w:hyperlink r:id="rId54" w:tooltip="Duyarlılık ve özgüllük" w:history="1">
        <w:r w:rsidRPr="00F80FA8">
          <w:rPr>
            <w:rFonts w:ascii="Arial" w:eastAsia="Times New Roman" w:hAnsi="Arial" w:cs="Arial"/>
            <w:color w:val="3366CC"/>
            <w:kern w:val="0"/>
            <w:sz w:val="21"/>
            <w:szCs w:val="21"/>
            <w:u w:val="single"/>
            <w:lang w:eastAsia="tr-TR"/>
            <w14:ligatures w14:val="none"/>
          </w:rPr>
          <w:t>duyarlılık</w:t>
        </w:r>
      </w:hyperlink>
      <w:r w:rsidRPr="00F80FA8">
        <w:rPr>
          <w:rFonts w:ascii="Arial" w:eastAsia="Times New Roman" w:hAnsi="Arial" w:cs="Arial"/>
          <w:color w:val="202122"/>
          <w:kern w:val="0"/>
          <w:sz w:val="21"/>
          <w:szCs w:val="21"/>
          <w:lang w:eastAsia="tr-TR"/>
          <w14:ligatures w14:val="none"/>
        </w:rPr>
        <w:t> , </w:t>
      </w:r>
      <w:hyperlink r:id="rId55" w:tooltip="Duyarlılık ve özgüllük" w:history="1">
        <w:r w:rsidRPr="00F80FA8">
          <w:rPr>
            <w:rFonts w:ascii="Arial" w:eastAsia="Times New Roman" w:hAnsi="Arial" w:cs="Arial"/>
            <w:color w:val="3366CC"/>
            <w:kern w:val="0"/>
            <w:sz w:val="21"/>
            <w:szCs w:val="21"/>
            <w:u w:val="single"/>
            <w:lang w:eastAsia="tr-TR"/>
            <w14:ligatures w14:val="none"/>
          </w:rPr>
          <w:t>özgüllük</w:t>
        </w:r>
      </w:hyperlink>
      <w:r w:rsidRPr="00F80FA8">
        <w:rPr>
          <w:rFonts w:ascii="Arial" w:eastAsia="Times New Roman" w:hAnsi="Arial" w:cs="Arial"/>
          <w:color w:val="202122"/>
          <w:kern w:val="0"/>
          <w:sz w:val="21"/>
          <w:szCs w:val="21"/>
          <w:lang w:eastAsia="tr-TR"/>
          <w14:ligatures w14:val="none"/>
        </w:rPr>
        <w:t> , </w:t>
      </w:r>
      <w:hyperlink r:id="rId56" w:anchor="F-measure" w:tooltip="Hassasiyet ve geri çağırma" w:history="1">
        <w:r w:rsidRPr="00F80FA8">
          <w:rPr>
            <w:rFonts w:ascii="Arial" w:eastAsia="Times New Roman" w:hAnsi="Arial" w:cs="Arial"/>
            <w:color w:val="3366CC"/>
            <w:kern w:val="0"/>
            <w:sz w:val="21"/>
            <w:szCs w:val="21"/>
            <w:u w:val="single"/>
            <w:lang w:eastAsia="tr-TR"/>
            <w14:ligatures w14:val="none"/>
          </w:rPr>
          <w:t>F-ölçüsü</w:t>
        </w:r>
      </w:hyperlink>
      <w:r w:rsidRPr="00F80FA8">
        <w:rPr>
          <w:rFonts w:ascii="Arial" w:eastAsia="Times New Roman" w:hAnsi="Arial" w:cs="Arial"/>
          <w:color w:val="202122"/>
          <w:kern w:val="0"/>
          <w:sz w:val="21"/>
          <w:szCs w:val="21"/>
          <w:lang w:eastAsia="tr-TR"/>
          <w14:ligatures w14:val="none"/>
        </w:rPr>
        <w:t> vb. gibi performans özelliklerini elde etmek için kullanılır . Doğrulama veri seti bir hibrit olarak işlev görür: test için kullanılan eğitim verileridir, ancak ne düşük seviyeli eğitimin bir parçası ne de son testin bir parçası değildir.</w:t>
      </w:r>
    </w:p>
    <w:p w14:paraId="3CCE782E"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hyperlink r:id="rId57" w:tooltip="Model seçimi" w:history="1">
        <w:r w:rsidRPr="00F80FA8">
          <w:rPr>
            <w:rFonts w:ascii="Arial" w:eastAsia="Times New Roman" w:hAnsi="Arial" w:cs="Arial"/>
            <w:color w:val="3366CC"/>
            <w:kern w:val="0"/>
            <w:sz w:val="21"/>
            <w:szCs w:val="21"/>
            <w:u w:val="single"/>
            <w:lang w:eastAsia="tr-TR"/>
            <w14:ligatures w14:val="none"/>
          </w:rPr>
          <w:t>Model seçimi</w:t>
        </w:r>
      </w:hyperlink>
      <w:r w:rsidRPr="00F80FA8">
        <w:rPr>
          <w:rFonts w:ascii="Arial" w:eastAsia="Times New Roman" w:hAnsi="Arial" w:cs="Arial"/>
          <w:color w:val="202122"/>
          <w:kern w:val="0"/>
          <w:sz w:val="21"/>
          <w:szCs w:val="21"/>
          <w:lang w:eastAsia="tr-TR"/>
          <w14:ligatures w14:val="none"/>
        </w:rPr>
        <w:t> için bir doğrulama veri seti kullanmanın temel süreci (eğitim veri seti, doğrulama veri seti ve test veri setinin bir parçası olarak): </w:t>
      </w:r>
      <w:hyperlink r:id="rId58" w:anchor="cite_note-cann-faq-10" w:history="1">
        <w:r w:rsidRPr="00F80FA8">
          <w:rPr>
            <w:rFonts w:ascii="Arial" w:eastAsia="Times New Roman" w:hAnsi="Arial" w:cs="Arial"/>
            <w:color w:val="3366CC"/>
            <w:kern w:val="0"/>
            <w:sz w:val="17"/>
            <w:szCs w:val="17"/>
            <w:u w:val="single"/>
            <w:vertAlign w:val="superscript"/>
            <w:lang w:eastAsia="tr-TR"/>
            <w14:ligatures w14:val="none"/>
          </w:rPr>
          <w:t>[10] </w:t>
        </w:r>
      </w:hyperlink>
      <w:hyperlink r:id="rId59" w:anchor="cite_note-14" w:history="1">
        <w:r w:rsidRPr="00F80FA8">
          <w:rPr>
            <w:rFonts w:ascii="Arial" w:eastAsia="Times New Roman" w:hAnsi="Arial" w:cs="Arial"/>
            <w:color w:val="3366CC"/>
            <w:kern w:val="0"/>
            <w:sz w:val="17"/>
            <w:szCs w:val="17"/>
            <w:u w:val="single"/>
            <w:vertAlign w:val="superscript"/>
            <w:lang w:eastAsia="tr-TR"/>
            <w14:ligatures w14:val="none"/>
          </w:rPr>
          <w:t>[14]</w:t>
        </w:r>
      </w:hyperlink>
    </w:p>
    <w:p w14:paraId="57E5405F" w14:textId="77777777" w:rsidR="00F80FA8" w:rsidRPr="00F80FA8" w:rsidRDefault="00F80FA8" w:rsidP="00F80FA8">
      <w:pPr>
        <w:shd w:val="clear" w:color="auto" w:fill="FFFFFF"/>
        <w:spacing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lastRenderedPageBreak/>
        <w:t>Amacımız yeni veriler üzerinde en iyi performansa sahip ağı bulmak olduğundan, farklı ağların karşılaştırılmasında en basit yaklaşım, eğitim için kullanılandan bağımsız verileri kullanarak hata fonksiyonunu değerlendirmektir. Çeşitli ağlar, bir eğitim veri setine göre tanımlanan uygun bir hata fonksiyonunun en aza indirilmesiyle eğitilir. Daha sonra ağların performansı, bağımsız bir doğrulama seti kullanılarak hata fonksiyonunun değerlendirilmesiyle karşılaştırılır ve doğrulama setine göre en küçük hataya sahip ağ seçilir. </w:t>
      </w:r>
      <w:r w:rsidRPr="00F80FA8">
        <w:rPr>
          <w:rFonts w:ascii="Arial" w:eastAsia="Times New Roman" w:hAnsi="Arial" w:cs="Arial"/>
          <w:i/>
          <w:iCs/>
          <w:color w:val="202122"/>
          <w:kern w:val="0"/>
          <w:sz w:val="21"/>
          <w:szCs w:val="21"/>
          <w:lang w:eastAsia="tr-TR"/>
          <w14:ligatures w14:val="none"/>
        </w:rPr>
        <w:t>Bu yaklaşıma bekletme</w:t>
      </w:r>
      <w:r w:rsidRPr="00F80FA8">
        <w:rPr>
          <w:rFonts w:ascii="Arial" w:eastAsia="Times New Roman" w:hAnsi="Arial" w:cs="Arial"/>
          <w:color w:val="202122"/>
          <w:kern w:val="0"/>
          <w:sz w:val="21"/>
          <w:szCs w:val="21"/>
          <w:lang w:eastAsia="tr-TR"/>
          <w14:ligatures w14:val="none"/>
        </w:rPr>
        <w:t xml:space="preserve"> yöntemi </w:t>
      </w:r>
      <w:proofErr w:type="gramStart"/>
      <w:r w:rsidRPr="00F80FA8">
        <w:rPr>
          <w:rFonts w:ascii="Arial" w:eastAsia="Times New Roman" w:hAnsi="Arial" w:cs="Arial"/>
          <w:color w:val="202122"/>
          <w:kern w:val="0"/>
          <w:sz w:val="21"/>
          <w:szCs w:val="21"/>
          <w:lang w:eastAsia="tr-TR"/>
          <w14:ligatures w14:val="none"/>
        </w:rPr>
        <w:t>denir .</w:t>
      </w:r>
      <w:proofErr w:type="gramEnd"/>
      <w:r w:rsidRPr="00F80FA8">
        <w:rPr>
          <w:rFonts w:ascii="Arial" w:eastAsia="Times New Roman" w:hAnsi="Arial" w:cs="Arial"/>
          <w:color w:val="202122"/>
          <w:kern w:val="0"/>
          <w:sz w:val="21"/>
          <w:szCs w:val="21"/>
          <w:lang w:eastAsia="tr-TR"/>
          <w14:ligatures w14:val="none"/>
        </w:rPr>
        <w:t> Bu prosedürün kendisi doğrulama setine bir miktar aşırı uyum sağlamaya yol açabileceğinden, seçilen ağın performansı, test seti adı verilen üçüncü bir bağımsız veri seti üzerindeki performansı ölçülerek doğrulanmalıdır.</w:t>
      </w:r>
    </w:p>
    <w:p w14:paraId="10E3572E"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 xml:space="preserve">Bu sürecin bir </w:t>
      </w:r>
      <w:proofErr w:type="gramStart"/>
      <w:r w:rsidRPr="00F80FA8">
        <w:rPr>
          <w:rFonts w:ascii="Arial" w:eastAsia="Times New Roman" w:hAnsi="Arial" w:cs="Arial"/>
          <w:color w:val="202122"/>
          <w:kern w:val="0"/>
          <w:sz w:val="21"/>
          <w:szCs w:val="21"/>
          <w:lang w:eastAsia="tr-TR"/>
          <w14:ligatures w14:val="none"/>
        </w:rPr>
        <w:t>uygulaması ,</w:t>
      </w:r>
      <w:proofErr w:type="gramEnd"/>
      <w:r w:rsidRPr="00F80FA8">
        <w:rPr>
          <w:rFonts w:ascii="Arial" w:eastAsia="Times New Roman" w:hAnsi="Arial" w:cs="Arial"/>
          <w:color w:val="202122"/>
          <w:kern w:val="0"/>
          <w:sz w:val="21"/>
          <w:szCs w:val="21"/>
          <w:lang w:eastAsia="tr-TR"/>
          <w14:ligatures w14:val="none"/>
        </w:rPr>
        <w:t xml:space="preserve"> aday modellerin aynı ağın ardışık yinelemeleri olduğu </w:t>
      </w:r>
      <w:hyperlink r:id="rId60" w:tooltip="Erken durdurma" w:history="1">
        <w:r w:rsidRPr="00F80FA8">
          <w:rPr>
            <w:rFonts w:ascii="Arial" w:eastAsia="Times New Roman" w:hAnsi="Arial" w:cs="Arial"/>
            <w:color w:val="3366CC"/>
            <w:kern w:val="0"/>
            <w:sz w:val="21"/>
            <w:szCs w:val="21"/>
            <w:u w:val="single"/>
            <w:lang w:eastAsia="tr-TR"/>
            <w14:ligatures w14:val="none"/>
          </w:rPr>
          <w:t>erken durdurmadır</w:t>
        </w:r>
      </w:hyperlink>
      <w:r w:rsidRPr="00F80FA8">
        <w:rPr>
          <w:rFonts w:ascii="Arial" w:eastAsia="Times New Roman" w:hAnsi="Arial" w:cs="Arial"/>
          <w:color w:val="202122"/>
          <w:kern w:val="0"/>
          <w:sz w:val="21"/>
          <w:szCs w:val="21"/>
          <w:lang w:eastAsia="tr-TR"/>
          <w14:ligatures w14:val="none"/>
        </w:rPr>
        <w:t> ve doğrulama kümesindeki hata büyüdüğünde önceki modeli (minimum hataya sahip olanı) seçerek eğitim durur.</w:t>
      </w:r>
    </w:p>
    <w:p w14:paraId="7C942AF1"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Test veri seti </w:t>
      </w:r>
      <w:r w:rsidRPr="00F80FA8">
        <w:rPr>
          <w:rFonts w:ascii="Arial" w:eastAsia="Times New Roman" w:hAnsi="Arial" w:cs="Arial"/>
          <w:color w:val="54595D"/>
          <w:kern w:val="0"/>
          <w:sz w:val="24"/>
          <w:szCs w:val="24"/>
          <w:lang w:eastAsia="tr-TR"/>
          <w14:ligatures w14:val="none"/>
        </w:rPr>
        <w:t>[ </w:t>
      </w:r>
      <w:hyperlink r:id="rId61" w:tooltip="Düzenleme bölümü: Veri kümesini test edin" w:history="1">
        <w:r w:rsidRPr="00F80FA8">
          <w:rPr>
            <w:rFonts w:ascii="Arial" w:eastAsia="Times New Roman" w:hAnsi="Arial" w:cs="Arial"/>
            <w:color w:val="3366CC"/>
            <w:kern w:val="0"/>
            <w:sz w:val="24"/>
            <w:szCs w:val="24"/>
            <w:u w:val="single"/>
            <w:lang w:eastAsia="tr-TR"/>
            <w14:ligatures w14:val="none"/>
          </w:rPr>
          <w:t>düzenle</w:t>
        </w:r>
      </w:hyperlink>
      <w:r w:rsidRPr="00F80FA8">
        <w:rPr>
          <w:rFonts w:ascii="Arial" w:eastAsia="Times New Roman" w:hAnsi="Arial" w:cs="Arial"/>
          <w:color w:val="54595D"/>
          <w:kern w:val="0"/>
          <w:sz w:val="24"/>
          <w:szCs w:val="24"/>
          <w:lang w:eastAsia="tr-TR"/>
          <w14:ligatures w14:val="none"/>
        </w:rPr>
        <w:t> ]</w:t>
      </w:r>
    </w:p>
    <w:p w14:paraId="5B405855"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Test veri seti, eğitim veri setinden </w:t>
      </w:r>
      <w:hyperlink r:id="rId62" w:tooltip="Bağımsızlık (olasılık teorisi)" w:history="1">
        <w:r w:rsidRPr="00F80FA8">
          <w:rPr>
            <w:rFonts w:ascii="Arial" w:eastAsia="Times New Roman" w:hAnsi="Arial" w:cs="Arial"/>
            <w:color w:val="3366CC"/>
            <w:kern w:val="0"/>
            <w:sz w:val="21"/>
            <w:szCs w:val="21"/>
            <w:u w:val="single"/>
            <w:lang w:eastAsia="tr-TR"/>
            <w14:ligatures w14:val="none"/>
          </w:rPr>
          <w:t>bağımsız</w:t>
        </w:r>
      </w:hyperlink>
      <w:r w:rsidRPr="00F80FA8">
        <w:rPr>
          <w:rFonts w:ascii="Arial" w:eastAsia="Times New Roman" w:hAnsi="Arial" w:cs="Arial"/>
          <w:color w:val="202122"/>
          <w:kern w:val="0"/>
          <w:sz w:val="21"/>
          <w:szCs w:val="21"/>
          <w:lang w:eastAsia="tr-TR"/>
          <w14:ligatures w14:val="none"/>
        </w:rPr>
        <w:t> olan ancak eğitim veri seti ile aynı </w:t>
      </w:r>
      <w:hyperlink r:id="rId63" w:tooltip="Olasılık dağılımı" w:history="1">
        <w:r w:rsidRPr="00F80FA8">
          <w:rPr>
            <w:rFonts w:ascii="Arial" w:eastAsia="Times New Roman" w:hAnsi="Arial" w:cs="Arial"/>
            <w:color w:val="3366CC"/>
            <w:kern w:val="0"/>
            <w:sz w:val="21"/>
            <w:szCs w:val="21"/>
            <w:u w:val="single"/>
            <w:lang w:eastAsia="tr-TR"/>
            <w14:ligatures w14:val="none"/>
          </w:rPr>
          <w:t>olasılık dağılımını takip eden bir </w:t>
        </w:r>
      </w:hyperlink>
      <w:hyperlink r:id="rId64" w:tooltip="Veri kümesi" w:history="1">
        <w:r w:rsidRPr="00F80FA8">
          <w:rPr>
            <w:rFonts w:ascii="Arial" w:eastAsia="Times New Roman" w:hAnsi="Arial" w:cs="Arial"/>
            <w:color w:val="3366CC"/>
            <w:kern w:val="0"/>
            <w:sz w:val="21"/>
            <w:szCs w:val="21"/>
            <w:u w:val="single"/>
            <w:lang w:eastAsia="tr-TR"/>
            <w14:ligatures w14:val="none"/>
          </w:rPr>
          <w:t xml:space="preserve">veri </w:t>
        </w:r>
        <w:proofErr w:type="gramStart"/>
        <w:r w:rsidRPr="00F80FA8">
          <w:rPr>
            <w:rFonts w:ascii="Arial" w:eastAsia="Times New Roman" w:hAnsi="Arial" w:cs="Arial"/>
            <w:color w:val="3366CC"/>
            <w:kern w:val="0"/>
            <w:sz w:val="21"/>
            <w:szCs w:val="21"/>
            <w:u w:val="single"/>
            <w:lang w:eastAsia="tr-TR"/>
            <w14:ligatures w14:val="none"/>
          </w:rPr>
          <w:t>setidir .</w:t>
        </w:r>
        <w:proofErr w:type="gramEnd"/>
        <w:r w:rsidRPr="00F80FA8">
          <w:rPr>
            <w:rFonts w:ascii="Arial" w:eastAsia="Times New Roman" w:hAnsi="Arial" w:cs="Arial"/>
            <w:color w:val="3366CC"/>
            <w:kern w:val="0"/>
            <w:sz w:val="21"/>
            <w:szCs w:val="21"/>
            <w:u w:val="single"/>
            <w:lang w:eastAsia="tr-TR"/>
            <w14:ligatures w14:val="none"/>
          </w:rPr>
          <w:t> </w:t>
        </w:r>
      </w:hyperlink>
      <w:r w:rsidRPr="00F80FA8">
        <w:rPr>
          <w:rFonts w:ascii="Arial" w:eastAsia="Times New Roman" w:hAnsi="Arial" w:cs="Arial"/>
          <w:color w:val="202122"/>
          <w:kern w:val="0"/>
          <w:sz w:val="21"/>
          <w:szCs w:val="21"/>
          <w:lang w:eastAsia="tr-TR"/>
          <w14:ligatures w14:val="none"/>
        </w:rPr>
        <w:t>Eğitim veri setine uyan bir model aynı zamanda test veri setine de iyi uyuyorsa, minimal düzeyde </w:t>
      </w:r>
      <w:hyperlink r:id="rId65" w:tooltip="Aşırı uyum gösterme" w:history="1">
        <w:r w:rsidRPr="00F80FA8">
          <w:rPr>
            <w:rFonts w:ascii="Arial" w:eastAsia="Times New Roman" w:hAnsi="Arial" w:cs="Arial"/>
            <w:color w:val="3366CC"/>
            <w:kern w:val="0"/>
            <w:sz w:val="21"/>
            <w:szCs w:val="21"/>
            <w:u w:val="single"/>
            <w:lang w:eastAsia="tr-TR"/>
            <w14:ligatures w14:val="none"/>
          </w:rPr>
          <w:t>aşırı uyum</w:t>
        </w:r>
      </w:hyperlink>
      <w:r w:rsidRPr="00F80FA8">
        <w:rPr>
          <w:rFonts w:ascii="Arial" w:eastAsia="Times New Roman" w:hAnsi="Arial" w:cs="Arial"/>
          <w:color w:val="202122"/>
          <w:kern w:val="0"/>
          <w:sz w:val="21"/>
          <w:szCs w:val="21"/>
          <w:lang w:eastAsia="tr-TR"/>
          <w14:ligatures w14:val="none"/>
        </w:rPr>
        <w:t> gerçekleşmiştir (aşağıdaki şekle bakın). Eğitim veri setinin test veri setine göre daha iyi uyumu genellikle aşırı uyum anlamına gelir.</w:t>
      </w:r>
    </w:p>
    <w:p w14:paraId="4E89AD96"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Bu nedenle bir test seti, yalnızca tamamen belirlenmiş bir sınıflandırıcının performansını (yani genellemeyi) değerlendirmek için kullanılan bir örnekler setidir. </w:t>
      </w:r>
      <w:hyperlink r:id="rId66" w:anchor="cite_note-Ripley,_B.D._1996_p._354-9" w:history="1">
        <w:r w:rsidRPr="00F80FA8">
          <w:rPr>
            <w:rFonts w:ascii="Arial" w:eastAsia="Times New Roman" w:hAnsi="Arial" w:cs="Arial"/>
            <w:color w:val="3366CC"/>
            <w:kern w:val="0"/>
            <w:sz w:val="17"/>
            <w:szCs w:val="17"/>
            <w:u w:val="single"/>
            <w:vertAlign w:val="superscript"/>
            <w:lang w:eastAsia="tr-TR"/>
            <w14:ligatures w14:val="none"/>
          </w:rPr>
          <w:t>[9] </w:t>
        </w:r>
      </w:hyperlink>
      <w:hyperlink r:id="rId67" w:anchor="cite_note-cann-faq-10" w:history="1">
        <w:r w:rsidRPr="00F80FA8">
          <w:rPr>
            <w:rFonts w:ascii="Arial" w:eastAsia="Times New Roman" w:hAnsi="Arial" w:cs="Arial"/>
            <w:color w:val="3366CC"/>
            <w:kern w:val="0"/>
            <w:sz w:val="17"/>
            <w:szCs w:val="17"/>
            <w:u w:val="single"/>
            <w:vertAlign w:val="superscript"/>
            <w:lang w:eastAsia="tr-TR"/>
            <w14:ligatures w14:val="none"/>
          </w:rPr>
          <w:t>[10]</w:t>
        </w:r>
      </w:hyperlink>
      <w:r w:rsidRPr="00F80FA8">
        <w:rPr>
          <w:rFonts w:ascii="Arial" w:eastAsia="Times New Roman" w:hAnsi="Arial" w:cs="Arial"/>
          <w:color w:val="202122"/>
          <w:kern w:val="0"/>
          <w:sz w:val="21"/>
          <w:szCs w:val="21"/>
          <w:lang w:eastAsia="tr-TR"/>
          <w14:ligatures w14:val="none"/>
        </w:rPr>
        <w:t> Bunu yapmak için, test setindeki örneklerin sınıflandırmalarını tahmin etmek için son model kullanılır. Bu tahminler, modelin doğruluğunu değerlendirmek için örneklerin gerçek sınıflandırmalarıyla karşılaştırılır. </w:t>
      </w:r>
      <w:hyperlink r:id="rId68" w:anchor="cite_note-Larose2014-11" w:history="1">
        <w:r w:rsidRPr="00F80FA8">
          <w:rPr>
            <w:rFonts w:ascii="Arial" w:eastAsia="Times New Roman" w:hAnsi="Arial" w:cs="Arial"/>
            <w:color w:val="3366CC"/>
            <w:kern w:val="0"/>
            <w:sz w:val="17"/>
            <w:szCs w:val="17"/>
            <w:u w:val="single"/>
            <w:vertAlign w:val="superscript"/>
            <w:lang w:eastAsia="tr-TR"/>
            <w14:ligatures w14:val="none"/>
          </w:rPr>
          <w:t>[11]</w:t>
        </w:r>
      </w:hyperlink>
    </w:p>
    <w:p w14:paraId="12D5453D"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Hem doğrulama hem de test veri setlerinin kullanıldığı bir senaryoda, test veri seti genellikle doğrulama süreci sırasında seçilen son modeli değerlendirmek için kullanılır. Orijinal veri kümesinin iki alt kümeye (eğitim ve test veri kümeleri) bölünmesi durumunda, test veri kümesi modeli yalnızca bir kez değerlendirebilir (örneğin, uzatma yönteminde </w:t>
      </w:r>
      <w:hyperlink r:id="rId69" w:tooltip="Uzaklaştırma yöntemi" w:history="1">
        <w:r w:rsidRPr="00F80FA8">
          <w:rPr>
            <w:rFonts w:ascii="Arial" w:eastAsia="Times New Roman" w:hAnsi="Arial" w:cs="Arial"/>
            <w:color w:val="3366CC"/>
            <w:kern w:val="0"/>
            <w:sz w:val="21"/>
            <w:szCs w:val="21"/>
            <w:u w:val="single"/>
            <w:lang w:eastAsia="tr-TR"/>
            <w14:ligatures w14:val="none"/>
          </w:rPr>
          <w:t>)</w:t>
        </w:r>
      </w:hyperlink>
      <w:r w:rsidRPr="00F80FA8">
        <w:rPr>
          <w:rFonts w:ascii="Arial" w:eastAsia="Times New Roman" w:hAnsi="Arial" w:cs="Arial"/>
          <w:color w:val="202122"/>
          <w:kern w:val="0"/>
          <w:sz w:val="21"/>
          <w:szCs w:val="21"/>
          <w:lang w:eastAsia="tr-TR"/>
          <w14:ligatures w14:val="none"/>
        </w:rPr>
        <w:t> . </w:t>
      </w:r>
      <w:hyperlink r:id="rId70" w:anchor="cite_note-Kohavi2001-15" w:history="1">
        <w:r w:rsidRPr="00F80FA8">
          <w:rPr>
            <w:rFonts w:ascii="Arial" w:eastAsia="Times New Roman" w:hAnsi="Arial" w:cs="Arial"/>
            <w:color w:val="3366CC"/>
            <w:kern w:val="0"/>
            <w:sz w:val="17"/>
            <w:szCs w:val="17"/>
            <w:u w:val="single"/>
            <w:vertAlign w:val="superscript"/>
            <w:lang w:eastAsia="tr-TR"/>
            <w14:ligatures w14:val="none"/>
          </w:rPr>
          <w:t>[15]</w:t>
        </w:r>
      </w:hyperlink>
      <w:r w:rsidRPr="00F80FA8">
        <w:rPr>
          <w:rFonts w:ascii="Arial" w:eastAsia="Times New Roman" w:hAnsi="Arial" w:cs="Arial"/>
          <w:color w:val="202122"/>
          <w:kern w:val="0"/>
          <w:sz w:val="21"/>
          <w:szCs w:val="21"/>
          <w:lang w:eastAsia="tr-TR"/>
          <w14:ligatures w14:val="none"/>
        </w:rPr>
        <w:t> Bazı kaynakların böyle bir yönteme karşı tavsiyede bulunduğunu unutmayın. </w:t>
      </w:r>
      <w:hyperlink r:id="rId71" w:anchor="cite_note-Xu_Goodacre_2018-12" w:history="1">
        <w:r w:rsidRPr="00F80FA8">
          <w:rPr>
            <w:rFonts w:ascii="Arial" w:eastAsia="Times New Roman" w:hAnsi="Arial" w:cs="Arial"/>
            <w:color w:val="3366CC"/>
            <w:kern w:val="0"/>
            <w:sz w:val="17"/>
            <w:szCs w:val="17"/>
            <w:u w:val="single"/>
            <w:vertAlign w:val="superscript"/>
            <w:lang w:eastAsia="tr-TR"/>
            <w14:ligatures w14:val="none"/>
          </w:rPr>
          <w:t>[12]</w:t>
        </w:r>
      </w:hyperlink>
      <w:hyperlink r:id="rId72" w:tooltip="Çapraz doğrulama (istatistikler)" w:history="1">
        <w:r w:rsidRPr="00F80FA8">
          <w:rPr>
            <w:rFonts w:ascii="Arial" w:eastAsia="Times New Roman" w:hAnsi="Arial" w:cs="Arial"/>
            <w:color w:val="3366CC"/>
            <w:kern w:val="0"/>
            <w:sz w:val="21"/>
            <w:szCs w:val="21"/>
            <w:u w:val="single"/>
            <w:lang w:eastAsia="tr-TR"/>
            <w14:ligatures w14:val="none"/>
          </w:rPr>
          <w:t> Bununla birlikte, çapraz doğrulama</w:t>
        </w:r>
      </w:hyperlink>
      <w:r w:rsidRPr="00F80FA8">
        <w:rPr>
          <w:rFonts w:ascii="Arial" w:eastAsia="Times New Roman" w:hAnsi="Arial" w:cs="Arial"/>
          <w:color w:val="202122"/>
          <w:kern w:val="0"/>
          <w:sz w:val="21"/>
          <w:szCs w:val="21"/>
          <w:lang w:eastAsia="tr-TR"/>
          <w14:ligatures w14:val="none"/>
        </w:rPr>
        <w:t xml:space="preserve"> gibi bir yöntem </w:t>
      </w:r>
      <w:proofErr w:type="gramStart"/>
      <w:r w:rsidRPr="00F80FA8">
        <w:rPr>
          <w:rFonts w:ascii="Arial" w:eastAsia="Times New Roman" w:hAnsi="Arial" w:cs="Arial"/>
          <w:color w:val="202122"/>
          <w:kern w:val="0"/>
          <w:sz w:val="21"/>
          <w:szCs w:val="21"/>
          <w:lang w:eastAsia="tr-TR"/>
          <w14:ligatures w14:val="none"/>
        </w:rPr>
        <w:t>kullanıldığında ,</w:t>
      </w:r>
      <w:proofErr w:type="gramEnd"/>
      <w:r w:rsidRPr="00F80FA8">
        <w:rPr>
          <w:rFonts w:ascii="Arial" w:eastAsia="Times New Roman" w:hAnsi="Arial" w:cs="Arial"/>
          <w:color w:val="202122"/>
          <w:kern w:val="0"/>
          <w:sz w:val="21"/>
          <w:szCs w:val="21"/>
          <w:lang w:eastAsia="tr-TR"/>
          <w14:ligatures w14:val="none"/>
        </w:rPr>
        <w:t xml:space="preserve"> yanlılığı ve değişkenliği azaltmaya yardımcı olmak için tekrarlanan model eğitimi ve test turlarından sonra sonuçların ortalaması alındığından iki bölüm yeterli ve etkili olabilir. </w:t>
      </w:r>
      <w:hyperlink r:id="rId73" w:anchor="cite_note-Brownlee-5" w:history="1">
        <w:r w:rsidRPr="00F80FA8">
          <w:rPr>
            <w:rFonts w:ascii="Arial" w:eastAsia="Times New Roman" w:hAnsi="Arial" w:cs="Arial"/>
            <w:color w:val="3366CC"/>
            <w:kern w:val="0"/>
            <w:sz w:val="17"/>
            <w:szCs w:val="17"/>
            <w:u w:val="single"/>
            <w:vertAlign w:val="superscript"/>
            <w:lang w:eastAsia="tr-TR"/>
            <w14:ligatures w14:val="none"/>
          </w:rPr>
          <w:t>[5] </w:t>
        </w:r>
      </w:hyperlink>
      <w:hyperlink r:id="rId74" w:anchor="cite_note-Xu_Goodacre_2018-12" w:history="1">
        <w:r w:rsidRPr="00F80FA8">
          <w:rPr>
            <w:rFonts w:ascii="Arial" w:eastAsia="Times New Roman" w:hAnsi="Arial" w:cs="Arial"/>
            <w:color w:val="3366CC"/>
            <w:kern w:val="0"/>
            <w:sz w:val="17"/>
            <w:szCs w:val="17"/>
            <w:u w:val="single"/>
            <w:vertAlign w:val="superscript"/>
            <w:lang w:eastAsia="tr-TR"/>
            <w14:ligatures w14:val="none"/>
          </w:rPr>
          <w:t>[12]</w:t>
        </w:r>
      </w:hyperlink>
    </w:p>
    <w:p w14:paraId="1ACDDE4C"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p>
    <w:p w14:paraId="66D5D8BB" w14:textId="0748F578" w:rsidR="00F80FA8" w:rsidRPr="00F80FA8" w:rsidRDefault="00F80FA8" w:rsidP="00F80FA8">
      <w:pPr>
        <w:spacing w:after="0" w:line="240" w:lineRule="auto"/>
        <w:rPr>
          <w:rFonts w:ascii="Times New Roman" w:eastAsia="Times New Roman" w:hAnsi="Times New Roman" w:cs="Times New Roman"/>
          <w:kern w:val="0"/>
          <w:sz w:val="24"/>
          <w:szCs w:val="24"/>
          <w:lang w:eastAsia="tr-TR"/>
          <w14:ligatures w14:val="none"/>
        </w:rPr>
      </w:pPr>
      <w:r w:rsidRPr="00F80FA8">
        <w:rPr>
          <w:rFonts w:ascii="Times New Roman" w:eastAsia="Times New Roman" w:hAnsi="Times New Roman" w:cs="Times New Roman"/>
          <w:noProof/>
          <w:color w:val="3366CC"/>
          <w:kern w:val="0"/>
          <w:sz w:val="24"/>
          <w:szCs w:val="24"/>
          <w:bdr w:val="none" w:sz="0" w:space="0" w:color="auto" w:frame="1"/>
          <w:lang w:eastAsia="tr-TR"/>
          <w14:ligatures w14:val="none"/>
        </w:rPr>
        <w:drawing>
          <wp:inline distT="0" distB="0" distL="0" distR="0" wp14:anchorId="1DC042A5" wp14:editId="53588DE9">
            <wp:extent cx="5760720" cy="2165985"/>
            <wp:effectExtent l="0" t="0" r="0" b="5715"/>
            <wp:docPr id="939682465" name="Resim 2" descr="çizgi, diyagram, öykü gelişim çizgisi; kumpas; grafiğini çıkarma içeren bir resim&#10;&#10;Açıklama otomatik olarak oluşturuldu">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2465" name="Resim 2" descr="çizgi, diyagram, öykü gelişim çizgisi; kumpas; grafiğini çıkarma içeren bir resim&#10;&#10;Açıklama otomatik olarak oluşturuldu">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60720" cy="2165985"/>
                    </a:xfrm>
                    <a:prstGeom prst="rect">
                      <a:avLst/>
                    </a:prstGeom>
                    <a:noFill/>
                    <a:ln>
                      <a:noFill/>
                    </a:ln>
                  </pic:spPr>
                </pic:pic>
              </a:graphicData>
            </a:graphic>
          </wp:inline>
        </w:drawing>
      </w:r>
      <w:r w:rsidRPr="00F80FA8">
        <w:rPr>
          <w:rFonts w:ascii="Times New Roman" w:eastAsia="Times New Roman" w:hAnsi="Times New Roman" w:cs="Times New Roman"/>
          <w:kern w:val="0"/>
          <w:sz w:val="24"/>
          <w:szCs w:val="24"/>
          <w:lang w:eastAsia="tr-TR"/>
          <w14:ligatures w14:val="none"/>
        </w:rPr>
        <w:t>Aynı istatistiksel popülasyondan bir eğitim seti (solda) ve bir test seti (sağda) mavi noktalarla gösterilmiştir. Eğitim verilerine iki tahmin modeli uygundur. Her iki takılan model de hem eğitim hem de test setleriyle çizilmiştir. Eğitim setinde turuncu ile gösterilen uyumun </w:t>
      </w:r>
      <w:proofErr w:type="spellStart"/>
      <w:r w:rsidRPr="00F80FA8">
        <w:rPr>
          <w:rFonts w:ascii="Times New Roman" w:eastAsia="Times New Roman" w:hAnsi="Times New Roman" w:cs="Times New Roman"/>
          <w:kern w:val="0"/>
          <w:sz w:val="24"/>
          <w:szCs w:val="24"/>
          <w:lang w:eastAsia="tr-TR"/>
          <w14:ligatures w14:val="none"/>
        </w:rPr>
        <w:fldChar w:fldCharType="begin"/>
      </w:r>
      <w:r w:rsidRPr="00F80FA8">
        <w:rPr>
          <w:rFonts w:ascii="Times New Roman" w:eastAsia="Times New Roman" w:hAnsi="Times New Roman" w:cs="Times New Roman"/>
          <w:kern w:val="0"/>
          <w:sz w:val="24"/>
          <w:szCs w:val="24"/>
          <w:lang w:eastAsia="tr-TR"/>
          <w14:ligatures w14:val="none"/>
        </w:rPr>
        <w:instrText>HYPERLINK "https://en.wikipedia.org/wiki/Mean_squared_error" \o "Ortalama kare hatası"</w:instrText>
      </w:r>
      <w:r w:rsidRPr="00F80FA8">
        <w:rPr>
          <w:rFonts w:ascii="Times New Roman" w:eastAsia="Times New Roman" w:hAnsi="Times New Roman" w:cs="Times New Roman"/>
          <w:kern w:val="0"/>
          <w:sz w:val="24"/>
          <w:szCs w:val="24"/>
          <w:lang w:eastAsia="tr-TR"/>
          <w14:ligatures w14:val="none"/>
        </w:rPr>
      </w:r>
      <w:r w:rsidRPr="00F80FA8">
        <w:rPr>
          <w:rFonts w:ascii="Times New Roman" w:eastAsia="Times New Roman" w:hAnsi="Times New Roman" w:cs="Times New Roman"/>
          <w:kern w:val="0"/>
          <w:sz w:val="24"/>
          <w:szCs w:val="24"/>
          <w:lang w:eastAsia="tr-TR"/>
          <w14:ligatures w14:val="none"/>
        </w:rPr>
        <w:fldChar w:fldCharType="separate"/>
      </w:r>
      <w:r w:rsidRPr="00F80FA8">
        <w:rPr>
          <w:rFonts w:ascii="Times New Roman" w:eastAsia="Times New Roman" w:hAnsi="Times New Roman" w:cs="Times New Roman"/>
          <w:color w:val="3366CC"/>
          <w:kern w:val="0"/>
          <w:sz w:val="24"/>
          <w:szCs w:val="24"/>
          <w:u w:val="single"/>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fldChar w:fldCharType="end"/>
      </w:r>
      <w:r w:rsidRPr="00F80FA8">
        <w:rPr>
          <w:rFonts w:ascii="Times New Roman" w:eastAsia="Times New Roman" w:hAnsi="Times New Roman" w:cs="Times New Roman"/>
          <w:kern w:val="0"/>
          <w:sz w:val="24"/>
          <w:szCs w:val="24"/>
          <w:lang w:eastAsia="tr-TR"/>
          <w14:ligatures w14:val="none"/>
        </w:rPr>
        <w:t xml:space="preserve"> 4, yeşil ile gösterilen uyumun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9'dur. Test setinde turuncu ile gösterilen uyumun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15 ve ile gösterilen uyumun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15'tir ve turuncu ile gösterilen uyumun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9'dur. </w:t>
      </w:r>
      <w:proofErr w:type="gramStart"/>
      <w:r w:rsidRPr="00F80FA8">
        <w:rPr>
          <w:rFonts w:ascii="Times New Roman" w:eastAsia="Times New Roman" w:hAnsi="Times New Roman" w:cs="Times New Roman"/>
          <w:kern w:val="0"/>
          <w:sz w:val="24"/>
          <w:szCs w:val="24"/>
          <w:lang w:eastAsia="tr-TR"/>
          <w14:ligatures w14:val="none"/>
        </w:rPr>
        <w:t>yeşil</w:t>
      </w:r>
      <w:proofErr w:type="gramEnd"/>
      <w:r w:rsidRPr="00F80FA8">
        <w:rPr>
          <w:rFonts w:ascii="Times New Roman" w:eastAsia="Times New Roman" w:hAnsi="Times New Roman" w:cs="Times New Roman"/>
          <w:kern w:val="0"/>
          <w:sz w:val="24"/>
          <w:szCs w:val="24"/>
          <w:lang w:eastAsia="tr-TR"/>
          <w14:ligatures w14:val="none"/>
        </w:rPr>
        <w:t xml:space="preserve"> 13'tür. Turuncu eğri eğitim verilerine fazlasıyla uyuyor çünkü test </w:t>
      </w:r>
      <w:r w:rsidRPr="00F80FA8">
        <w:rPr>
          <w:rFonts w:ascii="Times New Roman" w:eastAsia="Times New Roman" w:hAnsi="Times New Roman" w:cs="Times New Roman"/>
          <w:kern w:val="0"/>
          <w:sz w:val="24"/>
          <w:szCs w:val="24"/>
          <w:lang w:eastAsia="tr-TR"/>
          <w14:ligatures w14:val="none"/>
        </w:rPr>
        <w:lastRenderedPageBreak/>
        <w:t xml:space="preserve">seti ile eğitim seti karşılaştırıldığında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neredeyse dört kat artıyor. Yeşil eğri, </w:t>
      </w:r>
      <w:proofErr w:type="spellStart"/>
      <w:r w:rsidRPr="00F80FA8">
        <w:rPr>
          <w:rFonts w:ascii="Times New Roman" w:eastAsia="Times New Roman" w:hAnsi="Times New Roman" w:cs="Times New Roman"/>
          <w:kern w:val="0"/>
          <w:sz w:val="24"/>
          <w:szCs w:val="24"/>
          <w:lang w:eastAsia="tr-TR"/>
          <w14:ligatures w14:val="none"/>
        </w:rPr>
        <w:t>MSE'si</w:t>
      </w:r>
      <w:proofErr w:type="spellEnd"/>
      <w:r w:rsidRPr="00F80FA8">
        <w:rPr>
          <w:rFonts w:ascii="Times New Roman" w:eastAsia="Times New Roman" w:hAnsi="Times New Roman" w:cs="Times New Roman"/>
          <w:kern w:val="0"/>
          <w:sz w:val="24"/>
          <w:szCs w:val="24"/>
          <w:lang w:eastAsia="tr-TR"/>
          <w14:ligatures w14:val="none"/>
        </w:rPr>
        <w:t xml:space="preserve"> 2 kattan daha az arttığı için eğitim verilerine çok daha az uyuyor.</w:t>
      </w:r>
    </w:p>
    <w:p w14:paraId="34E876F2"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Terminolojide </w:t>
      </w:r>
      <w:r w:rsidRPr="00F80FA8">
        <w:rPr>
          <w:rFonts w:ascii="Arial" w:eastAsia="Times New Roman" w:hAnsi="Arial" w:cs="Arial"/>
          <w:color w:val="54595D"/>
          <w:kern w:val="0"/>
          <w:sz w:val="24"/>
          <w:szCs w:val="24"/>
          <w:lang w:eastAsia="tr-TR"/>
          <w14:ligatures w14:val="none"/>
        </w:rPr>
        <w:t>karışıklık </w:t>
      </w:r>
      <w:hyperlink r:id="rId77" w:tooltip="Düzenleme bölümü: Terminolojide karışıklık" w:history="1">
        <w:r w:rsidRPr="00F80FA8">
          <w:rPr>
            <w:rFonts w:ascii="Arial" w:eastAsia="Times New Roman" w:hAnsi="Arial" w:cs="Arial"/>
            <w:color w:val="3366CC"/>
            <w:kern w:val="0"/>
            <w:sz w:val="24"/>
            <w:szCs w:val="24"/>
            <w:u w:val="single"/>
            <w:lang w:eastAsia="tr-TR"/>
            <w14:ligatures w14:val="none"/>
          </w:rPr>
          <w:t>_</w:t>
        </w:r>
      </w:hyperlink>
      <w:r w:rsidRPr="00F80FA8">
        <w:rPr>
          <w:rFonts w:ascii="Arial" w:eastAsia="Times New Roman" w:hAnsi="Arial" w:cs="Arial"/>
          <w:color w:val="54595D"/>
          <w:kern w:val="0"/>
          <w:sz w:val="24"/>
          <w:szCs w:val="24"/>
          <w:lang w:eastAsia="tr-TR"/>
          <w14:ligatures w14:val="none"/>
        </w:rPr>
        <w:t> _</w:t>
      </w:r>
    </w:p>
    <w:p w14:paraId="5527E2CD"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Test etmek, bir şeyi bulmaya çalışmaktır (</w:t>
      </w:r>
      <w:proofErr w:type="spellStart"/>
      <w:r w:rsidRPr="00F80FA8">
        <w:rPr>
          <w:rFonts w:ascii="Arial" w:eastAsia="Times New Roman" w:hAnsi="Arial" w:cs="Arial"/>
          <w:color w:val="202122"/>
          <w:kern w:val="0"/>
          <w:sz w:val="21"/>
          <w:szCs w:val="21"/>
          <w:lang w:eastAsia="tr-TR"/>
          <w14:ligatures w14:val="none"/>
        </w:rPr>
        <w:t>Collaborative</w:t>
      </w:r>
      <w:proofErr w:type="spellEnd"/>
      <w:r w:rsidRPr="00F80FA8">
        <w:rPr>
          <w:rFonts w:ascii="Arial" w:eastAsia="Times New Roman" w:hAnsi="Arial" w:cs="Arial"/>
          <w:color w:val="202122"/>
          <w:kern w:val="0"/>
          <w:sz w:val="21"/>
          <w:szCs w:val="21"/>
          <w:lang w:eastAsia="tr-TR"/>
          <w14:ligatures w14:val="none"/>
        </w:rPr>
        <w:t xml:space="preserve"> International Dictionary of </w:t>
      </w:r>
      <w:proofErr w:type="spellStart"/>
      <w:r w:rsidRPr="00F80FA8">
        <w:rPr>
          <w:rFonts w:ascii="Arial" w:eastAsia="Times New Roman" w:hAnsi="Arial" w:cs="Arial"/>
          <w:color w:val="202122"/>
          <w:kern w:val="0"/>
          <w:sz w:val="21"/>
          <w:szCs w:val="21"/>
          <w:lang w:eastAsia="tr-TR"/>
          <w14:ligatures w14:val="none"/>
        </w:rPr>
        <w:t>English'e</w:t>
      </w:r>
      <w:proofErr w:type="spellEnd"/>
      <w:r w:rsidRPr="00F80FA8">
        <w:rPr>
          <w:rFonts w:ascii="Arial" w:eastAsia="Times New Roman" w:hAnsi="Arial" w:cs="Arial"/>
          <w:color w:val="202122"/>
          <w:kern w:val="0"/>
          <w:sz w:val="21"/>
          <w:szCs w:val="21"/>
          <w:lang w:eastAsia="tr-TR"/>
          <w14:ligatures w14:val="none"/>
        </w:rPr>
        <w:t xml:space="preserve"> göre "Kanıtlamak; doğruluğunu, orijinalliğini veya kalitesini deney yoluyla kanıtlamak") ve doğrulamak, bir şeyin geçerli olduğunu kanıtlamak demektir </w:t>
      </w:r>
      <w:proofErr w:type="gramStart"/>
      <w:r w:rsidRPr="00F80FA8">
        <w:rPr>
          <w:rFonts w:ascii="Arial" w:eastAsia="Times New Roman" w:hAnsi="Arial" w:cs="Arial"/>
          <w:color w:val="202122"/>
          <w:kern w:val="0"/>
          <w:sz w:val="21"/>
          <w:szCs w:val="21"/>
          <w:lang w:eastAsia="tr-TR"/>
          <w14:ligatures w14:val="none"/>
        </w:rPr>
        <w:t>( "</w:t>
      </w:r>
      <w:proofErr w:type="gramEnd"/>
      <w:r w:rsidRPr="00F80FA8">
        <w:rPr>
          <w:rFonts w:ascii="Arial" w:eastAsia="Times New Roman" w:hAnsi="Arial" w:cs="Arial"/>
          <w:color w:val="202122"/>
          <w:kern w:val="0"/>
          <w:sz w:val="21"/>
          <w:szCs w:val="21"/>
          <w:lang w:eastAsia="tr-TR"/>
          <w14:ligatures w14:val="none"/>
        </w:rPr>
        <w:t>Onaylamak; geçerli kılmak" İşbirlikçi Uluslararası İngilizce Sözlüğü). </w:t>
      </w:r>
      <w:r w:rsidRPr="00F80FA8">
        <w:rPr>
          <w:rFonts w:ascii="Arial" w:eastAsia="Times New Roman" w:hAnsi="Arial" w:cs="Arial"/>
          <w:b/>
          <w:bCs/>
          <w:color w:val="202122"/>
          <w:kern w:val="0"/>
          <w:sz w:val="21"/>
          <w:szCs w:val="21"/>
          <w:lang w:eastAsia="tr-TR"/>
          <w14:ligatures w14:val="none"/>
        </w:rPr>
        <w:t>Bu bakış açısıyla test seti</w:t>
      </w:r>
      <w:r w:rsidRPr="00F80FA8">
        <w:rPr>
          <w:rFonts w:ascii="Arial" w:eastAsia="Times New Roman" w:hAnsi="Arial" w:cs="Arial"/>
          <w:color w:val="202122"/>
          <w:kern w:val="0"/>
          <w:sz w:val="21"/>
          <w:szCs w:val="21"/>
          <w:lang w:eastAsia="tr-TR"/>
          <w14:ligatures w14:val="none"/>
        </w:rPr>
        <w:t> ve </w:t>
      </w:r>
      <w:r w:rsidRPr="00F80FA8">
        <w:rPr>
          <w:rFonts w:ascii="Arial" w:eastAsia="Times New Roman" w:hAnsi="Arial" w:cs="Arial"/>
          <w:b/>
          <w:bCs/>
          <w:color w:val="202122"/>
          <w:kern w:val="0"/>
          <w:sz w:val="21"/>
          <w:szCs w:val="21"/>
          <w:lang w:eastAsia="tr-TR"/>
          <w14:ligatures w14:val="none"/>
        </w:rPr>
        <w:t>doğrulama seti</w:t>
      </w:r>
      <w:r w:rsidRPr="00F80FA8">
        <w:rPr>
          <w:rFonts w:ascii="Arial" w:eastAsia="Times New Roman" w:hAnsi="Arial" w:cs="Arial"/>
          <w:color w:val="202122"/>
          <w:kern w:val="0"/>
          <w:sz w:val="21"/>
          <w:szCs w:val="21"/>
          <w:lang w:eastAsia="tr-TR"/>
          <w14:ligatures w14:val="none"/>
        </w:rPr>
        <w:t xml:space="preserve"> terimlerinin en yaygın kullanımı burada açıklanandır. Bununla </w:t>
      </w:r>
      <w:proofErr w:type="gramStart"/>
      <w:r w:rsidRPr="00F80FA8">
        <w:rPr>
          <w:rFonts w:ascii="Arial" w:eastAsia="Times New Roman" w:hAnsi="Arial" w:cs="Arial"/>
          <w:color w:val="202122"/>
          <w:kern w:val="0"/>
          <w:sz w:val="21"/>
          <w:szCs w:val="21"/>
          <w:lang w:eastAsia="tr-TR"/>
          <w14:ligatures w14:val="none"/>
        </w:rPr>
        <w:t>birlikte,</w:t>
      </w:r>
      <w:proofErr w:type="gramEnd"/>
      <w:r w:rsidRPr="00F80FA8">
        <w:rPr>
          <w:rFonts w:ascii="Arial" w:eastAsia="Times New Roman" w:hAnsi="Arial" w:cs="Arial"/>
          <w:color w:val="202122"/>
          <w:kern w:val="0"/>
          <w:sz w:val="21"/>
          <w:szCs w:val="21"/>
          <w:lang w:eastAsia="tr-TR"/>
          <w14:ligatures w14:val="none"/>
        </w:rPr>
        <w:t xml:space="preserve"> hem endüstride hem de akademide, iç sürecin geliştirmek için farklı modelleri test ettiği (bir geliştirme seti olarak test seti) ve nihai modelin, gerçek kullanımdan önce doğrulanması gereken model olduğu dikkate alınarak, bazen birbirlerinin yerine kullanılırlar. </w:t>
      </w:r>
      <w:proofErr w:type="gramStart"/>
      <w:r w:rsidRPr="00F80FA8">
        <w:rPr>
          <w:rFonts w:ascii="Arial" w:eastAsia="Times New Roman" w:hAnsi="Arial" w:cs="Arial"/>
          <w:color w:val="202122"/>
          <w:kern w:val="0"/>
          <w:sz w:val="21"/>
          <w:szCs w:val="21"/>
          <w:lang w:eastAsia="tr-TR"/>
          <w14:ligatures w14:val="none"/>
        </w:rPr>
        <w:t>görünmeyen</w:t>
      </w:r>
      <w:proofErr w:type="gramEnd"/>
      <w:r w:rsidRPr="00F80FA8">
        <w:rPr>
          <w:rFonts w:ascii="Arial" w:eastAsia="Times New Roman" w:hAnsi="Arial" w:cs="Arial"/>
          <w:color w:val="202122"/>
          <w:kern w:val="0"/>
          <w:sz w:val="21"/>
          <w:szCs w:val="21"/>
          <w:lang w:eastAsia="tr-TR"/>
          <w14:ligatures w14:val="none"/>
        </w:rPr>
        <w:t xml:space="preserve"> bir veri (doğrulama seti). "Makine öğrenimi literatürü sıklıkla 'doğrulama' ve 'test' kümelerinin anlamını tersine çeviriyor. Bu, yapay </w:t>
      </w:r>
      <w:proofErr w:type="gramStart"/>
      <w:r w:rsidRPr="00F80FA8">
        <w:rPr>
          <w:rFonts w:ascii="Arial" w:eastAsia="Times New Roman" w:hAnsi="Arial" w:cs="Arial"/>
          <w:color w:val="202122"/>
          <w:kern w:val="0"/>
          <w:sz w:val="21"/>
          <w:szCs w:val="21"/>
          <w:lang w:eastAsia="tr-TR"/>
          <w14:ligatures w14:val="none"/>
        </w:rPr>
        <w:t>zeka</w:t>
      </w:r>
      <w:proofErr w:type="gramEnd"/>
      <w:r w:rsidRPr="00F80FA8">
        <w:rPr>
          <w:rFonts w:ascii="Arial" w:eastAsia="Times New Roman" w:hAnsi="Arial" w:cs="Arial"/>
          <w:color w:val="202122"/>
          <w:kern w:val="0"/>
          <w:sz w:val="21"/>
          <w:szCs w:val="21"/>
          <w:lang w:eastAsia="tr-TR"/>
          <w14:ligatures w14:val="none"/>
        </w:rPr>
        <w:t xml:space="preserve"> araştırmalarına hakim olan terminolojik kafa karışıklığının en bariz örneğidir." </w:t>
      </w:r>
      <w:hyperlink r:id="rId78" w:anchor="cite_note-16" w:history="1">
        <w:r w:rsidRPr="00F80FA8">
          <w:rPr>
            <w:rFonts w:ascii="Arial" w:eastAsia="Times New Roman" w:hAnsi="Arial" w:cs="Arial"/>
            <w:color w:val="3366CC"/>
            <w:kern w:val="0"/>
            <w:sz w:val="17"/>
            <w:szCs w:val="17"/>
            <w:u w:val="single"/>
            <w:vertAlign w:val="superscript"/>
            <w:lang w:eastAsia="tr-TR"/>
            <w14:ligatures w14:val="none"/>
          </w:rPr>
          <w:t>[16]</w:t>
        </w:r>
      </w:hyperlink>
      <w:r w:rsidRPr="00F80FA8">
        <w:rPr>
          <w:rFonts w:ascii="Arial" w:eastAsia="Times New Roman" w:hAnsi="Arial" w:cs="Arial"/>
          <w:color w:val="202122"/>
          <w:kern w:val="0"/>
          <w:sz w:val="21"/>
          <w:szCs w:val="21"/>
          <w:lang w:eastAsia="tr-TR"/>
          <w14:ligatures w14:val="none"/>
        </w:rPr>
        <w:t xml:space="preserve"> Bununla birlikte, korunması gereken önemli </w:t>
      </w:r>
      <w:proofErr w:type="gramStart"/>
      <w:r w:rsidRPr="00F80FA8">
        <w:rPr>
          <w:rFonts w:ascii="Arial" w:eastAsia="Times New Roman" w:hAnsi="Arial" w:cs="Arial"/>
          <w:color w:val="202122"/>
          <w:kern w:val="0"/>
          <w:sz w:val="21"/>
          <w:szCs w:val="21"/>
          <w:lang w:eastAsia="tr-TR"/>
          <w14:ligatures w14:val="none"/>
        </w:rPr>
        <w:t>kavram,</w:t>
      </w:r>
      <w:proofErr w:type="gramEnd"/>
      <w:r w:rsidRPr="00F80FA8">
        <w:rPr>
          <w:rFonts w:ascii="Arial" w:eastAsia="Times New Roman" w:hAnsi="Arial" w:cs="Arial"/>
          <w:color w:val="202122"/>
          <w:kern w:val="0"/>
          <w:sz w:val="21"/>
          <w:szCs w:val="21"/>
          <w:lang w:eastAsia="tr-TR"/>
          <w14:ligatures w14:val="none"/>
        </w:rPr>
        <w:t xml:space="preserve"> ister test ister doğrulama olarak adlandırılsın, son setin yalnızca son deneyde kullanılması gerektiğidir.</w:t>
      </w:r>
    </w:p>
    <w:p w14:paraId="7634B7D9"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Çapraz doğrulama </w:t>
      </w:r>
      <w:r w:rsidRPr="00F80FA8">
        <w:rPr>
          <w:rFonts w:ascii="Arial" w:eastAsia="Times New Roman" w:hAnsi="Arial" w:cs="Arial"/>
          <w:color w:val="54595D"/>
          <w:kern w:val="0"/>
          <w:sz w:val="24"/>
          <w:szCs w:val="24"/>
          <w:lang w:eastAsia="tr-TR"/>
          <w14:ligatures w14:val="none"/>
        </w:rPr>
        <w:t>[ </w:t>
      </w:r>
      <w:hyperlink r:id="rId79" w:tooltip="Düzenleme bölümü: Çapraz doğrulama" w:history="1">
        <w:r w:rsidRPr="00F80FA8">
          <w:rPr>
            <w:rFonts w:ascii="Arial" w:eastAsia="Times New Roman" w:hAnsi="Arial" w:cs="Arial"/>
            <w:color w:val="3366CC"/>
            <w:kern w:val="0"/>
            <w:sz w:val="24"/>
            <w:szCs w:val="24"/>
            <w:u w:val="single"/>
            <w:lang w:eastAsia="tr-TR"/>
            <w14:ligatures w14:val="none"/>
          </w:rPr>
          <w:t>düzenle</w:t>
        </w:r>
      </w:hyperlink>
      <w:r w:rsidRPr="00F80FA8">
        <w:rPr>
          <w:rFonts w:ascii="Arial" w:eastAsia="Times New Roman" w:hAnsi="Arial" w:cs="Arial"/>
          <w:color w:val="54595D"/>
          <w:kern w:val="0"/>
          <w:sz w:val="24"/>
          <w:szCs w:val="24"/>
          <w:lang w:eastAsia="tr-TR"/>
          <w14:ligatures w14:val="none"/>
        </w:rPr>
        <w:t> ]</w:t>
      </w:r>
    </w:p>
    <w:p w14:paraId="5F7DF6D1"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Daha istikrarlı sonuçlar elde etmek ve tüm değerli verileri eğitim için kullanmak amacıyla, bir veri seti tekrar tekrar çeşitli eğitim ve doğrulama veri setlerine bölünebilir. </w:t>
      </w:r>
      <w:hyperlink r:id="rId80" w:tooltip="Çapraz doğrulama (istatistikler)" w:history="1">
        <w:r w:rsidRPr="00F80FA8">
          <w:rPr>
            <w:rFonts w:ascii="Arial" w:eastAsia="Times New Roman" w:hAnsi="Arial" w:cs="Arial"/>
            <w:color w:val="3366CC"/>
            <w:kern w:val="0"/>
            <w:sz w:val="21"/>
            <w:szCs w:val="21"/>
            <w:u w:val="single"/>
            <w:lang w:eastAsia="tr-TR"/>
            <w14:ligatures w14:val="none"/>
          </w:rPr>
          <w:t>Bu, çapraz doğrulama</w:t>
        </w:r>
      </w:hyperlink>
      <w:r w:rsidRPr="00F80FA8">
        <w:rPr>
          <w:rFonts w:ascii="Arial" w:eastAsia="Times New Roman" w:hAnsi="Arial" w:cs="Arial"/>
          <w:color w:val="202122"/>
          <w:kern w:val="0"/>
          <w:sz w:val="21"/>
          <w:szCs w:val="21"/>
          <w:lang w:eastAsia="tr-TR"/>
          <w14:ligatures w14:val="none"/>
        </w:rPr>
        <w:t xml:space="preserve"> olarak </w:t>
      </w:r>
      <w:proofErr w:type="gramStart"/>
      <w:r w:rsidRPr="00F80FA8">
        <w:rPr>
          <w:rFonts w:ascii="Arial" w:eastAsia="Times New Roman" w:hAnsi="Arial" w:cs="Arial"/>
          <w:color w:val="202122"/>
          <w:kern w:val="0"/>
          <w:sz w:val="21"/>
          <w:szCs w:val="21"/>
          <w:lang w:eastAsia="tr-TR"/>
          <w14:ligatures w14:val="none"/>
        </w:rPr>
        <w:t>bilinir .</w:t>
      </w:r>
      <w:proofErr w:type="gramEnd"/>
      <w:r w:rsidRPr="00F80FA8">
        <w:rPr>
          <w:rFonts w:ascii="Arial" w:eastAsia="Times New Roman" w:hAnsi="Arial" w:cs="Arial"/>
          <w:color w:val="202122"/>
          <w:kern w:val="0"/>
          <w:sz w:val="21"/>
          <w:szCs w:val="21"/>
          <w:lang w:eastAsia="tr-TR"/>
          <w14:ligatures w14:val="none"/>
        </w:rPr>
        <w:t> Modelin performansını doğrulamak için normalde çapraz doğrulamadan elde edilen ek bir test veri seti kullanılır.</w:t>
      </w:r>
    </w:p>
    <w:p w14:paraId="7E729AD8" w14:textId="77777777" w:rsidR="00F80FA8" w:rsidRPr="00F80FA8" w:rsidRDefault="00F80FA8" w:rsidP="00F80FA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F80FA8">
        <w:rPr>
          <w:rFonts w:ascii="Georgia" w:eastAsia="Times New Roman" w:hAnsi="Georgia" w:cs="Times New Roman"/>
          <w:color w:val="000000"/>
          <w:kern w:val="0"/>
          <w:sz w:val="36"/>
          <w:szCs w:val="36"/>
          <w:lang w:eastAsia="tr-TR"/>
          <w14:ligatures w14:val="none"/>
        </w:rPr>
        <w:t>Hatanın </w:t>
      </w:r>
      <w:r w:rsidRPr="00F80FA8">
        <w:rPr>
          <w:rFonts w:ascii="Arial" w:eastAsia="Times New Roman" w:hAnsi="Arial" w:cs="Arial"/>
          <w:color w:val="54595D"/>
          <w:kern w:val="0"/>
          <w:sz w:val="24"/>
          <w:szCs w:val="24"/>
          <w:lang w:eastAsia="tr-TR"/>
          <w14:ligatures w14:val="none"/>
        </w:rPr>
        <w:t>nedenleri </w:t>
      </w:r>
      <w:hyperlink r:id="rId81" w:tooltip="Düzenleme bölümü: Hatanın nedenleri" w:history="1">
        <w:r w:rsidRPr="00F80FA8">
          <w:rPr>
            <w:rFonts w:ascii="Arial" w:eastAsia="Times New Roman" w:hAnsi="Arial" w:cs="Arial"/>
            <w:color w:val="3366CC"/>
            <w:kern w:val="0"/>
            <w:sz w:val="24"/>
            <w:szCs w:val="24"/>
            <w:u w:val="single"/>
            <w:lang w:eastAsia="tr-TR"/>
            <w14:ligatures w14:val="none"/>
          </w:rPr>
          <w:t>_</w:t>
        </w:r>
      </w:hyperlink>
      <w:r w:rsidRPr="00F80FA8">
        <w:rPr>
          <w:rFonts w:ascii="Arial" w:eastAsia="Times New Roman" w:hAnsi="Arial" w:cs="Arial"/>
          <w:color w:val="54595D"/>
          <w:kern w:val="0"/>
          <w:sz w:val="24"/>
          <w:szCs w:val="24"/>
          <w:lang w:eastAsia="tr-TR"/>
          <w14:ligatures w14:val="none"/>
        </w:rPr>
        <w:t> _</w:t>
      </w:r>
    </w:p>
    <w:p w14:paraId="0DAB5864" w14:textId="7B6FBFC4" w:rsidR="00F80FA8" w:rsidRPr="00F80FA8" w:rsidRDefault="00F80FA8" w:rsidP="00F80FA8">
      <w:pPr>
        <w:spacing w:after="0" w:line="240" w:lineRule="auto"/>
        <w:rPr>
          <w:rFonts w:ascii="Times New Roman" w:eastAsia="Times New Roman" w:hAnsi="Times New Roman" w:cs="Times New Roman"/>
          <w:kern w:val="0"/>
          <w:sz w:val="24"/>
          <w:szCs w:val="24"/>
          <w:lang w:eastAsia="tr-TR"/>
          <w14:ligatures w14:val="none"/>
        </w:rPr>
      </w:pPr>
      <w:r w:rsidRPr="00F80FA8">
        <w:rPr>
          <w:rFonts w:ascii="Times New Roman" w:eastAsia="Times New Roman" w:hAnsi="Times New Roman" w:cs="Times New Roman"/>
          <w:noProof/>
          <w:color w:val="3366CC"/>
          <w:kern w:val="0"/>
          <w:sz w:val="24"/>
          <w:szCs w:val="24"/>
          <w:bdr w:val="none" w:sz="0" w:space="0" w:color="auto" w:frame="1"/>
          <w:lang w:eastAsia="tr-TR"/>
          <w14:ligatures w14:val="none"/>
        </w:rPr>
        <w:drawing>
          <wp:inline distT="0" distB="0" distL="0" distR="0" wp14:anchorId="73C9841D" wp14:editId="131DDB38">
            <wp:extent cx="2476500" cy="2766060"/>
            <wp:effectExtent l="0" t="0" r="0" b="0"/>
            <wp:docPr id="753907800" name="Resim 1" descr="metin, ekran görüntüsü, çizgi film, giyim içeren bir resim&#10;&#10;Açıklama otomatik olarak oluşturuldu">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7800" name="Resim 1" descr="metin, ekran görüntüsü, çizgi film, giyim içeren bir resim&#10;&#10;Açıklama otomatik olarak oluşturuldu">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76500" cy="2766060"/>
                    </a:xfrm>
                    <a:prstGeom prst="rect">
                      <a:avLst/>
                    </a:prstGeom>
                    <a:noFill/>
                    <a:ln>
                      <a:noFill/>
                    </a:ln>
                  </pic:spPr>
                </pic:pic>
              </a:graphicData>
            </a:graphic>
          </wp:inline>
        </w:drawing>
      </w:r>
      <w:hyperlink r:id="rId84" w:tooltip="Çizgi roman" w:history="1">
        <w:r w:rsidRPr="00F80FA8">
          <w:rPr>
            <w:rFonts w:ascii="Times New Roman" w:eastAsia="Times New Roman" w:hAnsi="Times New Roman" w:cs="Times New Roman"/>
            <w:color w:val="3366CC"/>
            <w:kern w:val="0"/>
            <w:sz w:val="24"/>
            <w:szCs w:val="24"/>
            <w:u w:val="single"/>
            <w:lang w:eastAsia="tr-TR"/>
            <w14:ligatures w14:val="none"/>
          </w:rPr>
          <w:t>Kurgusal hatalı bir bilgisayar çıktısını gösteren çizgi roman</w:t>
        </w:r>
      </w:hyperlink>
      <w:r w:rsidRPr="00F80FA8">
        <w:rPr>
          <w:rFonts w:ascii="Times New Roman" w:eastAsia="Times New Roman" w:hAnsi="Times New Roman" w:cs="Times New Roman"/>
          <w:kern w:val="0"/>
          <w:sz w:val="24"/>
          <w:szCs w:val="24"/>
          <w:lang w:eastAsia="tr-TR"/>
          <w14:ligatures w14:val="none"/>
        </w:rPr>
        <w:t> (önceki "ekstra sıcak" tanımından bir kahveyi 5 milyon derece [Santigrat veya Fahrenhayt belirtilmemiş] yapıyor). Bu hem mantık hatası hem de ilgili çeşitli çevresel koşulların dahil edilememesi olarak sınıflandırılabilir. </w:t>
      </w:r>
      <w:hyperlink r:id="rId85" w:anchor="cite_note-ChandaBanerjee2022-17" w:history="1">
        <w:r w:rsidRPr="00F80FA8">
          <w:rPr>
            <w:rFonts w:ascii="Times New Roman" w:eastAsia="Times New Roman" w:hAnsi="Times New Roman" w:cs="Times New Roman"/>
            <w:color w:val="3366CC"/>
            <w:kern w:val="0"/>
            <w:sz w:val="15"/>
            <w:szCs w:val="15"/>
            <w:u w:val="single"/>
            <w:vertAlign w:val="superscript"/>
            <w:lang w:eastAsia="tr-TR"/>
            <w14:ligatures w14:val="none"/>
          </w:rPr>
          <w:t>[17]</w:t>
        </w:r>
      </w:hyperlink>
    </w:p>
    <w:p w14:paraId="016ABAFD"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Algoritmaların eğitimindeki ihmaller hatalı çıktıların önemli bir nedenidir. </w:t>
      </w:r>
      <w:hyperlink r:id="rId86" w:anchor="cite_note-ChandaBanerjee2022-17" w:history="1">
        <w:r w:rsidRPr="00F80FA8">
          <w:rPr>
            <w:rFonts w:ascii="Arial" w:eastAsia="Times New Roman" w:hAnsi="Arial" w:cs="Arial"/>
            <w:color w:val="3366CC"/>
            <w:kern w:val="0"/>
            <w:sz w:val="17"/>
            <w:szCs w:val="17"/>
            <w:u w:val="single"/>
            <w:vertAlign w:val="superscript"/>
            <w:lang w:eastAsia="tr-TR"/>
            <w14:ligatures w14:val="none"/>
          </w:rPr>
          <w:t>[17]</w:t>
        </w:r>
      </w:hyperlink>
      <w:r w:rsidRPr="00F80FA8">
        <w:rPr>
          <w:rFonts w:ascii="Arial" w:eastAsia="Times New Roman" w:hAnsi="Arial" w:cs="Arial"/>
          <w:color w:val="202122"/>
          <w:kern w:val="0"/>
          <w:sz w:val="21"/>
          <w:szCs w:val="21"/>
          <w:lang w:eastAsia="tr-TR"/>
          <w14:ligatures w14:val="none"/>
        </w:rPr>
        <w:t> Bu tür ihmallerin türleri şunları içerir: </w:t>
      </w:r>
      <w:hyperlink r:id="rId87" w:anchor="cite_note-ChandaBanerjee2022-17" w:history="1">
        <w:r w:rsidRPr="00F80FA8">
          <w:rPr>
            <w:rFonts w:ascii="Arial" w:eastAsia="Times New Roman" w:hAnsi="Arial" w:cs="Arial"/>
            <w:color w:val="3366CC"/>
            <w:kern w:val="0"/>
            <w:sz w:val="17"/>
            <w:szCs w:val="17"/>
            <w:u w:val="single"/>
            <w:vertAlign w:val="superscript"/>
            <w:lang w:eastAsia="tr-TR"/>
            <w14:ligatures w14:val="none"/>
          </w:rPr>
          <w:t>[17]</w:t>
        </w:r>
      </w:hyperlink>
    </w:p>
    <w:p w14:paraId="76943A66" w14:textId="77777777" w:rsidR="00F80FA8" w:rsidRPr="00F80FA8" w:rsidRDefault="00F80FA8" w:rsidP="00F80FA8">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Belirli koşullar veya varyasyonlar dahil edilmemiştir.</w:t>
      </w:r>
    </w:p>
    <w:p w14:paraId="2F9147A1" w14:textId="77777777" w:rsidR="00F80FA8" w:rsidRPr="00F80FA8" w:rsidRDefault="00F80FA8" w:rsidP="00F80FA8">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Eski veriler</w:t>
      </w:r>
    </w:p>
    <w:p w14:paraId="7375B225" w14:textId="77777777" w:rsidR="00F80FA8" w:rsidRPr="00F80FA8" w:rsidRDefault="00F80FA8" w:rsidP="00F80FA8">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Belirsiz giriş bilgileri</w:t>
      </w:r>
    </w:p>
    <w:p w14:paraId="05401A4C" w14:textId="77777777" w:rsidR="00F80FA8" w:rsidRPr="00F80FA8" w:rsidRDefault="00F80FA8" w:rsidP="00F80FA8">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Yeni ortamlara geçememe</w:t>
      </w:r>
    </w:p>
    <w:p w14:paraId="073D9BF9" w14:textId="77777777" w:rsidR="00F80FA8" w:rsidRPr="00F80FA8" w:rsidRDefault="00F80FA8" w:rsidP="00F80FA8">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lastRenderedPageBreak/>
        <w:t xml:space="preserve">Gerektiğinde bir insandan veya başka bir yapay </w:t>
      </w:r>
      <w:proofErr w:type="gramStart"/>
      <w:r w:rsidRPr="00F80FA8">
        <w:rPr>
          <w:rFonts w:ascii="Arial" w:eastAsia="Times New Roman" w:hAnsi="Arial" w:cs="Arial"/>
          <w:color w:val="202122"/>
          <w:kern w:val="0"/>
          <w:sz w:val="21"/>
          <w:szCs w:val="21"/>
          <w:lang w:eastAsia="tr-TR"/>
          <w14:ligatures w14:val="none"/>
        </w:rPr>
        <w:t>zeka</w:t>
      </w:r>
      <w:proofErr w:type="gramEnd"/>
      <w:r w:rsidRPr="00F80FA8">
        <w:rPr>
          <w:rFonts w:ascii="Arial" w:eastAsia="Times New Roman" w:hAnsi="Arial" w:cs="Arial"/>
          <w:color w:val="202122"/>
          <w:kern w:val="0"/>
          <w:sz w:val="21"/>
          <w:szCs w:val="21"/>
          <w:lang w:eastAsia="tr-TR"/>
          <w14:ligatures w14:val="none"/>
        </w:rPr>
        <w:t xml:space="preserve"> sisteminden yardım isteyememek</w:t>
      </w:r>
    </w:p>
    <w:p w14:paraId="61954212"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F80FA8">
        <w:rPr>
          <w:rFonts w:ascii="Arial" w:eastAsia="Times New Roman" w:hAnsi="Arial" w:cs="Arial"/>
          <w:color w:val="202122"/>
          <w:kern w:val="0"/>
          <w:sz w:val="21"/>
          <w:szCs w:val="21"/>
          <w:lang w:eastAsia="tr-TR"/>
          <w14:ligatures w14:val="none"/>
        </w:rPr>
        <w:t xml:space="preserve">Belirli koşulların ihmal edilmesine bir örnek, bir çocuğun annesinin iç </w:t>
      </w:r>
      <w:proofErr w:type="gramStart"/>
      <w:r w:rsidRPr="00F80FA8">
        <w:rPr>
          <w:rFonts w:ascii="Arial" w:eastAsia="Times New Roman" w:hAnsi="Arial" w:cs="Arial"/>
          <w:color w:val="202122"/>
          <w:kern w:val="0"/>
          <w:sz w:val="21"/>
          <w:szCs w:val="21"/>
          <w:lang w:eastAsia="tr-TR"/>
          <w14:ligatures w14:val="none"/>
        </w:rPr>
        <w:t>mekan</w:t>
      </w:r>
      <w:proofErr w:type="gramEnd"/>
      <w:r w:rsidRPr="00F80FA8">
        <w:rPr>
          <w:rFonts w:ascii="Arial" w:eastAsia="Times New Roman" w:hAnsi="Arial" w:cs="Arial"/>
          <w:color w:val="202122"/>
          <w:kern w:val="0"/>
          <w:sz w:val="21"/>
          <w:szCs w:val="21"/>
          <w:lang w:eastAsia="tr-TR"/>
          <w14:ligatures w14:val="none"/>
        </w:rPr>
        <w:t>, gece aydınlatması altında yüzünü kaydetmesi nedeniyle telefonun kilidini açabilmesidir; bu durum sistemin eğitimine uygun şekilde dahil edilmemiştir. </w:t>
      </w:r>
      <w:hyperlink r:id="rId88" w:anchor="cite_note-ChandaBanerjee2022-17" w:history="1">
        <w:r w:rsidRPr="00F80FA8">
          <w:rPr>
            <w:rFonts w:ascii="Arial" w:eastAsia="Times New Roman" w:hAnsi="Arial" w:cs="Arial"/>
            <w:color w:val="3366CC"/>
            <w:kern w:val="0"/>
            <w:sz w:val="17"/>
            <w:szCs w:val="17"/>
            <w:u w:val="single"/>
            <w:vertAlign w:val="superscript"/>
            <w:lang w:eastAsia="tr-TR"/>
            <w14:ligatures w14:val="none"/>
          </w:rPr>
          <w:t>[17] </w:t>
        </w:r>
      </w:hyperlink>
      <w:hyperlink r:id="rId89" w:anchor="cite_note-18" w:history="1">
        <w:r w:rsidRPr="00F80FA8">
          <w:rPr>
            <w:rFonts w:ascii="Arial" w:eastAsia="Times New Roman" w:hAnsi="Arial" w:cs="Arial"/>
            <w:color w:val="3366CC"/>
            <w:kern w:val="0"/>
            <w:sz w:val="17"/>
            <w:szCs w:val="17"/>
            <w:u w:val="single"/>
            <w:vertAlign w:val="superscript"/>
            <w:lang w:eastAsia="tr-TR"/>
            <w14:ligatures w14:val="none"/>
          </w:rPr>
          <w:t>[18]</w:t>
        </w:r>
      </w:hyperlink>
    </w:p>
    <w:p w14:paraId="3614A998" w14:textId="77777777" w:rsidR="00F80FA8" w:rsidRPr="00F80FA8" w:rsidRDefault="00F80FA8" w:rsidP="00F80FA8">
      <w:pPr>
        <w:shd w:val="clear" w:color="auto" w:fill="FFFFFF"/>
        <w:spacing w:before="120" w:after="240" w:line="240" w:lineRule="auto"/>
        <w:rPr>
          <w:rFonts w:ascii="Arial" w:eastAsia="Times New Roman" w:hAnsi="Arial" w:cs="Arial"/>
          <w:color w:val="202122"/>
          <w:kern w:val="0"/>
          <w:sz w:val="21"/>
          <w:szCs w:val="21"/>
          <w:lang w:eastAsia="tr-TR"/>
          <w14:ligatures w14:val="none"/>
        </w:rPr>
      </w:pPr>
      <w:hyperlink r:id="rId90" w:tooltip="Nesne algılama" w:history="1">
        <w:r w:rsidRPr="00F80FA8">
          <w:rPr>
            <w:rFonts w:ascii="Arial" w:eastAsia="Times New Roman" w:hAnsi="Arial" w:cs="Arial"/>
            <w:color w:val="3366CC"/>
            <w:kern w:val="0"/>
            <w:sz w:val="21"/>
            <w:szCs w:val="21"/>
            <w:u w:val="single"/>
            <w:lang w:eastAsia="tr-TR"/>
            <w14:ligatures w14:val="none"/>
          </w:rPr>
          <w:t>Göreceli olarak alakasız girdilerin kullanılması, algoritmaların nesne tespiti</w:t>
        </w:r>
      </w:hyperlink>
      <w:r w:rsidRPr="00F80FA8">
        <w:rPr>
          <w:rFonts w:ascii="Arial" w:eastAsia="Times New Roman" w:hAnsi="Arial" w:cs="Arial"/>
          <w:color w:val="202122"/>
          <w:kern w:val="0"/>
          <w:sz w:val="21"/>
          <w:szCs w:val="21"/>
          <w:lang w:eastAsia="tr-TR"/>
          <w14:ligatures w14:val="none"/>
        </w:rPr>
        <w:t xml:space="preserve"> için ilgilenilen nesne yerine arka planı kullandığı durumları </w:t>
      </w:r>
      <w:proofErr w:type="gramStart"/>
      <w:r w:rsidRPr="00F80FA8">
        <w:rPr>
          <w:rFonts w:ascii="Arial" w:eastAsia="Times New Roman" w:hAnsi="Arial" w:cs="Arial"/>
          <w:color w:val="202122"/>
          <w:kern w:val="0"/>
          <w:sz w:val="21"/>
          <w:szCs w:val="21"/>
          <w:lang w:eastAsia="tr-TR"/>
          <w14:ligatures w14:val="none"/>
        </w:rPr>
        <w:t>içerebilir ;</w:t>
      </w:r>
      <w:proofErr w:type="gramEnd"/>
      <w:r w:rsidRPr="00F80FA8">
        <w:rPr>
          <w:rFonts w:ascii="Arial" w:eastAsia="Times New Roman" w:hAnsi="Arial" w:cs="Arial"/>
          <w:color w:val="202122"/>
          <w:kern w:val="0"/>
          <w:sz w:val="21"/>
          <w:szCs w:val="21"/>
          <w:lang w:eastAsia="tr-TR"/>
          <w14:ligatures w14:val="none"/>
        </w:rPr>
        <w:t xml:space="preserve"> örneğin otlaklardaki koyun resimleriyle eğitilmek, farklı bir nesnenin bulunması durumunda koyun olarak yorumlanması riskine yol açar. </w:t>
      </w:r>
      <w:proofErr w:type="gramStart"/>
      <w:r w:rsidRPr="00F80FA8">
        <w:rPr>
          <w:rFonts w:ascii="Arial" w:eastAsia="Times New Roman" w:hAnsi="Arial" w:cs="Arial"/>
          <w:color w:val="202122"/>
          <w:kern w:val="0"/>
          <w:sz w:val="21"/>
          <w:szCs w:val="21"/>
          <w:lang w:eastAsia="tr-TR"/>
          <w14:ligatures w14:val="none"/>
        </w:rPr>
        <w:t>bir</w:t>
      </w:r>
      <w:proofErr w:type="gramEnd"/>
      <w:r w:rsidRPr="00F80FA8">
        <w:rPr>
          <w:rFonts w:ascii="Arial" w:eastAsia="Times New Roman" w:hAnsi="Arial" w:cs="Arial"/>
          <w:color w:val="202122"/>
          <w:kern w:val="0"/>
          <w:sz w:val="21"/>
          <w:szCs w:val="21"/>
          <w:lang w:eastAsia="tr-TR"/>
          <w14:ligatures w14:val="none"/>
        </w:rPr>
        <w:t xml:space="preserve"> çayırda. </w:t>
      </w:r>
      <w:hyperlink r:id="rId91" w:anchor="cite_note-ChandaBanerjee2022-17" w:history="1">
        <w:r w:rsidRPr="00F80FA8">
          <w:rPr>
            <w:rFonts w:ascii="Arial" w:eastAsia="Times New Roman" w:hAnsi="Arial" w:cs="Arial"/>
            <w:color w:val="3366CC"/>
            <w:kern w:val="0"/>
            <w:sz w:val="17"/>
            <w:szCs w:val="17"/>
            <w:u w:val="single"/>
            <w:vertAlign w:val="superscript"/>
            <w:lang w:eastAsia="tr-TR"/>
            <w14:ligatures w14:val="none"/>
          </w:rPr>
          <w:t>[17</w:t>
        </w:r>
      </w:hyperlink>
    </w:p>
    <w:p w14:paraId="06CE235D" w14:textId="77777777" w:rsidR="00F80FA8" w:rsidRDefault="00F80FA8" w:rsidP="00F80FA8">
      <w:pPr>
        <w:pStyle w:val="NormalWeb"/>
        <w:shd w:val="clear" w:color="auto" w:fill="FFFFFF"/>
        <w:spacing w:before="120" w:beforeAutospacing="0" w:after="240" w:afterAutospacing="0"/>
        <w:rPr>
          <w:rFonts w:ascii="Arial" w:hAnsi="Arial" w:cs="Arial"/>
          <w:color w:val="202122"/>
          <w:sz w:val="21"/>
          <w:szCs w:val="21"/>
        </w:rPr>
      </w:pPr>
    </w:p>
    <w:p w14:paraId="003C772C" w14:textId="77777777" w:rsidR="00D80C34" w:rsidRDefault="00D80C34"/>
    <w:sectPr w:rsidR="00D80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23FA"/>
    <w:multiLevelType w:val="multilevel"/>
    <w:tmpl w:val="AFC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7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D5"/>
    <w:rsid w:val="00B468D5"/>
    <w:rsid w:val="00D80C34"/>
    <w:rsid w:val="00F80F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C7A"/>
  <w15:chartTrackingRefBased/>
  <w15:docId w15:val="{A1ADD54C-B9B9-4A9C-8B7D-B6E0CCA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80F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80FA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F80FA8"/>
    <w:rPr>
      <w:color w:val="0000FF"/>
      <w:u w:val="single"/>
    </w:rPr>
  </w:style>
  <w:style w:type="character" w:customStyle="1" w:styleId="Balk2Char">
    <w:name w:val="Başlık 2 Char"/>
    <w:basedOn w:val="VarsaylanParagrafYazTipi"/>
    <w:link w:val="Balk2"/>
    <w:uiPriority w:val="9"/>
    <w:rsid w:val="00F80FA8"/>
    <w:rPr>
      <w:rFonts w:ascii="Times New Roman" w:eastAsia="Times New Roman" w:hAnsi="Times New Roman" w:cs="Times New Roman"/>
      <w:b/>
      <w:bCs/>
      <w:kern w:val="0"/>
      <w:sz w:val="36"/>
      <w:szCs w:val="36"/>
      <w:lang w:eastAsia="tr-TR"/>
      <w14:ligatures w14:val="none"/>
    </w:rPr>
  </w:style>
  <w:style w:type="character" w:customStyle="1" w:styleId="mw-headline">
    <w:name w:val="mw-headline"/>
    <w:basedOn w:val="VarsaylanParagrafYazTipi"/>
    <w:rsid w:val="00F80FA8"/>
  </w:style>
  <w:style w:type="character" w:customStyle="1" w:styleId="mw-editsection">
    <w:name w:val="mw-editsection"/>
    <w:basedOn w:val="VarsaylanParagrafYazTipi"/>
    <w:rsid w:val="00F80FA8"/>
  </w:style>
  <w:style w:type="character" w:customStyle="1" w:styleId="mw-editsection-bracket">
    <w:name w:val="mw-editsection-bracket"/>
    <w:basedOn w:val="VarsaylanParagrafYazTipi"/>
    <w:rsid w:val="00F8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75718">
      <w:bodyDiv w:val="1"/>
      <w:marLeft w:val="0"/>
      <w:marRight w:val="0"/>
      <w:marTop w:val="0"/>
      <w:marBottom w:val="0"/>
      <w:divBdr>
        <w:top w:val="none" w:sz="0" w:space="0" w:color="auto"/>
        <w:left w:val="none" w:sz="0" w:space="0" w:color="auto"/>
        <w:bottom w:val="none" w:sz="0" w:space="0" w:color="auto"/>
        <w:right w:val="none" w:sz="0" w:space="0" w:color="auto"/>
      </w:divBdr>
    </w:div>
    <w:div w:id="1748654460">
      <w:bodyDiv w:val="1"/>
      <w:marLeft w:val="0"/>
      <w:marRight w:val="0"/>
      <w:marTop w:val="0"/>
      <w:marBottom w:val="0"/>
      <w:divBdr>
        <w:top w:val="none" w:sz="0" w:space="0" w:color="auto"/>
        <w:left w:val="none" w:sz="0" w:space="0" w:color="auto"/>
        <w:bottom w:val="none" w:sz="0" w:space="0" w:color="auto"/>
        <w:right w:val="none" w:sz="0" w:space="0" w:color="auto"/>
      </w:divBdr>
      <w:divsChild>
        <w:div w:id="141889141">
          <w:marLeft w:val="336"/>
          <w:marRight w:val="0"/>
          <w:marTop w:val="120"/>
          <w:marBottom w:val="312"/>
          <w:divBdr>
            <w:top w:val="none" w:sz="0" w:space="0" w:color="auto"/>
            <w:left w:val="none" w:sz="0" w:space="0" w:color="auto"/>
            <w:bottom w:val="none" w:sz="0" w:space="0" w:color="auto"/>
            <w:right w:val="none" w:sz="0" w:space="0" w:color="auto"/>
          </w:divBdr>
          <w:divsChild>
            <w:div w:id="1149243994">
              <w:marLeft w:val="0"/>
              <w:marRight w:val="0"/>
              <w:marTop w:val="0"/>
              <w:marBottom w:val="0"/>
              <w:divBdr>
                <w:top w:val="single" w:sz="6" w:space="2" w:color="C8CCD1"/>
                <w:left w:val="single" w:sz="6" w:space="2" w:color="C8CCD1"/>
                <w:bottom w:val="single" w:sz="6" w:space="2" w:color="C8CCD1"/>
                <w:right w:val="single" w:sz="6" w:space="2" w:color="C8CCD1"/>
              </w:divBdr>
              <w:divsChild>
                <w:div w:id="1404908819">
                  <w:marLeft w:val="0"/>
                  <w:marRight w:val="0"/>
                  <w:marTop w:val="0"/>
                  <w:marBottom w:val="0"/>
                  <w:divBdr>
                    <w:top w:val="none" w:sz="0" w:space="0" w:color="auto"/>
                    <w:left w:val="none" w:sz="0" w:space="0" w:color="auto"/>
                    <w:bottom w:val="none" w:sz="0" w:space="0" w:color="auto"/>
                    <w:right w:val="none" w:sz="0" w:space="0" w:color="auto"/>
                  </w:divBdr>
                  <w:divsChild>
                    <w:div w:id="454762215">
                      <w:marLeft w:val="15"/>
                      <w:marRight w:val="15"/>
                      <w:marTop w:val="15"/>
                      <w:marBottom w:val="15"/>
                      <w:divBdr>
                        <w:top w:val="none" w:sz="0" w:space="0" w:color="auto"/>
                        <w:left w:val="none" w:sz="0" w:space="0" w:color="auto"/>
                        <w:bottom w:val="none" w:sz="0" w:space="0" w:color="auto"/>
                        <w:right w:val="none" w:sz="0" w:space="0" w:color="auto"/>
                      </w:divBdr>
                      <w:divsChild>
                        <w:div w:id="19800657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83955383">
                      <w:marLeft w:val="15"/>
                      <w:marRight w:val="15"/>
                      <w:marTop w:val="15"/>
                      <w:marBottom w:val="15"/>
                      <w:divBdr>
                        <w:top w:val="none" w:sz="0" w:space="0" w:color="auto"/>
                        <w:left w:val="none" w:sz="0" w:space="0" w:color="auto"/>
                        <w:bottom w:val="none" w:sz="0" w:space="0" w:color="auto"/>
                        <w:right w:val="none" w:sz="0" w:space="0" w:color="auto"/>
                      </w:divBdr>
                      <w:divsChild>
                        <w:div w:id="28065010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6122528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Training,_validation,_and_test_data_sets&amp;action=edit&amp;section=1" TargetMode="External"/><Relationship Id="rId21" Type="http://schemas.openxmlformats.org/officeDocument/2006/relationships/hyperlink" Target="https://en.wikipedia.org/wiki/Training,_validation,_and_test_data_sets" TargetMode="External"/><Relationship Id="rId42" Type="http://schemas.openxmlformats.org/officeDocument/2006/relationships/hyperlink" Target="https://en.wikipedia.org/wiki/Training,_validation,_and_test_data_sets" TargetMode="External"/><Relationship Id="rId47" Type="http://schemas.openxmlformats.org/officeDocument/2006/relationships/hyperlink" Target="https://en.wikipedia.org/wiki/Dataset" TargetMode="External"/><Relationship Id="rId63" Type="http://schemas.openxmlformats.org/officeDocument/2006/relationships/hyperlink" Target="https://en.wikipedia.org/wiki/Probability_distribution" TargetMode="External"/><Relationship Id="rId68" Type="http://schemas.openxmlformats.org/officeDocument/2006/relationships/hyperlink" Target="https://en.wikipedia.org/wiki/Training,_validation,_and_test_data_sets" TargetMode="External"/><Relationship Id="rId84" Type="http://schemas.openxmlformats.org/officeDocument/2006/relationships/hyperlink" Target="https://en.wikipedia.org/wiki/Comic_strip" TargetMode="External"/><Relationship Id="rId89" Type="http://schemas.openxmlformats.org/officeDocument/2006/relationships/hyperlink" Target="https://en.wikipedia.org/wiki/Training,_validation,_and_test_data_sets" TargetMode="External"/><Relationship Id="rId16" Type="http://schemas.openxmlformats.org/officeDocument/2006/relationships/hyperlink" Target="https://en.wikipedia.org/wiki/Training,_validation,_and_test_data_sets" TargetMode="External"/><Relationship Id="rId11" Type="http://schemas.openxmlformats.org/officeDocument/2006/relationships/hyperlink" Target="https://en.wikipedia.org/wiki/Stochastic_gradient_descent" TargetMode="External"/><Relationship Id="rId32" Type="http://schemas.openxmlformats.org/officeDocument/2006/relationships/hyperlink" Target="https://en.wikipedia.org/wiki/File:Simplified_neural_network_example.svg" TargetMode="External"/><Relationship Id="rId37" Type="http://schemas.openxmlformats.org/officeDocument/2006/relationships/hyperlink" Target="https://en.wikipedia.org/wiki/Classifier_(machine_learning)" TargetMode="External"/><Relationship Id="rId53" Type="http://schemas.openxmlformats.org/officeDocument/2006/relationships/hyperlink" Target="https://en.wikipedia.org/wiki/Accuracy" TargetMode="External"/><Relationship Id="rId58" Type="http://schemas.openxmlformats.org/officeDocument/2006/relationships/hyperlink" Target="https://en.wikipedia.org/wiki/Training,_validation,_and_test_data_sets" TargetMode="External"/><Relationship Id="rId74" Type="http://schemas.openxmlformats.org/officeDocument/2006/relationships/hyperlink" Target="https://en.wikipedia.org/wiki/Training,_validation,_and_test_data_sets" TargetMode="External"/><Relationship Id="rId79" Type="http://schemas.openxmlformats.org/officeDocument/2006/relationships/hyperlink" Target="https://en.wikipedia.org/w/index.php?title=Training,_validation,_and_test_data_sets&amp;action=edit&amp;section=5" TargetMode="External"/><Relationship Id="rId5" Type="http://schemas.openxmlformats.org/officeDocument/2006/relationships/hyperlink" Target="https://en.wikipedia.org/wiki/Artificial_neural_networks" TargetMode="External"/><Relationship Id="rId90" Type="http://schemas.openxmlformats.org/officeDocument/2006/relationships/hyperlink" Target="https://en.wikipedia.org/wiki/Object_detection" TargetMode="External"/><Relationship Id="rId22" Type="http://schemas.openxmlformats.org/officeDocument/2006/relationships/hyperlink" Target="https://en.wikipedia.org/wiki/Training,_validation,_and_test_data_sets" TargetMode="External"/><Relationship Id="rId27" Type="http://schemas.openxmlformats.org/officeDocument/2006/relationships/hyperlink" Target="https://en.wikipedia.org/wiki/File:Simplified_neural_network_training_example.svg" TargetMode="External"/><Relationship Id="rId43" Type="http://schemas.openxmlformats.org/officeDocument/2006/relationships/hyperlink" Target="https://en.wikipedia.org/wiki/Training,_validation,_and_test_data_sets" TargetMode="External"/><Relationship Id="rId48" Type="http://schemas.openxmlformats.org/officeDocument/2006/relationships/hyperlink" Target="https://en.wikipedia.org/wiki/Training,_validation,_and_test_data_sets" TargetMode="External"/><Relationship Id="rId64" Type="http://schemas.openxmlformats.org/officeDocument/2006/relationships/hyperlink" Target="https://en.wikipedia.org/wiki/Dataset" TargetMode="External"/><Relationship Id="rId69" Type="http://schemas.openxmlformats.org/officeDocument/2006/relationships/hyperlink" Target="https://en.wikipedia.org/wiki/Holdout_method" TargetMode="External"/><Relationship Id="rId8" Type="http://schemas.openxmlformats.org/officeDocument/2006/relationships/hyperlink" Target="https://en.wikipedia.org/wiki/Naive_Bayes_classifier" TargetMode="External"/><Relationship Id="rId51" Type="http://schemas.openxmlformats.org/officeDocument/2006/relationships/hyperlink" Target="https://en.wikipedia.org/wiki/Training,_validation,_and_test_data_sets" TargetMode="External"/><Relationship Id="rId72" Type="http://schemas.openxmlformats.org/officeDocument/2006/relationships/hyperlink" Target="https://en.wikipedia.org/wiki/Cross-validation_(statistics)" TargetMode="External"/><Relationship Id="rId80" Type="http://schemas.openxmlformats.org/officeDocument/2006/relationships/hyperlink" Target="https://en.wikipedia.org/wiki/Cross-validation_(statistics)" TargetMode="External"/><Relationship Id="rId85" Type="http://schemas.openxmlformats.org/officeDocument/2006/relationships/hyperlink" Target="https://en.wikipedia.org/wiki/Training,_validation,_and_test_data_set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rray_data_structure" TargetMode="External"/><Relationship Id="rId17" Type="http://schemas.openxmlformats.org/officeDocument/2006/relationships/hyperlink" Target="https://en.wikipedia.org/wiki/Training,_validation,_and_test_data_sets" TargetMode="External"/><Relationship Id="rId25" Type="http://schemas.openxmlformats.org/officeDocument/2006/relationships/hyperlink" Target="https://en.wikipedia.org/wiki/Training,_validation,_and_test_data_sets" TargetMode="External"/><Relationship Id="rId33" Type="http://schemas.openxmlformats.org/officeDocument/2006/relationships/image" Target="media/image2.png"/><Relationship Id="rId38" Type="http://schemas.openxmlformats.org/officeDocument/2006/relationships/hyperlink" Target="https://en.wikipedia.org/wiki/Training,_validation,_and_test_data_sets" TargetMode="External"/><Relationship Id="rId46" Type="http://schemas.openxmlformats.org/officeDocument/2006/relationships/hyperlink" Target="https://en.wikipedia.org/w/index.php?title=Training,_validation,_and_test_data_sets&amp;action=edit&amp;section=2" TargetMode="External"/><Relationship Id="rId59" Type="http://schemas.openxmlformats.org/officeDocument/2006/relationships/hyperlink" Target="https://en.wikipedia.org/wiki/Training,_validation,_and_test_data_sets" TargetMode="External"/><Relationship Id="rId67" Type="http://schemas.openxmlformats.org/officeDocument/2006/relationships/hyperlink" Target="https://en.wikipedia.org/wiki/Training,_validation,_and_test_data_sets" TargetMode="External"/><Relationship Id="rId20" Type="http://schemas.openxmlformats.org/officeDocument/2006/relationships/hyperlink" Target="https://en.wikipedia.org/wiki/Overfitting" TargetMode="External"/><Relationship Id="rId41" Type="http://schemas.openxmlformats.org/officeDocument/2006/relationships/hyperlink" Target="https://en.wikipedia.org/wiki/Training,_validation,_and_test_data_sets" TargetMode="External"/><Relationship Id="rId54" Type="http://schemas.openxmlformats.org/officeDocument/2006/relationships/hyperlink" Target="https://en.wikipedia.org/wiki/Sensitivity_and_specificity" TargetMode="External"/><Relationship Id="rId62" Type="http://schemas.openxmlformats.org/officeDocument/2006/relationships/hyperlink" Target="https://en.wikipedia.org/wiki/Independence_(probability_theory)" TargetMode="External"/><Relationship Id="rId70" Type="http://schemas.openxmlformats.org/officeDocument/2006/relationships/hyperlink" Target="https://en.wikipedia.org/wiki/Training,_validation,_and_test_data_sets" TargetMode="External"/><Relationship Id="rId75" Type="http://schemas.openxmlformats.org/officeDocument/2006/relationships/hyperlink" Target="https://en.wikipedia.org/wiki/File:Traintest.svg" TargetMode="External"/><Relationship Id="rId83" Type="http://schemas.openxmlformats.org/officeDocument/2006/relationships/image" Target="media/image4.png"/><Relationship Id="rId88" Type="http://schemas.openxmlformats.org/officeDocument/2006/relationships/hyperlink" Target="https://en.wikipedia.org/wiki/Training,_validation,_and_test_data_sets" TargetMode="External"/><Relationship Id="rId91" Type="http://schemas.openxmlformats.org/officeDocument/2006/relationships/hyperlink" Target="https://en.wikipedia.org/wiki/Training,_validation,_and_test_data_sets" TargetMode="External"/><Relationship Id="rId1" Type="http://schemas.openxmlformats.org/officeDocument/2006/relationships/numbering" Target="numbering.xml"/><Relationship Id="rId6" Type="http://schemas.openxmlformats.org/officeDocument/2006/relationships/hyperlink" Target="https://en.wikipedia.org/wiki/Training,_validation,_and_test_data_sets" TargetMode="External"/><Relationship Id="rId15" Type="http://schemas.openxmlformats.org/officeDocument/2006/relationships/hyperlink" Target="https://en.wikipedia.org/wiki/Training,_validation,_and_test_data_sets" TargetMode="External"/><Relationship Id="rId23" Type="http://schemas.openxmlformats.org/officeDocument/2006/relationships/hyperlink" Target="https://en.wikipedia.org/wiki/Training,_validation,_and_test_data_sets" TargetMode="External"/><Relationship Id="rId28" Type="http://schemas.openxmlformats.org/officeDocument/2006/relationships/image" Target="media/image1.png"/><Relationship Id="rId36" Type="http://schemas.openxmlformats.org/officeDocument/2006/relationships/hyperlink" Target="https://en.wikipedia.org/wiki/Dataset" TargetMode="External"/><Relationship Id="rId49" Type="http://schemas.openxmlformats.org/officeDocument/2006/relationships/hyperlink" Target="https://en.wikipedia.org/wiki/Artificial_neural_networks" TargetMode="External"/><Relationship Id="rId57" Type="http://schemas.openxmlformats.org/officeDocument/2006/relationships/hyperlink" Target="https://en.wikipedia.org/wiki/Model_selection" TargetMode="External"/><Relationship Id="rId10" Type="http://schemas.openxmlformats.org/officeDocument/2006/relationships/hyperlink" Target="https://en.wikipedia.org/wiki/Gradient_descent" TargetMode="External"/><Relationship Id="rId31" Type="http://schemas.openxmlformats.org/officeDocument/2006/relationships/hyperlink" Target="https://en.wikipedia.org/wiki/Feature_(computer_vision)" TargetMode="External"/><Relationship Id="rId44" Type="http://schemas.openxmlformats.org/officeDocument/2006/relationships/hyperlink" Target="https://en.wikipedia.org/wiki/Training,_validation,_and_test_data_sets" TargetMode="External"/><Relationship Id="rId52" Type="http://schemas.openxmlformats.org/officeDocument/2006/relationships/hyperlink" Target="https://en.wikipedia.org/wiki/Statistical_classification" TargetMode="External"/><Relationship Id="rId60" Type="http://schemas.openxmlformats.org/officeDocument/2006/relationships/hyperlink" Target="https://en.wikipedia.org/wiki/Early_stopping" TargetMode="External"/><Relationship Id="rId65" Type="http://schemas.openxmlformats.org/officeDocument/2006/relationships/hyperlink" Target="https://en.wikipedia.org/wiki/Overfitting" TargetMode="External"/><Relationship Id="rId73" Type="http://schemas.openxmlformats.org/officeDocument/2006/relationships/hyperlink" Target="https://en.wikipedia.org/wiki/Training,_validation,_and_test_data_sets" TargetMode="External"/><Relationship Id="rId78" Type="http://schemas.openxmlformats.org/officeDocument/2006/relationships/hyperlink" Target="https://en.wikipedia.org/wiki/Training,_validation,_and_test_data_sets" TargetMode="External"/><Relationship Id="rId81" Type="http://schemas.openxmlformats.org/officeDocument/2006/relationships/hyperlink" Target="https://en.wikipedia.org/w/index.php?title=Training,_validation,_and_test_data_sets&amp;action=edit&amp;section=6" TargetMode="External"/><Relationship Id="rId86" Type="http://schemas.openxmlformats.org/officeDocument/2006/relationships/hyperlink" Target="https://en.wikipedia.org/wiki/Training,_validation,_and_test_data_sets" TargetMode="External"/><Relationship Id="rId4" Type="http://schemas.openxmlformats.org/officeDocument/2006/relationships/webSettings" Target="webSettings.xml"/><Relationship Id="rId9" Type="http://schemas.openxmlformats.org/officeDocument/2006/relationships/hyperlink" Target="https://en.wikipedia.org/wiki/Supervised_learning" TargetMode="External"/><Relationship Id="rId13" Type="http://schemas.openxmlformats.org/officeDocument/2006/relationships/hyperlink" Target="https://en.wikipedia.org/wiki/Feature_selection" TargetMode="External"/><Relationship Id="rId18" Type="http://schemas.openxmlformats.org/officeDocument/2006/relationships/hyperlink" Target="https://en.wikipedia.org/wiki/Early_stopping" TargetMode="External"/><Relationship Id="rId39" Type="http://schemas.openxmlformats.org/officeDocument/2006/relationships/hyperlink" Target="https://en.wikipedia.org/wiki/Training,_validation,_and_test_data_sets" TargetMode="External"/><Relationship Id="rId34" Type="http://schemas.openxmlformats.org/officeDocument/2006/relationships/hyperlink" Target="https://en.wikipedia.org/wiki/Training,_validation,_and_test_data_sets" TargetMode="External"/><Relationship Id="rId50" Type="http://schemas.openxmlformats.org/officeDocument/2006/relationships/hyperlink" Target="https://en.wikipedia.org/wiki/Training,_validation,_and_test_data_sets" TargetMode="External"/><Relationship Id="rId55" Type="http://schemas.openxmlformats.org/officeDocument/2006/relationships/hyperlink" Target="https://en.wikipedia.org/wiki/Sensitivity_and_specificity" TargetMode="External"/><Relationship Id="rId76" Type="http://schemas.openxmlformats.org/officeDocument/2006/relationships/image" Target="media/image3.png"/><Relationship Id="rId7" Type="http://schemas.openxmlformats.org/officeDocument/2006/relationships/hyperlink" Target="https://en.wikipedia.org/wiki/Training,_validation,_and_test_data_sets" TargetMode="External"/><Relationship Id="rId71" Type="http://schemas.openxmlformats.org/officeDocument/2006/relationships/hyperlink" Target="https://en.wikipedia.org/wiki/Training,_validation,_and_test_data_sets"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Starfish" TargetMode="External"/><Relationship Id="rId24" Type="http://schemas.openxmlformats.org/officeDocument/2006/relationships/hyperlink" Target="https://en.wikipedia.org/wiki/Cross-validation_(statistics)" TargetMode="External"/><Relationship Id="rId40" Type="http://schemas.openxmlformats.org/officeDocument/2006/relationships/hyperlink" Target="https://en.wikipedia.org/wiki/Predictive_modelling" TargetMode="External"/><Relationship Id="rId45" Type="http://schemas.openxmlformats.org/officeDocument/2006/relationships/hyperlink" Target="https://en.wikipedia.org/wiki/Overfit" TargetMode="External"/><Relationship Id="rId66" Type="http://schemas.openxmlformats.org/officeDocument/2006/relationships/hyperlink" Target="https://en.wikipedia.org/wiki/Training,_validation,_and_test_data_sets" TargetMode="External"/><Relationship Id="rId87" Type="http://schemas.openxmlformats.org/officeDocument/2006/relationships/hyperlink" Target="https://en.wikipedia.org/wiki/Training,_validation,_and_test_data_sets" TargetMode="External"/><Relationship Id="rId61" Type="http://schemas.openxmlformats.org/officeDocument/2006/relationships/hyperlink" Target="https://en.wikipedia.org/w/index.php?title=Training,_validation,_and_test_data_sets&amp;action=edit&amp;section=3" TargetMode="External"/><Relationship Id="rId82" Type="http://schemas.openxmlformats.org/officeDocument/2006/relationships/hyperlink" Target="https://en.wikipedia.org/wiki/File:Computer_definition_of_extra_hot.png" TargetMode="External"/><Relationship Id="rId19" Type="http://schemas.openxmlformats.org/officeDocument/2006/relationships/hyperlink" Target="https://en.wikipedia.org/wiki/Regularization_(mathematics)" TargetMode="External"/><Relationship Id="rId14" Type="http://schemas.openxmlformats.org/officeDocument/2006/relationships/hyperlink" Target="https://en.wikipedia.org/wiki/Estimation_theory" TargetMode="External"/><Relationship Id="rId30" Type="http://schemas.openxmlformats.org/officeDocument/2006/relationships/hyperlink" Target="https://en.wikipedia.org/wiki/Sea_urchin" TargetMode="External"/><Relationship Id="rId35" Type="http://schemas.openxmlformats.org/officeDocument/2006/relationships/hyperlink" Target="https://en.wikipedia.org/wiki/False_positive" TargetMode="External"/><Relationship Id="rId56" Type="http://schemas.openxmlformats.org/officeDocument/2006/relationships/hyperlink" Target="https://en.wikipedia.org/wiki/Precision_and_recall" TargetMode="External"/><Relationship Id="rId77" Type="http://schemas.openxmlformats.org/officeDocument/2006/relationships/hyperlink" Target="https://en.wikipedia.org/w/index.php?title=Training,_validation,_and_test_data_sets&amp;action=edit&amp;section=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3107</Words>
  <Characters>17714</Characters>
  <Application>Microsoft Office Word</Application>
  <DocSecurity>0</DocSecurity>
  <Lines>147</Lines>
  <Paragraphs>41</Paragraphs>
  <ScaleCrop>false</ScaleCrop>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2</cp:revision>
  <dcterms:created xsi:type="dcterms:W3CDTF">2023-12-21T09:37:00Z</dcterms:created>
  <dcterms:modified xsi:type="dcterms:W3CDTF">2023-12-21T09:37:00Z</dcterms:modified>
</cp:coreProperties>
</file>