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 + TRD — Collab MVP</w:t>
      </w:r>
    </w:p>
    <w:p>
      <w:r>
        <w:rPr>
          <w:sz w:val="20"/>
        </w:rPr>
        <w:t>Дата: 2026-02-15</w:t>
      </w:r>
    </w:p>
    <w:p>
      <w:r>
        <w:t>Версия: FINAL (на базе stage 0, с доработками по требованиям).</w:t>
      </w:r>
    </w:p>
    <w:p>
      <w:pPr>
        <w:pStyle w:val="Heading2"/>
      </w:pPr>
      <w:r>
        <w:t>1. Цель продукта</w:t>
      </w:r>
    </w:p>
    <w:p>
      <w:r>
        <w:t>Сервис помогает селлерам Wildberries быстро находить партнёров для коллабораций, услуг и поставок. Ключевой механизм — заявка с конкретным проектом → принятие → match → раскрытие приватных контактов.</w:t>
      </w:r>
    </w:p>
    <w:p>
      <w:pPr>
        <w:pStyle w:val="Heading2"/>
      </w:pPr>
      <w:r>
        <w:t>2. Роли</w:t>
      </w:r>
    </w:p>
    <w:p>
      <w:r>
        <w:t>• Seller (авторизованный пользователь) — создаёт профиль, проекты, объявления, отправляет и принимает заявки.</w:t>
      </w:r>
    </w:p>
    <w:p>
      <w:pPr>
        <w:pStyle w:val="Heading2"/>
      </w:pPr>
      <w:r>
        <w:t>3. Основные пользовательские сценарии</w:t>
      </w:r>
    </w:p>
    <w:p>
      <w:pPr>
        <w:pStyle w:val="ListBullet"/>
      </w:pPr>
      <w:r>
        <w:t>Регистрация → принятие privacy → заполнение профиля (публичная + скрытая часть) → получение trust level.</w:t>
      </w:r>
    </w:p>
    <w:p>
      <w:pPr>
        <w:pStyle w:val="ListBullet"/>
      </w:pPr>
      <w:r>
        <w:t>Создание объявления (collab/service/supplier) → поиск по объявлениям.</w:t>
      </w:r>
    </w:p>
    <w:p>
      <w:pPr>
        <w:pStyle w:val="ListBullet"/>
      </w:pPr>
      <w:r>
        <w:t>Создание до 3 проектов → отправка заявки на объявление с выбранным проектом (или создание проекта в момент отправки).</w:t>
      </w:r>
    </w:p>
    <w:p>
      <w:pPr>
        <w:pStyle w:val="ListBullet"/>
      </w:pPr>
      <w:r>
        <w:t>Получение входящей заявки → принятие (создаётся match) или отклонение.</w:t>
      </w:r>
    </w:p>
    <w:p>
      <w:pPr>
        <w:pStyle w:val="ListBullet"/>
      </w:pPr>
      <w:r>
        <w:t>Просмотр match → доступ к приватным реквизитам → разрыв сотрудничества (контакты скрываются).</w:t>
      </w:r>
    </w:p>
    <w:p>
      <w:pPr>
        <w:pStyle w:val="Heading2"/>
      </w:pPr>
      <w:r>
        <w:t>4. Данные и приватность</w:t>
      </w:r>
    </w:p>
    <w:p>
      <w:r>
        <w:t>Публичные поля видны в поиске. Приватные поля (юр.название, ИНН, телефон, контакты) показываются только на экране Match Details при активном match.</w:t>
      </w:r>
    </w:p>
    <w:p>
      <w:pPr>
        <w:pStyle w:val="Heading2"/>
      </w:pPr>
      <w:r>
        <w:t>5. Ограничения MVP</w:t>
      </w:r>
    </w:p>
    <w:p>
      <w:pPr>
        <w:pStyle w:val="ListBullet"/>
      </w:pPr>
      <w:r>
        <w:t>Нет оплаты, подписок и сложной модерации.</w:t>
      </w:r>
    </w:p>
    <w:p>
      <w:pPr>
        <w:pStyle w:val="ListBullet"/>
      </w:pPr>
      <w:r>
        <w:t>Нет аналитики и трекинга (только технические cookie).</w:t>
      </w:r>
    </w:p>
    <w:p>
      <w:pPr>
        <w:pStyle w:val="ListBullet"/>
      </w:pPr>
      <w:r>
        <w:t>Проекты: максимум 3 на пользователя.</w:t>
      </w:r>
    </w:p>
    <w:p>
      <w:pPr>
        <w:pStyle w:val="ListBullet"/>
      </w:pPr>
      <w:r>
        <w:t>Матч создаётся сразу при принятии заявки.</w:t>
      </w:r>
    </w:p>
    <w:p>
      <w:pPr>
        <w:pStyle w:val="Heading2"/>
      </w:pPr>
      <w:r>
        <w:t>6. API (кратко)</w:t>
      </w:r>
    </w:p>
    <w:p>
      <w:pPr>
        <w:pStyle w:val="ListBullet"/>
      </w:pPr>
      <w:r>
        <w:t>POST /api/auth/register {email,password,displayName,acceptPrivacy}</w:t>
      </w:r>
    </w:p>
    <w:p>
      <w:pPr>
        <w:pStyle w:val="ListBullet"/>
      </w:pPr>
      <w:r>
        <w:t>POST /api/auth/login {email,password}</w:t>
      </w:r>
    </w:p>
    <w:p>
      <w:pPr>
        <w:pStyle w:val="ListBullet"/>
      </w:pPr>
      <w:r>
        <w:t>GET /api/me</w:t>
      </w:r>
    </w:p>
    <w:p>
      <w:pPr>
        <w:pStyle w:val="ListBullet"/>
      </w:pPr>
      <w:r>
        <w:t>PUT /api/profile/me</w:t>
      </w:r>
    </w:p>
    <w:p>
      <w:pPr>
        <w:pStyle w:val="ListBullet"/>
      </w:pPr>
      <w:r>
        <w:t>POST /api/profile/me/logo (multipart: logo)</w:t>
      </w:r>
    </w:p>
    <w:p>
      <w:pPr>
        <w:pStyle w:val="ListBullet"/>
      </w:pPr>
      <w:r>
        <w:t>GET /api/listings?kind=&amp;q=&amp;region=&amp;marketplace=&amp;category=&amp;biz_type=&amp;sales_from=&amp;sales_to=</w:t>
      </w:r>
    </w:p>
    <w:p>
      <w:pPr>
        <w:pStyle w:val="ListBullet"/>
      </w:pPr>
      <w:r>
        <w:t>POST /api/listings</w:t>
      </w:r>
    </w:p>
    <w:p>
      <w:pPr>
        <w:pStyle w:val="ListBullet"/>
      </w:pPr>
      <w:r>
        <w:t>GET /api/projects | POST /api/projects | PUT/DELETE /api/projects/:id</w:t>
      </w:r>
    </w:p>
    <w:p>
      <w:pPr>
        <w:pStyle w:val="ListBullet"/>
      </w:pPr>
      <w:r>
        <w:t>POST /api/match-requests (listing_id + project_id или project_create)</w:t>
      </w:r>
    </w:p>
    <w:p>
      <w:pPr>
        <w:pStyle w:val="ListBullet"/>
      </w:pPr>
      <w:r>
        <w:t>POST /api/match-requests/:id/accept|reject|cancel</w:t>
      </w:r>
    </w:p>
    <w:p>
      <w:pPr>
        <w:pStyle w:val="ListBullet"/>
      </w:pPr>
      <w:r>
        <w:t>GET /api/matches | GET /api/matches/:id | POST /api/matches/:id/terminate</w:t>
      </w:r>
    </w:p>
    <w:p>
      <w:pPr>
        <w:pStyle w:val="Heading2"/>
      </w:pPr>
      <w:r>
        <w:t>7. Техническая архитектура (MVP)</w:t>
      </w:r>
    </w:p>
    <w:p>
      <w:r>
        <w:t>Monorepo (npm workspaces): client (Vite + React + TS), server (Express). Хранилище: JSON-файл server/data/db.json (без нативных модулей, чтобы установка была стабильной). Аутентификация: JWT в httpOnly cookie. Uploads: server/data/uploads, отдача по /uploads.</w:t>
      </w:r>
    </w:p>
    <w:p>
      <w:pPr>
        <w:pStyle w:val="Heading2"/>
      </w:pPr>
      <w:r>
        <w:t>8. Запуск</w:t>
      </w:r>
    </w:p>
    <w:p>
      <w:r>
        <w:t>1) Node.js 20.x  2) npm install  3) npm run dev  Сервер: http://localhost:5174  Клиент: http://localhost:5173</w:t>
      </w:r>
    </w:p>
    <w:p>
      <w:r>
        <w:t>Демо-аккаунты (создаются при пустой базе): demo1@collab.local / demo1234 и т.д.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