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Техническая спецификация и архитектура</w:t>
      </w:r>
    </w:p>
    <w:p>
      <w:pPr>
        <w:jc w:val="left"/>
      </w:pPr>
      <w:r>
        <w:rPr>
          <w:color w:val="5A5A5A"/>
          <w:sz w:val="24"/>
        </w:rPr>
        <w:t>Проект «Третья рука»: C4-like схемы, ТЗ, модульная архитектура, edge/server взаимодействие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технический контур для Stage 1 -&gt; Stage 3 и связать его с reuse-подходом OrcaHand</w:t>
            </w:r>
          </w:p>
        </w:tc>
      </w:tr>
    </w:tbl>
    <w:p/>
    <w:p>
      <w:pPr>
        <w:pStyle w:val="H1Custom"/>
      </w:pPr>
      <w:r>
        <w:t>1. Архитектурный принцип</w:t>
      </w:r>
    </w:p>
    <w:p>
      <w:pPr>
        <w:pStyle w:val="Body"/>
      </w:pPr>
      <w:r>
        <w:t>Базовое решение: вся real-time логика движения и safety должна исполняться локально. Сервер нужен для телеметрии, хранения артефактов, обучения моделей, экспериментов и доставки конфигов/моделей. Это не догма ради красоты, а вывод из характера задачи: handover и shared control чувствительны к latency, user override и предсказуемости [S9][S10]. Решение v0.4: Stage 1 ориентирован на настольный dock как primary deployment target; body mount рассматривается как downstream packaging choice, проверяемый после bench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Решение: </w:t>
            </w:r>
            <w:r>
              <w:t>Edge-first architecture. Сервер — вторичный слой. Он не должен быть single point of failure для запуска handover-сценария.</w:t>
            </w:r>
          </w:p>
        </w:tc>
      </w:tr>
    </w:tbl>
    <w:p>
      <w:pPr>
        <w:pStyle w:val="H1Custom"/>
      </w:pPr>
      <w:r>
        <w:t>2. C4-like диаграммы</w:t>
      </w:r>
    </w:p>
    <w:p>
      <w:pPr>
        <w:pStyle w:val="H2Custom"/>
      </w:pPr>
      <w:r>
        <w:t>Context view: кто с кем взаимодействует и где проходит граница edge/server.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Container view: логические контейнеры внутри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Component flow: путь сигнала от сенсоров до выдачи объекта.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1Custom"/>
      </w:pPr>
      <w:r>
        <w:t>3. Логические слои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Mechanical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arm core, base, wrist, gripper, cable routing, printed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Должен жить независимо от конкретной inference-модели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Sensing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sEMG, IMU, button, optional camera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Control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preprocess, intent, shared control, motion planner, safety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Главный edge-контур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Device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servo bus client, calibration, config, health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Здесь OrcaHand дает наибольшую пользу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Experiment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logging, replay, datasets, metrics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Нужен уже со Stage 1, иначе Stage 2 будет строиться вслепую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Server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artifact registry, dashboards, model versions, sync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участвует в обязательном локальном цикле управления</w:t>
            </w:r>
          </w:p>
        </w:tc>
      </w:tr>
    </w:tbl>
    <w:p/>
    <w:p>
      <w:pPr>
        <w:pStyle w:val="H1Custom"/>
      </w:pPr>
      <w:r>
        <w:t>4. Reuse map from OrcaHand</w:t>
      </w:r>
    </w:p>
    <w:p>
      <w:pPr>
        <w:pStyle w:val="H2Custom"/>
      </w:pPr>
      <w:r>
        <w:t>4.1 Direct adaptation candidates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Device API: FastAPI + uvicorn + базовые команды connect/disconnect/status/enable torque/set joint positions/calibrate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folders и YAML-конфиги: отдельные папки моделей, где живут config.yaml и calibration.yaml [S2][S5].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Hardware abstraction: motor_client + конкретные clients для Dynamixel и Feetech; mock client для bench tests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CLI-паттерн: scripts/ для calibrate, neutral, record/replay, diagnostics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URDF/MJCF-дисциплина: отдельный репозиторий описаний/сцен для симуляции [S6].</w:t>
      </w:r>
    </w:p>
    <w:p>
      <w:pPr>
        <w:pStyle w:val="H2Custom"/>
      </w:pPr>
      <w:r>
        <w:t>4.2 What must be redesigned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Own arm model schema: joints arm_base / shoulder / elbow / wrist_yaw / wrist_pitch / gripper вместо finger joints.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New calibration sequence for arm kinematics and dock alignment.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 supervisor поверх device layer: зоны near-body, max current, max speed, collision fallback.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Task/session context store: объект доступен где, какая фаза задачи, confidence,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Handover policy и planner: этого в orca_core нет, это ядро нового продукта.</w:t>
      </w:r>
    </w:p>
    <w:p>
      <w:pPr>
        <w:pStyle w:val="H1Custom"/>
      </w:pPr>
      <w:r>
        <w:t>5. Initial technical assignment (ТЗ v0.1)</w:t>
      </w:r>
    </w:p>
    <w:p>
      <w:pPr>
        <w:pStyle w:val="H2Custom"/>
      </w:pPr>
      <w:r>
        <w:t>5.1 Scope for Stage 1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arm core не менее чем с 3 активными степенями свободы плюс простой gripper/end-effector.</w:t>
      </w:r>
    </w:p>
    <w:p>
      <w:pPr>
        <w:pStyle w:val="Body"/>
        <w:ind w:left="340" w:hanging="227"/>
      </w:pPr>
      <w:r>
        <w:t>• Реализовать dock base как primary deployment target для bench режима, отладки и repeatability tests.</w:t>
      </w:r>
    </w:p>
    <w:p>
      <w:pPr>
        <w:pStyle w:val="Body"/>
        <w:ind w:left="340" w:hanging="227"/>
      </w:pPr>
      <w:r>
        <w:t>• Реализовать ручной trigger handover: кнопка либо gesture/IMU-pattern; на Stage 1 триггер должен работать в настольной конфигурации без body-worn wiring.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Интегрировать как минимум 1 sEMG канал и 1-2 IMU для логирования и пилотного intent classification.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3-5 заранее известных объектов в фиксированной кассете.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safe pose, return-to-home, E-stop и watchdog.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Записывать сессии в локальное хранилище с возможностью replay.</w:t>
      </w:r>
    </w:p>
    <w:p>
      <w:r>
        <w:t>• Завершить Stage 1 отдельным geometry/mount study по готовому настольному core-модулю: масса, CoG, envelope, reach, interference, candidate mounts.</w:t>
      </w:r>
    </w:p>
    <w:p>
      <w:pPr>
        <w:pStyle w:val="H2Custom"/>
      </w:pPr>
      <w:r>
        <w:t>5.2 Scope for Stage 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readiness model / phase model пользователя.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на shared control: trigger becomes optional, not mandatory.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body-mounted wearable alpha с ограниченным payload.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profile-based configs per user/per task.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offline labeling и re-training pipeline.</w:t>
      </w:r>
    </w:p>
    <w:p>
      <w:pPr>
        <w:pStyle w:val="H2Custom"/>
      </w:pPr>
      <w:r>
        <w:t>5.3 Scope for Stage 3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Quick-swap dock/wearable base.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registry и конфигурационный сервер.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Сменные end-effectors и tool cartridges.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Режимы автономии по профилю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Накопление собственного dataset и benchmark suite.</w:t>
      </w:r>
    </w:p>
    <w:p>
      <w:pPr>
        <w:pStyle w:val="H1Custom"/>
      </w:pPr>
      <w:r>
        <w:t>6. Предлагаемая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Контейнер</w:t>
            </w:r>
          </w:p>
        </w:tc>
        <w:tc>
          <w:tcPr>
            <w:tcW w:type="dxa" w:w="141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Где работает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Функция</w:t>
            </w:r>
          </w:p>
        </w:tc>
        <w:tc>
          <w:tcPr>
            <w:tcW w:type="dxa" w:w="283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Исходная база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sensor_ingest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Сбор sEMG/IMU/button/camera timestamps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signal_preprocess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Filtering, normalization, windows, sync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intent_service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Classification/regression for trigger/readiness/object request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shared_control_core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Combines user intent + policy + manual override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Новое, но опирается на [S10]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motion_planner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Pose selection, trajectories, velocities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safety_supervisor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Limits, watchdog, near-body rules, current/temp fences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device_service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HTTP API + hardware access + calibration CLI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Reuse pattern from OrcaHand [S3][S4]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telemetry_client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Upload logs/config snapshots to server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experiment_server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Remote/local 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Artifacts, models, metrics, dashboards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</w:tbl>
    <w:p/>
    <w:p>
      <w:pPr>
        <w:pStyle w:val="H1Custom"/>
      </w:pPr>
      <w:r>
        <w:t>7. API sketch</w:t>
      </w:r>
    </w:p>
    <w:p>
      <w:pPr>
        <w:pStyle w:val="Body"/>
      </w:pPr>
      <w:r>
        <w:t>Ниже — рабочая форма будущего device API. Она не копирует OrcaHand 1:1, но наследует его логику: состояние устройства, явные команды, отдельный config endpoint, простая калибровка и stateless HTTP-слой поверх локального control core [S4].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Method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Endpoint</w:t>
            </w:r>
          </w:p>
        </w:tc>
        <w:tc>
          <w:tcPr>
            <w:tcW w:type="dxa" w:w="2948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Назначение</w:t>
            </w:r>
          </w:p>
        </w:tc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Примечание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/config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модели/base/task profile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YAML/JSON config snapshot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Подключить arm module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Локальный вызов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/disconnect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Отключить модуль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Сначала torque off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/status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Состояние edge loop, calibration, faults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Health-check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/safety/estop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Аварийная остановка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Highest priority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/mode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dock / wearable / replay / safe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Mode switch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/handover/request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Явный запрос на подачу объекта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Stage 1 core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/intent/debug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Подача тестового намерения/меток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Для bench tests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/sensors/live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sEMG/IMU snapshot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Debug/inspection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/calibrate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Калибровка arm/base/sensors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May take time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/joints/position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Низкоуровневое движение для сервисных сценариев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 user-facing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/session/start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Старт журналирования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Links all streams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Стоп журналирования и упаковка артефактов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Creates replay bundle</w:t>
            </w:r>
          </w:p>
        </w:tc>
      </w:tr>
    </w:tbl>
    <w:p/>
    <w:p>
      <w:pPr>
        <w:pStyle w:val="H1Custom"/>
      </w:pPr>
      <w:r>
        <w:t>8. Data and config model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arm_model.yaml — joints, actuator ids, limits, neutral pose, base type, payload profile.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sensor_profile.yaml — sEMG placement, IMU ids, sample rates, filter params.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task_profile.yaml — object set, handover zone, orientation presets,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safety_profile.yaml — current limits, speed limits, workspace fences, body exclusion zones.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session bundle — timestamps, raw sensors, inferred intent, executed trajectory, faults, user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именно так: </w:t>
            </w:r>
            <w:r>
              <w:t>Если конфиги не вынести отдельно и не версионировать, Stage 2 неизбежно превратится в набор не повторяемых «магических настроек». OrcaHand полезен как раз тем, что уже показывает дисциплину model/config folders [S2][S5].</w:t>
            </w:r>
          </w:p>
        </w:tc>
      </w:tr>
    </w:tbl>
    <w:p>
      <w:pPr>
        <w:pStyle w:val="H1Custom"/>
      </w:pPr>
      <w:r>
        <w:t>9. Latency, reliability, safety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Параметр</w:t>
            </w:r>
          </w:p>
        </w:tc>
        <w:tc>
          <w:tcPr>
            <w:tcW w:type="dxa" w:w="1984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Draft target</w:t>
            </w:r>
          </w:p>
        </w:tc>
        <w:tc>
          <w:tcPr>
            <w:tcW w:type="dxa" w:w="4535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Intent loop frequency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50-100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Достаточно для Stage 1/2 пилота; уточнить после выбора железа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Device command loop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50-200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Зависит от actuator bus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Server dependency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0 для base mode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Сервер optional при реальном handover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Manual override reaction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Максимально быстро, локально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должен ждать сеть/облако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Fail-safe on sensor loss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Fallback to safe pose / stop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Особенно критично для sEMG noise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On-body speed policy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Conservative by default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Body-mode медленнее dock-mode</w:t>
            </w:r>
          </w:p>
        </w:tc>
      </w:tr>
    </w:tbl>
    <w:p/>
    <w:p>
      <w:pPr>
        <w:pStyle w:val="H1Custom"/>
      </w:pPr>
      <w:r>
        <w:t>10. Test strategy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Bench tests: dry run without object, then with dummy objects, then with target objects.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Replay tests: повторное воспроизведение журналов и intent streams.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Fault injection: sensor dropout, stale command, overcurrent, disconnect, bad confidence.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Human factors: скорость, комфорт, perceived intrusion, reachability, trust.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Wearable tests: сначала без выдачи в руку, потом с пустым объектом, потом с реальным lightweight object.</w:t>
      </w:r>
    </w:p>
    <w:p>
      <w:pPr>
        <w:pStyle w:val="H1Custom"/>
      </w:pPr>
      <w:r>
        <w:t>11.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Решение</w:t>
            </w:r>
          </w:p>
        </w:tc>
        <w:tc>
          <w:tcPr>
            <w:tcW w:type="dxa" w:w="56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Текущий статус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Actuator stack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Feetech-first для бюджетного PoC или Dynamixel-first для SDK/robustness?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Base mount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waist/hip vs torso/shoulder as primary wearable mount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Vision timing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camera in Stage 1 or Stage 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type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simple gripper vs magnetic/tool-specific holder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Power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external PSU first vs body battery from alpha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Compute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enough for Stage 1, or local mini-PC needed sooner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3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4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5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6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7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8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9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20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21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22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3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4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5">
        <w:r>
          <w:rPr>
            <w:color w:val="0563C1"/>
          </w:rPr>
          <w:t>https://www.sciencedirect.com/science/article/pii/S1566253525004956</w:t>
        </w:r>
      </w:hyperlink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26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27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28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29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30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31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32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33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34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Архитектурные уточнения после выбора payload и object set</w:t>
      </w:r>
    </w:p>
    <w:p>
      <w:r>
        <w:t>Ниже зафиксированы изменения, которые должны повлиять на механику, safety envelope и server/edge границу.</w:t>
      </w:r>
    </w:p>
    <w:p>
      <w:pPr>
        <w:pStyle w:val="ListBullet"/>
      </w:pPr>
      <w:r>
        <w:t>System class for Stage 1: rigid-object wearable-first handover assistant with docked bench mode.</w:t>
      </w:r>
    </w:p>
    <w:p>
      <w:pPr>
        <w:pStyle w:val="ListBullet"/>
      </w:pPr>
      <w:r>
        <w:t>Primary Stage 1 objects: mug, flashlight, ball. Secondary objects: marker, screwdriver.</w:t>
      </w:r>
    </w:p>
    <w:p>
      <w:pPr>
        <w:pStyle w:val="ListBullet"/>
      </w:pPr>
      <w:r>
        <w:t>Deformable objects (towel, cord) are excluded from Stage 1 and Stage 1.5 architecture assumptions.</w:t>
      </w:r>
    </w:p>
    <w:p>
      <w:pPr>
        <w:pStyle w:val="ListBullet"/>
      </w:pPr>
      <w:r>
        <w:t>Vision is added in Stage 1.5 as a non-safety-critical perception module; Stage 1 remains trigger-driven without scene reasoning.</w:t>
      </w:r>
    </w:p>
    <w:p>
      <w:pPr>
        <w:pStyle w:val="ListBullet"/>
      </w:pPr>
      <w:r>
        <w:t>Quick-change tool-side is postponed, but mechanical/electrical interface reservation is required in arm core.</w:t>
      </w:r>
    </w:p>
    <w:p>
      <w:pPr>
        <w:pStyle w:val="Heading2"/>
      </w:pPr>
      <w:r>
        <w:t>Updated safety envelope</w:t>
      </w:r>
    </w:p>
    <w:p>
      <w:pPr>
        <w:pStyle w:val="ListBullet"/>
      </w:pPr>
      <w:r>
        <w:t>Nominal payload mode: up to 300 g object mass with conservative acceleration.</w:t>
      </w:r>
    </w:p>
    <w:p>
      <w:pPr>
        <w:pStyle w:val="ListBullet"/>
      </w:pPr>
      <w:r>
        <w:t>Stretch mode: up to 500 g only at reduced velocity and short reach envelope.</w:t>
      </w:r>
    </w:p>
    <w:p>
      <w:pPr>
        <w:pStyle w:val="ListBullet"/>
      </w:pPr>
      <w:r>
        <w:t>Mug scenario is approved only as empty mug or closed-lid mug in Stage 1 unless spill-safe tests are passed.</w:t>
      </w:r>
    </w:p>
    <w:p>
      <w:pPr>
        <w:pStyle w:val="ListBullet"/>
      </w:pPr>
      <w:r>
        <w:t>No cloth, rope, towel or dangling cable handling in Stage 1 baseline.</w:t>
      </w:r>
    </w:p>
    <w:p>
      <w:pPr>
        <w:pStyle w:val="ListBullet"/>
      </w:pPr>
      <w:r>
        <w:t>Wearable mode must allow emergency stop, manual override and passive safe pose fallback.</w:t>
      </w:r>
    </w:p>
    <w:p>
      <w:pPr>
        <w:pStyle w:val="Heading2"/>
      </w:pPr>
      <w:r>
        <w:t>Mounting trade study to be performed before hardware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Вариант</w:t>
            </w:r>
          </w:p>
        </w:tc>
        <w:tc>
          <w:tcPr>
            <w:tcW w:type="dxa" w:w="2466"/>
          </w:tcPr>
          <w:p>
            <w:r/>
            <w:r>
              <w:t>Плюсы</w:t>
            </w:r>
          </w:p>
        </w:tc>
        <w:tc>
          <w:tcPr>
            <w:tcW w:type="dxa" w:w="2466"/>
          </w:tcPr>
          <w:p>
            <w:r/>
            <w:r>
              <w:t>Риски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Пояс/бедро</w:t>
            </w:r>
          </w:p>
        </w:tc>
        <w:tc>
          <w:tcPr>
            <w:tcW w:type="dxa" w:w="2466"/>
          </w:tcPr>
          <w:p>
            <w:r/>
            <w:r>
              <w:t>ниже центр масс, проще надеть</w:t>
            </w:r>
          </w:p>
        </w:tc>
        <w:tc>
          <w:tcPr>
            <w:tcW w:type="dxa" w:w="2466"/>
          </w:tcPr>
          <w:p>
            <w:r/>
            <w:r>
              <w:t>может мешать походке и рабочей зоне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Рюкзак/спина</w:t>
            </w:r>
          </w:p>
        </w:tc>
        <w:tc>
          <w:tcPr>
            <w:tcW w:type="dxa" w:w="2466"/>
          </w:tcPr>
          <w:p>
            <w:r/>
            <w:r>
              <w:t>лучше для батареи и heavier core</w:t>
            </w:r>
          </w:p>
        </w:tc>
        <w:tc>
          <w:tcPr>
            <w:tcW w:type="dxa" w:w="2466"/>
          </w:tcPr>
          <w:p>
            <w:r/>
            <w:r>
              <w:t>сложнее кинематика и доступ к зоне подачи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Плечо/торс</w:t>
            </w:r>
          </w:p>
        </w:tc>
        <w:tc>
          <w:tcPr>
            <w:tcW w:type="dxa" w:w="2466"/>
          </w:tcPr>
          <w:p>
            <w:r/>
            <w:r>
              <w:t>короче путь до руки пользователя</w:t>
            </w:r>
          </w:p>
        </w:tc>
        <w:tc>
          <w:tcPr>
            <w:tcW w:type="dxa" w:w="2466"/>
          </w:tcPr>
          <w:p>
            <w:r/>
            <w:r>
              <w:t>выше burden и выше требования к безопасности рядом с шеей/лицом</w:t>
            </w:r>
          </w:p>
        </w:tc>
        <w:tc>
          <w:tcPr>
            <w:tcW w:type="dxa" w:w="2466"/>
          </w:tcPr>
          <w:p>
            <w:r/>
            <w:r>
              <w:t>осторожно</w:t>
            </w:r>
          </w:p>
        </w:tc>
      </w:tr>
    </w:tbl>
    <w:p>
      <w:pPr>
        <w:pStyle w:val="Heading2"/>
      </w:pPr>
      <w:r>
        <w:t>Server interaction refinement</w:t>
      </w:r>
    </w:p>
    <w:p>
      <w:pPr>
        <w:pStyle w:val="ListBullet"/>
      </w:pPr>
      <w:r>
        <w:t>Server still stays out of real-time control loop.</w:t>
      </w:r>
    </w:p>
    <w:p>
      <w:pPr>
        <w:pStyle w:val="ListBullet"/>
      </w:pPr>
      <w:r>
        <w:t>Stage 1.5 vision inferences may run locally on edge and sync metadata/models to server asynchronously.</w:t>
      </w:r>
    </w:p>
    <w:p>
      <w:pPr>
        <w:pStyle w:val="ListBullet"/>
      </w:pPr>
      <w:r>
        <w:t>Object profiles should be represented as typed recipes: mass range, preferred grasp pose, delivery orientation, safe speed cap.</w:t>
      </w:r>
    </w:p>
    <w:p>
      <w:pPr>
        <w:pStyle w:val="ListBullet"/>
      </w:pPr>
      <w:r>
        <w:t>Future quick-change end-effectors should be exposed as capability profiles, not hard-coded device branches.</w:t>
      </w:r>
    </w:p>
    <w:p>
      <w:pPr>
        <w:pStyle w:val="Heading1"/>
      </w:pPr>
      <w:r>
        <w:t>v0.3 — Технические уточнения по Stage 1 / 2 / 3</w:t>
      </w:r>
    </w:p>
    <w:p>
      <w:pPr>
        <w:pStyle w:val="ListBullet"/>
      </w:pPr>
      <w:r>
        <w:t>Tool-side strategy: Stage 1 использует один фиксированный utility end-effector, но arm core обязан иметь заранее предусмотренный mounting pattern и reserve space под future electrical contacts / quick-release. Stage 2 вводит manual swap end-effectors. Stage 3 вводит полноценный quick-change tool-side.</w:t>
      </w:r>
    </w:p>
    <w:p>
      <w:pPr>
        <w:pStyle w:val="ListBullet"/>
      </w:pPr>
      <w:r>
        <w:t>Stage 1 handover default: режим A — object is brought to pickup zone and held stable. Stage 1 stretch: режим C — object moved to fixed handover waypoint near dominant hand. Режим B откладывается до Stage 2, когда появятся readiness estimation, lower-speed final approach и более тонкий release policy.</w:t>
      </w:r>
    </w:p>
    <w:p>
      <w:pPr>
        <w:pStyle w:val="ListBullet"/>
      </w:pPr>
      <w:r>
        <w:t>Рабочий reach для v1: 30–35 см от базовой точки выдачи. Дальнейшее увеличение только после валидации torque budget и burden near body.</w:t>
      </w:r>
    </w:p>
    <w:p>
      <w:pPr>
        <w:pStyle w:val="ListBullet"/>
      </w:pPr>
      <w:r>
        <w:t>Cup handling policy: first-pass object model = empty cup; slightly-filled cup allowed only as stretch test with reduced speed profile and spill-safe posture assumptions.</w:t>
      </w:r>
    </w:p>
    <w:p>
      <w:pPr>
        <w:pStyle w:val="ListBullet"/>
      </w:pPr>
      <w:r>
        <w:t>Proto-industrial design: корпуса и крышки должны быть аккуратными уже в Stage 1, но cosmetic shells не должны мешать обслуживанию, доступу к проводке и ревизии приводов.</w:t>
      </w:r>
    </w:p>
    <w:p>
      <w:pPr>
        <w:pStyle w:val="Heading2"/>
      </w:pPr>
      <w:r>
        <w:t>Обновление ТЗ Stage 1</w:t>
      </w:r>
    </w:p>
    <w:p>
      <w:pPr>
        <w:pStyle w:val="ListBullet2"/>
      </w:pPr>
      <w:r>
        <w:t>Обязательная дальность handover: 30–35 см.</w:t>
      </w:r>
    </w:p>
    <w:p>
      <w:pPr>
        <w:pStyle w:val="ListBullet2"/>
      </w:pPr>
      <w:r>
        <w:t>Обязательный default сценарий: поднести и удерживать объект в pickup zone.</w:t>
      </w:r>
    </w:p>
    <w:p>
      <w:pPr>
        <w:pStyle w:val="ListBullet2"/>
      </w:pPr>
      <w:r>
        <w:t>Желательный stretch сценарий: вывести объект в фиксированный waypoint рядом с правой рукой.</w:t>
      </w:r>
    </w:p>
    <w:p>
      <w:pPr>
        <w:pStyle w:val="ListBullet2"/>
      </w:pPr>
      <w:r>
        <w:t>Пилотные объекты: пустая кружка, фонарик, мячик.</w:t>
      </w:r>
    </w:p>
    <w:p>
      <w:pPr>
        <w:pStyle w:val="ListBullet2"/>
      </w:pPr>
      <w:r>
        <w:t>В Stage 1 не требуется полноценный quick-change; требуется лишь стандартный интерфейс крепления будущих end-effectors.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Primary deployment for Stage 1 = desktop dock. Edge stack, safety supervisor and planner отлаживаются без телесного mount.</w:t>
      </w:r>
    </w:p>
    <w:p>
      <w:pPr>
        <w:pStyle w:val="ListBullet"/>
      </w:pPr>
      <w:r>
        <w:t>Mount architecture на Stage 1 держится как interface contract: arm core должен иметь точки крепления и кабельный запас, но финальная wearable base не фиксируется.</w:t>
      </w:r>
    </w:p>
    <w:p>
      <w:pPr>
        <w:pStyle w:val="ListBullet"/>
      </w:pPr>
      <w:r>
        <w:t>Mount study становится отдельным technical gate перед Stage 2.</w:t>
      </w:r>
    </w:p>
    <w:p>
      <w:pPr>
        <w:pStyle w:val="H1Custom"/>
      </w:pPr>
      <w:r>
        <w:t>10. Architectural delta v0.5 — split powered-base strategy</w:t>
      </w:r>
    </w:p>
    <w:p>
      <w:pPr>
        <w:pStyle w:val="Body"/>
      </w:pPr>
      <w:r>
        <w:t>Новая фиксация архитектуры: arm core переиспользуется между режимами, но base modules не унифицируются как одинаковый корпус. Унифицируется интерфейс между arm core и base module: mechanical lock, power bus, comms bus, emergency line.</w:t>
      </w:r>
    </w:p>
    <w:p>
      <w:pPr>
        <w:pStyle w:val="ListBullet"/>
      </w:pPr>
      <w:r>
        <w:t>Common interface contract: arm-core flange + 1 power connector + 1 data connector + fast detach lock.</w:t>
      </w:r>
    </w:p>
    <w:p>
      <w:pPr>
        <w:pStyle w:val="ListBullet"/>
      </w:pPr>
      <w:r>
        <w:t>Desktop Dock Module responsibilities: fixed bench mount, stable footprint, optional external PSU or dock battery, compute host, logging and calibration station.</w:t>
      </w:r>
    </w:p>
    <w:p>
      <w:pPr>
        <w:pStyle w:val="ListBullet"/>
      </w:pPr>
      <w:r>
        <w:t>Wearable Mount Module responsibilities: body-safe mounting frame, cable routing, soft interfaces to body, optional separated battery/computer pack, emergency quick release.</w:t>
      </w:r>
    </w:p>
    <w:p>
      <w:pPr>
        <w:pStyle w:val="ListBullet"/>
      </w:pPr>
      <w:r>
        <w:t>Low-level safety remains on arm/edge controller; body-mode must not depend on server or on dock-resident software for stop behavior.</w:t>
      </w:r>
    </w:p>
    <w:p>
      <w:pPr>
        <w:pStyle w:val="Body"/>
      </w:pPr>
      <w:r>
        <w:t>Причина такого split: mounting position, link lengths и arm burden критически меняют usable workspace в wearable robotics, а тяжелые батареи и масса в основании полезны для stability на стационарной платформе, но не переносятся напрямую на тело без ухудшения ergonomics и acceptance.</w:t>
      </w:r>
    </w:p>
    <w:p/>
    <w:p>
      <w:pPr>
        <w:pStyle w:val="H1Custom"/>
      </w:pPr>
      <w:r>
        <w:t>12. Server interface, uplink and programming path</w:t>
      </w:r>
    </w:p>
    <w:p>
      <w:pPr>
        <w:pStyle w:val="Body"/>
      </w:pPr>
      <w:r>
        <w:t>Northbound interface between base module and server is intentionally separated from southbound motion/control interfaces. The server is not allowed to bypass local safety and talk directly to actuator buses.</w:t>
      </w:r>
    </w:p>
    <w:p>
      <w:pPr>
        <w:pStyle w:val="H2Custom"/>
      </w:pPr>
      <w:r>
        <w:t>12.1 Recommended connectivity model</w:t>
      </w:r>
    </w:p>
    <w:p>
      <w:pPr>
        <w:pStyle w:val="ListBullet"/>
      </w:pPr>
      <w:r>
        <w:t>Southbound (arm core ↔ base module): platform contract from v1.0 — 24 V main rail, CAN-based external module bus, hardwired NC safety loop, presence/interlock lines.</w:t>
      </w:r>
    </w:p>
    <w:p>
      <w:pPr>
        <w:pStyle w:val="ListBullet"/>
      </w:pPr>
      <w:r>
        <w:t>Local edge compute/gateway on desktop dock: Raspberry Pi 5 class SBC. It already provides Gigabit Ethernet, dual-band 802.11ac Wi‑Fi and Bluetooth/BLE, so no отдельный Wi‑Fi module не обязателен для Stage 1 при выборе Pi 5 [S33].</w:t>
      </w:r>
    </w:p>
    <w:p>
      <w:pPr>
        <w:pStyle w:val="ListBullet"/>
      </w:pPr>
      <w:r>
        <w:t>Northbound (base module ↔ server): два режима. (a) Bench/service mode — Ethernet or direct local connection for programming and diagnostics. (b) Wireless ops mode — Wi‑Fi uplink for telemetry, dashboard, config sync and non-critical “brain” services.</w:t>
      </w:r>
    </w:p>
    <w:p>
      <w:pPr>
        <w:pStyle w:val="ListBullet"/>
      </w:pPr>
      <w:r>
        <w:t>Optional wearable successor: CM5-class module with optional Wi‑Fi/Bluetooth [S34][S35]. Это полезно, если в Stage 2/3 desktop Pi 5 станет слишком большим для body-side packaging.</w:t>
      </w:r>
    </w:p>
    <w:p>
      <w:pPr>
        <w:pStyle w:val="ListBullet"/>
      </w:pPr>
      <w:r>
        <w:t>Device API northbound: HTTPS/REST for configs, jobs, artifacts and logs ingestion; WebSocket stream for live status/events/operator UI. This mirrors the existing FastAPI-friendly software direction and keeps implementation complexity low [S36].</w:t>
      </w:r>
    </w:p>
    <w:p>
      <w:pPr>
        <w:pStyle w:val="ListBullet"/>
      </w:pPr>
      <w:r>
        <w:t>Local persistence: ring buffer + append-only session bundles on edge. Server outages must not break tests; sync is eventually consistent.</w:t>
      </w:r>
    </w:p>
    <w:p>
      <w:pPr>
        <w:pStyle w:val="ListBullet"/>
      </w:pPr>
      <w:r>
        <w:t>Programming path: default programming over Ethernet/USB service access in Stage 1; OTA package pull over Wi‑Fi allowed later, but only after signed/versioned update flow is in place.</w:t>
      </w:r>
    </w:p>
    <w:p>
      <w:pPr>
        <w:pStyle w:val="H2Custom"/>
      </w:pPr>
      <w:r>
        <w:t>12.2 Practical recommendation by stage</w:t>
      </w:r>
    </w:p>
    <w:p>
      <w:pPr>
        <w:pStyle w:val="ListBullet"/>
      </w:pPr>
      <w:r>
        <w:t>Stage 1: use Ethernet as primary dev/debug path, keep Wi‑Fi enabled for convenience, dashboards and log upload.</w:t>
      </w:r>
    </w:p>
    <w:p>
      <w:pPr>
        <w:pStyle w:val="ListBullet"/>
      </w:pPr>
      <w:r>
        <w:t>Stage 1.5: add Wi‑Fi-based telemetry and live operator page once base handover loop is stable.</w:t>
      </w:r>
    </w:p>
    <w:p>
      <w:pPr>
        <w:pStyle w:val="ListBullet"/>
      </w:pPr>
      <w:r>
        <w:t>Stage 2: if wearable alpha is built, keep local autonomy on-device and treat Wi‑Fi as supervisory link only.</w:t>
      </w:r>
    </w:p>
    <w:p>
      <w:pPr>
        <w:pStyle w:val="ListBullet"/>
      </w:pPr>
      <w:r>
        <w:t>Stage 3: move toward formal config/model registry and remote fleet-style management, still without putting real-time motion in the server path.</w:t>
      </w:r>
    </w:p>
    <w:p>
      <w:pPr>
        <w:pStyle w:val="H2Custom"/>
      </w:pPr>
      <w:r>
        <w:t>12.3 Sources added for v0.6</w:t>
      </w:r>
    </w:p>
    <w:p>
      <w:pPr>
        <w:pStyle w:val="Body"/>
      </w:pPr>
      <w:r>
        <w:t>[S33] Raspberry Pi 5 official product page: Gigabit Ethernet, dual-band 802.11ac Wi‑Fi, Bluetooth 5.0/BLE — https://www.raspberrypi.com/products/raspberry-pi-5/</w:t>
      </w:r>
    </w:p>
    <w:p>
      <w:pPr>
        <w:pStyle w:val="Body"/>
      </w:pPr>
      <w:r>
        <w:t>[S34] Raspberry Pi documentation: Raspberry Pi computer hardware connectivity summary — https://www.raspberrypi.com/documentation/computers/raspberry-pi.html</w:t>
      </w:r>
    </w:p>
    <w:p>
      <w:pPr>
        <w:pStyle w:val="Body"/>
      </w:pPr>
      <w:r>
        <w:t>[S35] Raspberry Pi Compute Module 5 official page / docs: CM5 with wireless options — https://www.raspberrypi.com/products/compute-module-5/ ; https://www.raspberrypi.com/documentation/computers/compute-module.html</w:t>
      </w:r>
    </w:p>
    <w:p>
      <w:pPr>
        <w:pStyle w:val="Body"/>
      </w:pPr>
      <w:r>
        <w:t>[S36] FastAPI WebSocket docs — https://fastapi.tiangolo.com/advanced/websockets/</w:t>
      </w:r>
    </w:p>
    <w:p/>
    <w:p>
      <w:pPr>
        <w:pStyle w:val="H1Custom"/>
      </w:pPr>
      <w:r>
        <w:t>13. Northbound Protocol Contract v1.0</w:t>
      </w:r>
    </w:p>
    <w:p>
      <w:pPr>
        <w:pStyle w:val="Body"/>
      </w:pPr>
      <w:r>
        <w:t>Contract относится к связи base module / local edge compute с сервером и внешними приложениями. Он отделен от southbound motion/control interfaces и не должен участвовать в safety-critical real-time loop.</w:t>
      </w:r>
    </w:p>
    <w:p>
      <w:pPr>
        <w:pStyle w:val="H2Custom"/>
      </w:pPr>
      <w:r>
        <w:t>13.1 Chosen pattern</w:t>
      </w:r>
    </w:p>
    <w:p>
      <w:pPr>
        <w:pStyle w:val="ListBullet"/>
      </w:pPr>
      <w:r>
        <w:t>Mandatory baseline: HTTPS/REST + WebSocket.</w:t>
      </w:r>
    </w:p>
    <w:p>
      <w:pPr>
        <w:pStyle w:val="ListBullet"/>
      </w:pPr>
      <w:r>
        <w:t>Planned extension: MQTT telemetry/event bus from Stage 1.5/2+ when multi-client subscriptions or decoupled event processing become useful.</w:t>
      </w:r>
    </w:p>
    <w:p>
      <w:pPr>
        <w:pStyle w:val="ListBullet"/>
      </w:pPr>
      <w:r>
        <w:t>Reference deployment for Stage 1: FastAPI service on local edge compute; REST for jobs/config/artifacts, WebSocket for live telemetry/events/operator channel.</w:t>
      </w:r>
    </w:p>
    <w:p>
      <w:pPr>
        <w:pStyle w:val="H2Custom"/>
      </w:pPr>
      <w:r>
        <w:t>13.2 Message families</w:t>
      </w:r>
    </w:p>
    <w:p>
      <w:pPr>
        <w:pStyle w:val="ListBullet"/>
      </w:pPr>
      <w:r>
        <w:t>status - current mode, lifecycle state, arm present, latch state, network state, current job.</w:t>
      </w:r>
    </w:p>
    <w:p>
      <w:pPr>
        <w:pStyle w:val="ListBullet"/>
      </w:pPr>
      <w:r>
        <w:t>telemetry - sampled summaries from joints/sensors/intent/confidence, battery/power, temperatures, watchdog counters.</w:t>
      </w:r>
    </w:p>
    <w:p>
      <w:pPr>
        <w:pStyle w:val="ListBullet"/>
      </w:pPr>
      <w:r>
        <w:t>event - discrete domain events: homed, handover_started, object_ready, fault_raised, estop_pressed, sync_complete.</w:t>
      </w:r>
    </w:p>
    <w:p>
      <w:pPr>
        <w:pStyle w:val="ListBullet"/>
      </w:pPr>
      <w:r>
        <w:t>command/job - high-level operations only: start_session, stop_session, home, calibrate, handover_request, export_logs, apply_config.</w:t>
      </w:r>
    </w:p>
    <w:p>
      <w:pPr>
        <w:pStyle w:val="ListBullet"/>
      </w:pPr>
      <w:r>
        <w:t>artifact/config/model - versioned configs, model files, session bundles, replay files, calibration profiles.</w:t>
      </w:r>
    </w:p>
    <w:p>
      <w:pPr>
        <w:pStyle w:val="ListBullet"/>
      </w:pPr>
      <w:r>
        <w:t>fault - structured alarms with code, severity, source, timestamp, recommended action.</w:t>
      </w:r>
    </w:p>
    <w:p>
      <w:pPr>
        <w:pStyle w:val="H2Custom"/>
      </w:pPr>
      <w:r>
        <w:t>13.3 Hard boundaries</w:t>
      </w:r>
    </w:p>
    <w:p>
      <w:pPr>
        <w:pStyle w:val="ListBullet"/>
      </w:pPr>
      <w:r>
        <w:t>Server cannot send raw joint/motor commands into actuator bus.</w:t>
      </w:r>
    </w:p>
    <w:p>
      <w:pPr>
        <w:pStyle w:val="ListBullet"/>
      </w:pPr>
      <w:r>
        <w:t>Loss of northbound link must not prevent local stop, return-to-safe-pose or session completion policy.</w:t>
      </w:r>
    </w:p>
    <w:p>
      <w:pPr>
        <w:pStyle w:val="ListBullet"/>
      </w:pPr>
      <w:r>
        <w:t>Local queue/spool is mandatory for logs and events when uplink is absent or unstable.</w:t>
      </w:r>
    </w:p>
    <w:p>
      <w:pPr>
        <w:pStyle w:val="ListBullet"/>
      </w:pPr>
      <w:r>
        <w:t>Northbound auth/versioning may evolve, but message schema stability is required once Stage 1 API is frozen.</w:t>
      </w:r>
    </w:p>
    <w:p>
      <w:pPr>
        <w:pStyle w:val="H2Custom"/>
      </w:pPr>
      <w:r>
        <w:t>13.4 Stage mapping</w:t>
      </w:r>
    </w:p>
    <w:p>
      <w:pPr>
        <w:pStyle w:val="ListBullet"/>
      </w:pPr>
      <w:r>
        <w:t>Stage 1: REST + WebSocket only; MQTT optional and normally omitted for the fastest first result.</w:t>
      </w:r>
    </w:p>
    <w:p>
      <w:pPr>
        <w:pStyle w:val="ListBullet"/>
      </w:pPr>
      <w:r>
        <w:t>Stage 1.5: add basic vision and, if needed, MQTT topics for telemetry/events consumed by separate UI/logging services.</w:t>
      </w:r>
    </w:p>
    <w:p>
      <w:pPr>
        <w:pStyle w:val="ListBullet"/>
      </w:pPr>
      <w:r>
        <w:t>Stage 2: keep local autonomy on edge, treat northbound as supervisory/control plane; MQTT becomes justified if event fan-out appears.</w:t>
      </w:r>
    </w:p>
    <w:p>
      <w:pPr>
        <w:pStyle w:val="ListBullet"/>
      </w:pPr>
      <w:r>
        <w:t>Stage 3: formalize config/model registry, replay pipelines and remote orchestration while keeping real-time motion local.</w:t>
      </w:r>
    </w:p>
    <w:p>
      <w:r>
        <w:br w:type="page"/>
      </w:r>
    </w:p>
    <w:p>
      <w:pPr>
        <w:pStyle w:val="H1Custom"/>
      </w:pPr>
      <w:r>
        <w:t>9. Stage 1 API and message contract freeze (v0.8)</w:t>
      </w:r>
    </w:p>
    <w:p>
      <w:pPr>
        <w:pStyle w:val="Body"/>
      </w:pPr>
      <w:r>
        <w:rPr>
          <w:b/>
        </w:rPr>
        <w:t xml:space="preserve">Базовый принцип. </w:t>
      </w:r>
      <w:r>
        <w:t>HTTP-слой документируется через OpenAPI, а event-driven слой WebSocket/MQTT — через AsyncAPI. Это разделяет request/response и message-driven части без дублирования схем.</w:t>
      </w:r>
    </w:p>
    <w:p>
      <w:pPr>
        <w:pStyle w:val="H2Custom"/>
      </w:pPr>
      <w:r>
        <w:t>9.1 Recommended JSON envelope</w:t>
      </w:r>
    </w:p>
    <w:p>
      <w:pPr>
        <w:pStyle w:val="Body"/>
      </w:pPr>
      <w:r>
        <w:rPr>
          <w:rFonts w:ascii="Courier New" w:hAnsi="Courier New"/>
          <w:sz w:val="17"/>
        </w:rPr>
        <w:t>{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"schema_version": "1.0",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"msg_type": "telemetry | event | fault | ack",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"msg_name": "handover.completed",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"ts": "2026-03-21T18:42:10.123Z",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"source": "edge.desktop.alpha1",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"session_id": "sess_01",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"seq": 1842,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"payload": {}</w:t>
      </w:r>
    </w:p>
    <w:p>
      <w:pPr>
        <w:pStyle w:val="Body"/>
      </w:pPr>
      <w:r>
        <w:rPr>
          <w:rFonts w:ascii="Courier New" w:hAnsi="Courier New"/>
          <w:sz w:val="17"/>
        </w:rPr>
        <w:t>}</w:t>
      </w:r>
    </w:p>
    <w:p>
      <w:pPr>
        <w:pStyle w:val="H2Custom"/>
      </w:pPr>
      <w:r>
        <w:t>9.2 Stage 1 WebSocket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Direction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Payload families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Notes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server -&gt; client</w:t>
            </w:r>
          </w:p>
        </w:tc>
        <w:tc>
          <w:tcPr>
            <w:tcW w:type="dxa" w:w="2466"/>
          </w:tcPr>
          <w:p>
            <w:r>
              <w:t>status, telemetry, event, fault, ack</w:t>
            </w:r>
          </w:p>
        </w:tc>
        <w:tc>
          <w:tcPr>
            <w:tcW w:type="dxa" w:w="2466"/>
          </w:tcPr>
          <w:p>
            <w:r>
              <w:t>Single multiplexed stream; simpler reconnect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client -&gt; server</w:t>
            </w:r>
          </w:p>
        </w:tc>
        <w:tc>
          <w:tcPr>
            <w:tcW w:type="dxa" w:w="2466"/>
          </w:tcPr>
          <w:p>
            <w:r>
              <w:t>operator command envelopes (optional later)</w:t>
            </w:r>
          </w:p>
        </w:tc>
        <w:tc>
          <w:tcPr>
            <w:tcW w:type="dxa" w:w="2466"/>
          </w:tcPr>
          <w:p>
            <w:r>
              <w:t>Stage 1 may keep commands on REST only</w:t>
            </w:r>
          </w:p>
        </w:tc>
      </w:tr>
    </w:tbl>
    <w:p>
      <w:pPr>
        <w:pStyle w:val="H2Custom"/>
      </w:pPr>
      <w:r>
        <w:t>9.3 Stage 1 command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Command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Input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Synchronous response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Async side effect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1973"/>
          </w:tcPr>
          <w:p>
            <w:r>
              <w:t>session.start</w:t>
            </w:r>
          </w:p>
        </w:tc>
        <w:tc>
          <w:tcPr>
            <w:tcW w:type="dxa" w:w="1973"/>
          </w:tcPr>
          <w:p>
            <w:r>
              <w:t>profile_id, operator, notes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session.started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arm.home</w:t>
            </w:r>
          </w:p>
        </w:tc>
        <w:tc>
          <w:tcPr>
            <w:tcW w:type="dxa" w:w="1973"/>
          </w:tcPr>
          <w:p>
            <w:r>
              <w:t>none / pose id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arm.homed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arm.calibrate</w:t>
            </w:r>
          </w:p>
        </w:tc>
        <w:tc>
          <w:tcPr>
            <w:tcW w:type="dxa" w:w="1973"/>
          </w:tcPr>
          <w:p>
            <w:r>
              <w:t>calibration_mode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arm.calibrated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handover.request</w:t>
            </w:r>
          </w:p>
        </w:tc>
        <w:tc>
          <w:tcPr>
            <w:tcW w:type="dxa" w:w="1973"/>
          </w:tcPr>
          <w:p>
            <w:r>
              <w:t>object_id, source_slot, present_mode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events: started, grasped, presented, completed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arm.safe-stop</w:t>
            </w:r>
          </w:p>
        </w:tc>
        <w:tc>
          <w:tcPr>
            <w:tcW w:type="dxa" w:w="1973"/>
          </w:tcPr>
          <w:p>
            <w:r>
              <w:t>reason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arm.safe_stopped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arm.reset-fault</w:t>
            </w:r>
          </w:p>
        </w:tc>
        <w:tc>
          <w:tcPr>
            <w:tcW w:type="dxa" w:w="1973"/>
          </w:tcPr>
          <w:p>
            <w:r>
              <w:t>fault scope</w:t>
            </w:r>
          </w:p>
        </w:tc>
        <w:tc>
          <w:tcPr>
            <w:tcW w:type="dxa" w:w="1973"/>
          </w:tcPr>
          <w:p>
            <w:r>
              <w:t>200/202</w:t>
            </w:r>
          </w:p>
        </w:tc>
        <w:tc>
          <w:tcPr>
            <w:tcW w:type="dxa" w:w="1973"/>
          </w:tcPr>
          <w:p>
            <w:r>
              <w:t>event: fault.cleared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</w:tbl>
    <w:p>
      <w:pPr>
        <w:pStyle w:val="H2Custom"/>
      </w:pPr>
      <w:r>
        <w:t>9.4 MQTT-compatible topic schema (reserved)</w:t>
      </w:r>
    </w:p>
    <w:p>
      <w:pPr>
        <w:pStyle w:val="ListBullet"/>
      </w:pPr>
      <w:r>
        <w:t>thirdarm/{device_id}/status</w:t>
      </w:r>
    </w:p>
    <w:p>
      <w:pPr>
        <w:pStyle w:val="ListBullet"/>
      </w:pPr>
      <w:r>
        <w:t>thirdarm/{device_id}/telemetry</w:t>
      </w:r>
    </w:p>
    <w:p>
      <w:pPr>
        <w:pStyle w:val="ListBullet"/>
      </w:pPr>
      <w:r>
        <w:t>thirdarm/{device_id}/events</w:t>
      </w:r>
    </w:p>
    <w:p>
      <w:pPr>
        <w:pStyle w:val="ListBullet"/>
      </w:pPr>
      <w:r>
        <w:t>thirdarm/{device_id}/faults</w:t>
      </w:r>
    </w:p>
    <w:p>
      <w:pPr>
        <w:pStyle w:val="Body"/>
      </w:pPr>
      <w:r>
        <w:rPr>
          <w:b/>
        </w:rPr>
        <w:t xml:space="preserve">MQTT не обязателен в Stage 1. </w:t>
      </w:r>
      <w:r>
        <w:t>Схема резервируется заранее, чтобы позже подключить broker без переосмысления message families.</w:t>
      </w:r>
    </w:p>
    <w:p>
      <w:pPr>
        <w:pStyle w:val="H2Custom"/>
      </w:pPr>
      <w:r>
        <w:t>9.5 Implementation notes for FastAPI edge service</w:t>
      </w:r>
    </w:p>
    <w:p>
      <w:pPr>
        <w:pStyle w:val="ListBullet"/>
      </w:pPr>
      <w:r>
        <w:t>REST handlers должны возвращать command_id и не блокироваться на полный жизненный цикл handover.</w:t>
      </w:r>
    </w:p>
    <w:p>
      <w:pPr>
        <w:pStyle w:val="ListBullet"/>
      </w:pPr>
      <w:r>
        <w:t>WebSocket stream должен нести только нормализованные сообщения, а не сырые servo packets.</w:t>
      </w:r>
    </w:p>
    <w:p>
      <w:pPr>
        <w:pStyle w:val="ListBullet"/>
      </w:pPr>
      <w:r>
        <w:t>Replay/logging пишет ровно те же envelopes, что идут в /ws/stream, чтобы не плодить второй формат.</w:t>
      </w:r>
    </w:p>
    <w:p>
      <w:pPr>
        <w:pStyle w:val="ListBullet"/>
      </w:pPr>
      <w:r>
        <w:t>Внутренний southbound слой может использовать иной transport и иную частоту обновления; northbound должен отдавать агрегированную, стабильную картину.</w:t>
      </w:r>
    </w:p>
    <w:p>
      <w:pPr>
        <w:pStyle w:val="Body"/>
      </w:pPr>
    </w:p>
    <w:p>
      <w:pPr>
        <w:pStyle w:val="H1Custom"/>
      </w:pPr>
      <w:r>
        <w:t>13. Stage 1 handover state machine (frozen in v0.9)</w:t>
      </w:r>
    </w:p>
    <w:p>
      <w:pPr>
        <w:pStyle w:val="Body"/>
      </w:pPr>
      <w:r>
        <w:t>Ниже фиксируется практическая state machine, на которую должны опираться edge runtime, REST-команды, WebSocket events, replay bundle и fault handling. Она должна быть реализована как явный конечный автомат, а не как набор неформальных флагов.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Entry conditions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Allowed commands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Emitted events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Exit conditions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Process start, config file 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motion allowed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 present, latch readable, safety loop evaluable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system.self_check.started; passed/failed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fault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Checks power, config, interlocks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Service up, motion not yet armed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/session/start; 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Can remain idle indefinitely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sequence requested and interlocks valid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end in known 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complete, no active task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/handover/request; 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Only state that accepts task start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Valid request received, source slot/object selected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Rejects invalid slot/object/profile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Trajectory to slot approved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object.acquire.started; object.grasped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Verifies grasp success / timeout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grasped and slot egress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Reduced speed in stretch payload mode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pose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zone is fixed in Stage 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is presented in user zone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Wait criteria later become richer in Stage 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 criterion satisfied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fall back to abort on unsuccessful transfer policy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released or abort path chosen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or 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Returns to safe/neutral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Scenario marked successful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 store updated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Operator/system canceled task without 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after reset to 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or idle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be distinguishable from fault in logs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Controlled stop requested or guard triggered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/session/stop; POST /arm/reset-fault per policy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Not equal to hard fault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Runtime fault detected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normal commands accepted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Reset / re-check sequence in progress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fault.cleared; system.recovering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return to fault if checks fail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Session/service 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Persist logs before exit</w:t>
            </w:r>
          </w:p>
        </w:tc>
      </w:tr>
    </w:tbl>
    <w:p>
      <w:pPr>
        <w:pStyle w:val="Body"/>
      </w:pPr>
      <w:r>
        <w:t>Implementation rules for edge runtime:</w:t>
      </w:r>
    </w:p>
    <w:p>
      <w:pPr>
        <w:pStyle w:val="ListBullet"/>
      </w:pPr>
      <w:r>
        <w:t>Состояния system и task должны храниться раздельно, даже если реализованы в одном runtime store.</w:t>
      </w:r>
    </w:p>
    <w:p>
      <w:pPr>
        <w:pStyle w:val="ListBullet"/>
      </w:pPr>
      <w:r>
        <w:t>Каждый transition публикуется как event и дублируется в append-only session bundle.</w:t>
      </w:r>
    </w:p>
    <w:p>
      <w:pPr>
        <w:pStyle w:val="ListBullet"/>
      </w:pPr>
      <w:r>
        <w:t>Commands, недопустимые в текущем state, должны отвечать отказом уровня API, а не неявным no-op.</w:t>
      </w:r>
    </w:p>
    <w:p>
      <w:pPr>
        <w:pStyle w:val="ListBullet"/>
      </w:pPr>
      <w:r>
        <w:t>Fault path должен иметь нормализованный fault_code и recoverable flag.</w:t>
      </w:r>
    </w:p>
    <w:p>
      <w:pPr>
        <w:pStyle w:val="ListBullet"/>
      </w:pPr>
      <w:r>
        <w:t>В MQTT-ветке эти же event envelopes могут публиковаться без изменения payload schema.</w:t>
      </w:r>
    </w:p>
    <w:p>
      <w:pPr>
        <w:pStyle w:val="H1Custom"/>
      </w:pPr>
      <w:r>
        <w:t>14. Object slot model and perception architecture (frozen in v0.10)</w:t>
      </w:r>
    </w:p>
    <w:p>
      <w:pPr>
        <w:pStyle w:val="Body"/>
      </w:pPr>
      <w:r>
        <w:t>Stage 1 использует slot-first architecture. Slot registry является source of truth для geometry, support surface, allowed object types и базовых grasp/present profiles. Начиная со Stage 1.5 система получает observation layer, который может корректировать nominal pose. К Stage 2 perception loop работает постоянно и становится обязательной частью runtime.</w:t>
      </w:r>
    </w:p>
    <w:p>
      <w:pPr>
        <w:pStyle w:val="Body"/>
      </w:pPr>
      <w:r>
        <w:t>Frozen domain entities:</w:t>
      </w:r>
    </w:p>
    <w:p>
      <w:pPr>
        <w:pStyle w:val="ListBullet"/>
      </w:pPr>
      <w:r>
        <w:t>ObjectType {object_type_id, geometry_class, bounding_dims_mm, mass_g_nominal, grasp_family, allowed_handover_modes}</w:t>
      </w:r>
    </w:p>
    <w:p>
      <w:pPr>
        <w:pStyle w:val="ListBullet"/>
      </w:pPr>
      <w:r>
        <w:t>SlotDefinition {slot_id, slot_type, parent_frame, nominal_pose, support_surface_id, allowed_object_types, occupancy_sensor_mode, enabled}</w:t>
      </w:r>
    </w:p>
    <w:p>
      <w:pPr>
        <w:pStyle w:val="ListBullet"/>
      </w:pPr>
      <w:r>
        <w:t>PlacementProfile {object_type_id, allowed_yaw_range, upright_required, pickup_pose, pre_pick_offset, post_pick_retreat, present_pose, release_rule}</w:t>
      </w:r>
    </w:p>
    <w:p>
      <w:pPr>
        <w:pStyle w:val="ListBullet"/>
      </w:pPr>
      <w:r>
        <w:t>RuntimeSlotState {slot_id, occupied, observed_object_type, confidence, last_seen_ts, last_pick_result, fault_flag}</w:t>
      </w:r>
    </w:p>
    <w:p>
      <w:pPr>
        <w:pStyle w:val="Body"/>
      </w:pPr>
      <w:r>
        <w:t>Perception strategy options considered: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Option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Pros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Why not chosen as sole strategy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A. Fixed slots only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Only nominal slot poses; no observation layer.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Fastest and simplest Stage 1 implementation.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Creates a dead-end for Stage 2 and does not satisfy mandatory vision goal.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B. Hybrid layered perception (chosen)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 registry stays primary; observation layer refines pose and occupancy; later continuous vision loop becomes standard.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Best fit for desktop-first rollout; debuggable; scalable into Stage 2/3.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Slightly more schema work up front.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C. Real-time scene-first from Stage 2 with no slot priors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Markerless detection/tracking drives object selection and pose continuously.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Most flexible long-term vision story.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Higher compute, more failure modes, weaker debuggability, and unnecessary risk immediately after Stage 1.</w:t>
            </w:r>
          </w:p>
        </w:tc>
      </w:tr>
    </w:tbl>
    <w:p>
      <w:pPr>
        <w:pStyle w:val="Body"/>
      </w:pPr>
      <w:r>
        <w:t>Chosen v0.10 architecture: Variant B. Stage 1 uses semantic slots. Stage 1.5 adds observation overlay. Stage 2 makes continuous vision mandatory, but still consumes object library and slot priors where available. Stage 3 may operate scene-first, while preserving slot mode as fallback.</w:t>
      </w:r>
    </w:p>
    <w:p>
      <w:pPr>
        <w:pStyle w:val="Body"/>
      </w:pPr>
      <w:r>
        <w:t>Recommended progression for known objects: fixed printable fixtures → fiducial-assisted pose refinement / slot validation → markerless 6DoF pose estimation and tracking for selected objects.</w:t>
      </w:r>
    </w:p>
    <w:p>
      <w:pPr>
        <w:pStyle w:val="Body"/>
      </w:pPr>
      <w:r>
        <w:t>Northbound impact: telemetry must be able to publish nominal pose, observed pose, effective pose, observation confidence, occupancy state and perception mode.</w:t>
      </w:r>
    </w:p>
    <w:p>
      <w:pPr>
        <w:pStyle w:val="Body"/>
      </w:pPr>
      <w:r>
        <w:t>Runtime rule: if observation is unavailable or low-confidence, Stage 2 may fall back to slot prior within configured tolerances; Stage 3 may choose between hybrid and scene-first modes based on confidence gating.</w:t>
      </w:r>
    </w:p>
    <w:p>
      <w:r>
        <w:br w:type="page"/>
      </w:r>
    </w:p>
    <w:p>
      <w:pPr>
        <w:pStyle w:val="Heading1"/>
      </w:pPr>
      <w:r>
        <w:t>14. v0.11 — Logging / Replay Bundle Contract v1.0</w:t>
      </w:r>
    </w:p>
    <w:p>
      <w:r>
        <w:t>The chosen architecture separates lightweight structured application trace from high-volume timestamped streams. This keeps Stage 1 simple while preserving a direct path to multimodal replay in Stage 2.</w:t>
      </w:r>
    </w:p>
    <w:p>
      <w:pPr>
        <w:pStyle w:val="Heading2"/>
      </w:pPr>
      <w:r>
        <w:t>14.1 Canonical bundle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File / folder</w:t>
            </w:r>
          </w:p>
        </w:tc>
        <w:tc>
          <w:tcPr>
            <w:tcW w:type="dxa" w:w="3289"/>
          </w:tcPr>
          <w:p>
            <w:r>
              <w:t>Purpose</w:t>
            </w:r>
          </w:p>
        </w:tc>
        <w:tc>
          <w:tcPr>
            <w:tcW w:type="dxa" w:w="3289"/>
          </w:tcPr>
          <w:p>
            <w:r>
              <w:t>Stage 1 requirement</w:t>
            </w:r>
          </w:p>
        </w:tc>
      </w:tr>
      <w:tr>
        <w:tc>
          <w:tcPr>
            <w:tcW w:type="dxa" w:w="3289"/>
          </w:tcPr>
          <w:p>
            <w:r>
              <w:t>manifest.json</w:t>
            </w:r>
          </w:p>
        </w:tc>
        <w:tc>
          <w:tcPr>
            <w:tcW w:type="dxa" w:w="3289"/>
          </w:tcPr>
          <w:p>
            <w:r>
              <w:t>Bundle index: IDs, timestamps, result, versions, file map, replay capabilities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config_snapshot.yaml</w:t>
            </w:r>
          </w:p>
        </w:tc>
        <w:tc>
          <w:tcPr>
            <w:tcW w:type="dxa" w:w="3289"/>
          </w:tcPr>
          <w:p>
            <w:r>
              <w:t>Effective edge configuration at session start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slot_model_snapshot.yaml</w:t>
            </w:r>
          </w:p>
        </w:tc>
        <w:tc>
          <w:tcPr>
            <w:tcW w:type="dxa" w:w="3289"/>
          </w:tcPr>
          <w:p>
            <w:r>
              <w:t>Frozen slot, placement, and source-slot semantics used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object_library_snapshot.yaml</w:t>
            </w:r>
          </w:p>
        </w:tc>
        <w:tc>
          <w:tcPr>
            <w:tcW w:type="dxa" w:w="3289"/>
          </w:tcPr>
          <w:p>
            <w:r>
              <w:t>Object types and grasp metadata active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calibration_snapshot.yaml</w:t>
            </w:r>
          </w:p>
        </w:tc>
        <w:tc>
          <w:tcPr>
            <w:tcW w:type="dxa" w:w="3289"/>
          </w:tcPr>
          <w:p>
            <w:r>
              <w:t>Calibration profile used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session_trace.ndjson</w:t>
            </w:r>
          </w:p>
        </w:tc>
        <w:tc>
          <w:tcPr>
            <w:tcW w:type="dxa" w:w="3289"/>
          </w:tcPr>
          <w:p>
            <w:r>
              <w:t>Commands, events, faults, state transitions, operator actions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telemetry.mcap</w:t>
            </w:r>
          </w:p>
        </w:tc>
        <w:tc>
          <w:tcPr>
            <w:tcW w:type="dxa" w:w="3289"/>
          </w:tcPr>
          <w:p>
            <w:r>
              <w:t>Timestamped runtime streams and later perception channels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artifacts/</w:t>
            </w:r>
          </w:p>
        </w:tc>
        <w:tc>
          <w:tcPr>
            <w:tcW w:type="dxa" w:w="3289"/>
          </w:tcPr>
          <w:p>
            <w:r>
              <w:t>Optional screenshots, debug exports, notes, later vision files</w:t>
            </w:r>
          </w:p>
        </w:tc>
        <w:tc>
          <w:tcPr>
            <w:tcW w:type="dxa" w:w="3289"/>
          </w:tcPr>
          <w:p>
            <w:r>
              <w:t>Optional</w:t>
            </w:r>
          </w:p>
        </w:tc>
      </w:tr>
      <w:tr>
        <w:tc>
          <w:tcPr>
            <w:tcW w:type="dxa" w:w="3289"/>
          </w:tcPr>
          <w:p>
            <w:r>
              <w:t>checksums.txt</w:t>
            </w:r>
          </w:p>
        </w:tc>
        <w:tc>
          <w:tcPr>
            <w:tcW w:type="dxa" w:w="3289"/>
          </w:tcPr>
          <w:p>
            <w:r>
              <w:t>Integrity verification</w:t>
            </w:r>
          </w:p>
        </w:tc>
        <w:tc>
          <w:tcPr>
            <w:tcW w:type="dxa" w:w="3289"/>
          </w:tcPr>
          <w:p>
            <w:r>
              <w:t>Should</w:t>
            </w:r>
          </w:p>
        </w:tc>
      </w:tr>
    </w:tbl>
    <w:p>
      <w:pPr>
        <w:pStyle w:val="Heading2"/>
      </w:pPr>
      <w:r>
        <w:t>14.2 Stream allocation rules</w:t>
      </w:r>
    </w:p>
    <w:p>
      <w:pPr>
        <w:pStyle w:val="ListBullet"/>
      </w:pPr>
      <w:r>
        <w:t>NDJSON holds semantic application trace. MCAP holds time-series and multimodal runtime data.</w:t>
      </w:r>
    </w:p>
    <w:p>
      <w:pPr>
        <w:pStyle w:val="ListBullet"/>
      </w:pPr>
      <w:r>
        <w:t>Northbound status / telemetry / event / fault messages must be serializable into bundle records without lossy remapping.</w:t>
      </w:r>
    </w:p>
    <w:p>
      <w:pPr>
        <w:pStyle w:val="ListBullet"/>
      </w:pPr>
      <w:r>
        <w:t>Vision channels added in Stage 1.5/2 attach to telemetry.mcap as new channels, not as a replacement for the bundle contract.</w:t>
      </w:r>
    </w:p>
    <w:p>
      <w:pPr>
        <w:pStyle w:val="ListBullet"/>
      </w:pPr>
      <w:r>
        <w:t>Replay can reconstruct state-machine flow, slot/object context, and timing relationships from bundle contents.</w:t>
      </w:r>
    </w:p>
    <w:p>
      <w:pPr>
        <w:pStyle w:val="Heading2"/>
      </w:pPr>
      <w:r>
        <w:t>14.3 Minimal replay modes</w:t>
      </w:r>
    </w:p>
    <w:p>
      <w:pPr>
        <w:pStyle w:val="ListBullet"/>
      </w:pPr>
      <w:r>
        <w:t>Analytical replay: timeline inspection of commands, transitions, telemetry, and faults.</w:t>
      </w:r>
    </w:p>
    <w:p>
      <w:pPr>
        <w:pStyle w:val="ListBullet"/>
      </w:pPr>
      <w:r>
        <w:t>Functional replay: deterministic control-plane re-run against recorded session inputs and state trace.</w:t>
      </w:r>
    </w:p>
    <w:p>
      <w:pPr>
        <w:pStyle w:val="ListBullet"/>
      </w:pPr>
      <w:r>
        <w:t>Physical simulation is out of scope for Stage 1.</w:t>
      </w:r>
    </w:p>
    <w:p>
      <w:r>
        <w:br w:type="page"/>
      </w:r>
    </w:p>
    <w:p>
      <w:pPr>
        <w:pStyle w:val="Heading1"/>
      </w:pPr>
      <w:r>
        <w:t>15. v0.12 — Sensor / operator input architecture</w:t>
      </w:r>
    </w:p>
    <w:p>
      <w:pPr>
        <w:pStyle w:val="BodyText"/>
      </w:pPr>
      <w:r>
        <w:t>Stage 1 uses explicit operator-triggered control instead of inferred intent. The edge stack must support web UI trigger, physical trigger input, and hard emergency stop as first-class control surfaces.</w:t>
      </w:r>
    </w:p>
    <w:p>
      <w:pPr>
        <w:pStyle w:val="BodyText"/>
      </w:pPr>
      <w:r>
        <w:t>Camera is reserved structurally and electrically from Stage 1. Runtime vision is deferred to Stage 1.5 for observation overlay and becomes mandatory in Stage 2 as a continuous hybrid perception loop.</w:t>
      </w:r>
    </w:p>
    <w:p>
      <w:pPr>
        <w:pStyle w:val="BodyText"/>
      </w:pPr>
      <w:r>
        <w:t>IMU is the preferred early body-side sensing channel for experiments. sEMG is preserved as a later multimodal input and must not be made the only Stage 2 control path.</w:t>
      </w:r>
    </w:p>
    <w:p>
      <w:pPr>
        <w:pStyle w:val="Heading2"/>
      </w:pPr>
      <w:r>
        <w:t>15.1 Control/input channels by stage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Stage 1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Stage 1.5 / 2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Web UI / REST + WS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 as fallback/service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Primary dev and supervisory interface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Physical trigger / footswitch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Hands-busy friendly command path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Emergency stop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Hardwired safety path, not software-only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Reserved / recommended purchase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Active from 1.5, mandatory in 2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Continuous vision in Stage 2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IMU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Optional dev hook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Recommended working side-channel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Good early fusion input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sEMG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Deferred / R&amp;D only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Limited scenarios in 2, stronger in 3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Placement- and calibration-sensitive</w:t>
            </w:r>
          </w:p>
        </w:tc>
      </w:tr>
    </w:tbl>
    <w:p>
      <w:pPr>
        <w:pStyle w:val="Heading2"/>
      </w:pPr>
      <w:r>
        <w:t>15.2 Recommended camera strategy</w:t>
      </w:r>
    </w:p>
    <w:p>
      <w:pPr>
        <w:pStyle w:val="BodyText"/>
      </w:pPr>
      <w:r>
        <w:t>If budget allows only one camera purchase, prioritize a robotics-ready device that can serve Stage 1.5 and Stage 2 without replacement. If budget is tight, keep a camera-ready mount and cable path in Stage 1 and defer the heavier vision stack to Stage 1.5.</w:t>
      </w:r>
    </w:p>
    <w:p>
      <w:pPr>
        <w:pStyle w:val="Heading1"/>
      </w:pPr>
      <w:r>
        <w:t>16. v0.13 — Procurement flexibility and implementation entry</w:t>
      </w:r>
    </w:p>
    <w:p>
      <w:pPr>
        <w:pStyle w:val="BodyText"/>
      </w:pPr>
      <w:r>
        <w:rPr>
          <w:b/>
        </w:rPr>
        <w:t xml:space="preserve">BOM freeze accepted with controlled substitution policy. </w:t>
      </w:r>
      <w:r>
        <w:t>Equivalent market substitutions are allowed when they preserve interface contract v1.0, power/safety assumptions, logging/replay contract, and Stage 1 operator-triggered behavior.</w:t>
      </w:r>
    </w:p>
    <w:p>
      <w:pPr>
        <w:pStyle w:val="Heading2"/>
      </w:pPr>
      <w:r>
        <w:t>16.1 Substitution policy</w:t>
      </w:r>
    </w:p>
    <w:p>
      <w:pPr>
        <w:pStyle w:val="ListBullet"/>
      </w:pPr>
      <w:r>
        <w:t>Compute substitutions are allowed only if they preserve local REST + WebSocket edge service, session bundle writing, and camera-ready support.</w:t>
      </w:r>
    </w:p>
    <w:p>
      <w:pPr>
        <w:pStyle w:val="ListBullet"/>
      </w:pPr>
      <w:r>
        <w:t>Camera substitutions are allowed if they preserve the Stage 1.5 path to observation overlay and Stage 2 path to continuously running vision.</w:t>
      </w:r>
    </w:p>
    <w:p>
      <w:pPr>
        <w:pStyle w:val="ListBullet"/>
      </w:pPr>
      <w:r>
        <w:t>IMU substitutions are allowed if they provide orientation/fusion outputs or raw inertial data with a sane integration path.</w:t>
      </w:r>
    </w:p>
    <w:p>
      <w:pPr>
        <w:pStyle w:val="ListBullet"/>
      </w:pPr>
      <w:r>
        <w:t>sEMG substitutions must remain outside the Stage 1 critical path.</w:t>
      </w:r>
    </w:p>
    <w:p>
      <w:pPr>
        <w:pStyle w:val="Heading2"/>
      </w:pPr>
      <w:r>
        <w:t>16.2 Implementation entry sequence</w:t>
      </w:r>
    </w:p>
    <w:p>
      <w:pPr>
        <w:pStyle w:val="ListBullet"/>
      </w:pPr>
      <w:r>
        <w:t>Entry 1: edge API skeleton and WS stream.</w:t>
      </w:r>
    </w:p>
    <w:p>
      <w:pPr>
        <w:pStyle w:val="ListBullet"/>
      </w:pPr>
      <w:r>
        <w:t>Entry 2: replay bundle writer and file rotation policy.</w:t>
      </w:r>
    </w:p>
    <w:p>
      <w:pPr>
        <w:pStyle w:val="ListBullet"/>
      </w:pPr>
      <w:r>
        <w:t>Entry 3: slot model loader and task/state schema validation.</w:t>
      </w:r>
    </w:p>
    <w:p>
      <w:pPr>
        <w:pStyle w:val="ListBullet"/>
      </w:pPr>
      <w:r>
        <w:t>Entry 4: mock arm adapter and deterministic state-machine replay.</w:t>
      </w:r>
    </w:p>
    <w:p>
      <w:pPr>
        <w:pStyle w:val="ListBullet"/>
      </w:pPr>
      <w:r>
        <w:t>Entry 5: hardware bring-up with power, E-stop, trigger, dock, and first neutral motion.</w:t>
      </w:r>
    </w:p>
    <w:p>
      <w:pPr>
        <w:pStyle w:val="ListBullet"/>
      </w:pPr>
      <w:r>
        <w:t>Entry 6: first closed-loop present_hold demo with one approved object class.</w:t>
      </w:r>
    </w:p>
    <w:p>
      <w:r>
        <w:br w:type="page"/>
      </w:r>
    </w:p>
    <w:p>
      <w:pPr>
        <w:pStyle w:val="Heading1"/>
      </w:pPr>
      <w:r>
        <w:t>14. Repo Skeleton and Implementation Entry Architecture (v0.14)</w:t>
      </w:r>
    </w:p>
    <w:p>
      <w:r>
        <w:rPr>
          <w:b/>
        </w:rPr>
        <w:t xml:space="preserve">Objective. </w:t>
      </w:r>
      <w:r>
        <w:t>Define a small but durable repository structure for Stage 1 so that control plane, logging, slot model, state machine, and hardware adapters can evolve without forcing an early rewrite.</w:t>
      </w:r>
    </w:p>
    <w:p>
      <w:pPr>
        <w:pStyle w:val="Heading2"/>
      </w:pPr>
      <w:r>
        <w:t>Recommended mono-repo layout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third-arm/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README.md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pyproject.toml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.env.example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docs/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openapi/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asyncapi/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architecture/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configs/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edge/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slots/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objects/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calibration/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artifacts/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sample_sessions/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src/third_arm/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api/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routes/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websocket.py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schemas/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app/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settings.py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bootstrap.py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domain/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state_machine/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handover/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slots/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objects/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adapters/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mock_arm/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hw_arm/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vision/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imu/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logging/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bundle_writer.py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mcap_writer.py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trace_logger.py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services/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session_service.py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command_service.py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replay_service.py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cli/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tests/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unit/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integration/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replay/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scripts/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dev_run.sh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export_session.sh</w:t>
      </w:r>
    </w:p>
    <w:p>
      <w:pPr>
        <w:pStyle w:val="Heading2"/>
      </w:pPr>
      <w:r>
        <w:t>Folder responsibilities</w:t>
      </w:r>
    </w:p>
    <w:p>
      <w:pPr>
        <w:pStyle w:val="ListBullet"/>
      </w:pPr>
      <w:r>
        <w:t>api/: northbound REST + WS surface only; no direct hardware logic.</w:t>
      </w:r>
    </w:p>
    <w:p>
      <w:pPr>
        <w:pStyle w:val="ListBullet"/>
      </w:pPr>
      <w:r>
        <w:t>domain/: pure task logic, state machine, slot semantics, and object semantics.</w:t>
      </w:r>
    </w:p>
    <w:p>
      <w:pPr>
        <w:pStyle w:val="ListBullet"/>
      </w:pPr>
      <w:r>
        <w:t>adapters/: replaceable integration points for mock arm, hardware arm, vision, and IMU.</w:t>
      </w:r>
    </w:p>
    <w:p>
      <w:pPr>
        <w:pStyle w:val="ListBullet"/>
      </w:pPr>
      <w:r>
        <w:t>logging/: session bundle writer, NDJSON trace logging, MCAP telemetry channels, file rotation.</w:t>
      </w:r>
    </w:p>
    <w:p>
      <w:pPr>
        <w:pStyle w:val="ListBullet"/>
      </w:pPr>
      <w:r>
        <w:t>configs/: frozen snapshots used at runtime and stored into each session bundle.</w:t>
      </w:r>
    </w:p>
    <w:p>
      <w:pPr>
        <w:pStyle w:val="ListBullet"/>
      </w:pPr>
      <w:r>
        <w:t>tests/replay/: deterministic checks against recorded sessions before and after hardware changes.</w:t>
      </w:r>
    </w:p>
    <w:p>
      <w:pPr>
        <w:pStyle w:val="Heading2"/>
      </w:pPr>
      <w:r>
        <w:t>Week 0–2 entry order</w:t>
      </w:r>
    </w:p>
    <w:p>
      <w:pPr>
        <w:pStyle w:val="ListBullet"/>
      </w:pPr>
      <w:r>
        <w:t>Week 0: bootstrap repo, settings, API skeleton, and one multiplexed /ws/stream endpoint.</w:t>
      </w:r>
    </w:p>
    <w:p>
      <w:pPr>
        <w:pStyle w:val="ListBullet"/>
      </w:pPr>
      <w:r>
        <w:t>Week 1: implement session bundle writer and slot model loader; keep arm adapter mocked.</w:t>
      </w:r>
    </w:p>
    <w:p>
      <w:pPr>
        <w:pStyle w:val="ListBullet"/>
      </w:pPr>
      <w:r>
        <w:t>Week 1: wire the approved state machine into command flow and replay-friendly events.</w:t>
      </w:r>
    </w:p>
    <w:p>
      <w:pPr>
        <w:pStyle w:val="ListBullet"/>
      </w:pPr>
      <w:r>
        <w:t>Week 2: attach physical trigger, E-stop, power path, desktop dock, and then swap mock arm for hardware arm bring-up.</w:t>
      </w:r>
    </w:p>
    <w:p>
      <w:pPr>
        <w:pStyle w:val="ListBullet"/>
      </w:pPr>
      <w:r>
        <w:t>End of Week 2 success gate: one approved object completes present_hold and the whole session is exportable and replayable.</w:t>
      </w:r>
    </w:p>
    <w:p>
      <w:r>
        <w:br w:type="page"/>
      </w:r>
    </w:p>
    <w:p>
      <w:pPr>
        <w:pStyle w:val="Heading1"/>
      </w:pPr>
      <w:r>
        <w:t>16. Repo skeleton freeze (v0.15)</w:t>
      </w:r>
    </w:p>
    <w:p>
      <w:r>
        <w:t>Ниже зафиксирована рекомендуемая стартовая структура проекта для Stage 1. Это bootstrap-структура, а не финальная enterprise-схема.</w:t>
      </w:r>
    </w:p>
    <w:p>
      <w:r>
        <w:rPr>
          <w:rFonts w:ascii="Courier New" w:hAnsi="Courier New"/>
          <w:sz w:val="17"/>
        </w:rPr>
        <w:t>third-arm/</w:t>
        <w:br/>
        <w:t>├─ pyproject.toml</w:t>
        <w:br/>
        <w:t>├─ README.md</w:t>
        <w:br/>
        <w:t>├─ .env.example</w:t>
        <w:br/>
        <w:t>├─ .gitignore</w:t>
        <w:br/>
        <w:t>├─ configs/</w:t>
        <w:br/>
        <w:t>│  ├─ app/</w:t>
        <w:br/>
        <w:t>│  │  ├─ default.yaml</w:t>
        <w:br/>
        <w:t>│  │  ├─ dev.yaml</w:t>
        <w:br/>
        <w:t>│  │  └─ stage1_desktop.yaml</w:t>
        <w:br/>
        <w:t>│  ├─ slots/</w:t>
        <w:br/>
        <w:t>│  │  ├─ stage1_slots.yaml</w:t>
        <w:br/>
        <w:t>│  │  └─ stage1_objects.yaml</w:t>
        <w:br/>
        <w:t>│  └─ calibration/</w:t>
        <w:br/>
        <w:t>│     └─ placeholder.yaml</w:t>
        <w:br/>
        <w:t>├─ docs/</w:t>
        <w:br/>
        <w:t>│  ├─ api/</w:t>
        <w:br/>
        <w:t>│  │  ├─ openapi.yaml</w:t>
        <w:br/>
        <w:t>│  │  └─ asyncapi.yaml</w:t>
        <w:br/>
        <w:t>│  ├─ architecture/</w:t>
        <w:br/>
        <w:t>│  └─ handoff/</w:t>
        <w:br/>
        <w:t>├─ src/</w:t>
        <w:br/>
        <w:t>│  └─ third_arm/</w:t>
        <w:br/>
        <w:t>│     ├─ main.py</w:t>
        <w:br/>
        <w:t>│     ├─ api/</w:t>
        <w:br/>
        <w:t>│     │  ├─ routers/</w:t>
        <w:br/>
        <w:t>│     │  ├─ ws/</w:t>
        <w:br/>
        <w:t>│     │  ├─ schemas/</w:t>
        <w:br/>
        <w:t>│     │  └─ deps.py</w:t>
        <w:br/>
        <w:t>│     ├─ core/</w:t>
        <w:br/>
        <w:t>│     ├─ domain/</w:t>
        <w:br/>
        <w:t>│     ├─ adapters/</w:t>
        <w:br/>
        <w:t>│     │  ├─ mock_arm/</w:t>
        <w:br/>
        <w:t>│     │  ├─ hardware/</w:t>
        <w:br/>
        <w:t>│     │  ├─ vision/</w:t>
        <w:br/>
        <w:t>│     │  └─ intent/</w:t>
        <w:br/>
        <w:t>│     ├─ logging/</w:t>
        <w:br/>
        <w:t>│     ├─ storage/</w:t>
        <w:br/>
        <w:t>│     └─ cli/</w:t>
        <w:br/>
        <w:t>├─ tests/</w:t>
        <w:br/>
        <w:t>│  ├─ unit/</w:t>
        <w:br/>
        <w:t>│  ├─ integration/</w:t>
        <w:br/>
        <w:t>│  ├─ replay/</w:t>
        <w:br/>
        <w:t>│  └─ fixtures/</w:t>
        <w:br/>
        <w:t>├─ scripts/</w:t>
        <w:br/>
        <w:t>│  ├─ dev.sh</w:t>
        <w:br/>
        <w:t>│  ├─ format.sh</w:t>
        <w:br/>
        <w:t>│  ├─ seed_stage1_configs.py</w:t>
        <w:br/>
        <w:t>│  └─ validate_bundle.py</w:t>
        <w:br/>
        <w:t>└─ sessions/</w:t>
      </w:r>
    </w:p>
    <w:p>
      <w:pPr>
        <w:pStyle w:val="Heading2"/>
      </w:pPr>
      <w:r>
        <w:t>16.1 Ответственность каталогов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48"/>
          </w:tcPr>
          <w:p>
            <w:r>
              <w:rPr>
                <w:b/>
              </w:rPr>
              <w:t>Каталог / модуль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3168"/>
          </w:tcPr>
          <w:p>
            <w:r>
              <w:rPr>
                <w:b/>
              </w:rPr>
              <w:t>Что не должно жить здесь</w:t>
            </w:r>
          </w:p>
        </w:tc>
      </w:tr>
      <w:tr>
        <w:tc>
          <w:tcPr>
            <w:tcW w:type="dxa" w:w="2448"/>
          </w:tcPr>
          <w:p>
            <w:r>
              <w:t>api/</w:t>
            </w:r>
          </w:p>
        </w:tc>
        <w:tc>
          <w:tcPr>
            <w:tcW w:type="dxa" w:w="4320"/>
          </w:tcPr>
          <w:p>
            <w:r>
              <w:t>Northbound REST + WebSocket surface; APIRouter-группы и wire format схемы.</w:t>
            </w:r>
          </w:p>
        </w:tc>
        <w:tc>
          <w:tcPr>
            <w:tcW w:type="dxa" w:w="3168"/>
          </w:tcPr>
          <w:p>
            <w:r>
              <w:t>Hardware logic, state machine implementation, direct GPIO.</w:t>
            </w:r>
          </w:p>
        </w:tc>
      </w:tr>
      <w:tr>
        <w:tc>
          <w:tcPr>
            <w:tcW w:type="dxa" w:w="2448"/>
          </w:tcPr>
          <w:p>
            <w:r>
              <w:t>domain/</w:t>
            </w:r>
          </w:p>
        </w:tc>
        <w:tc>
          <w:tcPr>
            <w:tcW w:type="dxa" w:w="4320"/>
          </w:tcPr>
          <w:p>
            <w:r>
              <w:t>Чистая логика: state machine, handover rules, slot/object semantics, policies.</w:t>
            </w:r>
          </w:p>
        </w:tc>
        <w:tc>
          <w:tcPr>
            <w:tcW w:type="dxa" w:w="3168"/>
          </w:tcPr>
          <w:p>
            <w:r>
              <w:t>FastAPI routers, file IO, vendor SDK code.</w:t>
            </w:r>
          </w:p>
        </w:tc>
      </w:tr>
      <w:tr>
        <w:tc>
          <w:tcPr>
            <w:tcW w:type="dxa" w:w="2448"/>
          </w:tcPr>
          <w:p>
            <w:r>
              <w:t>adapters/</w:t>
            </w:r>
          </w:p>
        </w:tc>
        <w:tc>
          <w:tcPr>
            <w:tcW w:type="dxa" w:w="4320"/>
          </w:tcPr>
          <w:p>
            <w:r>
              <w:t>Все заменяемые интеграции: mock arm, real arm, camera, IMU, sEMG, GPIO.</w:t>
            </w:r>
          </w:p>
        </w:tc>
        <w:tc>
          <w:tcPr>
            <w:tcW w:type="dxa" w:w="3168"/>
          </w:tcPr>
          <w:p>
            <w:r>
              <w:t>Доменная бизнес-логика и versioned API contracts.</w:t>
            </w:r>
          </w:p>
        </w:tc>
      </w:tr>
      <w:tr>
        <w:tc>
          <w:tcPr>
            <w:tcW w:type="dxa" w:w="2448"/>
          </w:tcPr>
          <w:p>
            <w:r>
              <w:t>logging/</w:t>
            </w:r>
          </w:p>
        </w:tc>
        <w:tc>
          <w:tcPr>
            <w:tcW w:type="dxa" w:w="4320"/>
          </w:tcPr>
          <w:p>
            <w:r>
              <w:t>Session bundle writer, NDJSON trace writer, MCAP writer, replay reader.</w:t>
            </w:r>
          </w:p>
        </w:tc>
        <w:tc>
          <w:tcPr>
            <w:tcW w:type="dxa" w:w="3168"/>
          </w:tcPr>
          <w:p>
            <w:r>
              <w:t>HTTP routing и управляющие решения handover.</w:t>
            </w:r>
          </w:p>
        </w:tc>
      </w:tr>
      <w:tr>
        <w:tc>
          <w:tcPr>
            <w:tcW w:type="dxa" w:w="2448"/>
          </w:tcPr>
          <w:p>
            <w:r>
              <w:t>configs/</w:t>
            </w:r>
          </w:p>
        </w:tc>
        <w:tc>
          <w:tcPr>
            <w:tcW w:type="dxa" w:w="4320"/>
          </w:tcPr>
          <w:p>
            <w:r>
              <w:t>Frozen runtime profiles, slot layouts, object library, calibration snapshots.</w:t>
            </w:r>
          </w:p>
        </w:tc>
        <w:tc>
          <w:tcPr>
            <w:tcW w:type="dxa" w:w="3168"/>
          </w:tcPr>
          <w:p>
            <w:r>
              <w:t>Сессионные логи и generated artifacts.</w:t>
            </w:r>
          </w:p>
        </w:tc>
      </w:tr>
      <w:tr>
        <w:tc>
          <w:tcPr>
            <w:tcW w:type="dxa" w:w="2448"/>
          </w:tcPr>
          <w:p>
            <w:r>
              <w:t>tests/replay/</w:t>
            </w:r>
          </w:p>
        </w:tc>
        <w:tc>
          <w:tcPr>
            <w:tcW w:type="dxa" w:w="4320"/>
          </w:tcPr>
          <w:p>
            <w:r>
              <w:t>Проверка back-compat replay bundles и smoke-повторов сценариев.</w:t>
            </w:r>
          </w:p>
        </w:tc>
        <w:tc>
          <w:tcPr>
            <w:tcW w:type="dxa" w:w="3168"/>
          </w:tcPr>
          <w:p>
            <w:r>
              <w:t>Произвольные ручные дампы без проверки схемы.</w:t>
            </w:r>
          </w:p>
        </w:tc>
      </w:tr>
    </w:tbl>
    <w:p/>
    <w:p>
      <w:pPr>
        <w:pStyle w:val="Heading2"/>
      </w:pPr>
      <w:r>
        <w:t>16.2 Минимальный набор файлов Week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92"/>
          </w:tcPr>
          <w:p>
            <w:r>
              <w:rPr>
                <w:b/>
              </w:rPr>
              <w:t>Файл / артефакт</w:t>
            </w:r>
          </w:p>
        </w:tc>
        <w:tc>
          <w:tcPr>
            <w:tcW w:type="dxa" w:w="4032"/>
          </w:tcPr>
          <w:p>
            <w:r>
              <w:rPr>
                <w:b/>
              </w:rPr>
              <w:t>Минимальное содержимое</w:t>
            </w:r>
          </w:p>
        </w:tc>
        <w:tc>
          <w:tcPr>
            <w:tcW w:type="dxa" w:w="3024"/>
          </w:tcPr>
          <w:p>
            <w:r>
              <w:rPr>
                <w:b/>
              </w:rPr>
              <w:t>Критерий готовности</w:t>
            </w:r>
          </w:p>
        </w:tc>
      </w:tr>
      <w:tr>
        <w:tc>
          <w:tcPr>
            <w:tcW w:type="dxa" w:w="2592"/>
          </w:tcPr>
          <w:p>
            <w:r>
              <w:t>pyproject.toml</w:t>
            </w:r>
          </w:p>
        </w:tc>
        <w:tc>
          <w:tcPr>
            <w:tcW w:type="dxa" w:w="4032"/>
          </w:tcPr>
          <w:p>
            <w:r>
              <w:t>project metadata, dependencies, dev tooling baseline.</w:t>
            </w:r>
          </w:p>
        </w:tc>
        <w:tc>
          <w:tcPr>
            <w:tcW w:type="dxa" w:w="3024"/>
          </w:tcPr>
          <w:p>
            <w:r>
              <w:t>`pip install -e .` проходит локально.</w:t>
            </w:r>
          </w:p>
        </w:tc>
      </w:tr>
      <w:tr>
        <w:tc>
          <w:tcPr>
            <w:tcW w:type="dxa" w:w="2592"/>
          </w:tcPr>
          <w:p>
            <w:r>
              <w:t>src/third_arm/main.py</w:t>
            </w:r>
          </w:p>
        </w:tc>
        <w:tc>
          <w:tcPr>
            <w:tcW w:type="dxa" w:w="4032"/>
          </w:tcPr>
          <w:p>
            <w:r>
              <w:t>FastAPI app, router registration, startup hooks.</w:t>
            </w:r>
          </w:p>
        </w:tc>
        <w:tc>
          <w:tcPr>
            <w:tcW w:type="dxa" w:w="3024"/>
          </w:tcPr>
          <w:p>
            <w:r>
              <w:t>Приложение стартует локально.</w:t>
            </w:r>
          </w:p>
        </w:tc>
      </w:tr>
      <w:tr>
        <w:tc>
          <w:tcPr>
            <w:tcW w:type="dxa" w:w="2592"/>
          </w:tcPr>
          <w:p>
            <w:r>
              <w:t>src/third_arm/api/routers/*.py</w:t>
            </w:r>
          </w:p>
        </w:tc>
        <w:tc>
          <w:tcPr>
            <w:tcW w:type="dxa" w:w="4032"/>
          </w:tcPr>
          <w:p>
            <w:r>
              <w:t>health/status/session/arm/handover/artifacts endpoints.</w:t>
            </w:r>
          </w:p>
        </w:tc>
        <w:tc>
          <w:tcPr>
            <w:tcW w:type="dxa" w:w="3024"/>
          </w:tcPr>
          <w:p>
            <w:r>
              <w:t>Endpoints отвечают заглушками или domain stubs.</w:t>
            </w:r>
          </w:p>
        </w:tc>
      </w:tr>
      <w:tr>
        <w:tc>
          <w:tcPr>
            <w:tcW w:type="dxa" w:w="2592"/>
          </w:tcPr>
          <w:p>
            <w:r>
              <w:t>src/third_arm/api/ws/stream.py</w:t>
            </w:r>
          </w:p>
        </w:tc>
        <w:tc>
          <w:tcPr>
            <w:tcW w:type="dxa" w:w="4032"/>
          </w:tcPr>
          <w:p>
            <w:r>
              <w:t>Один multiplexed `/ws/stream`.</w:t>
            </w:r>
          </w:p>
        </w:tc>
        <w:tc>
          <w:tcPr>
            <w:tcW w:type="dxa" w:w="3024"/>
          </w:tcPr>
          <w:p>
            <w:r>
              <w:t>Клиент получает status/event frames.</w:t>
            </w:r>
          </w:p>
        </w:tc>
      </w:tr>
      <w:tr>
        <w:tc>
          <w:tcPr>
            <w:tcW w:type="dxa" w:w="2592"/>
          </w:tcPr>
          <w:p>
            <w:r>
              <w:t>src/third_arm/domain/state_machine.py</w:t>
            </w:r>
          </w:p>
        </w:tc>
        <w:tc>
          <w:tcPr>
            <w:tcW w:type="dxa" w:w="4032"/>
          </w:tcPr>
          <w:p>
            <w:r>
              <w:t>Approved Stage 1 state machine.</w:t>
            </w:r>
          </w:p>
        </w:tc>
        <w:tc>
          <w:tcPr>
            <w:tcW w:type="dxa" w:w="3024"/>
          </w:tcPr>
          <w:p>
            <w:r>
              <w:t>Mock flow доходит до task_complete / task_aborted / fault.</w:t>
            </w:r>
          </w:p>
        </w:tc>
      </w:tr>
      <w:tr>
        <w:tc>
          <w:tcPr>
            <w:tcW w:type="dxa" w:w="2592"/>
          </w:tcPr>
          <w:p>
            <w:r>
              <w:t>src/third_arm/logging/bundle_writer.py</w:t>
            </w:r>
          </w:p>
        </w:tc>
        <w:tc>
          <w:tcPr>
            <w:tcW w:type="dxa" w:w="4032"/>
          </w:tcPr>
          <w:p>
            <w:r>
              <w:t>manifest + ndjson + mcap bootstrap.</w:t>
            </w:r>
          </w:p>
        </w:tc>
        <w:tc>
          <w:tcPr>
            <w:tcW w:type="dxa" w:w="3024"/>
          </w:tcPr>
          <w:p>
            <w:r>
              <w:t>После session.start создается валидный bundle.</w:t>
            </w:r>
          </w:p>
        </w:tc>
      </w:tr>
      <w:tr>
        <w:tc>
          <w:tcPr>
            <w:tcW w:type="dxa" w:w="2592"/>
          </w:tcPr>
          <w:p>
            <w:r>
              <w:t>configs/slots/*.yaml</w:t>
            </w:r>
          </w:p>
        </w:tc>
        <w:tc>
          <w:tcPr>
            <w:tcW w:type="dxa" w:w="4032"/>
          </w:tcPr>
          <w:p>
            <w:r>
              <w:t>Stage 1 object/slot definitions.</w:t>
            </w:r>
          </w:p>
        </w:tc>
        <w:tc>
          <w:tcPr>
            <w:tcW w:type="dxa" w:w="3024"/>
          </w:tcPr>
          <w:p>
            <w:r>
              <w:t>Loader читает и валидирует конфиг.</w:t>
            </w:r>
          </w:p>
        </w:tc>
      </w:tr>
    </w:tbl>
    <w:p/>
    <w:p>
      <w:pPr>
        <w:pStyle w:val="Heading2"/>
      </w:pPr>
      <w:r>
        <w:t>16.3 Первые зависимости</w:t>
      </w:r>
    </w:p>
    <w:p>
      <w:pPr>
        <w:pStyle w:val="ListBullet"/>
      </w:pPr>
      <w:r>
        <w:t>FastAPI + uvicorn как northbound service layer.</w:t>
      </w:r>
    </w:p>
    <w:p>
      <w:pPr>
        <w:pStyle w:val="ListBullet"/>
      </w:pPr>
      <w:r>
        <w:t>Pydantic / pydantic-settings для конфигов и схем.</w:t>
      </w:r>
    </w:p>
    <w:p>
      <w:pPr>
        <w:pStyle w:val="ListBullet"/>
      </w:pPr>
      <w:r>
        <w:t>PyYAML для чтения stage-config и slot/object profiles.</w:t>
      </w:r>
    </w:p>
    <w:p>
      <w:pPr>
        <w:pStyle w:val="ListBullet"/>
      </w:pPr>
      <w:r>
        <w:t>MCAP Python package для записи telemetry bundle.</w:t>
      </w:r>
    </w:p>
    <w:p>
      <w:pPr>
        <w:pStyle w:val="ListBullet"/>
      </w:pPr>
      <w:r>
        <w:t>pytest для unit/integration/replay smoke tests.</w:t>
      </w:r>
    </w:p>
    <w:p>
      <w:r>
        <w:br w:type="page"/>
      </w:r>
    </w:p>
    <w:p>
      <w:pPr>
        <w:pStyle w:val="Heading1"/>
      </w:pPr>
      <w:r>
        <w:t>v0.16 — Реализационная надстройка к архитектурному ТЗ</w:t>
      </w:r>
    </w:p>
    <w:p>
      <w:pPr>
        <w:pStyle w:val="Heading2"/>
      </w:pPr>
      <w:r>
        <w:t>Что подтверждено</w:t>
      </w:r>
    </w:p>
    <w:p>
      <w:r>
        <w:t>Repo skeleton, Week 0/bootstrap, logging/replay contract, slot model и state machine согласованы. Дальше не нужен новый рефрейминг архитектуры; нужен последовательный implementation slice.</w:t>
      </w:r>
    </w:p>
    <w:p>
      <w:pPr>
        <w:pStyle w:val="Heading2"/>
      </w:pPr>
      <w:r>
        <w:t>Implementation delta</w:t>
      </w:r>
    </w:p>
    <w:p>
      <w:r>
        <w:t>Текущий кодовый слой уже содержит FastAPI shell, routers, configs, replay/logging modules, state machine и mock arm. Требуется синхронизация с freeze по каталогу объектов/слотов, python packaging/CI и e2e-командам session-&gt;handover-&gt;artifacts.</w:t>
      </w:r>
    </w:p>
    <w:p>
      <w:pPr>
        <w:pStyle w:val="Heading2"/>
      </w:pPr>
      <w:r>
        <w:t>Порядок разработки</w:t>
      </w:r>
    </w:p>
    <w:p>
      <w:r>
        <w:t>1) repo/bootstrap/edge shell; 2) logging/replay spine; 3) slot loader + state machine + mock arm; 4) hardware bring-up; 5) first desktop handover demo. Не тащить continuous vision, sEMG и wearable mount в критический путь Stage 1.</w:t>
      </w:r>
    </w:p>
    <w:p>
      <w:pPr>
        <w:pStyle w:val="Heading2"/>
      </w:pPr>
      <w:r>
        <w:t>Physical package link</w:t>
      </w:r>
    </w:p>
    <w:p>
      <w:r>
        <w:t>Печатные элементы и сборка теперь вынесены в отдельный PDF Drawing Pack. Он является рабочим инженерным приложением к этому ТЗ и не заменяет production CAD.</w:t>
      </w:r>
    </w:p>
    <w:p>
      <w:pPr>
        <w:pStyle w:val="Heading2"/>
      </w:pPr>
      <w:r>
        <w:t>Stage 1 control/API slice, который реально должен заработать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fill="D9E2F3"/>
          </w:tcPr>
          <w:p>
            <w:r>
              <w:t>Слой</w:t>
            </w:r>
          </w:p>
        </w:tc>
        <w:tc>
          <w:tcPr>
            <w:tcW w:type="dxa" w:w="4082"/>
            <w:shd w:fill="D9E2F3"/>
          </w:tcPr>
          <w:p>
            <w:r>
              <w:t>Минимум для Stage 1</w:t>
            </w:r>
          </w:p>
        </w:tc>
        <w:tc>
          <w:tcPr>
            <w:tcW w:type="dxa" w:w="3515"/>
            <w:shd w:fill="D9E2F3"/>
          </w:tcPr>
          <w:p>
            <w:r>
              <w:t>Что не тянуть сейчас</w:t>
            </w:r>
          </w:p>
        </w:tc>
      </w:tr>
      <w:tr>
        <w:tc>
          <w:tcPr>
            <w:tcW w:type="dxa" w:w="1587"/>
          </w:tcPr>
          <w:p>
            <w:r>
              <w:t>HTTP API</w:t>
            </w:r>
          </w:p>
        </w:tc>
        <w:tc>
          <w:tcPr>
            <w:tcW w:type="dxa" w:w="4082"/>
          </w:tcPr>
          <w:p>
            <w:r>
              <w:t>/health, /status, /session/start, /session/stop, /arm/home, /handover/request, /artifacts</w:t>
            </w:r>
          </w:p>
        </w:tc>
        <w:tc>
          <w:tcPr>
            <w:tcW w:type="dxa" w:w="3515"/>
          </w:tcPr>
          <w:p>
            <w:r>
              <w:t>Расширенный config-plane, calibrate/reset-fault, MQTT</w:t>
            </w:r>
          </w:p>
        </w:tc>
      </w:tr>
      <w:tr>
        <w:tc>
          <w:tcPr>
            <w:tcW w:type="dxa" w:w="1587"/>
          </w:tcPr>
          <w:p>
            <w:r>
              <w:t>WS stream</w:t>
            </w:r>
          </w:p>
        </w:tc>
        <w:tc>
          <w:tcPr>
            <w:tcW w:type="dxa" w:w="4082"/>
          </w:tcPr>
          <w:p>
            <w:r>
              <w:t>heartbeat, status, event frames</w:t>
            </w:r>
          </w:p>
        </w:tc>
        <w:tc>
          <w:tcPr>
            <w:tcW w:type="dxa" w:w="3515"/>
          </w:tcPr>
          <w:p>
            <w:r>
              <w:t>Сложная телеметрия perception</w:t>
            </w:r>
          </w:p>
        </w:tc>
      </w:tr>
      <w:tr>
        <w:tc>
          <w:tcPr>
            <w:tcW w:type="dxa" w:w="1587"/>
          </w:tcPr>
          <w:p>
            <w:r>
              <w:t>Domain</w:t>
            </w:r>
          </w:p>
        </w:tc>
        <w:tc>
          <w:tcPr>
            <w:tcW w:type="dxa" w:w="4082"/>
          </w:tcPr>
          <w:p>
            <w:r>
              <w:t>slot/object loader, state machine, session/handover service, mock arm</w:t>
            </w:r>
          </w:p>
        </w:tc>
        <w:tc>
          <w:tcPr>
            <w:tcW w:type="dxa" w:w="3515"/>
          </w:tcPr>
          <w:p>
            <w:r>
              <w:t>shared-control planning и anticipatory policies</w:t>
            </w:r>
          </w:p>
        </w:tc>
      </w:tr>
      <w:tr>
        <w:tc>
          <w:tcPr>
            <w:tcW w:type="dxa" w:w="1587"/>
          </w:tcPr>
          <w:p>
            <w:r>
              <w:t>Logging</w:t>
            </w:r>
          </w:p>
        </w:tc>
        <w:tc>
          <w:tcPr>
            <w:tcW w:type="dxa" w:w="4082"/>
          </w:tcPr>
          <w:p>
            <w:r>
              <w:t>bundle writer, trace, MCAP, manifest, replay validator</w:t>
            </w:r>
          </w:p>
        </w:tc>
        <w:tc>
          <w:tcPr>
            <w:tcW w:type="dxa" w:w="3515"/>
          </w:tcPr>
          <w:p>
            <w:r>
              <w:t>distributed sync и server-side orchestration</w:t>
            </w:r>
          </w:p>
        </w:tc>
      </w:tr>
      <w:tr>
        <w:tc>
          <w:tcPr>
            <w:tcW w:type="dxa" w:w="1587"/>
          </w:tcPr>
          <w:p>
            <w:r>
              <w:t>Hardware</w:t>
            </w:r>
          </w:p>
        </w:tc>
        <w:tc>
          <w:tcPr>
            <w:tcW w:type="dxa" w:w="4082"/>
          </w:tcPr>
          <w:p>
            <w:r>
              <w:t>bench PSU, E-stop, trigger, serial-bus actuators, printed dock</w:t>
            </w:r>
          </w:p>
        </w:tc>
        <w:tc>
          <w:tcPr>
            <w:tcW w:type="dxa" w:w="3515"/>
          </w:tcPr>
          <w:p>
            <w:r>
              <w:t>wearable battery path и body mount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TechSpec: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rl.ethz.ch/orcahand.html" TargetMode="External"/><Relationship Id="rId14" Type="http://schemas.openxmlformats.org/officeDocument/2006/relationships/hyperlink" Target="https://github.com/orcahand/orca_core" TargetMode="External"/><Relationship Id="rId15" Type="http://schemas.openxmlformats.org/officeDocument/2006/relationships/hyperlink" Target="https://raw.githubusercontent.com/orcahand/orca_core/main/pyproject.toml" TargetMode="External"/><Relationship Id="rId16" Type="http://schemas.openxmlformats.org/officeDocument/2006/relationships/hyperlink" Target="https://raw.githubusercontent.com/orcahand/orca_core/main/orca_core/api/api.py" TargetMode="External"/><Relationship Id="rId17" Type="http://schemas.openxmlformats.org/officeDocument/2006/relationships/hyperlink" Target="https://raw.githubusercontent.com/orcahand/orca_core/main/orca_core/models/orcahand_v1_right/config.yaml" TargetMode="External"/><Relationship Id="rId18" Type="http://schemas.openxmlformats.org/officeDocument/2006/relationships/hyperlink" Target="https://github.com/orcahand/orcahand_description" TargetMode="External"/><Relationship Id="rId19" Type="http://schemas.openxmlformats.org/officeDocument/2006/relationships/hyperlink" Target="https://cordis.europa.eu/project/id/101070292" TargetMode="External"/><Relationship Id="rId20" Type="http://schemas.openxmlformats.org/officeDocument/2006/relationships/hyperlink" Target="https://www.frontiersin.org/journals/neurorobotics/articles/10.3389/fnbot.2024.1443010/full" TargetMode="External"/><Relationship Id="rId21" Type="http://schemas.openxmlformats.org/officeDocument/2006/relationships/hyperlink" Target="https://www.sciencedirect.com/science/article/pii/S2667379724000032" TargetMode="External"/><Relationship Id="rId22" Type="http://schemas.openxmlformats.org/officeDocument/2006/relationships/hyperlink" Target="https://pubmed.ncbi.nlm.nih.gov/39996972/" TargetMode="External"/><Relationship Id="rId23" Type="http://schemas.openxmlformats.org/officeDocument/2006/relationships/hyperlink" Target="https://www.research-collection.ethz.ch/entities/publication/6aa8d0e4-f25f-41d4-9bc9-176b85b9df57" TargetMode="External"/><Relationship Id="rId24" Type="http://schemas.openxmlformats.org/officeDocument/2006/relationships/hyperlink" Target="https://www.mdpi.com/1424-8220/25/8/2448" TargetMode="External"/><Relationship Id="rId25" Type="http://schemas.openxmlformats.org/officeDocument/2006/relationships/hyperlink" Target="https://www.sciencedirect.com/science/article/pii/S1566253525004956" TargetMode="External"/><Relationship Id="rId26" Type="http://schemas.openxmlformats.org/officeDocument/2006/relationships/hyperlink" Target="https://eckstein-shop.de/Feetech-STS3215-74V-19kgcm-plastic-case-metal-gear-magnetic-code-dual-shaft-TTL-serial-servo" TargetMode="External"/><Relationship Id="rId27" Type="http://schemas.openxmlformats.org/officeDocument/2006/relationships/hyperlink" Target="https://www.berrybase.de/en/waveshare-serial-bus-servo-adapter-board-253-st-sc-series-controller-for-robot-arm-hexapod" TargetMode="External"/><Relationship Id="rId28" Type="http://schemas.openxmlformats.org/officeDocument/2006/relationships/hyperlink" Target="https://www.berrybase.de/en/raspberry-pi-5-8gb-ram" TargetMode="External"/><Relationship Id="rId29" Type="http://schemas.openxmlformats.org/officeDocument/2006/relationships/hyperlink" Target="https://www.antratek.de/myoware-2-0-muscle-sensor-basic-kit" TargetMode="External"/><Relationship Id="rId30" Type="http://schemas.openxmlformats.org/officeDocument/2006/relationships/hyperlink" Target="https://www.berrybase.de/en/adafruit-9-dof-orientation-imu-fusion-breakout-bno085-bno080" TargetMode="External"/><Relationship Id="rId31" Type="http://schemas.openxmlformats.org/officeDocument/2006/relationships/hyperlink" Target="https://www.mybotshop.de/Luxonis-DepthAI-OAK-D-Lite_1" TargetMode="External"/><Relationship Id="rId32" Type="http://schemas.openxmlformats.org/officeDocument/2006/relationships/hyperlink" Target="https://www.mybotshop.de/ROBOTIS-DYNAMIXEL-U2D2_1" TargetMode="External"/><Relationship Id="rId33" Type="http://schemas.openxmlformats.org/officeDocument/2006/relationships/hyperlink" Target="https://en.robotis.com/shop_en/item.php?it_id=902-0124-000" TargetMode="External"/><Relationship Id="rId34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