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Журнал проекта и открытые вопросы</w:t>
      </w:r>
    </w:p>
    <w:p>
      <w:pPr>
        <w:jc w:val="left"/>
      </w:pPr>
      <w:r>
        <w:rPr>
          <w:color w:val="5A5A5A"/>
          <w:sz w:val="24"/>
        </w:rPr>
        <w:t>Рабочий лог для дальнейших итераций по проекту «Третья рука»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v0.3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19.03.2026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Назначение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Фиксировать допущения, решения, вопросы и дальнейшие обновления</w:t>
            </w:r>
          </w:p>
        </w:tc>
      </w:tr>
    </w:tbl>
    <w:p/>
    <w:p>
      <w:pPr>
        <w:pStyle w:val="H1Custom"/>
      </w:pPr>
      <w:r>
        <w:t>1. Зафиксированные решения на сейчас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Проект трактуется как один продукт в трех стадиях, а не как три независимых проекта.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Старт — с узкого handover-сценария, а не с универсальной третьей конечности.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Архитектура — edge-first; сервер не входит в safety-critical real-time loop.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OrcaHand используется как reference + software pattern library, но не как готовая механика.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Stage 1 должен быть bench-safe и repeatable; wearable use — только light-duty.</w:t>
      </w:r>
    </w:p>
    <w:p>
      <w:pPr>
        <w:pStyle w:val="H1Custom"/>
      </w:pPr>
      <w:r>
        <w:t>2. Допущения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020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4082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Допущение</w:t>
            </w:r>
          </w:p>
        </w:tc>
        <w:tc>
          <w:tcPr>
            <w:tcW w:type="dxa" w:w="4252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Риск, если неверно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A-01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может стартовать без vision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Потом придется переделывать pipeline позже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A-02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Payload Stage 1 можно держать в low-mass envelope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нужен тяжелый инструмент, actuator choice меняется сразу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A-03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Пользователь согласен на ugly-but-functional раннюю механику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резко вырастет объем механического дизайна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A-04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хватит как orchestration edge для Stage 1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нужен mini-PC раньше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A-05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Первый сценарий ограничен несколькими объектами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Stage 1 станет слишком широким</w:t>
            </w:r>
          </w:p>
        </w:tc>
      </w:tr>
    </w:tbl>
    <w:p/>
    <w:p>
      <w:pPr>
        <w:pStyle w:val="H1Custom"/>
      </w:pPr>
      <w:r>
        <w:t>3. Вопросы, на которые нужен ответ в следующей итерации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Q-01. Какой целевой payload ты считаешь минимально полезным для Stage 1 / Stage 2 / Stage 3? (например 100 г / 250 г / 500 г)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Q-02. Какой mounting preference ближе: пояс/бедро, плечо/торс, рюкзачная спина, комбинированный вариант?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Q-03. Левая или правая сторона — какая базовая?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Q-04. Какой первый набор объектов нужен: отвертка, маркер, винты, карточки, 3D-печатные детали, телефон, flashlight и т.д.?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Q-05. Какой максимальный бюджет ты готов выделить на Stage 1 отдельно от уже имеющегося оборудования?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Q-06. Готов ли ты использовать Li-ion/LiPo battery на теле, или на ранних стадиях лучше только внешнее питание/dock?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Q-07. Нужен ли vision-модуль уже в Stage 1 или согласен отложить его до Stage 2?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Q-08. Насколько тебе важна эстетика/«костюмность» в ранней версии по сравнению с чистой инженерной пользой?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Q-09. Сколько времени в неделю ты реально готов отдавать сборке, печати, пайке и тестам?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Q-10. Нужна ли сразу работа через удаленный сервер/VPS, или достаточно локального edge + синхронизации логов?</w:t>
      </w:r>
    </w:p>
    <w:p>
      <w:pPr>
        <w:pStyle w:val="H1Custom"/>
      </w:pPr>
      <w:r>
        <w:t>4. Следующая версия документов должна обновить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Payload envelope и выбранный actuator track.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Mount strategy: waist/hip vs torso/shoulder.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Первый object set и handover zone.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Состав Stage 1 kit и окончательную смету.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Формат local server / VPS / telemetry sync.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Реальный weekly capacity на сборку и тесты.</w:t>
      </w:r>
    </w:p>
    <w:p>
      <w:pPr>
        <w:pStyle w:val="H1Custom"/>
      </w:pPr>
      <w:r>
        <w:t>5. 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Версия</w:t>
            </w:r>
          </w:p>
        </w:tc>
        <w:tc>
          <w:tcPr>
            <w:tcW w:type="dxa" w:w="153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Дата</w:t>
            </w:r>
          </w:p>
        </w:tc>
        <w:tc>
          <w:tcPr>
            <w:tcW w:type="dxa" w:w="6236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Изменение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19.03.2026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Создан стартовый лог и перенесены вопросы/допущения из PRD и TechSpec</w:t>
            </w:r>
          </w:p>
        </w:tc>
      </w:tr>
    </w:tbl>
    <w:p/>
    <w:p>
      <w:r>
        <w:br w:type="page"/>
      </w:r>
    </w:p>
    <w:p>
      <w:pPr>
        <w:pStyle w:val="Heading1"/>
      </w:pPr>
      <w:r>
        <w:t>v0.2 — Ответы пользователя и обновление открытых вопросов</w:t>
      </w:r>
    </w:p>
    <w:p>
      <w:r>
        <w:t>Зафиксировано 19 марта 2026.</w:t>
      </w:r>
    </w:p>
    <w:p>
      <w:pPr>
        <w:pStyle w:val="Heading2"/>
      </w:pPr>
      <w:r>
        <w:t>Ответы, которые считаются принятыми</w:t>
      </w:r>
    </w:p>
    <w:p>
      <w:pPr>
        <w:pStyle w:val="ListBullet"/>
      </w:pPr>
      <w:r>
        <w:t>A-01. Payload envelope: Stage 1 — желание дойти до 500 г; Stage 3 — до 1 кг, если это не делает проект чрезмерно сложным.</w:t>
      </w:r>
    </w:p>
    <w:p>
      <w:pPr>
        <w:pStyle w:val="ListBullet"/>
      </w:pPr>
      <w:r>
        <w:t>A-02. Mounting пока не фиксируется; выбор нужно делать после анализа механики, автономности и безопасности. Рюкзак рассматривается как вероятный кандидат при тяжелой батарее.</w:t>
      </w:r>
    </w:p>
    <w:p>
      <w:pPr>
        <w:pStyle w:val="ListBullet"/>
      </w:pPr>
      <w:r>
        <w:t>A-03. Базовая рабочая сторона пользователя — правая.</w:t>
      </w:r>
    </w:p>
    <w:p>
      <w:pPr>
        <w:pStyle w:val="ListBullet"/>
      </w:pPr>
      <w:r>
        <w:t>A-04. Object set Stage 1: мячик, фломастер, кружка, полотенце, отвертка, фонарик.</w:t>
      </w:r>
    </w:p>
    <w:p>
      <w:pPr>
        <w:pStyle w:val="ListBullet"/>
      </w:pPr>
      <w:r>
        <w:t>A-05. Приоритетные объекты: кружка, фонарик, мячик. Мелкие предметы позже.</w:t>
      </w:r>
    </w:p>
    <w:p>
      <w:pPr>
        <w:pStyle w:val="ListBullet"/>
      </w:pPr>
      <w:r>
        <w:t>A-06. Handover modes: требуется поддержать все перечисленные способы выдачи как долгий вектор; Stage 1 начнет с одного дефолтного сценария подачи.</w:t>
      </w:r>
    </w:p>
    <w:p>
      <w:pPr>
        <w:pStyle w:val="ListBullet"/>
      </w:pPr>
      <w:r>
        <w:t>A-07. Самый тяжелый и сложный предмет сейчас — кружка; в будущем добавляется шнурок как усложняющий объект.</w:t>
      </w:r>
    </w:p>
    <w:p>
      <w:pPr>
        <w:pStyle w:val="ListBullet"/>
      </w:pPr>
      <w:r>
        <w:t>A-08. Tool-side quick change — must-have, но вероятно после Stage 2.5 или после Stage 3.</w:t>
      </w:r>
    </w:p>
    <w:p>
      <w:pPr>
        <w:pStyle w:val="ListBullet"/>
      </w:pPr>
      <w:r>
        <w:t>A-09. Budget Stage 1: ориентир 50 000 ₽.</w:t>
      </w:r>
    </w:p>
    <w:p>
      <w:pPr>
        <w:pStyle w:val="ListBullet"/>
      </w:pPr>
      <w:r>
        <w:t>A-10. Vision roadmap: Stage 1 без vision, затем Stage 1.5 с базовым vision, потом upgrade до Stage 2.</w:t>
      </w:r>
    </w:p>
    <w:p>
      <w:pPr>
        <w:pStyle w:val="Heading2"/>
      </w:pPr>
      <w:r>
        <w:t>Инженерная интерпретация этих ответов</w:t>
      </w:r>
    </w:p>
    <w:p>
      <w:pPr>
        <w:pStyle w:val="ListBullet"/>
      </w:pPr>
      <w:r>
        <w:t>I-01. 500 г для Stage 1 не стоит считать обязательным номиналом. В рабочей документации это переводится в target 300 г / stretch 500 г.</w:t>
      </w:r>
    </w:p>
    <w:p>
      <w:pPr>
        <w:pStyle w:val="ListBullet"/>
      </w:pPr>
      <w:r>
        <w:t>I-02. Кружка допускается в раннем scope только как пустая либо закрытая крышкой. Открытая жидкость переносится дальше.</w:t>
      </w:r>
    </w:p>
    <w:p>
      <w:pPr>
        <w:pStyle w:val="ListBullet"/>
      </w:pPr>
      <w:r>
        <w:t>I-03. Полотенце и будущий шнурок считаются deferred-object class: они требуют отдельной ветки по deformable-object manipulation.</w:t>
      </w:r>
    </w:p>
    <w:p>
      <w:pPr>
        <w:pStyle w:val="ListBullet"/>
      </w:pPr>
      <w:r>
        <w:t>I-04. Быстросменный tool-side не является MVP, но интерфейс под него резервируется уже в arm core.</w:t>
      </w:r>
    </w:p>
    <w:p>
      <w:pPr>
        <w:pStyle w:val="ListBullet"/>
      </w:pPr>
      <w:r>
        <w:t>I-05. Mounting choice будет приниматься после bench-safe PoC и сравнительной оценки пояс/рюкзак/верхний торс.</w:t>
      </w:r>
    </w:p>
    <w:p>
      <w:pPr>
        <w:pStyle w:val="Heading2"/>
      </w:pPr>
      <w:r>
        <w:t>Открытые вопросы v0.2</w:t>
      </w:r>
    </w:p>
    <w:p>
      <w:pPr>
        <w:pStyle w:val="ListBullet"/>
      </w:pPr>
      <w:r>
        <w:t>Q-09. Под “кружкой” мы фиксируем пустую кружку, кружку с крышкой или допускаем частично заполненную?</w:t>
      </w:r>
    </w:p>
    <w:p>
      <w:pPr>
        <w:pStyle w:val="ListBullet"/>
      </w:pPr>
      <w:r>
        <w:t>Q-10. Какой дефолтный сценарий handover является главным для Stage 1: поднести и удержать, вложить в ладонь или просто вывести в зону захвата?</w:t>
      </w:r>
    </w:p>
    <w:p>
      <w:pPr>
        <w:pStyle w:val="ListBullet"/>
      </w:pPr>
      <w:r>
        <w:t>Q-11. Какая максимальная дальность выдачи от базы допустима в Stage 1?</w:t>
      </w:r>
    </w:p>
    <w:p>
      <w:pPr>
        <w:pStyle w:val="ListBullet"/>
      </w:pPr>
      <w:r>
        <w:t>Q-12. Нужна ли переносимость между bench-dock и wearable-base без перекалибровки, или допустим отдельный профиль калибровки?</w:t>
      </w:r>
    </w:p>
    <w:p>
      <w:pPr>
        <w:pStyle w:val="ListBullet"/>
      </w:pPr>
      <w:r>
        <w:t>Q-13. Насколько критична эстетика корпуса Stage 1 по сравнению с чистой функциональностью?</w:t>
      </w:r>
    </w:p>
    <w:p>
      <w:pPr>
        <w:pStyle w:val="Heading2"/>
      </w:pPr>
      <w:r>
        <w:t>v0.3 — Дополнительные ответы пользователя и решение по tool-side</w:t>
      </w:r>
    </w:p>
    <w:p>
      <w:pPr>
        <w:pStyle w:val="ListBullet"/>
      </w:pPr>
      <w:r>
        <w:t>A-10. Кружка идет по лестнице зрелости A→C: сначала пустая, затем немного заполненная как stretch case.</w:t>
      </w:r>
    </w:p>
    <w:p>
      <w:pPr>
        <w:pStyle w:val="ListBullet"/>
      </w:pPr>
      <w:r>
        <w:t>A-11. Сценарии выдачи A/B/C нужны все, но не как единое требование Stage 1. Они интерпретируются как поэтапная зрелость handover.</w:t>
      </w:r>
    </w:p>
    <w:p>
      <w:pPr>
        <w:pStyle w:val="ListBullet"/>
      </w:pPr>
      <w:r>
        <w:t>A-12. Рабочая дальность v1 зафиксирована как 30–35 см.</w:t>
      </w:r>
    </w:p>
    <w:p>
      <w:pPr>
        <w:pStyle w:val="ListBullet"/>
      </w:pPr>
      <w:r>
        <w:t>A-13. Эстетика Stage 1 — между B и C: нужен функциональный, но визуально собранный прототип.</w:t>
      </w:r>
    </w:p>
    <w:p>
      <w:pPr>
        <w:pStyle w:val="ListBullet"/>
      </w:pPr>
      <w:r>
        <w:t>D-01. Решение по сменному tool-side принято: интерфейс заложить в Stage 1, manual swap end-effectors — Stage 2, quick-change / hot-swap — Stage 3.</w:t>
      </w:r>
    </w:p>
    <w:p>
      <w:pPr>
        <w:pStyle w:val="ListBullet"/>
      </w:pPr>
      <w:r>
        <w:t>D-02. Stage 1 default handover mode: A. Stage 1 stretch: C. Stage 2 adds B.</w:t>
      </w:r>
    </w:p>
    <w:p>
      <w:pPr>
        <w:pStyle w:val="Heading2"/>
      </w:pPr>
      <w:r>
        <w:t>Оставшиеся ключевые вопросы после v0.3</w:t>
      </w:r>
    </w:p>
    <w:p>
      <w:pPr>
        <w:pStyle w:val="ListBullet2"/>
      </w:pPr>
      <w:r>
        <w:t>Какой mount strategy победит после грубой оценки torque/battery/safety: waist/hip, backpack, shoulder/torso hybrid?</w:t>
      </w:r>
    </w:p>
    <w:p>
      <w:pPr>
        <w:pStyle w:val="ListBullet2"/>
      </w:pPr>
      <w:r>
        <w:t>Нужна ли Li-ion battery on-body уже в Stage 1 body-mode, или bench+docked power остается основным режимом?</w:t>
      </w:r>
    </w:p>
    <w:p>
      <w:pPr>
        <w:pStyle w:val="ListBullet2"/>
      </w:pPr>
      <w:r>
        <w:t>Сколько часов в неделю реально доступно на печать, сборку, пайку и тесты?</w:t>
      </w:r>
    </w:p>
    <w:p>
      <w:pPr>
        <w:pStyle w:val="ListBullet2"/>
      </w:pPr>
      <w:r>
        <w:t>Нужен ли локальный сервер на отдельном мини-ПК/домашнем узле уже на первом цикле, или достаточно Pi 5 + sync later?</w:t>
      </w:r>
    </w:p>
    <w:p>
      <w:pPr>
        <w:pStyle w:val="Heading2"/>
      </w:pPr>
      <w:r>
        <w:t>v0.4 — Desktop-first decision and mount deferral</w:t>
      </w:r>
    </w:p>
    <w:p>
      <w:r>
        <w:t>Зафиксировано 19 марта 2026.</w:t>
      </w:r>
    </w:p>
    <w:p>
      <w:pPr>
        <w:pStyle w:val="ListBullet"/>
      </w:pPr>
      <w:r>
        <w:t>R-01. Подход к Stage 1 изменен: сначала настольный безопасный прототип на dock base, затем примерка core-модуля к телу и отдельный mount study.</w:t>
      </w:r>
    </w:p>
    <w:p>
      <w:pPr>
        <w:pStyle w:val="ListBullet"/>
      </w:pPr>
      <w:r>
        <w:t>R-02. Решение по конкретному mount (waist/hip vs backpack/spine vs torso/shoulder) не принимается до появления живого настольного прототипа.</w:t>
      </w:r>
    </w:p>
    <w:p>
      <w:pPr>
        <w:pStyle w:val="ListBullet"/>
      </w:pPr>
      <w:r>
        <w:t>R-03. Финальный шаг Stage 1: проработка mount-кандидатов по реальным массо-габаритным и кинематическим данным.</w:t>
      </w:r>
    </w:p>
    <w:p>
      <w:pPr>
        <w:pStyle w:val="ListBullet"/>
      </w:pPr>
      <w:r>
        <w:t>Q-next. После bench validation нужно ответить только на один вопрос: какой mount показывает лучший баланс comfort, safety, reach и interference.</w:t>
      </w:r>
    </w:p>
    <w:p>
      <w:pPr>
        <w:pStyle w:val="Heading1"/>
      </w:pPr>
      <w:r>
        <w:t>v0.5 — решение по модульной базе и разделению desk/body архитектуры</w:t>
      </w:r>
    </w:p>
    <w:p>
      <w:pPr/>
      <w:r>
        <w:t>Зафиксировано 19 марта 2026.</w:t>
      </w:r>
    </w:p>
    <w:p>
      <w:pPr>
        <w:pStyle w:val="Heading2"/>
      </w:pPr>
      <w:r>
        <w:t>Принятое решение</w:t>
      </w:r>
    </w:p>
    <w:p>
      <w:pPr>
        <w:pStyle w:val="ListBullet"/>
      </w:pPr>
      <w:r>
        <w:t>B-01. Общим между desktop и wearable режимами должен быть arm core, а не одинаковый base shell.</w:t>
      </w:r>
    </w:p>
    <w:p>
      <w:pPr>
        <w:pStyle w:val="ListBullet"/>
      </w:pPr>
      <w:r>
        <w:t>B-02. Нужен единый arm-base interface: механический замок, питание, связь, emergency line.</w:t>
      </w:r>
    </w:p>
    <w:p>
      <w:pPr>
        <w:pStyle w:val="ListBullet"/>
      </w:pPr>
      <w:r>
        <w:t>B-03. Desktop Dock Module считается primary base для Stage 1 и может содержать compute/power; body-module проектируется позже по результатам mount study.</w:t>
      </w:r>
    </w:p>
    <w:p>
      <w:pPr>
        <w:pStyle w:val="ListBullet"/>
      </w:pPr>
      <w:r>
        <w:t>B-04. Для wearable режима допускается разнос battery pack и compute по отдельным подмодулям (belt/backpack/body plate), а не жесткая интеграция всего в mount base.</w:t>
      </w:r>
    </w:p>
    <w:p>
      <w:pPr>
        <w:pStyle w:val="ListBullet"/>
      </w:pPr>
      <w:r>
        <w:t>B-05. Body-mount hardware и носимые батарейные решения не закупаются до завершения Stage 1 bench validation.</w:t>
      </w:r>
    </w:p>
    <w:p>
      <w:pPr>
        <w:pStyle w:val="Heading2"/>
      </w:pPr>
      <w:r>
        <w:t>Что это меняет</w:t>
      </w:r>
    </w:p>
    <w:p>
      <w:pPr>
        <w:pStyle w:val="ListBullet"/>
      </w:pPr>
      <w:r>
        <w:t>Stage 1 теперь еще четче трактуется как desktop-dock validation arm core.</w:t>
      </w:r>
    </w:p>
    <w:p>
      <w:pPr>
        <w:pStyle w:val="ListBullet"/>
      </w:pPr>
      <w:r>
        <w:t>ТЗ на wearable module переносится на gate между Stage 1 и Stage 2.</w:t>
      </w:r>
    </w:p>
    <w:p>
      <w:pPr>
        <w:pStyle w:val="ListBullet"/>
      </w:pPr>
      <w:r>
        <w:t>BOM Stage 1 упрощается: меньше риска купить не тот mount/harness заранее.</w:t>
      </w:r>
    </w:p>
    <w:p>
      <w:pPr>
        <w:pStyle w:val="ListBullet"/>
      </w:pPr>
      <w:r>
        <w:t>Архитектура сервера и edge-контроля не меняется: safety loop остается локальным.</w:t>
      </w:r>
    </w:p>
    <w:p/>
    <w:p>
      <w:pPr>
        <w:pStyle w:val="Heading1"/>
      </w:pPr>
      <w:r>
        <w:t>v0.6 — решение по server interface и uplink</w:t>
      </w:r>
    </w:p>
    <w:p>
      <w:pPr/>
      <w:r>
        <w:t>Зафиксировано 19 марта 2026.</w:t>
      </w:r>
    </w:p>
    <w:p>
      <w:pPr>
        <w:pStyle w:val="ListBullet"/>
      </w:pPr>
      <w:r>
        <w:t>SI-01. Northbound interface к серверу не входит в safety-critical loop. Сервер не управляет приводами напрямую.</w:t>
      </w:r>
    </w:p>
    <w:p>
      <w:pPr>
        <w:pStyle w:val="ListBullet"/>
      </w:pPr>
      <w:r>
        <w:t>SI-02. Stage 1 desktop dock получает локальный SBC/gateway. Референс: Raspberry Pi 5 class device.</w:t>
      </w:r>
    </w:p>
    <w:p>
      <w:pPr>
        <w:pStyle w:val="ListBullet"/>
      </w:pPr>
      <w:r>
        <w:t>SI-03. Для Stage 1 primary programming/diagnostics path — Ethernet или локальный service-кабель; Wi‑Fi — secondary convenience channel.</w:t>
      </w:r>
    </w:p>
    <w:p>
      <w:pPr>
        <w:pStyle w:val="ListBullet"/>
      </w:pPr>
      <w:r>
        <w:t>SI-04. Для Stage 1.5/2 Wi‑Fi используется для телеметрии, live-monitoring, UI, загрузки конфигов и не-критичных brain services.</w:t>
      </w:r>
    </w:p>
    <w:p>
      <w:pPr>
        <w:pStyle w:val="ListBullet"/>
      </w:pPr>
      <w:r>
        <w:t>SI-05. Логи и session bundles пишутся локально и синхронизируются с сервером позже при необходимости.</w:t>
      </w:r>
    </w:p>
    <w:p>
      <w:pPr>
        <w:pStyle w:val="ListBullet"/>
      </w:pPr>
      <w:r>
        <w:t>SI-06. Если в wearable-alpha понадобится более компактный compute package, допускается переход на CM5-class module без смены общей northbound архитектуры.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Log: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