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2ECD5" w14:textId="77777777" w:rsidR="00AD21AA" w:rsidRPr="00AD21AA" w:rsidRDefault="00AD21AA" w:rsidP="00AD21AA">
      <w:pPr>
        <w:rPr>
          <w:b/>
          <w:bCs/>
        </w:rPr>
      </w:pPr>
      <w:r w:rsidRPr="00AD21AA">
        <w:rPr>
          <w:b/>
          <w:bCs/>
        </w:rPr>
        <w:t xml:space="preserve">Ten-Pin Bowling Game Backend Testing </w:t>
      </w:r>
    </w:p>
    <w:p w14:paraId="0E8497A0" w14:textId="09AFECAE" w:rsidR="00AD21AA" w:rsidRPr="00AD21AA" w:rsidRDefault="00AD21AA" w:rsidP="00AD21AA">
      <w:pPr>
        <w:rPr>
          <w:b/>
          <w:bCs/>
        </w:rPr>
      </w:pPr>
      <w:r>
        <w:rPr>
          <w:b/>
          <w:bCs/>
        </w:rPr>
        <w:t>Game Test Plan</w:t>
      </w:r>
      <w:r w:rsidRPr="00AD21AA">
        <w:rPr>
          <w:b/>
          <w:bCs/>
        </w:rPr>
        <w:t xml:space="preserve"> Report</w:t>
      </w:r>
    </w:p>
    <w:p w14:paraId="0FB98C5A" w14:textId="77777777" w:rsidR="00AD21AA" w:rsidRPr="00AD21AA" w:rsidRDefault="00AD21AA" w:rsidP="00AD21AA">
      <w:pPr>
        <w:numPr>
          <w:ilvl w:val="0"/>
          <w:numId w:val="1"/>
        </w:numPr>
        <w:rPr>
          <w:b/>
          <w:bCs/>
        </w:rPr>
      </w:pPr>
      <w:r w:rsidRPr="00AD21AA">
        <w:rPr>
          <w:b/>
          <w:bCs/>
        </w:rPr>
        <w:t>Report Identifier</w:t>
      </w:r>
    </w:p>
    <w:p w14:paraId="5C4A0726" w14:textId="77777777" w:rsidR="00AD21AA" w:rsidRPr="00AD21AA" w:rsidRDefault="00AD21AA" w:rsidP="00AD21AA">
      <w:r w:rsidRPr="00AD21AA">
        <w:t>Bowling Game Backend Unit Testing</w:t>
      </w:r>
    </w:p>
    <w:p w14:paraId="1F012E53" w14:textId="77777777" w:rsidR="00AD21AA" w:rsidRPr="00AD21AA" w:rsidRDefault="00AD21AA" w:rsidP="00AD21AA">
      <w:r w:rsidRPr="00AD21AA">
        <w:t xml:space="preserve">GitHub Link : </w:t>
      </w:r>
      <w:hyperlink r:id="rId5" w:history="1">
        <w:r w:rsidRPr="00AD21AA">
          <w:rPr>
            <w:rStyle w:val="Hyperlink"/>
          </w:rPr>
          <w:t>https://github.com/Havenhemant/GameTesting/</w:t>
        </w:r>
      </w:hyperlink>
    </w:p>
    <w:p w14:paraId="0B5AE0C0" w14:textId="77777777" w:rsidR="00AD21AA" w:rsidRPr="00AD21AA" w:rsidRDefault="00AD21AA" w:rsidP="00AD21AA">
      <w:pPr>
        <w:numPr>
          <w:ilvl w:val="0"/>
          <w:numId w:val="1"/>
        </w:numPr>
        <w:rPr>
          <w:b/>
          <w:bCs/>
        </w:rPr>
      </w:pPr>
      <w:r w:rsidRPr="00AD21AA">
        <w:rPr>
          <w:b/>
          <w:bCs/>
        </w:rPr>
        <w:t>Introduction</w:t>
      </w:r>
    </w:p>
    <w:p w14:paraId="0B357D7C" w14:textId="64A607BE" w:rsidR="00EB3041" w:rsidRDefault="00AD21AA" w:rsidP="00152237">
      <w:pPr>
        <w:spacing w:line="480" w:lineRule="auto"/>
      </w:pPr>
      <w:r w:rsidRPr="00AD21AA">
        <w:t xml:space="preserve">There are </w:t>
      </w:r>
      <w:r w:rsidR="0034408F">
        <w:t>nine unit</w:t>
      </w:r>
      <w:r w:rsidRPr="00AD21AA">
        <w:t xml:space="preserve"> tests created in the Python file, and a refactoring of the provided game code implementation. </w:t>
      </w:r>
      <w:r w:rsidR="005B2B99">
        <w:t>The following two refractions were implemented in the provided code for accurate results.</w:t>
      </w:r>
    </w:p>
    <w:p w14:paraId="431594E6" w14:textId="07117FA1" w:rsidR="00AD21AA" w:rsidRPr="00AD21AA" w:rsidRDefault="00AD21AA" w:rsidP="00EA3675">
      <w:pPr>
        <w:pStyle w:val="ListParagraph"/>
        <w:numPr>
          <w:ilvl w:val="0"/>
          <w:numId w:val="2"/>
        </w:numPr>
      </w:pPr>
      <w:r w:rsidRPr="00AD21AA">
        <w:t>First test created for normal frame scoring without strikes or spares score</w:t>
      </w:r>
    </w:p>
    <w:p w14:paraId="2DFE0702" w14:textId="77777777" w:rsidR="00AD21AA" w:rsidRPr="00AD21AA" w:rsidRDefault="00AD21AA" w:rsidP="00AD21AA">
      <w:pPr>
        <w:numPr>
          <w:ilvl w:val="0"/>
          <w:numId w:val="2"/>
        </w:numPr>
      </w:pPr>
      <w:r w:rsidRPr="00AD21AA">
        <w:t>There is also a performed strike detection and bonus calculation</w:t>
      </w:r>
    </w:p>
    <w:p w14:paraId="055FAE33" w14:textId="77777777" w:rsidR="00AD21AA" w:rsidRPr="00AD21AA" w:rsidRDefault="00AD21AA" w:rsidP="00AD21AA">
      <w:pPr>
        <w:numPr>
          <w:ilvl w:val="0"/>
          <w:numId w:val="2"/>
        </w:numPr>
      </w:pPr>
      <w:r w:rsidRPr="00AD21AA">
        <w:t>Spare detection and bonus calculation performed in unit test</w:t>
      </w:r>
    </w:p>
    <w:p w14:paraId="42AA7F2B" w14:textId="77777777" w:rsidR="00AD21AA" w:rsidRPr="00AD21AA" w:rsidRDefault="00AD21AA" w:rsidP="00AD21AA">
      <w:pPr>
        <w:numPr>
          <w:ilvl w:val="0"/>
          <w:numId w:val="2"/>
        </w:numPr>
      </w:pPr>
      <w:r w:rsidRPr="00AD21AA">
        <w:t>Tenth frame result testing with special rules handling</w:t>
      </w:r>
    </w:p>
    <w:p w14:paraId="21DD67A5" w14:textId="77777777" w:rsidR="00AD21AA" w:rsidRPr="00AD21AA" w:rsidRDefault="00AD21AA" w:rsidP="00AD21AA">
      <w:pPr>
        <w:numPr>
          <w:ilvl w:val="0"/>
          <w:numId w:val="2"/>
        </w:numPr>
      </w:pPr>
      <w:r w:rsidRPr="00AD21AA">
        <w:t>Perfect game scenario unit test with 300 points</w:t>
      </w:r>
    </w:p>
    <w:p w14:paraId="45DDE24F" w14:textId="244F1545" w:rsidR="00AD21AA" w:rsidRPr="00AD21AA" w:rsidRDefault="00AD21AA" w:rsidP="00AD21AA">
      <w:pPr>
        <w:numPr>
          <w:ilvl w:val="0"/>
          <w:numId w:val="2"/>
        </w:numPr>
      </w:pPr>
      <w:r w:rsidRPr="00AD21AA">
        <w:t xml:space="preserve">Input Validation and error handling </w:t>
      </w:r>
      <w:r w:rsidR="009A50DB">
        <w:t>checks</w:t>
      </w:r>
      <w:r w:rsidRPr="00AD21AA">
        <w:t xml:space="preserve"> but not available and implemented in the code.</w:t>
      </w:r>
    </w:p>
    <w:p w14:paraId="6C3FC178" w14:textId="77777777" w:rsidR="00AD21AA" w:rsidRPr="00AD21AA" w:rsidRDefault="00AD21AA" w:rsidP="00AD21AA">
      <w:pPr>
        <w:numPr>
          <w:ilvl w:val="0"/>
          <w:numId w:val="2"/>
        </w:numPr>
      </w:pPr>
      <w:r w:rsidRPr="00AD21AA">
        <w:t>There is also a gutter game unit test performed for where all rolls knock down zero pins.</w:t>
      </w:r>
    </w:p>
    <w:p w14:paraId="64EE1173" w14:textId="77777777" w:rsidR="00AD21AA" w:rsidRPr="00AD21AA" w:rsidRDefault="00AD21AA" w:rsidP="00AD21AA">
      <w:pPr>
        <w:numPr>
          <w:ilvl w:val="0"/>
          <w:numId w:val="2"/>
        </w:numPr>
      </w:pPr>
      <w:r w:rsidRPr="00AD21AA">
        <w:t>Unit test where all rolls knock down exactly one pin.</w:t>
      </w:r>
    </w:p>
    <w:p w14:paraId="1C206888" w14:textId="77777777" w:rsidR="00AD21AA" w:rsidRPr="00AD21AA" w:rsidRDefault="00AD21AA" w:rsidP="00AD21AA"/>
    <w:p w14:paraId="2256F7A2" w14:textId="77777777" w:rsidR="00AD21AA" w:rsidRPr="00AD21AA" w:rsidRDefault="00AD21AA" w:rsidP="00AD21AA">
      <w:pPr>
        <w:numPr>
          <w:ilvl w:val="0"/>
          <w:numId w:val="1"/>
        </w:numPr>
        <w:rPr>
          <w:b/>
          <w:bCs/>
        </w:rPr>
      </w:pPr>
      <w:r w:rsidRPr="00AD21AA">
        <w:rPr>
          <w:b/>
          <w:bCs/>
        </w:rPr>
        <w:t>Purpose</w:t>
      </w:r>
    </w:p>
    <w:p w14:paraId="7D66CD9A" w14:textId="77777777" w:rsidR="00AD21AA" w:rsidRPr="00AD21AA" w:rsidRDefault="00AD21AA" w:rsidP="00AD21AA">
      <w:r w:rsidRPr="00AD21AA">
        <w:rPr>
          <w:b/>
          <w:bCs/>
        </w:rPr>
        <w:t xml:space="preserve">The purpose </w:t>
      </w:r>
      <w:r w:rsidRPr="00AD21AA">
        <w:t>of this testing was to validate whether the bowling game scoring functions executed and performed correctly or not. The correctness of the score result is tested by the nine unit tests. The testing ensures that the backend a reliable for GUI implementation.</w:t>
      </w:r>
    </w:p>
    <w:p w14:paraId="6BEA7F49" w14:textId="77777777" w:rsidR="00AD21AA" w:rsidRPr="00AD21AA" w:rsidRDefault="00AD21AA" w:rsidP="00AD21AA">
      <w:pPr>
        <w:numPr>
          <w:ilvl w:val="0"/>
          <w:numId w:val="1"/>
        </w:numPr>
      </w:pPr>
      <w:r w:rsidRPr="00AD21AA">
        <w:rPr>
          <w:b/>
          <w:bCs/>
        </w:rPr>
        <w:t>Project Information</w:t>
      </w:r>
    </w:p>
    <w:tbl>
      <w:tblPr>
        <w:tblW w:w="0" w:type="auto"/>
        <w:tblInd w:w="1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2970"/>
        <w:gridCol w:w="5583"/>
      </w:tblGrid>
      <w:tr w:rsidR="00AD21AA" w:rsidRPr="00AD21AA" w14:paraId="48C36B7B" w14:textId="77777777">
        <w:trPr>
          <w:trHeight w:val="546"/>
        </w:trPr>
        <w:tc>
          <w:tcPr>
            <w:tcW w:w="2970" w:type="dxa"/>
            <w:tcBorders>
              <w:top w:val="single" w:sz="12" w:space="0" w:color="auto"/>
              <w:left w:val="single" w:sz="12" w:space="0" w:color="auto"/>
              <w:bottom w:val="single" w:sz="12" w:space="0" w:color="auto"/>
              <w:right w:val="single" w:sz="12" w:space="0" w:color="auto"/>
            </w:tcBorders>
            <w:hideMark/>
          </w:tcPr>
          <w:p w14:paraId="1E21F48E" w14:textId="77777777" w:rsidR="00AD21AA" w:rsidRPr="00AD21AA" w:rsidRDefault="00AD21AA" w:rsidP="00AD21AA">
            <w:r w:rsidRPr="00AD21AA">
              <w:t>Field</w:t>
            </w:r>
          </w:p>
        </w:tc>
        <w:tc>
          <w:tcPr>
            <w:tcW w:w="5583" w:type="dxa"/>
            <w:tcBorders>
              <w:top w:val="single" w:sz="12" w:space="0" w:color="auto"/>
              <w:left w:val="single" w:sz="12" w:space="0" w:color="auto"/>
              <w:bottom w:val="single" w:sz="12" w:space="0" w:color="auto"/>
              <w:right w:val="single" w:sz="12" w:space="0" w:color="auto"/>
            </w:tcBorders>
            <w:hideMark/>
          </w:tcPr>
          <w:p w14:paraId="17AFA7C2" w14:textId="77777777" w:rsidR="00AD21AA" w:rsidRPr="00AD21AA" w:rsidRDefault="00AD21AA" w:rsidP="00AD21AA">
            <w:r w:rsidRPr="00AD21AA">
              <w:t>Value</w:t>
            </w:r>
          </w:p>
        </w:tc>
      </w:tr>
      <w:tr w:rsidR="00AD21AA" w:rsidRPr="00AD21AA" w14:paraId="0A963191" w14:textId="77777777">
        <w:trPr>
          <w:trHeight w:val="546"/>
        </w:trPr>
        <w:tc>
          <w:tcPr>
            <w:tcW w:w="2970" w:type="dxa"/>
            <w:tcBorders>
              <w:top w:val="single" w:sz="12" w:space="0" w:color="auto"/>
              <w:left w:val="single" w:sz="12" w:space="0" w:color="auto"/>
              <w:bottom w:val="single" w:sz="12" w:space="0" w:color="auto"/>
              <w:right w:val="single" w:sz="12" w:space="0" w:color="auto"/>
            </w:tcBorders>
            <w:shd w:val="clear" w:color="auto" w:fill="F7F7F6"/>
            <w:hideMark/>
          </w:tcPr>
          <w:p w14:paraId="0BFF3BC2" w14:textId="77777777" w:rsidR="00AD21AA" w:rsidRPr="00AD21AA" w:rsidRDefault="00AD21AA" w:rsidP="00AD21AA">
            <w:r w:rsidRPr="00AD21AA">
              <w:lastRenderedPageBreak/>
              <w:t>Project Name</w:t>
            </w:r>
          </w:p>
        </w:tc>
        <w:tc>
          <w:tcPr>
            <w:tcW w:w="5583" w:type="dxa"/>
            <w:tcBorders>
              <w:top w:val="single" w:sz="12" w:space="0" w:color="auto"/>
              <w:left w:val="single" w:sz="12" w:space="0" w:color="auto"/>
              <w:bottom w:val="single" w:sz="12" w:space="0" w:color="auto"/>
              <w:right w:val="single" w:sz="12" w:space="0" w:color="auto"/>
            </w:tcBorders>
            <w:shd w:val="clear" w:color="auto" w:fill="F7F7F6"/>
            <w:hideMark/>
          </w:tcPr>
          <w:p w14:paraId="59A42E6F" w14:textId="77777777" w:rsidR="00AD21AA" w:rsidRPr="00AD21AA" w:rsidRDefault="00AD21AA" w:rsidP="00AD21AA">
            <w:r w:rsidRPr="00AD21AA">
              <w:t>Ten-Pin Bowling Game Backend</w:t>
            </w:r>
          </w:p>
        </w:tc>
      </w:tr>
      <w:tr w:rsidR="00AD21AA" w:rsidRPr="00AD21AA" w14:paraId="188884CD" w14:textId="77777777">
        <w:trPr>
          <w:trHeight w:val="546"/>
        </w:trPr>
        <w:tc>
          <w:tcPr>
            <w:tcW w:w="2970" w:type="dxa"/>
            <w:tcBorders>
              <w:top w:val="single" w:sz="12" w:space="0" w:color="auto"/>
              <w:left w:val="single" w:sz="12" w:space="0" w:color="auto"/>
              <w:bottom w:val="single" w:sz="12" w:space="0" w:color="auto"/>
              <w:right w:val="single" w:sz="12" w:space="0" w:color="auto"/>
            </w:tcBorders>
            <w:shd w:val="clear" w:color="auto" w:fill="F7F7F6"/>
            <w:hideMark/>
          </w:tcPr>
          <w:p w14:paraId="3EF847F7" w14:textId="77777777" w:rsidR="00AD21AA" w:rsidRPr="00AD21AA" w:rsidRDefault="00AD21AA" w:rsidP="00AD21AA">
            <w:r w:rsidRPr="00AD21AA">
              <w:t>System/Module</w:t>
            </w:r>
          </w:p>
        </w:tc>
        <w:tc>
          <w:tcPr>
            <w:tcW w:w="5583" w:type="dxa"/>
            <w:tcBorders>
              <w:top w:val="single" w:sz="12" w:space="0" w:color="auto"/>
              <w:left w:val="single" w:sz="12" w:space="0" w:color="auto"/>
              <w:bottom w:val="single" w:sz="12" w:space="0" w:color="auto"/>
              <w:right w:val="single" w:sz="12" w:space="0" w:color="auto"/>
            </w:tcBorders>
            <w:shd w:val="clear" w:color="auto" w:fill="F7F7F6"/>
            <w:hideMark/>
          </w:tcPr>
          <w:p w14:paraId="55EDA2B9" w14:textId="77777777" w:rsidR="00AD21AA" w:rsidRPr="00AD21AA" w:rsidRDefault="00AD21AA" w:rsidP="00AD21AA">
            <w:r w:rsidRPr="00AD21AA">
              <w:t>Scoring Calculation Python Class and Functions</w:t>
            </w:r>
          </w:p>
        </w:tc>
      </w:tr>
      <w:tr w:rsidR="00AD21AA" w:rsidRPr="00AD21AA" w14:paraId="6C6C0D1C" w14:textId="77777777">
        <w:trPr>
          <w:trHeight w:val="546"/>
        </w:trPr>
        <w:tc>
          <w:tcPr>
            <w:tcW w:w="2970" w:type="dxa"/>
            <w:tcBorders>
              <w:top w:val="single" w:sz="12" w:space="0" w:color="auto"/>
              <w:left w:val="single" w:sz="12" w:space="0" w:color="auto"/>
              <w:bottom w:val="single" w:sz="12" w:space="0" w:color="auto"/>
              <w:right w:val="single" w:sz="12" w:space="0" w:color="auto"/>
            </w:tcBorders>
            <w:shd w:val="clear" w:color="auto" w:fill="F7F7F6"/>
            <w:hideMark/>
          </w:tcPr>
          <w:p w14:paraId="485B6E09" w14:textId="77777777" w:rsidR="00AD21AA" w:rsidRPr="00AD21AA" w:rsidRDefault="00AD21AA" w:rsidP="00AD21AA">
            <w:r w:rsidRPr="00AD21AA">
              <w:t>UAT Start Date</w:t>
            </w:r>
          </w:p>
        </w:tc>
        <w:tc>
          <w:tcPr>
            <w:tcW w:w="5583" w:type="dxa"/>
            <w:tcBorders>
              <w:top w:val="single" w:sz="12" w:space="0" w:color="auto"/>
              <w:left w:val="single" w:sz="12" w:space="0" w:color="auto"/>
              <w:bottom w:val="single" w:sz="12" w:space="0" w:color="auto"/>
              <w:right w:val="single" w:sz="12" w:space="0" w:color="auto"/>
            </w:tcBorders>
            <w:shd w:val="clear" w:color="auto" w:fill="F7F7F6"/>
            <w:hideMark/>
          </w:tcPr>
          <w:p w14:paraId="769926A2" w14:textId="77777777" w:rsidR="00AD21AA" w:rsidRPr="00AD21AA" w:rsidRDefault="00AD21AA" w:rsidP="00AD21AA">
            <w:r w:rsidRPr="00AD21AA">
              <w:t>31-8-2025</w:t>
            </w:r>
          </w:p>
        </w:tc>
      </w:tr>
      <w:tr w:rsidR="00AD21AA" w:rsidRPr="00AD21AA" w14:paraId="77F6A923" w14:textId="77777777">
        <w:trPr>
          <w:trHeight w:val="546"/>
        </w:trPr>
        <w:tc>
          <w:tcPr>
            <w:tcW w:w="2970" w:type="dxa"/>
            <w:tcBorders>
              <w:top w:val="single" w:sz="12" w:space="0" w:color="auto"/>
              <w:left w:val="single" w:sz="12" w:space="0" w:color="auto"/>
              <w:bottom w:val="single" w:sz="12" w:space="0" w:color="auto"/>
              <w:right w:val="single" w:sz="12" w:space="0" w:color="auto"/>
            </w:tcBorders>
            <w:shd w:val="clear" w:color="auto" w:fill="F7F7F6"/>
            <w:hideMark/>
          </w:tcPr>
          <w:p w14:paraId="083FD98C" w14:textId="77777777" w:rsidR="00AD21AA" w:rsidRPr="00AD21AA" w:rsidRDefault="00AD21AA" w:rsidP="00AD21AA">
            <w:r w:rsidRPr="00AD21AA">
              <w:t>UAT End Date</w:t>
            </w:r>
          </w:p>
        </w:tc>
        <w:tc>
          <w:tcPr>
            <w:tcW w:w="5583" w:type="dxa"/>
            <w:tcBorders>
              <w:top w:val="single" w:sz="12" w:space="0" w:color="auto"/>
              <w:left w:val="single" w:sz="12" w:space="0" w:color="auto"/>
              <w:bottom w:val="single" w:sz="12" w:space="0" w:color="auto"/>
              <w:right w:val="single" w:sz="12" w:space="0" w:color="auto"/>
            </w:tcBorders>
            <w:shd w:val="clear" w:color="auto" w:fill="F7F7F6"/>
            <w:hideMark/>
          </w:tcPr>
          <w:p w14:paraId="14897268" w14:textId="77777777" w:rsidR="00AD21AA" w:rsidRPr="00AD21AA" w:rsidRDefault="00AD21AA" w:rsidP="00AD21AA">
            <w:r w:rsidRPr="00AD21AA">
              <w:t>7-9-2025</w:t>
            </w:r>
          </w:p>
        </w:tc>
      </w:tr>
      <w:tr w:rsidR="00AD21AA" w:rsidRPr="00AD21AA" w14:paraId="0434E064" w14:textId="77777777">
        <w:trPr>
          <w:trHeight w:val="546"/>
        </w:trPr>
        <w:tc>
          <w:tcPr>
            <w:tcW w:w="2970" w:type="dxa"/>
            <w:tcBorders>
              <w:top w:val="single" w:sz="12" w:space="0" w:color="auto"/>
              <w:left w:val="single" w:sz="12" w:space="0" w:color="auto"/>
              <w:bottom w:val="single" w:sz="12" w:space="0" w:color="auto"/>
              <w:right w:val="single" w:sz="12" w:space="0" w:color="auto"/>
            </w:tcBorders>
            <w:shd w:val="clear" w:color="auto" w:fill="F7F7F6"/>
            <w:hideMark/>
          </w:tcPr>
          <w:p w14:paraId="4CC3AE1B" w14:textId="77777777" w:rsidR="00AD21AA" w:rsidRPr="00AD21AA" w:rsidRDefault="00AD21AA" w:rsidP="00AD21AA">
            <w:r w:rsidRPr="00AD21AA">
              <w:t>Report Date</w:t>
            </w:r>
          </w:p>
        </w:tc>
        <w:tc>
          <w:tcPr>
            <w:tcW w:w="5583" w:type="dxa"/>
            <w:tcBorders>
              <w:top w:val="single" w:sz="12" w:space="0" w:color="auto"/>
              <w:left w:val="single" w:sz="12" w:space="0" w:color="auto"/>
              <w:bottom w:val="single" w:sz="12" w:space="0" w:color="auto"/>
              <w:right w:val="single" w:sz="12" w:space="0" w:color="auto"/>
            </w:tcBorders>
            <w:shd w:val="clear" w:color="auto" w:fill="F7F7F6"/>
            <w:hideMark/>
          </w:tcPr>
          <w:p w14:paraId="09FB2E88" w14:textId="77777777" w:rsidR="00AD21AA" w:rsidRPr="00AD21AA" w:rsidRDefault="00AD21AA" w:rsidP="00AD21AA">
            <w:r w:rsidRPr="00AD21AA">
              <w:t>7-9-2025</w:t>
            </w:r>
          </w:p>
        </w:tc>
      </w:tr>
      <w:tr w:rsidR="00AD21AA" w:rsidRPr="00AD21AA" w14:paraId="2C89AC36" w14:textId="77777777">
        <w:trPr>
          <w:trHeight w:val="547"/>
        </w:trPr>
        <w:tc>
          <w:tcPr>
            <w:tcW w:w="2970" w:type="dxa"/>
            <w:tcBorders>
              <w:top w:val="single" w:sz="12" w:space="0" w:color="auto"/>
              <w:left w:val="single" w:sz="12" w:space="0" w:color="auto"/>
              <w:bottom w:val="single" w:sz="12" w:space="0" w:color="auto"/>
              <w:right w:val="single" w:sz="12" w:space="0" w:color="auto"/>
            </w:tcBorders>
            <w:hideMark/>
          </w:tcPr>
          <w:p w14:paraId="7B910CA7" w14:textId="77777777" w:rsidR="00AD21AA" w:rsidRPr="00AD21AA" w:rsidRDefault="00AD21AA" w:rsidP="00AD21AA">
            <w:r w:rsidRPr="00AD21AA">
              <w:t>Report Version</w:t>
            </w:r>
          </w:p>
        </w:tc>
        <w:tc>
          <w:tcPr>
            <w:tcW w:w="5583" w:type="dxa"/>
            <w:tcBorders>
              <w:top w:val="single" w:sz="12" w:space="0" w:color="auto"/>
              <w:left w:val="single" w:sz="12" w:space="0" w:color="auto"/>
              <w:bottom w:val="single" w:sz="12" w:space="0" w:color="auto"/>
              <w:right w:val="single" w:sz="12" w:space="0" w:color="auto"/>
            </w:tcBorders>
            <w:hideMark/>
          </w:tcPr>
          <w:p w14:paraId="069F68F1" w14:textId="77777777" w:rsidR="00AD21AA" w:rsidRPr="00AD21AA" w:rsidRDefault="00AD21AA" w:rsidP="00AD21AA">
            <w:r w:rsidRPr="00AD21AA">
              <w:t>1.0</w:t>
            </w:r>
          </w:p>
        </w:tc>
      </w:tr>
    </w:tbl>
    <w:p w14:paraId="38A0521C" w14:textId="77777777" w:rsidR="00AD21AA" w:rsidRPr="00AD21AA" w:rsidRDefault="00AD21AA" w:rsidP="00AD21AA"/>
    <w:p w14:paraId="797AC260" w14:textId="77777777" w:rsidR="00AD21AA" w:rsidRPr="00AD21AA" w:rsidRDefault="00AD21AA" w:rsidP="00AD21AA">
      <w:pPr>
        <w:numPr>
          <w:ilvl w:val="0"/>
          <w:numId w:val="1"/>
        </w:numPr>
        <w:rPr>
          <w:b/>
          <w:bCs/>
        </w:rPr>
      </w:pPr>
      <w:r w:rsidRPr="00AD21AA">
        <w:rPr>
          <w:b/>
          <w:bCs/>
        </w:rPr>
        <w:t>Testing Scope</w:t>
      </w:r>
    </w:p>
    <w:p w14:paraId="757FE4A4" w14:textId="77777777" w:rsidR="00AD21AA" w:rsidRPr="00AD21AA" w:rsidRDefault="00AD21AA" w:rsidP="00AD21AA">
      <w:pPr>
        <w:rPr>
          <w:b/>
          <w:bCs/>
        </w:rPr>
      </w:pPr>
      <w:r w:rsidRPr="00AD21AA">
        <w:rPr>
          <w:b/>
          <w:bCs/>
        </w:rPr>
        <w:t>Feature to be tested</w:t>
      </w:r>
    </w:p>
    <w:p w14:paraId="46736CE0" w14:textId="77777777" w:rsidR="00AD21AA" w:rsidRPr="00AD21AA" w:rsidRDefault="00AD21AA" w:rsidP="00AD21AA">
      <w:pPr>
        <w:numPr>
          <w:ilvl w:val="0"/>
          <w:numId w:val="3"/>
        </w:numPr>
      </w:pPr>
      <w:r w:rsidRPr="00AD21AA">
        <w:t>Core Scoring functionality is tested, where normal frame scoring is tested without strikes and spares, Spare recognition and bonus scoring validation testing, Strike recognition and bonus scoring testing.</w:t>
      </w:r>
    </w:p>
    <w:p w14:paraId="5524AC9C" w14:textId="77777777" w:rsidR="00AD21AA" w:rsidRPr="00AD21AA" w:rsidRDefault="00AD21AA" w:rsidP="00AD21AA">
      <w:pPr>
        <w:numPr>
          <w:ilvl w:val="0"/>
          <w:numId w:val="3"/>
        </w:numPr>
      </w:pPr>
      <w:r w:rsidRPr="00AD21AA">
        <w:t>Special frame handling where the final frame with extra rolls, consecutive strikes that include multiple strikes, and correct bonus calculation.</w:t>
      </w:r>
    </w:p>
    <w:p w14:paraId="7AFEB156" w14:textId="77777777" w:rsidR="00AD21AA" w:rsidRPr="00AD21AA" w:rsidRDefault="00AD21AA" w:rsidP="00AD21AA">
      <w:pPr>
        <w:numPr>
          <w:ilvl w:val="0"/>
          <w:numId w:val="3"/>
        </w:numPr>
      </w:pPr>
      <w:r w:rsidRPr="00AD21AA">
        <w:t xml:space="preserve">Edge cases and boundary condition unit testing: where we test the perfect game unit test and gutter game test. </w:t>
      </w:r>
    </w:p>
    <w:p w14:paraId="17E63A30" w14:textId="77777777" w:rsidR="00AD21AA" w:rsidRPr="00AD21AA" w:rsidRDefault="00AD21AA" w:rsidP="00AD21AA">
      <w:pPr>
        <w:numPr>
          <w:ilvl w:val="0"/>
          <w:numId w:val="1"/>
        </w:numPr>
        <w:rPr>
          <w:b/>
          <w:bCs/>
        </w:rPr>
      </w:pPr>
      <w:r w:rsidRPr="00AD21AA">
        <w:rPr>
          <w:b/>
          <w:bCs/>
        </w:rPr>
        <w:t>Testing Approach</w:t>
      </w:r>
    </w:p>
    <w:p w14:paraId="76530658" w14:textId="77777777" w:rsidR="00AD21AA" w:rsidRPr="00AD21AA" w:rsidRDefault="00AD21AA" w:rsidP="00AD21AA">
      <w:r w:rsidRPr="00AD21AA">
        <w:t>Unit testing approach is used for individual case test.</w:t>
      </w:r>
    </w:p>
    <w:p w14:paraId="6A276609" w14:textId="77777777" w:rsidR="00AD21AA" w:rsidRPr="00AD21AA" w:rsidRDefault="00AD21AA" w:rsidP="00AD21AA">
      <w:r w:rsidRPr="00AD21AA">
        <w:t>Functional testing is also performed to verify methods and functions.</w:t>
      </w:r>
    </w:p>
    <w:p w14:paraId="04826215" w14:textId="77777777" w:rsidR="00AD21AA" w:rsidRPr="00AD21AA" w:rsidRDefault="00AD21AA" w:rsidP="00AD21AA">
      <w:pPr>
        <w:rPr>
          <w:b/>
          <w:bCs/>
        </w:rPr>
      </w:pPr>
      <w:r w:rsidRPr="00AD21AA">
        <w:rPr>
          <w:b/>
          <w:bCs/>
        </w:rPr>
        <w:t>Test environment: Python, Framework: unit test</w:t>
      </w:r>
    </w:p>
    <w:p w14:paraId="18F967F1" w14:textId="77777777" w:rsidR="00AD21AA" w:rsidRPr="00AD21AA" w:rsidRDefault="00AD21AA" w:rsidP="00AD21AA">
      <w:pPr>
        <w:numPr>
          <w:ilvl w:val="0"/>
          <w:numId w:val="1"/>
        </w:numPr>
        <w:rPr>
          <w:b/>
          <w:bCs/>
        </w:rPr>
      </w:pPr>
      <w:r w:rsidRPr="00AD21AA">
        <w:rPr>
          <w:b/>
          <w:bCs/>
        </w:rPr>
        <w:t>Risk Assessment</w:t>
      </w:r>
    </w:p>
    <w:p w14:paraId="331557C0" w14:textId="77777777" w:rsidR="00AD21AA" w:rsidRPr="00AD21AA" w:rsidRDefault="00AD21AA" w:rsidP="00AD21AA">
      <w:r w:rsidRPr="00AD21AA">
        <w:t>Edge cases may not be fully covered under the test and game.</w:t>
      </w:r>
    </w:p>
    <w:p w14:paraId="54D43A5D" w14:textId="77777777" w:rsidR="00AD21AA" w:rsidRPr="00AD21AA" w:rsidRDefault="00AD21AA" w:rsidP="00AD21AA">
      <w:pPr>
        <w:rPr>
          <w:b/>
          <w:bCs/>
        </w:rPr>
      </w:pPr>
      <w:r w:rsidRPr="00AD21AA">
        <w:rPr>
          <w:b/>
          <w:bCs/>
        </w:rPr>
        <w:t>Test Cases Record</w:t>
      </w:r>
    </w:p>
    <w:tbl>
      <w:tblPr>
        <w:tblStyle w:val="GridTable5Dark-Accent2"/>
        <w:tblW w:w="8800" w:type="dxa"/>
        <w:tblLook w:val="04A0" w:firstRow="1" w:lastRow="0" w:firstColumn="1" w:lastColumn="0" w:noHBand="0" w:noVBand="1"/>
      </w:tblPr>
      <w:tblGrid>
        <w:gridCol w:w="1000"/>
        <w:gridCol w:w="1799"/>
        <w:gridCol w:w="1782"/>
        <w:gridCol w:w="1227"/>
        <w:gridCol w:w="1215"/>
        <w:gridCol w:w="1777"/>
      </w:tblGrid>
      <w:tr w:rsidR="00AD21AA" w:rsidRPr="00AD21AA" w14:paraId="77524CC7" w14:textId="77777777">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bottom w:val="single" w:sz="4" w:space="0" w:color="FFFFFF" w:themeColor="background1"/>
            </w:tcBorders>
            <w:hideMark/>
          </w:tcPr>
          <w:p w14:paraId="6CCFE4EA" w14:textId="77777777" w:rsidR="00AD21AA" w:rsidRPr="00AD21AA" w:rsidRDefault="00AD21AA" w:rsidP="00AD21AA">
            <w:pPr>
              <w:spacing w:after="160" w:line="278" w:lineRule="auto"/>
            </w:pPr>
            <w:r w:rsidRPr="00AD21AA">
              <w:t>Step #</w:t>
            </w:r>
          </w:p>
        </w:tc>
        <w:tc>
          <w:tcPr>
            <w:tcW w:w="1802" w:type="dxa"/>
            <w:tcBorders>
              <w:bottom w:val="single" w:sz="4" w:space="0" w:color="FFFFFF" w:themeColor="background1"/>
            </w:tcBorders>
            <w:hideMark/>
          </w:tcPr>
          <w:p w14:paraId="7E8DCAC2" w14:textId="77777777" w:rsidR="00AD21AA" w:rsidRPr="00AD21AA" w:rsidRDefault="00AD21AA" w:rsidP="00AD21AA">
            <w:pPr>
              <w:spacing w:after="160" w:line="278" w:lineRule="auto"/>
              <w:cnfStyle w:val="100000000000" w:firstRow="1" w:lastRow="0" w:firstColumn="0" w:lastColumn="0" w:oddVBand="0" w:evenVBand="0" w:oddHBand="0" w:evenHBand="0" w:firstRowFirstColumn="0" w:firstRowLastColumn="0" w:lastRowFirstColumn="0" w:lastRowLastColumn="0"/>
            </w:pPr>
            <w:r w:rsidRPr="00AD21AA">
              <w:t>Step Description</w:t>
            </w:r>
          </w:p>
        </w:tc>
        <w:tc>
          <w:tcPr>
            <w:tcW w:w="1789" w:type="dxa"/>
            <w:tcBorders>
              <w:bottom w:val="single" w:sz="4" w:space="0" w:color="FFFFFF" w:themeColor="background1"/>
            </w:tcBorders>
            <w:hideMark/>
          </w:tcPr>
          <w:p w14:paraId="20A86818" w14:textId="77777777" w:rsidR="00AD21AA" w:rsidRPr="00AD21AA" w:rsidRDefault="00AD21AA" w:rsidP="00AD21AA">
            <w:pPr>
              <w:spacing w:after="160" w:line="278" w:lineRule="auto"/>
              <w:cnfStyle w:val="100000000000" w:firstRow="1" w:lastRow="0" w:firstColumn="0" w:lastColumn="0" w:oddVBand="0" w:evenVBand="0" w:oddHBand="0" w:evenHBand="0" w:firstRowFirstColumn="0" w:firstRowLastColumn="0" w:lastRowFirstColumn="0" w:lastRowLastColumn="0"/>
            </w:pPr>
            <w:r w:rsidRPr="00AD21AA">
              <w:t>Expected Result</w:t>
            </w:r>
          </w:p>
        </w:tc>
        <w:tc>
          <w:tcPr>
            <w:tcW w:w="1235" w:type="dxa"/>
            <w:tcBorders>
              <w:bottom w:val="single" w:sz="4" w:space="0" w:color="FFFFFF" w:themeColor="background1"/>
            </w:tcBorders>
            <w:hideMark/>
          </w:tcPr>
          <w:p w14:paraId="77AE1EAE" w14:textId="77777777" w:rsidR="00AD21AA" w:rsidRPr="00AD21AA" w:rsidRDefault="00AD21AA" w:rsidP="00AD21AA">
            <w:pPr>
              <w:spacing w:after="160" w:line="278" w:lineRule="auto"/>
              <w:cnfStyle w:val="100000000000" w:firstRow="1" w:lastRow="0" w:firstColumn="0" w:lastColumn="0" w:oddVBand="0" w:evenVBand="0" w:oddHBand="0" w:evenHBand="0" w:firstRowFirstColumn="0" w:firstRowLastColumn="0" w:lastRowFirstColumn="0" w:lastRowLastColumn="0"/>
            </w:pPr>
            <w:r w:rsidRPr="00AD21AA">
              <w:t>Actual Result</w:t>
            </w:r>
          </w:p>
        </w:tc>
        <w:tc>
          <w:tcPr>
            <w:tcW w:w="1185" w:type="dxa"/>
            <w:tcBorders>
              <w:bottom w:val="single" w:sz="4" w:space="0" w:color="FFFFFF" w:themeColor="background1"/>
            </w:tcBorders>
            <w:hideMark/>
          </w:tcPr>
          <w:p w14:paraId="6DDC01BA" w14:textId="77777777" w:rsidR="00AD21AA" w:rsidRPr="00AD21AA" w:rsidRDefault="00AD21AA" w:rsidP="00AD21AA">
            <w:pPr>
              <w:spacing w:after="160" w:line="278" w:lineRule="auto"/>
              <w:cnfStyle w:val="100000000000" w:firstRow="1" w:lastRow="0" w:firstColumn="0" w:lastColumn="0" w:oddVBand="0" w:evenVBand="0" w:oddHBand="0" w:evenHBand="0" w:firstRowFirstColumn="0" w:firstRowLastColumn="0" w:lastRowFirstColumn="0" w:lastRowLastColumn="0"/>
            </w:pPr>
            <w:r w:rsidRPr="00AD21AA">
              <w:t>Pass/Fail</w:t>
            </w:r>
          </w:p>
        </w:tc>
        <w:tc>
          <w:tcPr>
            <w:tcW w:w="1781" w:type="dxa"/>
            <w:tcBorders>
              <w:bottom w:val="single" w:sz="4" w:space="0" w:color="FFFFFF" w:themeColor="background1"/>
            </w:tcBorders>
            <w:hideMark/>
          </w:tcPr>
          <w:p w14:paraId="2C3B3AFA" w14:textId="77777777" w:rsidR="00AD21AA" w:rsidRPr="00AD21AA" w:rsidRDefault="00AD21AA" w:rsidP="00AD21AA">
            <w:pPr>
              <w:spacing w:after="160" w:line="278" w:lineRule="auto"/>
              <w:cnfStyle w:val="100000000000" w:firstRow="1" w:lastRow="0" w:firstColumn="0" w:lastColumn="0" w:oddVBand="0" w:evenVBand="0" w:oddHBand="0" w:evenHBand="0" w:firstRowFirstColumn="0" w:firstRowLastColumn="0" w:lastRowFirstColumn="0" w:lastRowLastColumn="0"/>
            </w:pPr>
            <w:r w:rsidRPr="00AD21AA">
              <w:t>Tester Notes</w:t>
            </w:r>
          </w:p>
        </w:tc>
      </w:tr>
      <w:tr w:rsidR="00AD21AA" w:rsidRPr="00AD21AA" w14:paraId="729DAD1B"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2B5864D5" w14:textId="77777777" w:rsidR="00AD21AA" w:rsidRPr="00AD21AA" w:rsidRDefault="00AD21AA" w:rsidP="00AD21AA">
            <w:pPr>
              <w:spacing w:after="160" w:line="278" w:lineRule="auto"/>
            </w:pPr>
            <w:r w:rsidRPr="00AD21AA">
              <w:lastRenderedPageBreak/>
              <w:t>1</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2100A3"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Test gutter game all zeros</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22757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Total score: 0</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005DA"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0</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ED76EE"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F8673F"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Correctly handles zero-pin rolls</w:t>
            </w:r>
          </w:p>
        </w:tc>
      </w:tr>
      <w:tr w:rsidR="00AD21AA" w:rsidRPr="00AD21AA" w14:paraId="29E8B0D2" w14:textId="77777777">
        <w:trPr>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2606E11E" w14:textId="77777777" w:rsidR="00AD21AA" w:rsidRPr="00AD21AA" w:rsidRDefault="00AD21AA" w:rsidP="00AD21AA">
            <w:pPr>
              <w:spacing w:after="160" w:line="278" w:lineRule="auto"/>
            </w:pPr>
            <w:r w:rsidRPr="00AD21AA">
              <w:t>2</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F6FC8F"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Test all ones, no strikes/spares</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3F0C9"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Total score: 20</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92C28"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20</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9FCBE8"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5E40CC"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Basic scoring works correctly</w:t>
            </w:r>
          </w:p>
        </w:tc>
      </w:tr>
      <w:tr w:rsidR="00AD21AA" w:rsidRPr="00AD21AA" w14:paraId="0A912D7F"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5ED4328B" w14:textId="77777777" w:rsidR="00AD21AA" w:rsidRPr="00AD21AA" w:rsidRDefault="00AD21AA" w:rsidP="00AD21AA">
            <w:pPr>
              <w:spacing w:after="160" w:line="278" w:lineRule="auto"/>
            </w:pPr>
            <w:r w:rsidRPr="00AD21AA">
              <w:t>3</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A3D89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Test single spare followed by normal roll</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B7CC86"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16 10+3+3</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2E2411"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16</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2A95E3"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C50D05"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Spare bonus calculation is accurate</w:t>
            </w:r>
          </w:p>
        </w:tc>
      </w:tr>
      <w:tr w:rsidR="00AD21AA" w:rsidRPr="00AD21AA" w14:paraId="649F9AB2" w14:textId="77777777">
        <w:trPr>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7E8B08D8" w14:textId="77777777" w:rsidR="00AD21AA" w:rsidRPr="00AD21AA" w:rsidRDefault="00AD21AA" w:rsidP="00AD21AA">
            <w:pPr>
              <w:spacing w:after="160" w:line="278" w:lineRule="auto"/>
            </w:pPr>
            <w:r w:rsidRPr="00AD21AA">
              <w:t>4</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DF5103"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Test single strike followed by normal rolls</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33B463"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24 10+3+4+3+4</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9BFAB4"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24</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EDA2D5"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8C9E3F"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Strike bonus calculation is correct</w:t>
            </w:r>
          </w:p>
        </w:tc>
      </w:tr>
      <w:tr w:rsidR="00AD21AA" w:rsidRPr="00AD21AA" w14:paraId="55927B58"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59FE8743" w14:textId="77777777" w:rsidR="00AD21AA" w:rsidRPr="00AD21AA" w:rsidRDefault="00AD21AA" w:rsidP="00AD21AA">
            <w:pPr>
              <w:spacing w:after="160" w:line="278" w:lineRule="auto"/>
            </w:pPr>
            <w:r w:rsidRPr="00AD21AA">
              <w:t>5</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98051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Test consecutive strikes</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06E39F"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46 24+16+6</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57161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46</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652B4"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CFBCFF"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Multiple strikes handled properly</w:t>
            </w:r>
          </w:p>
        </w:tc>
      </w:tr>
      <w:tr w:rsidR="00AD21AA" w:rsidRPr="00AD21AA" w14:paraId="295874D4" w14:textId="77777777">
        <w:trPr>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6F92D0C8" w14:textId="77777777" w:rsidR="00AD21AA" w:rsidRPr="00AD21AA" w:rsidRDefault="00AD21AA" w:rsidP="00AD21AA">
            <w:pPr>
              <w:spacing w:after="160" w:line="278" w:lineRule="auto"/>
            </w:pPr>
            <w:r w:rsidRPr="00AD21AA">
              <w:t>6</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60857C"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Test spare in the tenth frame</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EDD791"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13 5+5+3</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739058"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13</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75626D"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DBD01"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Tenth frame spare rules implemented</w:t>
            </w:r>
          </w:p>
        </w:tc>
      </w:tr>
      <w:tr w:rsidR="00AD21AA" w:rsidRPr="00AD21AA" w14:paraId="149FF16D"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4186BBF6" w14:textId="77777777" w:rsidR="00AD21AA" w:rsidRPr="00AD21AA" w:rsidRDefault="00AD21AA" w:rsidP="00AD21AA">
            <w:pPr>
              <w:spacing w:after="160" w:line="278" w:lineRule="auto"/>
            </w:pPr>
            <w:r w:rsidRPr="00AD21AA">
              <w:t>7</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5A92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Test strike in the tenth frame</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962BE2"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17 (10+3+4)</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1E4F3A"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17</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D21A8B"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51225D"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Tenth frame strike rules are working</w:t>
            </w:r>
          </w:p>
        </w:tc>
      </w:tr>
      <w:tr w:rsidR="00AD21AA" w:rsidRPr="00AD21AA" w14:paraId="730AE720" w14:textId="77777777">
        <w:trPr>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bottom w:val="single" w:sz="4" w:space="0" w:color="FFFFFF" w:themeColor="background1"/>
              <w:right w:val="single" w:sz="4" w:space="0" w:color="FFFFFF" w:themeColor="background1"/>
            </w:tcBorders>
            <w:hideMark/>
          </w:tcPr>
          <w:p w14:paraId="56FD9972" w14:textId="77777777" w:rsidR="00AD21AA" w:rsidRPr="00AD21AA" w:rsidRDefault="00AD21AA" w:rsidP="00AD21AA">
            <w:pPr>
              <w:spacing w:after="160" w:line="278" w:lineRule="auto"/>
            </w:pPr>
            <w:r w:rsidRPr="00AD21AA">
              <w:t>8</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F482C1"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Test a perfect game, all strikes</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4905E0"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300</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731B18"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Score: 300</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E354D0"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399B63" w14:textId="77777777" w:rsidR="00AD21AA" w:rsidRPr="00AD21AA" w:rsidRDefault="00AD21AA" w:rsidP="00AD21AA">
            <w:pPr>
              <w:spacing w:after="160" w:line="278" w:lineRule="auto"/>
              <w:cnfStyle w:val="000000000000" w:firstRow="0" w:lastRow="0" w:firstColumn="0" w:lastColumn="0" w:oddVBand="0" w:evenVBand="0" w:oddHBand="0" w:evenHBand="0" w:firstRowFirstColumn="0" w:firstRowLastColumn="0" w:lastRowFirstColumn="0" w:lastRowLastColumn="0"/>
            </w:pPr>
            <w:r w:rsidRPr="00AD21AA">
              <w:t>Maximum score calculation is correct</w:t>
            </w:r>
          </w:p>
        </w:tc>
      </w:tr>
      <w:tr w:rsidR="00AD21AA" w:rsidRPr="00AD21AA" w14:paraId="7CEBB86A" w14:textId="7777777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FFFFFF" w:themeColor="background1"/>
              <w:right w:val="single" w:sz="4" w:space="0" w:color="FFFFFF" w:themeColor="background1"/>
            </w:tcBorders>
            <w:hideMark/>
          </w:tcPr>
          <w:p w14:paraId="04519F61" w14:textId="77777777" w:rsidR="00AD21AA" w:rsidRPr="00AD21AA" w:rsidRDefault="00AD21AA" w:rsidP="00AD21AA">
            <w:pPr>
              <w:spacing w:after="160" w:line="278" w:lineRule="auto"/>
            </w:pPr>
            <w:r w:rsidRPr="00AD21AA">
              <w:t>9</w:t>
            </w:r>
          </w:p>
        </w:tc>
        <w:tc>
          <w:tcPr>
            <w:tcW w:w="1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5BFD51"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Test all spares game</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11E54A"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150</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96320F"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Score: 150</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0B2BB0"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Pass</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97C84A" w14:textId="77777777" w:rsidR="00AD21AA" w:rsidRPr="00AD21AA" w:rsidRDefault="00AD21AA" w:rsidP="00AD21AA">
            <w:pPr>
              <w:spacing w:after="160" w:line="278" w:lineRule="auto"/>
              <w:cnfStyle w:val="000000100000" w:firstRow="0" w:lastRow="0" w:firstColumn="0" w:lastColumn="0" w:oddVBand="0" w:evenVBand="0" w:oddHBand="1" w:evenHBand="0" w:firstRowFirstColumn="0" w:firstRowLastColumn="0" w:lastRowFirstColumn="0" w:lastRowLastColumn="0"/>
            </w:pPr>
            <w:r w:rsidRPr="00AD21AA">
              <w:t>Consistent spare scoring is accurate</w:t>
            </w:r>
          </w:p>
        </w:tc>
      </w:tr>
    </w:tbl>
    <w:p w14:paraId="7A0EAC52" w14:textId="77777777" w:rsidR="00AD21AA" w:rsidRPr="00AD21AA" w:rsidRDefault="00AD21AA" w:rsidP="00AD21AA"/>
    <w:p w14:paraId="5C697B47" w14:textId="77777777" w:rsidR="006D7A09" w:rsidRDefault="006D7A09"/>
    <w:sectPr w:rsidR="006D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7EB9"/>
    <w:multiLevelType w:val="hybridMultilevel"/>
    <w:tmpl w:val="260A9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AB7635"/>
    <w:multiLevelType w:val="hybridMultilevel"/>
    <w:tmpl w:val="C71E6390"/>
    <w:lvl w:ilvl="0" w:tplc="F15CD7B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8A12D1C"/>
    <w:multiLevelType w:val="hybridMultilevel"/>
    <w:tmpl w:val="C52E0E64"/>
    <w:lvl w:ilvl="0" w:tplc="15CA52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11901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6886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178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09"/>
    <w:rsid w:val="00066700"/>
    <w:rsid w:val="00152237"/>
    <w:rsid w:val="002D3F21"/>
    <w:rsid w:val="0034408F"/>
    <w:rsid w:val="00594AB0"/>
    <w:rsid w:val="005B2B99"/>
    <w:rsid w:val="00692276"/>
    <w:rsid w:val="006D7A09"/>
    <w:rsid w:val="007369E4"/>
    <w:rsid w:val="00747048"/>
    <w:rsid w:val="00885565"/>
    <w:rsid w:val="00983FB1"/>
    <w:rsid w:val="009A50DB"/>
    <w:rsid w:val="00A16068"/>
    <w:rsid w:val="00AD21AA"/>
    <w:rsid w:val="00C76235"/>
    <w:rsid w:val="00EA3675"/>
    <w:rsid w:val="00EB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F762E"/>
  <w15:chartTrackingRefBased/>
  <w15:docId w15:val="{66E5979D-53A5-47A0-8888-9C17520A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A09"/>
    <w:rPr>
      <w:rFonts w:eastAsiaTheme="majorEastAsia" w:cstheme="majorBidi"/>
      <w:color w:val="272727" w:themeColor="text1" w:themeTint="D8"/>
    </w:rPr>
  </w:style>
  <w:style w:type="paragraph" w:styleId="Title">
    <w:name w:val="Title"/>
    <w:basedOn w:val="Normal"/>
    <w:next w:val="Normal"/>
    <w:link w:val="TitleChar"/>
    <w:uiPriority w:val="10"/>
    <w:qFormat/>
    <w:rsid w:val="006D7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A09"/>
    <w:pPr>
      <w:spacing w:before="160"/>
      <w:jc w:val="center"/>
    </w:pPr>
    <w:rPr>
      <w:i/>
      <w:iCs/>
      <w:color w:val="404040" w:themeColor="text1" w:themeTint="BF"/>
    </w:rPr>
  </w:style>
  <w:style w:type="character" w:customStyle="1" w:styleId="QuoteChar">
    <w:name w:val="Quote Char"/>
    <w:basedOn w:val="DefaultParagraphFont"/>
    <w:link w:val="Quote"/>
    <w:uiPriority w:val="29"/>
    <w:rsid w:val="006D7A09"/>
    <w:rPr>
      <w:i/>
      <w:iCs/>
      <w:color w:val="404040" w:themeColor="text1" w:themeTint="BF"/>
    </w:rPr>
  </w:style>
  <w:style w:type="paragraph" w:styleId="ListParagraph">
    <w:name w:val="List Paragraph"/>
    <w:basedOn w:val="Normal"/>
    <w:uiPriority w:val="34"/>
    <w:qFormat/>
    <w:rsid w:val="006D7A09"/>
    <w:pPr>
      <w:ind w:left="720"/>
      <w:contextualSpacing/>
    </w:pPr>
  </w:style>
  <w:style w:type="character" w:styleId="IntenseEmphasis">
    <w:name w:val="Intense Emphasis"/>
    <w:basedOn w:val="DefaultParagraphFont"/>
    <w:uiPriority w:val="21"/>
    <w:qFormat/>
    <w:rsid w:val="006D7A09"/>
    <w:rPr>
      <w:i/>
      <w:iCs/>
      <w:color w:val="0F4761" w:themeColor="accent1" w:themeShade="BF"/>
    </w:rPr>
  </w:style>
  <w:style w:type="paragraph" w:styleId="IntenseQuote">
    <w:name w:val="Intense Quote"/>
    <w:basedOn w:val="Normal"/>
    <w:next w:val="Normal"/>
    <w:link w:val="IntenseQuoteChar"/>
    <w:uiPriority w:val="30"/>
    <w:qFormat/>
    <w:rsid w:val="006D7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A09"/>
    <w:rPr>
      <w:i/>
      <w:iCs/>
      <w:color w:val="0F4761" w:themeColor="accent1" w:themeShade="BF"/>
    </w:rPr>
  </w:style>
  <w:style w:type="character" w:styleId="IntenseReference">
    <w:name w:val="Intense Reference"/>
    <w:basedOn w:val="DefaultParagraphFont"/>
    <w:uiPriority w:val="32"/>
    <w:qFormat/>
    <w:rsid w:val="006D7A09"/>
    <w:rPr>
      <w:b/>
      <w:bCs/>
      <w:smallCaps/>
      <w:color w:val="0F4761" w:themeColor="accent1" w:themeShade="BF"/>
      <w:spacing w:val="5"/>
    </w:rPr>
  </w:style>
  <w:style w:type="character" w:styleId="Hyperlink">
    <w:name w:val="Hyperlink"/>
    <w:basedOn w:val="DefaultParagraphFont"/>
    <w:uiPriority w:val="99"/>
    <w:unhideWhenUsed/>
    <w:rsid w:val="006D7A09"/>
    <w:rPr>
      <w:color w:val="467886" w:themeColor="hyperlink"/>
      <w:u w:val="single"/>
    </w:rPr>
  </w:style>
  <w:style w:type="character" w:styleId="UnresolvedMention">
    <w:name w:val="Unresolved Mention"/>
    <w:basedOn w:val="DefaultParagraphFont"/>
    <w:uiPriority w:val="99"/>
    <w:semiHidden/>
    <w:unhideWhenUsed/>
    <w:rsid w:val="006D7A09"/>
    <w:rPr>
      <w:color w:val="605E5C"/>
      <w:shd w:val="clear" w:color="auto" w:fill="E1DFDD"/>
    </w:rPr>
  </w:style>
  <w:style w:type="table" w:styleId="GridTable5Dark-Accent2">
    <w:name w:val="Grid Table 5 Dark Accent 2"/>
    <w:basedOn w:val="TableNormal"/>
    <w:uiPriority w:val="50"/>
    <w:rsid w:val="00AD21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venhemant/Gam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520</Words>
  <Characters>2745</Characters>
  <Application>Microsoft Office Word</Application>
  <DocSecurity>0</DocSecurity>
  <Lines>161</Lines>
  <Paragraphs>120</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2025-08-30T06:33:00Z</dcterms:created>
  <dcterms:modified xsi:type="dcterms:W3CDTF">2025-08-30T08:06:00Z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4fc5d693-d564-4911-9ca2-2996b63a7cd9</vt:lpwstr>
  </property>
</Properties>
</file>