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3552C" w14:textId="77777777" w:rsidR="00A42859" w:rsidRDefault="00000000">
      <w:pPr>
        <w:spacing w:before="720"/>
        <w:jc w:val="center"/>
        <w:rPr>
          <w:b/>
          <w:color w:val="1F3A5F"/>
          <w:sz w:val="36"/>
        </w:rPr>
      </w:pPr>
      <w:r>
        <w:rPr>
          <w:b/>
          <w:color w:val="1F3A5F"/>
          <w:sz w:val="36"/>
        </w:rPr>
        <w:t xml:space="preserve">BÁO CÁO </w:t>
      </w:r>
      <w:r w:rsidR="00A42859">
        <w:rPr>
          <w:b/>
          <w:color w:val="1F3A5F"/>
          <w:sz w:val="36"/>
        </w:rPr>
        <w:t xml:space="preserve">GIỮA KỲ </w:t>
      </w:r>
    </w:p>
    <w:p w14:paraId="356CC794" w14:textId="1025A839" w:rsidR="001E30E5" w:rsidRDefault="00000000">
      <w:pPr>
        <w:spacing w:before="720"/>
        <w:jc w:val="center"/>
      </w:pPr>
      <w:r>
        <w:rPr>
          <w:b/>
          <w:color w:val="1F3A5F"/>
          <w:sz w:val="36"/>
        </w:rPr>
        <w:t>KHÓA LUẬN TỐT NGHIỆP</w:t>
      </w:r>
    </w:p>
    <w:p w14:paraId="29314126" w14:textId="6DD730E1" w:rsidR="001E30E5" w:rsidRDefault="00000000">
      <w:pPr>
        <w:spacing w:after="480"/>
        <w:jc w:val="center"/>
      </w:pPr>
      <w:r>
        <w:rPr>
          <w:b/>
          <w:sz w:val="28"/>
        </w:rPr>
        <w:t>Thiết kế CNN Accelerator cho phân loại rối loạn nhịp tim ECG trên FPGA Intel Cyclone V</w:t>
      </w:r>
    </w:p>
    <w:p w14:paraId="619D141D" w14:textId="4A8FB78A" w:rsidR="001E30E5" w:rsidRDefault="00000000">
      <w:pPr>
        <w:spacing w:after="80"/>
        <w:jc w:val="center"/>
      </w:pPr>
      <w:r>
        <w:rPr>
          <w:b/>
        </w:rPr>
        <w:t xml:space="preserve">Sinh viên thực hiện: </w:t>
      </w:r>
      <w:r>
        <w:t xml:space="preserve">Lê </w:t>
      </w:r>
      <w:r w:rsidR="007019B2">
        <w:t xml:space="preserve">Minh </w:t>
      </w:r>
      <w:r>
        <w:t>Đức</w:t>
      </w:r>
    </w:p>
    <w:p w14:paraId="5BE59A37" w14:textId="5ACCA627" w:rsidR="007019B2" w:rsidRDefault="007019B2" w:rsidP="007019B2">
      <w:pPr>
        <w:spacing w:after="80"/>
        <w:jc w:val="center"/>
      </w:pPr>
      <w:r>
        <w:rPr>
          <w:b/>
        </w:rPr>
        <w:t xml:space="preserve">Giảng viên hướng </w:t>
      </w:r>
      <w:proofErr w:type="gramStart"/>
      <w:r>
        <w:rPr>
          <w:b/>
        </w:rPr>
        <w:t>dẫn :</w:t>
      </w:r>
      <w:proofErr w:type="gramEnd"/>
      <w:r>
        <w:rPr>
          <w:b/>
        </w:rPr>
        <w:t xml:space="preserve"> </w:t>
      </w:r>
      <w:r>
        <w:t>ThS. Nguyễn Thị Thiên Trang</w:t>
      </w:r>
    </w:p>
    <w:p w14:paraId="7617F503" w14:textId="36F036C6" w:rsidR="007019B2" w:rsidRDefault="007019B2" w:rsidP="007019B2">
      <w:pPr>
        <w:spacing w:after="80"/>
        <w:ind w:left="720" w:firstLine="720"/>
      </w:pPr>
      <w:r>
        <w:t xml:space="preserve">    </w:t>
      </w:r>
      <w:r>
        <w:tab/>
      </w:r>
      <w:r>
        <w:tab/>
      </w:r>
      <w:r>
        <w:tab/>
        <w:t xml:space="preserve">      </w:t>
      </w:r>
      <w:r w:rsidRPr="007019B2">
        <w:rPr>
          <w:b/>
          <w:bCs/>
        </w:rPr>
        <w:t>:</w:t>
      </w:r>
      <w:r>
        <w:t xml:space="preserve"> ThS. Mã Khải Minh</w:t>
      </w:r>
    </w:p>
    <w:p w14:paraId="0667EC6C" w14:textId="77777777" w:rsidR="007019B2" w:rsidRDefault="007019B2">
      <w:pPr>
        <w:spacing w:after="80"/>
        <w:jc w:val="center"/>
      </w:pPr>
    </w:p>
    <w:p w14:paraId="48735BCC" w14:textId="77777777" w:rsidR="00A42859" w:rsidRPr="007019B2" w:rsidRDefault="00A42859">
      <w:pPr>
        <w:spacing w:after="80"/>
        <w:jc w:val="center"/>
        <w:rPr>
          <w:b/>
        </w:rPr>
      </w:pPr>
    </w:p>
    <w:p w14:paraId="53F65D4D" w14:textId="49EE24DE" w:rsidR="001E30E5" w:rsidRPr="007019B2" w:rsidRDefault="00000000">
      <w:pPr>
        <w:spacing w:after="80"/>
        <w:jc w:val="center"/>
      </w:pPr>
      <w:r w:rsidRPr="007019B2">
        <w:rPr>
          <w:b/>
        </w:rPr>
        <w:t xml:space="preserve">Ngày báo cáo: </w:t>
      </w:r>
      <w:r w:rsidR="007019B2">
        <w:rPr>
          <w:b/>
        </w:rPr>
        <w:t>0</w:t>
      </w:r>
      <w:r w:rsidR="007019B2">
        <w:t>1</w:t>
      </w:r>
      <w:r w:rsidRPr="007019B2">
        <w:t>/0</w:t>
      </w:r>
      <w:r w:rsidR="007019B2">
        <w:t>7</w:t>
      </w:r>
      <w:r w:rsidRPr="007019B2">
        <w:t>/2026</w:t>
      </w:r>
    </w:p>
    <w:p w14:paraId="42B5660A" w14:textId="77777777" w:rsidR="001E30E5" w:rsidRPr="007019B2" w:rsidRDefault="00000000">
      <w:r w:rsidRPr="007019B2">
        <w:br w:type="page"/>
      </w:r>
    </w:p>
    <w:p w14:paraId="44185903" w14:textId="77777777" w:rsidR="001E30E5" w:rsidRPr="006974D8" w:rsidRDefault="00000000">
      <w:pPr>
        <w:pStyle w:val="Heading1"/>
        <w:spacing w:before="240" w:after="120"/>
      </w:pPr>
      <w:r w:rsidRPr="006974D8">
        <w:rPr>
          <w:rFonts w:ascii="Times New Roman" w:eastAsia="Times New Roman" w:hAnsi="Times New Roman" w:cs="Times New Roman"/>
          <w:color w:val="1F3A5F"/>
          <w:sz w:val="30"/>
        </w:rPr>
        <w:lastRenderedPageBreak/>
        <w:t>1. Tóm tắt</w:t>
      </w:r>
    </w:p>
    <w:p w14:paraId="751B9796" w14:textId="77777777" w:rsidR="001E30E5" w:rsidRPr="006974D8" w:rsidRDefault="00000000">
      <w:r w:rsidRPr="006974D8">
        <w:t>Khóa luận thiết kế và triển khai một lõi IP CNN Accelerator nhẹ (lightweight) trên FPGA Intel Cyclone V nhằm phân loại rối loạn nhịp tim từ tín hiệu điện tim (ECG) đơn đạo trình (lead II). Dự án gồm hai phần gắn kết chặt chẽ: (i) một pipeline phần mềm PyTorch thực hiện huấn luyện — cắt tỉa (pruning) — lượng tử hóa INT8 lũy thừa hai (power-of-two), và (ii) một lõi phần cứng Verilog đã được kiểm chứng bit-exact với mô hình phần mềm và chạy thực tế trên kit DE10-Standard.</w:t>
      </w:r>
    </w:p>
    <w:p w14:paraId="3E934AFB" w14:textId="77777777" w:rsidR="001E30E5" w:rsidRPr="006974D8" w:rsidRDefault="00000000">
      <w:r w:rsidRPr="006974D8">
        <w:rPr>
          <w:b/>
        </w:rPr>
        <w:t>Các kết quả chính tính đến thời điểm báo cáo:</w:t>
      </w:r>
    </w:p>
    <w:p w14:paraId="33B051D5" w14:textId="10FF8CDF" w:rsidR="001E30E5" w:rsidRPr="006974D8" w:rsidRDefault="00000000">
      <w:pPr>
        <w:pStyle w:val="ListBullet"/>
        <w:spacing w:after="60"/>
      </w:pPr>
      <w:r w:rsidRPr="006974D8">
        <w:rPr>
          <w:b/>
        </w:rPr>
        <w:t xml:space="preserve">Độ chính xác: </w:t>
      </w:r>
      <w:r w:rsidR="00CB1B96" w:rsidRPr="006974D8">
        <w:rPr>
          <w:b/>
        </w:rPr>
        <w:t>~</w:t>
      </w:r>
      <w:r w:rsidRPr="006974D8">
        <w:t xml:space="preserve">94% / macro-F1 </w:t>
      </w:r>
      <w:r w:rsidR="00CB1B96" w:rsidRPr="006974D8">
        <w:t>~</w:t>
      </w:r>
      <w:r w:rsidRPr="006974D8">
        <w:t>0,93 trên tập Chapman (4 lớp AFIB/GSVT/SB/SR, chia patient-independent 70/15/15), với mô hình chỉ 654 tham số.</w:t>
      </w:r>
    </w:p>
    <w:p w14:paraId="0E401945" w14:textId="77777777" w:rsidR="001E30E5" w:rsidRPr="006974D8" w:rsidRDefault="00000000">
      <w:pPr>
        <w:pStyle w:val="ListBullet"/>
        <w:spacing w:after="60"/>
      </w:pPr>
      <w:r w:rsidRPr="006974D8">
        <w:rPr>
          <w:b/>
        </w:rPr>
        <w:t xml:space="preserve">Bit-exact: </w:t>
      </w:r>
      <w:r w:rsidRPr="006974D8">
        <w:t>21 điểm kiểm tra (checkpoint) mỗi mẫu khớp tuyệt đối giữa Python và RTL — max|diff| = 0 LSB trên 15.312 phần tử so sánh. Lượng tử hóa INT8 không gây mất mát so với float32 (cùng ~94%).</w:t>
      </w:r>
    </w:p>
    <w:p w14:paraId="4C162B15" w14:textId="77777777" w:rsidR="001E30E5" w:rsidRPr="006974D8" w:rsidRDefault="00000000">
      <w:pPr>
        <w:pStyle w:val="ListBullet"/>
        <w:spacing w:after="60"/>
      </w:pPr>
      <w:r w:rsidRPr="006974D8">
        <w:rPr>
          <w:b/>
        </w:rPr>
        <w:t xml:space="preserve">Phần cứng: </w:t>
      </w:r>
      <w:r w:rsidRPr="006974D8">
        <w:t>một inference hoàn tất trong 5.216 chu kỳ ≈ 52,16 µs @ 100 MHz (xác định, không biến thiên), dùng 2.201 ALM (5%) và 28 DSP (25%) của thiết bị 5CSXFC6D6F31C6; Fmax = 104,85 MHz.</w:t>
      </w:r>
    </w:p>
    <w:p w14:paraId="097F9541" w14:textId="77777777" w:rsidR="001E30E5" w:rsidRPr="006974D8" w:rsidRDefault="00000000">
      <w:pPr>
        <w:pStyle w:val="ListBullet"/>
        <w:spacing w:after="60"/>
      </w:pPr>
      <w:r w:rsidRPr="006974D8">
        <w:rPr>
          <w:b/>
        </w:rPr>
        <w:t xml:space="preserve">Demo trên board: </w:t>
      </w:r>
      <w:r w:rsidRPr="006974D8">
        <w:t>DE10-Standard qua cầu JTAG-to-Avalon đạt 94,27% (1004/1065), tái lập kết quả mô phỏng.</w:t>
      </w:r>
    </w:p>
    <w:p w14:paraId="0FA3D775" w14:textId="71AABE12" w:rsidR="007019B2" w:rsidRDefault="00000000" w:rsidP="007019B2">
      <w:pPr>
        <w:pStyle w:val="ListBullet"/>
        <w:spacing w:after="60"/>
      </w:pPr>
      <w:r w:rsidRPr="006974D8">
        <w:rPr>
          <w:b/>
        </w:rPr>
        <w:t xml:space="preserve">Cross-dataset: </w:t>
      </w:r>
      <w:r w:rsidRPr="006974D8">
        <w:t>mô hình huấn luyện trên bộ Chapman mở rộng (Chapman</w:t>
      </w:r>
      <w:r w:rsidR="007034A0">
        <w:t>/</w:t>
      </w:r>
      <w:r w:rsidRPr="006974D8">
        <w:t xml:space="preserve">Ningbo) đánh giá zero-shot trên Georgia (PhysioNet 2020, 12-lead, 5552 record) đạt 93,07% / macro-F1 0,9149 / macro-AUC 0,9812, chứng minh lõi tổng quát hóa thật ra ngoài dữ liệu huấn luyện. </w:t>
      </w:r>
    </w:p>
    <w:p w14:paraId="60B68B27" w14:textId="77777777" w:rsidR="001E30E5" w:rsidRDefault="00000000">
      <w:pPr>
        <w:pStyle w:val="Heading1"/>
        <w:spacing w:before="240" w:after="120"/>
      </w:pPr>
      <w:r>
        <w:rPr>
          <w:rFonts w:ascii="Times New Roman" w:eastAsia="Times New Roman" w:hAnsi="Times New Roman" w:cs="Times New Roman"/>
          <w:color w:val="1F3A5F"/>
          <w:sz w:val="30"/>
        </w:rPr>
        <w:t>2. Mục tiêu đề tài và bài toán</w:t>
      </w:r>
    </w:p>
    <w:p w14:paraId="21DC7864" w14:textId="77777777" w:rsidR="001E30E5" w:rsidRDefault="00000000">
      <w:r>
        <w:rPr>
          <w:b/>
        </w:rPr>
        <w:t>Mục tiêu thiết kế cụ thể của đề tài:</w:t>
      </w:r>
    </w:p>
    <w:p w14:paraId="22034F60" w14:textId="77777777" w:rsidR="001E30E5" w:rsidRDefault="00000000">
      <w:pPr>
        <w:pStyle w:val="ListNumber"/>
        <w:spacing w:after="60"/>
      </w:pPr>
      <w:r>
        <w:t>Thiết kế một mô hình CNN 1D nhỏ gọn, đạt độ chính xác ≥ ~94% trên 4 lớp nhịp Chapman, trên cơ sở tham khảo và tối ưu kiến trúc của bài báo Liu (2023).</w:t>
      </w:r>
    </w:p>
    <w:p w14:paraId="7408CE71" w14:textId="77777777" w:rsidR="001E30E5" w:rsidRDefault="00000000">
      <w:pPr>
        <w:pStyle w:val="ListNumber"/>
        <w:spacing w:after="60"/>
      </w:pPr>
      <w:r>
        <w:t>Lượng tử hóa INT8 với khâu rescale không cần multiplier (power-of-two) nhằm giảm tài nguyên DSP và năng lượng tiêu thụ.</w:t>
      </w:r>
    </w:p>
    <w:p w14:paraId="10E4CA94" w14:textId="77777777" w:rsidR="001E30E5" w:rsidRDefault="00000000">
      <w:pPr>
        <w:pStyle w:val="ListNumber"/>
        <w:spacing w:after="60"/>
      </w:pPr>
      <w:r>
        <w:t>Triển khai lõi RTL được kiểm chứng bit-exact với mô hình phần mềm (không phải chỉ là “xấp xỉ INT8” như đa số công trình trước).</w:t>
      </w:r>
    </w:p>
    <w:p w14:paraId="343C3741" w14:textId="77777777" w:rsidR="001E30E5" w:rsidRDefault="00000000">
      <w:pPr>
        <w:pStyle w:val="ListNumber"/>
        <w:spacing w:after="60"/>
      </w:pPr>
      <w:r>
        <w:t>Kiểm chứng chức năng thiết kế bằng mô phỏng và triển khai, đo đạc thực tế trên board DE10-Standard.</w:t>
      </w:r>
    </w:p>
    <w:p w14:paraId="052087E4" w14:textId="77777777" w:rsidR="001E30E5" w:rsidRDefault="00000000">
      <w:pPr>
        <w:pStyle w:val="ListNumber"/>
        <w:spacing w:after="60"/>
      </w:pPr>
      <w:r>
        <w:lastRenderedPageBreak/>
        <w:t>Kiểm tra khả năng tổng quát hóa (cross-dataset) trên dữ liệu Georgia 12-lead để đánh giá độ bền của mô hình ngoài phân phối huấn luyện.</w:t>
      </w:r>
    </w:p>
    <w:p w14:paraId="4C09F00C" w14:textId="77777777" w:rsidR="001E30E5" w:rsidRDefault="00000000">
      <w:pPr>
        <w:pStyle w:val="Heading1"/>
        <w:spacing w:before="240" w:after="120"/>
      </w:pPr>
      <w:r>
        <w:rPr>
          <w:rFonts w:ascii="Times New Roman" w:eastAsia="Times New Roman" w:hAnsi="Times New Roman" w:cs="Times New Roman"/>
          <w:color w:val="1F3A5F"/>
          <w:sz w:val="30"/>
        </w:rPr>
        <w:t>3. Đề xuất mô hình và tối ưu pipeline (Software)</w:t>
      </w:r>
    </w:p>
    <w:p w14:paraId="344ADB5F" w14:textId="77777777" w:rsidR="001E30E5" w:rsidRDefault="00000000">
      <w:pPr>
        <w:pStyle w:val="Heading2"/>
        <w:spacing w:before="160" w:after="80"/>
      </w:pPr>
      <w:r>
        <w:rPr>
          <w:rFonts w:ascii="Times New Roman" w:eastAsia="Times New Roman" w:hAnsi="Times New Roman" w:cs="Times New Roman"/>
          <w:color w:val="1F3A5F"/>
        </w:rPr>
        <w:t>3.1. Kiến trúc mô hình đề xuất</w:t>
      </w:r>
    </w:p>
    <w:p w14:paraId="36CE8B47" w14:textId="030DEBBE" w:rsidR="001E30E5" w:rsidRDefault="00000000">
      <w:r>
        <w:t>Mô hình ECG_1DCNN (bản đã pruned) gồm 4 lớp tích chập một chiều (kênh 4-4-8-8, kernel K=5, padding=2), mỗi lớp theo sau bởi MaxPool stride 5; tiếp đến là Global Average Pooling (GAP) → lớp Fully-Connected (8→4) → argmax. Kiến trúc kế thừa tinh thần “fully-mapped 1D-CNN” nhưng được thu nhỏ mạnh (số kênh là lũy thừa 2 để thuận lợi cho phần cứng) và cắt tỉa kênh để giảm tham số xuống còn 654 — cực nhỏ, hướng tới thiết bị đeo.</w:t>
      </w:r>
    </w:p>
    <w:p w14:paraId="2CC1EC60" w14:textId="77777777" w:rsidR="001E30E5" w:rsidRDefault="00000000">
      <w:pPr>
        <w:spacing w:after="40"/>
        <w:jc w:val="center"/>
      </w:pPr>
      <w:r>
        <w:rPr>
          <w:i/>
          <w:sz w:val="22"/>
        </w:rPr>
        <w:t>Bảng 1. Cấu trúc mô hình ECG_1DCNN pruned (654 tham số).</w:t>
      </w:r>
    </w:p>
    <w:tbl>
      <w:tblPr>
        <w:tblStyle w:val="LightGrid-Accent1"/>
        <w:tblW w:w="0" w:type="auto"/>
        <w:jc w:val="center"/>
        <w:tblLook w:val="04A0" w:firstRow="1" w:lastRow="0" w:firstColumn="1" w:lastColumn="0" w:noHBand="0" w:noVBand="1"/>
      </w:tblPr>
      <w:tblGrid>
        <w:gridCol w:w="1077"/>
        <w:gridCol w:w="1077"/>
        <w:gridCol w:w="1079"/>
        <w:gridCol w:w="1075"/>
        <w:gridCol w:w="1077"/>
        <w:gridCol w:w="1078"/>
        <w:gridCol w:w="1078"/>
        <w:gridCol w:w="1079"/>
      </w:tblGrid>
      <w:tr w:rsidR="001E30E5" w14:paraId="37FC8C9D" w14:textId="77777777" w:rsidTr="001E30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shd w:val="clear" w:color="auto" w:fill="1F3A5F"/>
          </w:tcPr>
          <w:p w14:paraId="2695E097" w14:textId="77777777" w:rsidR="001E30E5" w:rsidRDefault="00000000">
            <w:pPr>
              <w:jc w:val="center"/>
            </w:pPr>
            <w:r>
              <w:rPr>
                <w:color w:val="FFFFFF"/>
                <w:sz w:val="21"/>
              </w:rPr>
              <w:t>Lớp</w:t>
            </w:r>
          </w:p>
        </w:tc>
        <w:tc>
          <w:tcPr>
            <w:tcW w:w="1080" w:type="dxa"/>
            <w:shd w:val="clear" w:color="auto" w:fill="1F3A5F"/>
          </w:tcPr>
          <w:p w14:paraId="5ED5BFCB"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In_ch</w:t>
            </w:r>
          </w:p>
        </w:tc>
        <w:tc>
          <w:tcPr>
            <w:tcW w:w="1080" w:type="dxa"/>
            <w:shd w:val="clear" w:color="auto" w:fill="1F3A5F"/>
          </w:tcPr>
          <w:p w14:paraId="492BBEC3"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Out_ch</w:t>
            </w:r>
          </w:p>
        </w:tc>
        <w:tc>
          <w:tcPr>
            <w:tcW w:w="1080" w:type="dxa"/>
            <w:shd w:val="clear" w:color="auto" w:fill="1F3A5F"/>
          </w:tcPr>
          <w:p w14:paraId="2E422DE3"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K</w:t>
            </w:r>
          </w:p>
        </w:tc>
        <w:tc>
          <w:tcPr>
            <w:tcW w:w="1080" w:type="dxa"/>
            <w:shd w:val="clear" w:color="auto" w:fill="1F3A5F"/>
          </w:tcPr>
          <w:p w14:paraId="3BE71849"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Pool</w:t>
            </w:r>
          </w:p>
        </w:tc>
        <w:tc>
          <w:tcPr>
            <w:tcW w:w="1080" w:type="dxa"/>
            <w:shd w:val="clear" w:color="auto" w:fill="1F3A5F"/>
          </w:tcPr>
          <w:p w14:paraId="2B9B728D"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ReLU</w:t>
            </w:r>
          </w:p>
        </w:tc>
        <w:tc>
          <w:tcPr>
            <w:tcW w:w="1080" w:type="dxa"/>
            <w:shd w:val="clear" w:color="auto" w:fill="1F3A5F"/>
          </w:tcPr>
          <w:p w14:paraId="05865063"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In_len</w:t>
            </w:r>
          </w:p>
        </w:tc>
        <w:tc>
          <w:tcPr>
            <w:tcW w:w="1080" w:type="dxa"/>
            <w:shd w:val="clear" w:color="auto" w:fill="1F3A5F"/>
          </w:tcPr>
          <w:p w14:paraId="0CC68C2F"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Out_len</w:t>
            </w:r>
          </w:p>
        </w:tc>
      </w:tr>
      <w:tr w:rsidR="001E30E5" w14:paraId="63B70374"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EAB3CF2" w14:textId="77777777" w:rsidR="001E30E5" w:rsidRDefault="00000000">
            <w:pPr>
              <w:jc w:val="left"/>
            </w:pPr>
            <w:r>
              <w:rPr>
                <w:sz w:val="21"/>
              </w:rPr>
              <w:t>Conv1</w:t>
            </w:r>
          </w:p>
        </w:tc>
        <w:tc>
          <w:tcPr>
            <w:tcW w:w="1080" w:type="dxa"/>
          </w:tcPr>
          <w:p w14:paraId="3A4E0EEB"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w:t>
            </w:r>
          </w:p>
        </w:tc>
        <w:tc>
          <w:tcPr>
            <w:tcW w:w="1080" w:type="dxa"/>
          </w:tcPr>
          <w:p w14:paraId="5F9F22B6"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w:t>
            </w:r>
          </w:p>
        </w:tc>
        <w:tc>
          <w:tcPr>
            <w:tcW w:w="1080" w:type="dxa"/>
          </w:tcPr>
          <w:p w14:paraId="77039C0C"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5</w:t>
            </w:r>
          </w:p>
        </w:tc>
        <w:tc>
          <w:tcPr>
            <w:tcW w:w="1080" w:type="dxa"/>
          </w:tcPr>
          <w:p w14:paraId="608662D5"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/5</w:t>
            </w:r>
          </w:p>
        </w:tc>
        <w:tc>
          <w:tcPr>
            <w:tcW w:w="1080" w:type="dxa"/>
          </w:tcPr>
          <w:p w14:paraId="1E8A6391"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Không</w:t>
            </w:r>
          </w:p>
        </w:tc>
        <w:tc>
          <w:tcPr>
            <w:tcW w:w="1080" w:type="dxa"/>
          </w:tcPr>
          <w:p w14:paraId="3E1A7184"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2500</w:t>
            </w:r>
          </w:p>
        </w:tc>
        <w:tc>
          <w:tcPr>
            <w:tcW w:w="1080" w:type="dxa"/>
          </w:tcPr>
          <w:p w14:paraId="1781A581"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500</w:t>
            </w:r>
          </w:p>
        </w:tc>
      </w:tr>
      <w:tr w:rsidR="001E30E5" w14:paraId="02679057" w14:textId="77777777" w:rsidTr="001E30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F0C5ED1" w14:textId="77777777" w:rsidR="001E30E5" w:rsidRDefault="00000000">
            <w:pPr>
              <w:jc w:val="left"/>
            </w:pPr>
            <w:r>
              <w:rPr>
                <w:sz w:val="21"/>
              </w:rPr>
              <w:t>Conv2</w:t>
            </w:r>
          </w:p>
        </w:tc>
        <w:tc>
          <w:tcPr>
            <w:tcW w:w="1080" w:type="dxa"/>
          </w:tcPr>
          <w:p w14:paraId="189E646D"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4</w:t>
            </w:r>
          </w:p>
        </w:tc>
        <w:tc>
          <w:tcPr>
            <w:tcW w:w="1080" w:type="dxa"/>
          </w:tcPr>
          <w:p w14:paraId="0F7F5DAD"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4</w:t>
            </w:r>
          </w:p>
        </w:tc>
        <w:tc>
          <w:tcPr>
            <w:tcW w:w="1080" w:type="dxa"/>
          </w:tcPr>
          <w:p w14:paraId="2439728B"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5</w:t>
            </w:r>
          </w:p>
        </w:tc>
        <w:tc>
          <w:tcPr>
            <w:tcW w:w="1080" w:type="dxa"/>
          </w:tcPr>
          <w:p w14:paraId="4AEBF6EB"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/5</w:t>
            </w:r>
          </w:p>
        </w:tc>
        <w:tc>
          <w:tcPr>
            <w:tcW w:w="1080" w:type="dxa"/>
          </w:tcPr>
          <w:p w14:paraId="596C6698"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Không</w:t>
            </w:r>
          </w:p>
        </w:tc>
        <w:tc>
          <w:tcPr>
            <w:tcW w:w="1080" w:type="dxa"/>
          </w:tcPr>
          <w:p w14:paraId="2EA8AB2A"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500</w:t>
            </w:r>
          </w:p>
        </w:tc>
        <w:tc>
          <w:tcPr>
            <w:tcW w:w="1080" w:type="dxa"/>
          </w:tcPr>
          <w:p w14:paraId="17BB2AD9"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100</w:t>
            </w:r>
          </w:p>
        </w:tc>
      </w:tr>
      <w:tr w:rsidR="001E30E5" w14:paraId="27383871"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A191459" w14:textId="77777777" w:rsidR="001E30E5" w:rsidRDefault="00000000">
            <w:pPr>
              <w:jc w:val="left"/>
            </w:pPr>
            <w:r>
              <w:rPr>
                <w:sz w:val="21"/>
              </w:rPr>
              <w:t>Conv3</w:t>
            </w:r>
          </w:p>
        </w:tc>
        <w:tc>
          <w:tcPr>
            <w:tcW w:w="1080" w:type="dxa"/>
          </w:tcPr>
          <w:p w14:paraId="0F2E83C3"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w:t>
            </w:r>
          </w:p>
        </w:tc>
        <w:tc>
          <w:tcPr>
            <w:tcW w:w="1080" w:type="dxa"/>
          </w:tcPr>
          <w:p w14:paraId="068189C3"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8</w:t>
            </w:r>
          </w:p>
        </w:tc>
        <w:tc>
          <w:tcPr>
            <w:tcW w:w="1080" w:type="dxa"/>
          </w:tcPr>
          <w:p w14:paraId="328EC0FA"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5</w:t>
            </w:r>
          </w:p>
        </w:tc>
        <w:tc>
          <w:tcPr>
            <w:tcW w:w="1080" w:type="dxa"/>
          </w:tcPr>
          <w:p w14:paraId="298E0712"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/5</w:t>
            </w:r>
          </w:p>
        </w:tc>
        <w:tc>
          <w:tcPr>
            <w:tcW w:w="1080" w:type="dxa"/>
          </w:tcPr>
          <w:p w14:paraId="48B2059F"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Không</w:t>
            </w:r>
          </w:p>
        </w:tc>
        <w:tc>
          <w:tcPr>
            <w:tcW w:w="1080" w:type="dxa"/>
          </w:tcPr>
          <w:p w14:paraId="708E748F"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100</w:t>
            </w:r>
          </w:p>
        </w:tc>
        <w:tc>
          <w:tcPr>
            <w:tcW w:w="1080" w:type="dxa"/>
          </w:tcPr>
          <w:p w14:paraId="241A7CF3"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20</w:t>
            </w:r>
          </w:p>
        </w:tc>
      </w:tr>
      <w:tr w:rsidR="001E30E5" w14:paraId="7BBAB0E5" w14:textId="77777777" w:rsidTr="001E30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2DA0970" w14:textId="77777777" w:rsidR="001E30E5" w:rsidRDefault="00000000">
            <w:pPr>
              <w:jc w:val="left"/>
            </w:pPr>
            <w:r>
              <w:rPr>
                <w:sz w:val="21"/>
              </w:rPr>
              <w:t>Conv4</w:t>
            </w:r>
          </w:p>
        </w:tc>
        <w:tc>
          <w:tcPr>
            <w:tcW w:w="1080" w:type="dxa"/>
          </w:tcPr>
          <w:p w14:paraId="71A8E4FA"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8</w:t>
            </w:r>
          </w:p>
        </w:tc>
        <w:tc>
          <w:tcPr>
            <w:tcW w:w="1080" w:type="dxa"/>
          </w:tcPr>
          <w:p w14:paraId="77653C1C"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8</w:t>
            </w:r>
          </w:p>
        </w:tc>
        <w:tc>
          <w:tcPr>
            <w:tcW w:w="1080" w:type="dxa"/>
          </w:tcPr>
          <w:p w14:paraId="01BFF097"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5</w:t>
            </w:r>
          </w:p>
        </w:tc>
        <w:tc>
          <w:tcPr>
            <w:tcW w:w="1080" w:type="dxa"/>
          </w:tcPr>
          <w:p w14:paraId="3B7D926B"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/5</w:t>
            </w:r>
          </w:p>
        </w:tc>
        <w:tc>
          <w:tcPr>
            <w:tcW w:w="1080" w:type="dxa"/>
          </w:tcPr>
          <w:p w14:paraId="5B66EA3D"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Có</w:t>
            </w:r>
          </w:p>
        </w:tc>
        <w:tc>
          <w:tcPr>
            <w:tcW w:w="1080" w:type="dxa"/>
          </w:tcPr>
          <w:p w14:paraId="16350F10"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20</w:t>
            </w:r>
          </w:p>
        </w:tc>
        <w:tc>
          <w:tcPr>
            <w:tcW w:w="1080" w:type="dxa"/>
          </w:tcPr>
          <w:p w14:paraId="0C8F97AE"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4</w:t>
            </w:r>
          </w:p>
        </w:tc>
      </w:tr>
      <w:tr w:rsidR="001E30E5" w14:paraId="7E09A37D"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421345B" w14:textId="77777777" w:rsidR="001E30E5" w:rsidRDefault="00000000">
            <w:pPr>
              <w:jc w:val="left"/>
            </w:pPr>
            <w:r>
              <w:rPr>
                <w:sz w:val="21"/>
              </w:rPr>
              <w:t>GAP</w:t>
            </w:r>
          </w:p>
        </w:tc>
        <w:tc>
          <w:tcPr>
            <w:tcW w:w="1080" w:type="dxa"/>
          </w:tcPr>
          <w:p w14:paraId="48E267F1"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8</w:t>
            </w:r>
          </w:p>
        </w:tc>
        <w:tc>
          <w:tcPr>
            <w:tcW w:w="1080" w:type="dxa"/>
          </w:tcPr>
          <w:p w14:paraId="30BA5D12"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8</w:t>
            </w:r>
          </w:p>
        </w:tc>
        <w:tc>
          <w:tcPr>
            <w:tcW w:w="1080" w:type="dxa"/>
          </w:tcPr>
          <w:p w14:paraId="7891512E"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w:t>
            </w:r>
          </w:p>
        </w:tc>
        <w:tc>
          <w:tcPr>
            <w:tcW w:w="1080" w:type="dxa"/>
          </w:tcPr>
          <w:p w14:paraId="79E44326"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w:t>
            </w:r>
          </w:p>
        </w:tc>
        <w:tc>
          <w:tcPr>
            <w:tcW w:w="1080" w:type="dxa"/>
          </w:tcPr>
          <w:p w14:paraId="44F1094F"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w:t>
            </w:r>
          </w:p>
        </w:tc>
        <w:tc>
          <w:tcPr>
            <w:tcW w:w="1080" w:type="dxa"/>
          </w:tcPr>
          <w:p w14:paraId="6DFEE2F4"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w:t>
            </w:r>
          </w:p>
        </w:tc>
        <w:tc>
          <w:tcPr>
            <w:tcW w:w="1080" w:type="dxa"/>
          </w:tcPr>
          <w:p w14:paraId="6655A0E0"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w:t>
            </w:r>
          </w:p>
        </w:tc>
      </w:tr>
      <w:tr w:rsidR="001E30E5" w14:paraId="7F5B1A68" w14:textId="77777777" w:rsidTr="001E30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2D1E4C0" w14:textId="77777777" w:rsidR="001E30E5" w:rsidRDefault="00000000">
            <w:pPr>
              <w:jc w:val="left"/>
            </w:pPr>
            <w:r>
              <w:rPr>
                <w:sz w:val="21"/>
              </w:rPr>
              <w:t>FC</w:t>
            </w:r>
          </w:p>
        </w:tc>
        <w:tc>
          <w:tcPr>
            <w:tcW w:w="1080" w:type="dxa"/>
          </w:tcPr>
          <w:p w14:paraId="59417AC8"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8</w:t>
            </w:r>
          </w:p>
        </w:tc>
        <w:tc>
          <w:tcPr>
            <w:tcW w:w="1080" w:type="dxa"/>
          </w:tcPr>
          <w:p w14:paraId="40102D1D"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4</w:t>
            </w:r>
          </w:p>
        </w:tc>
        <w:tc>
          <w:tcPr>
            <w:tcW w:w="1080" w:type="dxa"/>
          </w:tcPr>
          <w:p w14:paraId="479F7EF0"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w:t>
            </w:r>
          </w:p>
        </w:tc>
        <w:tc>
          <w:tcPr>
            <w:tcW w:w="1080" w:type="dxa"/>
          </w:tcPr>
          <w:p w14:paraId="4CD58904"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w:t>
            </w:r>
          </w:p>
        </w:tc>
        <w:tc>
          <w:tcPr>
            <w:tcW w:w="1080" w:type="dxa"/>
          </w:tcPr>
          <w:p w14:paraId="36F63166"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w:t>
            </w:r>
          </w:p>
        </w:tc>
        <w:tc>
          <w:tcPr>
            <w:tcW w:w="1080" w:type="dxa"/>
          </w:tcPr>
          <w:p w14:paraId="1DD1F2D1"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w:t>
            </w:r>
          </w:p>
        </w:tc>
        <w:tc>
          <w:tcPr>
            <w:tcW w:w="1080" w:type="dxa"/>
          </w:tcPr>
          <w:p w14:paraId="1A5D10D2"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w:t>
            </w:r>
          </w:p>
        </w:tc>
      </w:tr>
    </w:tbl>
    <w:p w14:paraId="65110AFB" w14:textId="77777777" w:rsidR="001E30E5" w:rsidRDefault="001E30E5">
      <w:pPr>
        <w:spacing w:after="40"/>
      </w:pPr>
    </w:p>
    <w:p w14:paraId="59DF1B1F" w14:textId="77777777" w:rsidR="001E30E5" w:rsidRDefault="00000000">
      <w:pPr>
        <w:pStyle w:val="ListBullet"/>
        <w:spacing w:after="60"/>
      </w:pPr>
      <w:r>
        <w:t>ReLU chỉ đặt sau Conv4 — nhằm giữ lại đặc trưng âm của tín hiệu ECG ở Conv1–Conv3.</w:t>
      </w:r>
    </w:p>
    <w:p w14:paraId="5F20493B" w14:textId="77777777" w:rsidR="001E30E5" w:rsidRDefault="00000000">
      <w:pPr>
        <w:pStyle w:val="ListBullet"/>
        <w:spacing w:after="60"/>
      </w:pPr>
      <w:r>
        <w:t>Đầu vào: 2500 mẫu INT8 (5 giây @ 500 Hz, lead II). Đầu ra: 4 lớp AFIB / GSVT / SB / SR.</w:t>
      </w:r>
    </w:p>
    <w:p w14:paraId="74A63585" w14:textId="77777777" w:rsidR="001E30E5" w:rsidRDefault="00000000">
      <w:pPr>
        <w:pStyle w:val="Heading2"/>
        <w:spacing w:before="160" w:after="80"/>
      </w:pPr>
      <w:r>
        <w:rPr>
          <w:rFonts w:ascii="Times New Roman" w:eastAsia="Times New Roman" w:hAnsi="Times New Roman" w:cs="Times New Roman"/>
          <w:color w:val="1F3A5F"/>
        </w:rPr>
        <w:t>3.2. Thuật toán suy luận của mô hình CNN</w:t>
      </w:r>
    </w:p>
    <w:p w14:paraId="27602E66" w14:textId="77777777" w:rsidR="001E30E5" w:rsidRDefault="00000000">
      <w:r>
        <w:t>Lan truyền tiến (forward) của mô hình là chuỗi bốn khối tích chập–gộp giống nhau, kết thúc bằng gộp toàn cục và một lớp tuyến tính. Mỗi lớp tích chập 1D thực chất là phép tương quan chéo (cross-correlation) trượt một kernel độ dài K=5 dọc trục thời gian; với mỗi vị trí đầu ra t và mỗi kênh ra j:</w:t>
      </w:r>
    </w:p>
    <w:p w14:paraId="2FE0B4EE" w14:textId="77777777" w:rsidR="001E30E5" w:rsidRDefault="00000000">
      <w:pPr>
        <w:spacing w:before="40"/>
        <w:jc w:val="center"/>
      </w:pPr>
      <m:oMathPara>
        <m:oMath>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c=1</m:t>
              </m:r>
            </m:sub>
            <m:sup>
              <m:sSub>
                <m:sSubPr>
                  <m:ctrlPr>
                    <w:rPr>
                      <w:rFonts w:ascii="Cambria Math" w:hAnsi="Cambria Math"/>
                    </w:rPr>
                  </m:ctrlPr>
                </m:sSubPr>
                <m:e>
                  <m:r>
                    <w:rPr>
                      <w:rFonts w:ascii="Cambria Math" w:hAnsi="Cambria Math"/>
                    </w:rPr>
                    <m:t>C</m:t>
                  </m:r>
                </m:e>
                <m:sub>
                  <m:r>
                    <w:rPr>
                      <w:rFonts w:ascii="Cambria Math" w:hAnsi="Cambria Math"/>
                    </w:rPr>
                    <m:t>in</m:t>
                  </m:r>
                </m:sub>
              </m:sSub>
            </m:sup>
            <m:e>
              <m:nary>
                <m:naryPr>
                  <m:chr m:val="∑"/>
                  <m:limLoc m:val="subSup"/>
                  <m:grow m:val="1"/>
                  <m:ctrlPr>
                    <w:rPr>
                      <w:rFonts w:ascii="Cambria Math" w:hAnsi="Cambria Math"/>
                    </w:rPr>
                  </m:ctrlPr>
                </m:naryPr>
                <m:sub>
                  <m:r>
                    <w:rPr>
                      <w:rFonts w:ascii="Cambria Math" w:hAnsi="Cambria Math"/>
                    </w:rPr>
                    <m:t>k=0</m:t>
                  </m:r>
                </m:sub>
                <m:sup>
                  <m:r>
                    <w:rPr>
                      <w:rFonts w:ascii="Cambria Math" w:hAnsi="Cambria Math"/>
                    </w:rPr>
                    <m:t>K-1</m:t>
                  </m:r>
                </m:sup>
                <m:e>
                  <m:sSub>
                    <m:sSubPr>
                      <m:ctrlPr>
                        <w:rPr>
                          <w:rFonts w:ascii="Cambria Math" w:hAnsi="Cambria Math"/>
                        </w:rPr>
                      </m:ctrlPr>
                    </m:sSubPr>
                    <m:e>
                      <m:r>
                        <w:rPr>
                          <w:rFonts w:ascii="Cambria Math" w:hAnsi="Cambria Math"/>
                        </w:rPr>
                        <m:t>w</m:t>
                      </m:r>
                    </m:e>
                    <m:sub>
                      <m:r>
                        <w:rPr>
                          <w:rFonts w:ascii="Cambria Math" w:hAnsi="Cambria Math"/>
                        </w:rPr>
                        <m:t>j,c</m:t>
                      </m:r>
                    </m:sub>
                  </m:sSub>
                </m:e>
              </m:nary>
            </m:e>
          </m:nary>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[t+k-P]</m:t>
          </m:r>
        </m:oMath>
      </m:oMathPara>
    </w:p>
    <w:p w14:paraId="5A89D8F0" w14:textId="77777777" w:rsidR="001E30E5" w:rsidRDefault="00000000">
      <w:r>
        <w:lastRenderedPageBreak/>
        <w:t>trong đó P=2 là padding (đệm 0 hai biên để giữ độ dài), C_in là số kênh vào. Vì padding “same”, độ dài chuỗi không đổi qua tích chập; việc giảm chiều hoàn toàn do MaxPool đảm nhiệm. MaxPool 1D với cửa sổ và stride đều bằng 5 lấy giá trị lớn nhất trên từng cụm 5 mẫu liên tiếp, giảm độ dài đúng 5 lần mỗi lớp (2500→500→100→20→4):</w:t>
      </w:r>
    </w:p>
    <w:p w14:paraId="75545E27" w14:textId="77777777" w:rsidR="001E30E5" w:rsidRDefault="00000000">
      <w:pPr>
        <w:spacing w:before="40"/>
        <w:jc w:val="center"/>
      </w:pPr>
      <m:oMathPara>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max</m:t>
              </m:r>
            </m:e>
            <m:sub>
              <m:r>
                <w:rPr>
                  <w:rFonts w:ascii="Cambria Math" w:hAnsi="Cambria Math"/>
                </w:rPr>
                <m:t>0≤k&lt;5</m:t>
              </m:r>
            </m:sub>
          </m:s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[5t+k]</m:t>
          </m:r>
        </m:oMath>
      </m:oMathPara>
    </w:p>
    <w:p w14:paraId="40ACFEBF" w14:textId="77777777" w:rsidR="001E30E5" w:rsidRDefault="00000000">
      <w:r>
        <w:t>Sau bốn khối, mỗi kênh còn 4 mẫu. Global Average Pooling (GAP) nén mỗi kênh thành một số bằng trung bình trên trục thời gian, tạo vector đặc trưng độ dài bằng số kênh (8):</w:t>
      </w:r>
    </w:p>
    <w:p w14:paraId="47B5B389" w14:textId="77777777" w:rsidR="001E30E5" w:rsidRDefault="00000000">
      <w:pPr>
        <w:spacing w:before="40"/>
        <w:jc w:val="center"/>
      </w:pPr>
      <m:oMathPara>
        <m:oMath>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subSup"/>
              <m:grow m:val="1"/>
              <m:ctrlPr>
                <w:rPr>
                  <w:rFonts w:ascii="Cambria Math" w:hAnsi="Cambria Math"/>
                </w:rPr>
              </m:ctrlPr>
            </m:naryPr>
            <m:sub>
              <m:r>
                <w:rPr>
                  <w:rFonts w:ascii="Cambria Math" w:hAnsi="Cambria Math"/>
                </w:rPr>
                <m:t>t=0</m:t>
              </m:r>
            </m:sub>
            <m:sup>
              <m:r>
                <w:rPr>
                  <w:rFonts w:ascii="Cambria Math" w:hAnsi="Cambria Math"/>
                </w:rPr>
                <m:t>3</m:t>
              </m:r>
            </m:sup>
            <m:e>
              <m:sSub>
                <m:sSubPr>
                  <m:ctrlPr>
                    <w:rPr>
                      <w:rFonts w:ascii="Cambria Math" w:hAnsi="Cambria Math"/>
                    </w:rPr>
                  </m:ctrlPr>
                </m:sSubPr>
                <m:e>
                  <m:r>
                    <w:rPr>
                      <w:rFonts w:ascii="Cambria Math" w:hAnsi="Cambria Math"/>
                    </w:rPr>
                    <m:t>p</m:t>
                  </m:r>
                </m:e>
                <m:sub>
                  <m:r>
                    <w:rPr>
                      <w:rFonts w:ascii="Cambria Math" w:hAnsi="Cambria Math"/>
                    </w:rPr>
                    <m:t>j</m:t>
                  </m:r>
                </m:sub>
              </m:sSub>
            </m:e>
          </m:nary>
          <m:r>
            <w:rPr>
              <w:rFonts w:ascii="Cambria Math" w:hAnsi="Cambria Math"/>
            </w:rPr>
            <m:t>[t]</m:t>
          </m:r>
        </m:oMath>
      </m:oMathPara>
    </w:p>
    <w:p w14:paraId="20B579EB" w14:textId="77777777" w:rsidR="001E30E5" w:rsidRDefault="00000000">
      <w:r>
        <w:t>Vector đặc trưng đi qua lớp Fully-Connected (8→4) cho 4 logit, rồi argmax chọn lớp có logit lớn nhất làm nhãn dự đoán:</w:t>
      </w:r>
    </w:p>
    <w:p w14:paraId="6D12FC78" w14:textId="28182816" w:rsidR="001E30E5" w:rsidRDefault="00000000">
      <w:pPr>
        <w:spacing w:before="40"/>
        <w:jc w:val="center"/>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arg</m:t>
              </m:r>
            </m:e>
            <m:sub>
              <m:sSub>
                <m:sSubPr>
                  <m:ctrlPr>
                    <w:rPr>
                      <w:rFonts w:ascii="Cambria Math" w:hAnsi="Cambria Math"/>
                    </w:rPr>
                  </m:ctrlPr>
                </m:sSubPr>
                <m:e>
                  <m: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sub>
          </m:sSub>
        </m:oMath>
      </m:oMathPara>
    </w:p>
    <w:p w14:paraId="35E2857D" w14:textId="77777777" w:rsidR="001E30E5" w:rsidRDefault="00000000">
      <w:pPr>
        <w:pStyle w:val="ListBullet"/>
        <w:spacing w:after="60"/>
      </w:pPr>
      <w:r>
        <w:t>ReLU chỉ đặt trước FC (sau Conv4) là một lựa chọn có chủ đích: nhịp tim mang thông tin ở cả phần âm lẫn dương của tín hiệu, nên Conv1–3 không ReLU để không cắt mất biên độ âm; ReLU ở Conv4 tạo phi tuyến tính cuối cùng cho bộ phân loại tuyến tính phía sau.</w:t>
      </w:r>
    </w:p>
    <w:p w14:paraId="4E27D04B" w14:textId="77777777" w:rsidR="001E30E5" w:rsidRDefault="00000000">
      <w:pPr>
        <w:pStyle w:val="Heading2"/>
        <w:spacing w:before="160" w:after="80"/>
      </w:pPr>
      <w:r>
        <w:rPr>
          <w:rFonts w:ascii="Times New Roman" w:eastAsia="Times New Roman" w:hAnsi="Times New Roman" w:cs="Times New Roman"/>
          <w:color w:val="1F3A5F"/>
        </w:rPr>
        <w:t>3.3. Hàm mất mát, lan truyền ngược và bộ tối ưu</w:t>
      </w:r>
    </w:p>
    <w:p w14:paraId="686EBCD0" w14:textId="77777777" w:rsidR="001E30E5" w:rsidRDefault="00000000">
      <w:r>
        <w:t>Mô hình được huấn luyện theo học có giám sát. Đầu ra 4 logit được chuẩn hóa thành phân phối xác suất bằng softmax, và hàm mất mát là cross-entropy giữa phân phối dự đoán và nhãn thật (one-hot). Với một mẫu có nhãn đúng là lớp c:</w:t>
      </w:r>
    </w:p>
    <w:p w14:paraId="7B4E6328" w14:textId="77777777" w:rsidR="001E30E5" w:rsidRDefault="00000000">
      <w:pPr>
        <w:spacing w:before="40"/>
        <w:jc w:val="center"/>
      </w:pPr>
      <m:oMathPara>
        <m:oMath>
          <m:r>
            <m:rPr>
              <m:scr m:val="script"/>
            </m:rPr>
            <w:rPr>
              <w:rFonts w:ascii="Cambria Math" w:hAnsi="Cambria Math"/>
            </w:rPr>
            <m:t>L=-</m:t>
          </m:r>
          <m:r>
            <m:rPr>
              <m:sty m:val="p"/>
            </m:rPr>
            <w:rPr>
              <w:rFonts w:ascii="Cambria Math" w:hAnsi="Cambria Math"/>
            </w:rPr>
            <m:t>log</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c</m:t>
                          </m:r>
                        </m:sub>
                      </m:sSub>
                    </m:sup>
                  </m:sSup>
                </m:num>
                <m:den>
                  <m:nary>
                    <m:naryPr>
                      <m:chr m:val="∑"/>
                      <m:limLoc m:val="subSup"/>
                      <m:grow m:val="1"/>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e>
                  </m:nary>
                </m:den>
              </m:f>
            </m:e>
          </m: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r>
            <m:rPr>
              <m:sty m:val="p"/>
            </m:rPr>
            <w:rPr>
              <w:rFonts w:ascii="Cambria Math" w:hAnsi="Cambria Math"/>
            </w:rPr>
            <m:t>log</m:t>
          </m:r>
          <m:nary>
            <m:naryPr>
              <m:chr m:val="∑"/>
              <m:limLoc m:val="subSup"/>
              <m:grow m:val="1"/>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e>
          </m:nary>
        </m:oMath>
      </m:oMathPara>
    </w:p>
    <w:p w14:paraId="093EEF71" w14:textId="77777777" w:rsidR="001E30E5" w:rsidRDefault="00000000">
      <w:r>
        <w:t>Trong PyTorch, hai bước softmax và cross-entropy được gộp trong nn.CrossEntropyLoss (nhận thẳng logit, ổn định số học). Mất mát của cả batch là trung bình theo mẫu.</w:t>
      </w:r>
    </w:p>
    <w:p w14:paraId="4E7489E8" w14:textId="77777777" w:rsidR="001E30E5" w:rsidRDefault="00000000">
      <w:r>
        <w:t>Quá trình lan truyền ngược (backpropagation) tính gradient của hàm mất mát theo mọi tham số bằng quy tắc chuỗi, lan ngược từ lớp FC qua GAP, các khối Conv–Pool về tới Conv1. Một bước huấn luyện gồm bốn thao tác lặp lại trên từng batch:</w:t>
      </w:r>
    </w:p>
    <w:p w14:paraId="67DB6A89" w14:textId="77777777" w:rsidR="001E30E5" w:rsidRDefault="00000000">
      <w:pPr>
        <w:spacing w:after="160"/>
        <w:ind w:left="432"/>
        <w:jc w:val="left"/>
      </w:pPr>
      <w:r>
        <w:rPr>
          <w:rFonts w:ascii="Consolas" w:hAnsi="Consolas" w:cs="Consolas"/>
          <w:sz w:val="19"/>
        </w:rPr>
        <w:t>for each batch (ecg, label):</w:t>
      </w:r>
      <w:r>
        <w:rPr>
          <w:rFonts w:ascii="Consolas" w:hAnsi="Consolas" w:cs="Consolas"/>
          <w:sz w:val="19"/>
        </w:rPr>
        <w:br/>
        <w:t xml:space="preserve">    optimizer.zero_grad()        # xóa gradient tích lũy</w:t>
      </w:r>
      <w:r>
        <w:rPr>
          <w:rFonts w:ascii="Consolas" w:hAnsi="Consolas" w:cs="Consolas"/>
          <w:sz w:val="19"/>
        </w:rPr>
        <w:br/>
        <w:t xml:space="preserve">    logits = model(ecg)          # lan truyền tiến (forward)</w:t>
      </w:r>
      <w:r>
        <w:rPr>
          <w:rFonts w:ascii="Consolas" w:hAnsi="Consolas" w:cs="Consolas"/>
          <w:sz w:val="19"/>
        </w:rPr>
        <w:br/>
        <w:t xml:space="preserve">    loss   = CrossEntropy(logits, label)</w:t>
      </w:r>
      <w:r>
        <w:rPr>
          <w:rFonts w:ascii="Consolas" w:hAnsi="Consolas" w:cs="Consolas"/>
          <w:sz w:val="19"/>
        </w:rPr>
        <w:br/>
      </w:r>
      <w:r>
        <w:rPr>
          <w:rFonts w:ascii="Consolas" w:hAnsi="Consolas" w:cs="Consolas"/>
          <w:sz w:val="19"/>
        </w:rPr>
        <w:lastRenderedPageBreak/>
        <w:t xml:space="preserve">    loss.backward()              # lan truyền ngược: tính dL/dθ</w:t>
      </w:r>
      <w:r>
        <w:rPr>
          <w:rFonts w:ascii="Consolas" w:hAnsi="Consolas" w:cs="Consolas"/>
          <w:sz w:val="19"/>
        </w:rPr>
        <w:br/>
        <w:t xml:space="preserve">    optimizer.step()             # cập nhật tham số θ</w:t>
      </w:r>
    </w:p>
    <w:p w14:paraId="67930121" w14:textId="77777777" w:rsidR="001E30E5" w:rsidRDefault="00000000">
      <w:r>
        <w:t>Bộ tối ưu là Adam (Adaptive Moment Estimation) — kết hợp động lượng (moment bậc nhất) và tỉ lệ học thích nghi theo từng tham số (moment bậc hai), hội tụ nhanh và ít nhạy với việc chọn tỉ lệ học hơn SGD thuần. Với mỗi tham số θ, Adam duy trì hai ước lượng trung bình trượt của gradient g và bình phương gradient:</w:t>
      </w:r>
    </w:p>
    <w:p w14:paraId="0D9F3665" w14:textId="77777777" w:rsidR="001E30E5" w:rsidRDefault="00000000">
      <w:pPr>
        <w:spacing w:before="4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p w14:paraId="2FF66748" w14:textId="77777777" w:rsidR="001E30E5" w:rsidRDefault="00000000">
      <w:pPr>
        <w:spacing w:before="4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-η</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e>
              </m:rad>
              <m:r>
                <w:rPr>
                  <w:rFonts w:ascii="Cambria Math" w:hAnsi="Cambria Math"/>
                </w:rPr>
                <m:t>+ϵ</m:t>
              </m:r>
            </m:den>
          </m:f>
        </m:oMath>
      </m:oMathPara>
    </w:p>
    <w:p w14:paraId="1AE4FD8A" w14:textId="77777777" w:rsidR="001E30E5" w:rsidRDefault="00000000">
      <w:r>
        <w:t>Cấu hình huấn luyện thực tế:</w:t>
      </w:r>
    </w:p>
    <w:p w14:paraId="5DDF5C71" w14:textId="77777777" w:rsidR="001E30E5" w:rsidRDefault="00000000">
      <w:pPr>
        <w:pStyle w:val="ListBullet"/>
        <w:spacing w:after="60"/>
      </w:pPr>
      <w:r>
        <w:t>Hàm mất mát: CrossEntropyLoss; bộ tối ưu: Adam, tỉ lệ học khởi đầu η = 1e-3.</w:t>
      </w:r>
    </w:p>
    <w:p w14:paraId="5CEA3590" w14:textId="77777777" w:rsidR="001E30E5" w:rsidRDefault="00000000">
      <w:pPr>
        <w:pStyle w:val="ListBullet"/>
        <w:spacing w:after="60"/>
      </w:pPr>
      <w:r>
        <w:t>Lịch tỉ lệ học: MultiStepLR giảm ×0,1 tại giữa quá trình (epoch 50) → tinh chỉnh ở 1e-4.</w:t>
      </w:r>
    </w:p>
    <w:p w14:paraId="2015BF57" w14:textId="77777777" w:rsidR="001E30E5" w:rsidRDefault="00000000">
      <w:pPr>
        <w:pStyle w:val="ListBullet"/>
        <w:spacing w:after="60"/>
      </w:pPr>
      <w:r>
        <w:t>100 epoch, batch size 128; chọn checkpoint tốt nhất theo val loss thấp nhất (early-stopping ngầm theo validation).</w:t>
      </w:r>
    </w:p>
    <w:p w14:paraId="7D5A20E7" w14:textId="77777777" w:rsidR="001E30E5" w:rsidRDefault="00000000">
      <w:pPr>
        <w:pStyle w:val="ListBullet"/>
        <w:spacing w:after="60"/>
      </w:pPr>
      <w:r>
        <w:t>Cùng công thức tối ưu (Adam + CrossEntropy) được tái sử dụng ở cả hai giai đoạn sau: fine-tune sau pruning và huấn luyện QAT — chỉ khác tỉ lệ học và số epoch.</w:t>
      </w:r>
    </w:p>
    <w:p w14:paraId="05AD35E2" w14:textId="77777777" w:rsidR="001E30E5" w:rsidRDefault="00000000">
      <w:pPr>
        <w:pStyle w:val="Heading2"/>
        <w:spacing w:before="160" w:after="80"/>
      </w:pPr>
      <w:r>
        <w:rPr>
          <w:rFonts w:ascii="Times New Roman" w:eastAsia="Times New Roman" w:hAnsi="Times New Roman" w:cs="Times New Roman"/>
          <w:color w:val="1F3A5F"/>
        </w:rPr>
        <w:t>3.4. Các thuật toán tối ưu mô hình (nén &amp; lượng tử hóa)</w:t>
      </w:r>
    </w:p>
    <w:p w14:paraId="60F8CB3C" w14:textId="77777777" w:rsidR="001E30E5" w:rsidRDefault="00000000">
      <w:r>
        <w:rPr>
          <w:b/>
        </w:rPr>
        <w:t>Ba kỹ thuật tối ưu được áp dụng tuần tự để đưa mô hình từ một CNN float32 đầy đủ về một lõi INT8 cực nhỏ, phù hợp phần cứng mà giữ độ chính xác.</w:t>
      </w:r>
    </w:p>
    <w:p w14:paraId="4399961D" w14:textId="77777777" w:rsidR="001E30E5" w:rsidRDefault="00000000">
      <w:r>
        <w:rPr>
          <w:b/>
        </w:rPr>
        <w:t>(a) Cắt tỉa kênh có cấu trúc (structured channel pruning).</w:t>
      </w:r>
    </w:p>
    <w:p w14:paraId="76209DCA" w14:textId="77777777" w:rsidR="001E30E5" w:rsidRDefault="00000000">
      <w:r>
        <w:t>Mô hình gốc (kênh 4-8-8-16) được cắt tỉa xuống (4-4-8-8) bằng cách loại bỏ trọn các bộ lọc (output channel) ít quan trọng nhất — cắt tỉa “có cấu trúc” nên kết quả vẫn là một CNN dày đặc, chạy thẳng trên phần cứng mà không cần hỗ trợ ma trận thưa. Độ quan trọng của mỗi kênh được xếp hạng theo hai tiêu chí:</w:t>
      </w:r>
    </w:p>
    <w:p w14:paraId="5C52449E" w14:textId="77777777" w:rsidR="001E30E5" w:rsidRDefault="00000000">
      <w:pPr>
        <w:pStyle w:val="ListBullet"/>
        <w:spacing w:after="60"/>
      </w:pPr>
      <w:r>
        <w:t>Chuẩn L1 của bộ lọc: kênh có tổng trị tuyệt đối trọng số nhỏ → đóng góp ít → cắt trước.</w:t>
      </w:r>
    </w:p>
    <w:p w14:paraId="5B1F5383" w14:textId="77777777" w:rsidR="001E30E5" w:rsidRDefault="00000000">
      <w:pPr>
        <w:spacing w:before="4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L1</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c,k</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j,c</m:t>
                      </m:r>
                    </m:sub>
                  </m:sSub>
                  <m:r>
                    <w:rPr>
                      <w:rFonts w:ascii="Cambria Math" w:hAnsi="Cambria Math"/>
                    </w:rPr>
                    <m:t>[k]</m:t>
                  </m:r>
                </m:e>
              </m:d>
            </m:e>
          </m:nary>
        </m:oMath>
      </m:oMathPara>
    </w:p>
    <w:p w14:paraId="5BD3BAEE" w14:textId="218C8A5E" w:rsidR="001E30E5" w:rsidRDefault="00000000">
      <w:pPr>
        <w:pStyle w:val="ListBullet"/>
        <w:spacing w:after="60"/>
      </w:pPr>
      <w:r>
        <w:t>Điểm Taylor bậc nhất: ước lượng mức tăng hàm mất mát nếu xóa kênh j bằng tích của activation và gradient, lấy trung bình trên dữ liệu — bám sát ảnh hưởng thật tới độ chính xác hơn chuẩn L1 thuần.</w:t>
      </w:r>
    </w:p>
    <w:p w14:paraId="64B71D57" w14:textId="33AD7C76" w:rsidR="001E30E5" w:rsidRDefault="00000000">
      <w:pPr>
        <w:spacing w:before="4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j</m:t>
              </m:r>
            </m:sub>
            <m:sup>
              <m:r>
                <w:rPr>
                  <w:rFonts w:ascii="Cambria Math" w:hAnsi="Cambria Math"/>
                </w:rPr>
                <m:t>Taylor</m:t>
              </m:r>
            </m:sup>
          </m:sSubSup>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supHide m:val="1"/>
                  <m:ctrlPr>
                    <w:rPr>
                      <w:rFonts w:ascii="Cambria Math" w:hAnsi="Cambria Math"/>
                    </w:rPr>
                  </m:ctrlPr>
                </m:naryPr>
                <m:sub>
                  <m:r>
                    <w:rPr>
                      <w:rFonts w:ascii="Cambria Math" w:hAnsi="Cambria Math"/>
                    </w:rPr>
                    <m:t>n</m:t>
                  </m:r>
                </m:sub>
                <m:sup/>
                <m:e>
                  <m:sSubSup>
                    <m:sSubSupPr>
                      <m:ctrlPr>
                        <w:rPr>
                          <w:rFonts w:ascii="Cambria Math" w:hAnsi="Cambria Math"/>
                        </w:rPr>
                      </m:ctrlPr>
                    </m:sSubSupPr>
                    <m:e>
                      <m:r>
                        <w:rPr>
                          <w:rFonts w:ascii="Cambria Math" w:hAnsi="Cambria Math"/>
                        </w:rPr>
                        <m:t>a</m:t>
                      </m:r>
                    </m:e>
                    <m:sub>
                      <m:r>
                        <w:rPr>
                          <w:rFonts w:ascii="Cambria Math" w:hAnsi="Cambria Math"/>
                        </w:rPr>
                        <m:t>j</m:t>
                      </m:r>
                    </m:sub>
                    <m:sup>
                      <m:d>
                        <m:dPr>
                          <m:ctrlPr>
                            <w:rPr>
                              <w:rFonts w:ascii="Cambria Math" w:hAnsi="Cambria Math"/>
                            </w:rPr>
                          </m:ctrlPr>
                        </m:dPr>
                        <m:e>
                          <m:r>
                            <w:rPr>
                              <w:rFonts w:ascii="Cambria Math" w:hAnsi="Cambria Math"/>
                            </w:rPr>
                            <m:t>n</m:t>
                          </m:r>
                        </m:e>
                      </m:d>
                    </m:sup>
                  </m:sSubSup>
                </m:e>
              </m:nary>
            </m:e>
            <m:e>
              <m:f>
                <m:fPr>
                  <m:ctrlPr>
                    <w:rPr>
                      <w:rFonts w:ascii="Cambria Math" w:hAnsi="Cambria Math"/>
                    </w:rPr>
                  </m:ctrlPr>
                </m:fPr>
                <m:num>
                  <m:r>
                    <w:rPr>
                      <w:rFonts w:ascii="Cambria Math" w:hAnsi="Cambria Math"/>
                    </w:rPr>
                    <m:t>∂</m:t>
                  </m:r>
                  <m:r>
                    <m:rPr>
                      <m:scr m:val="script"/>
                    </m:rPr>
                    <w:rPr>
                      <w:rFonts w:ascii="Cambria Math" w:hAnsi="Cambria Math"/>
                    </w:rPr>
                    <m:t>L</m:t>
                  </m:r>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d>
                        <m:dPr>
                          <m:ctrlPr>
                            <w:rPr>
                              <w:rFonts w:ascii="Cambria Math" w:hAnsi="Cambria Math"/>
                            </w:rPr>
                          </m:ctrlPr>
                        </m:dPr>
                        <m:e>
                          <m:r>
                            <w:rPr>
                              <w:rFonts w:ascii="Cambria Math" w:hAnsi="Cambria Math"/>
                            </w:rPr>
                            <m:t>n</m:t>
                          </m:r>
                        </m:e>
                      </m:d>
                    </m:sup>
                  </m:sSubSup>
                </m:den>
              </m:f>
            </m:e>
          </m:d>
        </m:oMath>
      </m:oMathPara>
    </w:p>
    <w:p w14:paraId="5FED8D7C" w14:textId="3F5C8289" w:rsidR="001E30E5" w:rsidRDefault="00000000">
      <w:r>
        <w:t>Sau khi cắt, mô hình được tinh chỉnh lại (fine-tune) hai pha để phục hồi độ chính xác: pha 1 (30 epoch, lr=1e-3) khôi phục nhanh, pha 2 (20 epoch, lr=1e-4) tinh chỉnh. Kết quả: tham số giảm từ ~1244 xuống 654 mà accuracy gần như không đổi (~94%).</w:t>
      </w:r>
    </w:p>
    <w:p w14:paraId="3759CA0E" w14:textId="77777777" w:rsidR="001E30E5" w:rsidRDefault="00000000">
      <w:r>
        <w:rPr>
          <w:b/>
        </w:rPr>
        <w:t>(b) Lượng tử hóa nhận biết huấn luyện (QAT) với STE và scale EMA.</w:t>
      </w:r>
    </w:p>
    <w:p w14:paraId="0AA9462B" w14:textId="77777777" w:rsidR="001E30E5" w:rsidRDefault="00000000">
      <w:r>
        <w:t>Thay vì chỉ lượng tử hóa sau huấn luyện, mô hình được huấn luyện trực tiếp dưới điều kiện lượng tử hóa “giả” (fake quantization): trong forward, mỗi tensor trọng số/activation bị lượng tử hóa rồi giải-lượng-tử ngay (quantize–dequantize) để mạng “nhìn thấy” sai số lượng tử ngay khi học:</w:t>
      </w:r>
    </w:p>
    <w:p w14:paraId="1AF59340" w14:textId="77777777" w:rsidR="001E30E5" w:rsidRPr="00A42859" w:rsidRDefault="00000000">
      <w:pPr>
        <w:spacing w:before="40"/>
        <w:jc w:val="center"/>
        <w:rPr>
          <w:lang w:val="sv-SE"/>
        </w:rPr>
      </w:pPr>
      <m:oMathPara>
        <m:oMath>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lang w:val="sv-SE"/>
            </w:rPr>
            <m:t>=</m:t>
          </m:r>
          <m:r>
            <m:rPr>
              <m:sty m:val="p"/>
            </m:rPr>
            <w:rPr>
              <w:rFonts w:ascii="Cambria Math" w:hAnsi="Cambria Math"/>
              <w:lang w:val="sv-SE"/>
            </w:rPr>
            <m:t>round</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s</m:t>
                  </m:r>
                </m:den>
              </m:f>
            </m:e>
          </m:d>
          <m:r>
            <w:rPr>
              <w:rFonts w:ascii="Cambria Math" w:hAnsi="Cambria Math"/>
              <w:lang w:val="sv-SE"/>
            </w:rPr>
            <m:t>·</m:t>
          </m:r>
          <m:r>
            <w:rPr>
              <w:rFonts w:ascii="Cambria Math" w:hAnsi="Cambria Math"/>
            </w:rPr>
            <m:t>s</m:t>
          </m:r>
          <m:r>
            <w:rPr>
              <w:rFonts w:ascii="Cambria Math" w:hAnsi="Cambria Math"/>
              <w:lang w:val="sv-SE"/>
            </w:rPr>
            <m:t>,</m:t>
          </m:r>
          <m:r>
            <m:rPr>
              <m:nor/>
            </m:rPr>
            <w:rPr>
              <w:lang w:val="sv-SE"/>
            </w:rPr>
            <m:t>clamp về </m:t>
          </m:r>
          <m:r>
            <w:rPr>
              <w:rFonts w:ascii="Cambria Math" w:hAnsi="Cambria Math"/>
              <w:lang w:val="sv-SE"/>
            </w:rPr>
            <m:t>[-127,127]</m:t>
          </m:r>
        </m:oMath>
      </m:oMathPara>
    </w:p>
    <w:p w14:paraId="5A1EB77E" w14:textId="77777777" w:rsidR="001E30E5" w:rsidRPr="00A42859" w:rsidRDefault="00000000">
      <w:pPr>
        <w:pStyle w:val="ListBullet"/>
        <w:spacing w:after="60"/>
        <w:rPr>
          <w:lang w:val="sv-SE"/>
        </w:rPr>
      </w:pPr>
      <w:r w:rsidRPr="00A42859">
        <w:rPr>
          <w:lang w:val="sv-SE"/>
        </w:rPr>
        <w:t>Straight-Through Estimator (STE): phép round không khả vi, nên ở backward gradient được truyền thẳng qua (đạo hàm xấp xỉ bằng 1), cho phép huấn luyện qua khâu lượng tử hóa.</w:t>
      </w:r>
    </w:p>
    <w:p w14:paraId="67725448" w14:textId="77777777" w:rsidR="001E30E5" w:rsidRDefault="00000000">
      <w:pPr>
        <w:spacing w:before="40"/>
        <w:jc w:val="center"/>
      </w:pPr>
      <m:oMathPara>
        <m:oMath>
          <m:r>
            <m:rPr>
              <m:nor/>
            </m:rPr>
            <m:t>forward: </m:t>
          </m:r>
          <m:sSub>
            <m:sSubPr>
              <m:ctrlPr>
                <w:rPr>
                  <w:rFonts w:ascii="Cambria Math" w:hAnsi="Cambria Math"/>
                </w:rPr>
              </m:ctrlPr>
            </m:sSubPr>
            <m:e>
              <m:r>
                <w:rPr>
                  <w:rFonts w:ascii="Cambria Math" w:hAnsi="Cambria Math"/>
                </w:rPr>
                <m:t>x</m:t>
              </m:r>
            </m:e>
            <m:sub>
              <m:r>
                <w:rPr>
                  <w:rFonts w:ascii="Cambria Math" w:hAnsi="Cambria Math"/>
                </w:rPr>
                <m:t>q</m:t>
              </m:r>
            </m:sub>
          </m:sSub>
          <m:r>
            <w:rPr>
              <w:rFonts w:ascii="Cambria Math" w:hAnsi="Cambria Math"/>
            </w:rPr>
            <m:t>;</m:t>
          </m:r>
          <m:r>
            <m:rPr>
              <m:nor/>
            </m:rPr>
            <m:t>backward: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q</m:t>
                  </m:r>
                </m:sub>
              </m:sSub>
            </m:num>
            <m:den>
              <m:r>
                <w:rPr>
                  <w:rFonts w:ascii="Cambria Math" w:hAnsi="Cambria Math"/>
                </w:rPr>
                <m:t>∂x</m:t>
              </m:r>
            </m:den>
          </m:f>
          <m:r>
            <w:rPr>
              <w:rFonts w:ascii="Cambria Math" w:hAnsi="Cambria Math"/>
            </w:rPr>
            <m:t>≈1</m:t>
          </m:r>
        </m:oMath>
      </m:oMathPara>
    </w:p>
    <w:p w14:paraId="2818437F" w14:textId="77777777" w:rsidR="001E30E5" w:rsidRDefault="00000000">
      <w:pPr>
        <w:pStyle w:val="ListBullet"/>
        <w:spacing w:after="60"/>
      </w:pPr>
      <w:r>
        <w:t>Scale học bằng trung bình trượt mũ (EMA) của biên độ lớn nhất qua các batch, ổn định hơn lấy max tức thời; sau giai đoạn warmup, scale được “đóng băng” để hội tụ ổn định.</w:t>
      </w:r>
    </w:p>
    <w:p w14:paraId="45E223D9" w14:textId="77777777" w:rsidR="001E30E5" w:rsidRDefault="00000000">
      <w:r>
        <w:rPr>
          <w:b/>
        </w:rPr>
        <w:t>(c) Lượng tử hóa power-of-two (chi tiết công thức ở mục 3.5).</w:t>
      </w:r>
    </w:p>
    <w:p w14:paraId="0F8604F7" w14:textId="77777777" w:rsidR="001E30E5" w:rsidRDefault="00000000">
      <w:r>
        <w:t>Khác biệt then chốt so với QAT thông thường: scale của mỗi lớp bị ràng buộc là một lũy thừa của hai, biến phép rescale đắt đỏ (nhân với số thực + dịch) thành chỉ một phép dịch bit + cộng bù làm tròn. Đây chính là cầu nối giữa tối ưu phần mềm và tối ưu phần cứng: lựa chọn ở khâu huấn luyện trực tiếp xóa bỏ multiplier ở khâu rescale trên FPGA.</w:t>
      </w:r>
    </w:p>
    <w:p w14:paraId="237935FF" w14:textId="77777777" w:rsidR="001E30E5" w:rsidRDefault="00000000">
      <w:pPr>
        <w:pStyle w:val="Heading2"/>
        <w:spacing w:before="160" w:after="80"/>
      </w:pPr>
      <w:r>
        <w:rPr>
          <w:rFonts w:ascii="Times New Roman" w:eastAsia="Times New Roman" w:hAnsi="Times New Roman" w:cs="Times New Roman"/>
          <w:color w:val="1F3A5F"/>
        </w:rPr>
        <w:t>3.5. Lượng tử hóa power-of-two QAT — công thức</w:t>
      </w:r>
    </w:p>
    <w:p w14:paraId="7C194F4D" w14:textId="77777777" w:rsidR="001E30E5" w:rsidRDefault="00000000">
      <w:r>
        <w:t>Trọng số, activation và bias được lượng tử hóa INT8 với scale là lũy thừa hai theo từng lớp. Số bit dịch của mỗi lớp được chọn theo:</w:t>
      </w:r>
    </w:p>
    <w:p w14:paraId="24E898E9" w14:textId="77777777" w:rsidR="001E30E5" w:rsidRDefault="00000000">
      <w:r>
        <w:t>Giá trị cụ thể cho từng lớp (Conv</w:t>
      </w:r>
      <w:proofErr w:type="gramStart"/>
      <w:r>
        <w:t>1..</w:t>
      </w:r>
      <w:proofErr w:type="gramEnd"/>
      <w:r>
        <w:t>Conv4, FC):</w:t>
      </w:r>
    </w:p>
    <w:p w14:paraId="0A3EED0D" w14:textId="77777777" w:rsidR="001E30E5" w:rsidRDefault="00000000">
      <w:pPr>
        <w:spacing w:before="40"/>
        <w:jc w:val="center"/>
      </w:pPr>
      <m:oMathPara>
        <m:oMath>
          <m:r>
            <w:rPr>
              <w:rFonts w:ascii="Cambria Math" w:hAnsi="Cambria Math"/>
            </w:rPr>
            <m:t>nb={8,6,6,7,0},w_shift={6,6,6,7,8},input_shift=2</m:t>
          </m:r>
        </m:oMath>
      </m:oMathPara>
    </w:p>
    <w:p w14:paraId="2B18CD5D" w14:textId="77777777" w:rsidR="001E30E5" w:rsidRDefault="00000000">
      <w:r>
        <w:t>Phép rescale ở đầu ra mỗi lớp dùng làm tròn nửa lên (round-half-up) rồi bão hòa về dải INT8:</w:t>
      </w:r>
    </w:p>
    <w:p w14:paraId="718B20C1" w14:textId="77777777" w:rsidR="001E30E5" w:rsidRDefault="00000000">
      <w:pPr>
        <w:spacing w:before="40"/>
        <w:jc w:val="center"/>
      </w:pPr>
      <m:oMathPara>
        <m:oMath>
          <m:r>
            <w:rPr>
              <w:rFonts w:ascii="Cambria Math" w:hAnsi="Cambria Math"/>
            </w:rPr>
            <w:lastRenderedPageBreak/>
            <m:t>out=</m:t>
          </m:r>
          <m:r>
            <m:rPr>
              <m:sty m:val="p"/>
            </m:rPr>
            <w:rPr>
              <w:rFonts w:ascii="Cambria Math" w:hAnsi="Cambria Math"/>
            </w:rPr>
            <m:t>clamp</m:t>
          </m:r>
          <m:d>
            <m:dPr>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acc+</m:t>
                      </m:r>
                      <m:sSup>
                        <m:sSupPr>
                          <m:ctrlPr>
                            <w:rPr>
                              <w:rFonts w:ascii="Cambria Math" w:hAnsi="Cambria Math"/>
                            </w:rPr>
                          </m:ctrlPr>
                        </m:sSupPr>
                        <m:e>
                          <m:r>
                            <w:rPr>
                              <w:rFonts w:ascii="Cambria Math" w:hAnsi="Cambria Math"/>
                            </w:rPr>
                            <m:t>2</m:t>
                          </m:r>
                        </m:e>
                        <m:sup>
                          <m:r>
                            <w:rPr>
                              <w:rFonts w:ascii="Cambria Math" w:hAnsi="Cambria Math"/>
                            </w:rPr>
                            <m:t>nb-1</m:t>
                          </m:r>
                        </m:sup>
                      </m:sSup>
                    </m:num>
                    <m:den>
                      <m:sSup>
                        <m:sSupPr>
                          <m:ctrlPr>
                            <w:rPr>
                              <w:rFonts w:ascii="Cambria Math" w:hAnsi="Cambria Math"/>
                            </w:rPr>
                          </m:ctrlPr>
                        </m:sSupPr>
                        <m:e>
                          <m:r>
                            <w:rPr>
                              <w:rFonts w:ascii="Cambria Math" w:hAnsi="Cambria Math"/>
                            </w:rPr>
                            <m:t>2</m:t>
                          </m:r>
                        </m:e>
                        <m:sup>
                          <m:r>
                            <w:rPr>
                              <w:rFonts w:ascii="Cambria Math" w:hAnsi="Cambria Math"/>
                            </w:rPr>
                            <m:t>nb</m:t>
                          </m:r>
                        </m:sup>
                      </m:sSup>
                    </m:den>
                  </m:f>
                </m:e>
              </m:d>
              <m:r>
                <w:rPr>
                  <w:rFonts w:ascii="Cambria Math" w:hAnsi="Cambria Math"/>
                </w:rPr>
                <m:t>,</m:t>
              </m:r>
              <m:r>
                <m:rPr>
                  <m:sty m:val="p"/>
                </m:rPr>
                <w:rPr>
                  <w:rFonts w:ascii="Cambria Math" w:hAnsi="Cambria Math"/>
                </w:rPr>
                <m:t> </m:t>
              </m:r>
              <m:r>
                <w:rPr>
                  <w:rFonts w:ascii="Cambria Math" w:hAnsi="Cambria Math"/>
                </w:rPr>
                <m:t>-127,</m:t>
              </m:r>
              <m:r>
                <m:rPr>
                  <m:sty m:val="p"/>
                </m:rPr>
                <w:rPr>
                  <w:rFonts w:ascii="Cambria Math" w:hAnsi="Cambria Math"/>
                </w:rPr>
                <m:t> </m:t>
              </m:r>
              <m:r>
                <w:rPr>
                  <w:rFonts w:ascii="Cambria Math" w:hAnsi="Cambria Math"/>
                </w:rPr>
                <m:t>127</m:t>
              </m:r>
            </m:e>
          </m:d>
        </m:oMath>
      </m:oMathPara>
    </w:p>
    <w:p w14:paraId="01748042" w14:textId="77777777" w:rsidR="001E30E5" w:rsidRDefault="00000000">
      <w:r>
        <w:t>Tương đương với phép dịch bit số học có cộng bù làm tròn:</w:t>
      </w:r>
    </w:p>
    <w:p w14:paraId="6D690611" w14:textId="77777777" w:rsidR="001E30E5" w:rsidRDefault="00000000">
      <w:pPr>
        <w:spacing w:before="40"/>
        <w:jc w:val="center"/>
      </w:pPr>
      <m:oMathPara>
        <m:oMath>
          <m:r>
            <w:rPr>
              <w:rFonts w:ascii="Cambria Math" w:hAnsi="Cambria Math"/>
            </w:rPr>
            <m:t>round_half_up(x)=(x+</m:t>
          </m:r>
          <m:sSup>
            <m:sSupPr>
              <m:ctrlPr>
                <w:rPr>
                  <w:rFonts w:ascii="Cambria Math" w:hAnsi="Cambria Math"/>
                </w:rPr>
              </m:ctrlPr>
            </m:sSupPr>
            <m:e>
              <m:r>
                <w:rPr>
                  <w:rFonts w:ascii="Cambria Math" w:hAnsi="Cambria Math"/>
                </w:rPr>
                <m:t>2</m:t>
              </m:r>
            </m:e>
            <m:sup>
              <m:r>
                <w:rPr>
                  <w:rFonts w:ascii="Cambria Math" w:hAnsi="Cambria Math"/>
                </w:rPr>
                <m:t>nb-1</m:t>
              </m:r>
            </m:sup>
          </m:sSup>
          <m:r>
            <w:rPr>
              <w:rFonts w:ascii="Cambria Math" w:hAnsi="Cambria Math"/>
            </w:rPr>
            <m:t>)≫nb</m:t>
          </m:r>
        </m:oMath>
      </m:oMathPara>
    </w:p>
    <w:p w14:paraId="711AACD1" w14:textId="77777777" w:rsidR="001E30E5" w:rsidRDefault="00000000">
      <w:r>
        <w:t>Bias được scale theo cùng hệ số và lưu INT32 little-endian:</w:t>
      </w:r>
    </w:p>
    <w:p w14:paraId="2764AFDC" w14:textId="77777777" w:rsidR="001E30E5" w:rsidRDefault="00000000">
      <w:pPr>
        <w:spacing w:before="40"/>
        <w:jc w:val="center"/>
      </w:pPr>
      <m:oMathPara>
        <m:oMath>
          <m:r>
            <w:rPr>
              <w:rFonts w:ascii="Cambria Math" w:hAnsi="Cambria Math"/>
            </w:rPr>
            <m:t>bias_scaled=</m:t>
          </m:r>
          <m:r>
            <m:rPr>
              <m:sty m:val="p"/>
            </m:rPr>
            <w:rPr>
              <w:rFonts w:ascii="Cambria Math" w:hAnsi="Cambria Math"/>
            </w:rPr>
            <m:t>round</m:t>
          </m:r>
          <m:d>
            <m:dPr>
              <m:sep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float</m:t>
                  </m:r>
                </m:sub>
              </m:sSub>
            </m:e>
            <m:e>
              <m:sSup>
                <m:sSupPr>
                  <m:ctrlPr>
                    <w:rPr>
                      <w:rFonts w:ascii="Cambria Math" w:hAnsi="Cambria Math"/>
                    </w:rPr>
                  </m:ctrlPr>
                </m:sSupPr>
                <m:e>
                  <m:r>
                    <w:rPr>
                      <w:rFonts w:ascii="Cambria Math" w:hAnsi="Cambria Math"/>
                    </w:rPr>
                    <m:t>2</m:t>
                  </m:r>
                </m:e>
                <m:sup>
                  <m:r>
                    <w:rPr>
                      <w:rFonts w:ascii="Cambria Math" w:hAnsi="Cambria Math"/>
                    </w:rPr>
                    <m:t>nb</m:t>
                  </m:r>
                </m:sup>
              </m:sSup>
            </m:e>
          </m:d>
        </m:oMath>
      </m:oMathPara>
    </w:p>
    <w:p w14:paraId="5CBB4DFB" w14:textId="77777777" w:rsidR="001E30E5" w:rsidRDefault="00000000">
      <w:r>
        <w:t>Vì mọi scale là lũy thừa hai, khâu rescale chỉ cần dịch bit + cộng, tức 0 DSP — trong khi lượng tử general-scale cần 1 multiplier cho mỗi điểm rescale. Đây là đòn bẩy tiết kiệm tài nguyên và năng lượng then chốt của thiết kế.</w:t>
      </w:r>
    </w:p>
    <w:p w14:paraId="18AB85D4" w14:textId="204188D9" w:rsidR="001E30E5" w:rsidRDefault="00000000">
      <w:pPr>
        <w:pStyle w:val="Heading2"/>
        <w:spacing w:before="160" w:after="80"/>
      </w:pPr>
      <w:r>
        <w:rPr>
          <w:rFonts w:ascii="Times New Roman" w:eastAsia="Times New Roman" w:hAnsi="Times New Roman" w:cs="Times New Roman"/>
          <w:color w:val="1F3A5F"/>
        </w:rPr>
        <w:t xml:space="preserve">3.6. Kết quả lượng tử </w:t>
      </w:r>
    </w:p>
    <w:p w14:paraId="0739E239" w14:textId="77777777" w:rsidR="001E30E5" w:rsidRDefault="00000000">
      <w:r>
        <w:t>Để định lượng đánh đổi của power-of-two so với general-scale, dự án thực hiện một ma trận ablation (single-run, seed=42; cột DSP là số multiplier cần cho riêng khâu rescale):</w:t>
      </w:r>
    </w:p>
    <w:p w14:paraId="52A84DC4" w14:textId="0D2BBF08" w:rsidR="001E30E5" w:rsidRDefault="00000000">
      <w:pPr>
        <w:spacing w:after="40"/>
        <w:jc w:val="center"/>
      </w:pPr>
      <w:r>
        <w:rPr>
          <w:i/>
          <w:sz w:val="22"/>
        </w:rPr>
        <w:t>Bảng 2. Ablation lượng tử hóa trên Chapman.</w:t>
      </w:r>
    </w:p>
    <w:tbl>
      <w:tblPr>
        <w:tblStyle w:val="LightGrid-Accent1"/>
        <w:tblW w:w="0" w:type="auto"/>
        <w:jc w:val="center"/>
        <w:tblLook w:val="04A0" w:firstRow="1" w:lastRow="0" w:firstColumn="1" w:lastColumn="0" w:noHBand="0" w:noVBand="1"/>
      </w:tblPr>
      <w:tblGrid>
        <w:gridCol w:w="2333"/>
        <w:gridCol w:w="1349"/>
        <w:gridCol w:w="1346"/>
        <w:gridCol w:w="1167"/>
        <w:gridCol w:w="989"/>
        <w:gridCol w:w="1436"/>
      </w:tblGrid>
      <w:tr w:rsidR="001E30E5" w14:paraId="71F305F2" w14:textId="77777777" w:rsidTr="00A428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1F3A5F"/>
          </w:tcPr>
          <w:p w14:paraId="1DBC46BA" w14:textId="77777777" w:rsidR="001E30E5" w:rsidRDefault="00000000">
            <w:pPr>
              <w:jc w:val="center"/>
            </w:pPr>
            <w:r>
              <w:rPr>
                <w:color w:val="FFFFFF"/>
                <w:sz w:val="21"/>
              </w:rPr>
              <w:t>Variant</w:t>
            </w:r>
          </w:p>
        </w:tc>
        <w:tc>
          <w:tcPr>
            <w:tcW w:w="1350" w:type="dxa"/>
            <w:shd w:val="clear" w:color="auto" w:fill="1F3A5F"/>
          </w:tcPr>
          <w:p w14:paraId="5AF1FDF9"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Scale</w:t>
            </w:r>
          </w:p>
        </w:tc>
        <w:tc>
          <w:tcPr>
            <w:tcW w:w="1350" w:type="dxa"/>
            <w:shd w:val="clear" w:color="auto" w:fill="1F3A5F"/>
          </w:tcPr>
          <w:p w14:paraId="10A92056"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Train</w:t>
            </w:r>
          </w:p>
        </w:tc>
        <w:tc>
          <w:tcPr>
            <w:tcW w:w="1170" w:type="dxa"/>
            <w:shd w:val="clear" w:color="auto" w:fill="1F3A5F"/>
          </w:tcPr>
          <w:p w14:paraId="434A45C7"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Acc %</w:t>
            </w:r>
          </w:p>
        </w:tc>
        <w:tc>
          <w:tcPr>
            <w:tcW w:w="990" w:type="dxa"/>
            <w:shd w:val="clear" w:color="auto" w:fill="1F3A5F"/>
          </w:tcPr>
          <w:p w14:paraId="1363C886"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F1</w:t>
            </w:r>
          </w:p>
        </w:tc>
        <w:tc>
          <w:tcPr>
            <w:tcW w:w="1440" w:type="dxa"/>
            <w:shd w:val="clear" w:color="auto" w:fill="1F3A5F"/>
          </w:tcPr>
          <w:p w14:paraId="76107F5D"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DSP rescale</w:t>
            </w:r>
          </w:p>
        </w:tc>
      </w:tr>
      <w:tr w:rsidR="001E30E5" w14:paraId="78160957" w14:textId="77777777" w:rsidTr="00A428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3381C2A" w14:textId="737B14E8" w:rsidR="001E30E5" w:rsidRDefault="00000000">
            <w:pPr>
              <w:jc w:val="left"/>
            </w:pPr>
            <w:r>
              <w:rPr>
                <w:sz w:val="21"/>
              </w:rPr>
              <w:t>Float32 baseline</w:t>
            </w:r>
          </w:p>
        </w:tc>
        <w:tc>
          <w:tcPr>
            <w:tcW w:w="1350" w:type="dxa"/>
          </w:tcPr>
          <w:p w14:paraId="6A9D257C"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w:t>
            </w:r>
          </w:p>
        </w:tc>
        <w:tc>
          <w:tcPr>
            <w:tcW w:w="1350" w:type="dxa"/>
          </w:tcPr>
          <w:p w14:paraId="29B40906"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w:t>
            </w:r>
          </w:p>
        </w:tc>
        <w:tc>
          <w:tcPr>
            <w:tcW w:w="1170" w:type="dxa"/>
          </w:tcPr>
          <w:p w14:paraId="7ACAF222"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94,65</w:t>
            </w:r>
          </w:p>
        </w:tc>
        <w:tc>
          <w:tcPr>
            <w:tcW w:w="990" w:type="dxa"/>
          </w:tcPr>
          <w:p w14:paraId="56B80314"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0,9402</w:t>
            </w:r>
          </w:p>
        </w:tc>
        <w:tc>
          <w:tcPr>
            <w:tcW w:w="1440" w:type="dxa"/>
          </w:tcPr>
          <w:p w14:paraId="6C5AF280"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w:t>
            </w:r>
          </w:p>
        </w:tc>
      </w:tr>
      <w:tr w:rsidR="001E30E5" w14:paraId="360DC01D" w14:textId="77777777" w:rsidTr="00A4285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0713DBA" w14:textId="53DDFB25" w:rsidR="001E30E5" w:rsidRDefault="00000000">
            <w:pPr>
              <w:jc w:val="left"/>
            </w:pPr>
            <w:r>
              <w:rPr>
                <w:sz w:val="21"/>
              </w:rPr>
              <w:t>PTQ power-of-2</w:t>
            </w:r>
          </w:p>
        </w:tc>
        <w:tc>
          <w:tcPr>
            <w:tcW w:w="1350" w:type="dxa"/>
          </w:tcPr>
          <w:p w14:paraId="1359CA6F"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2^nb</w:t>
            </w:r>
          </w:p>
        </w:tc>
        <w:tc>
          <w:tcPr>
            <w:tcW w:w="1350" w:type="dxa"/>
          </w:tcPr>
          <w:p w14:paraId="76B7D133"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none</w:t>
            </w:r>
          </w:p>
        </w:tc>
        <w:tc>
          <w:tcPr>
            <w:tcW w:w="1170" w:type="dxa"/>
          </w:tcPr>
          <w:p w14:paraId="04E184CF"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94,08</w:t>
            </w:r>
          </w:p>
        </w:tc>
        <w:tc>
          <w:tcPr>
            <w:tcW w:w="990" w:type="dxa"/>
          </w:tcPr>
          <w:p w14:paraId="5AB0AB06"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0,9338</w:t>
            </w:r>
          </w:p>
        </w:tc>
        <w:tc>
          <w:tcPr>
            <w:tcW w:w="1440" w:type="dxa"/>
          </w:tcPr>
          <w:p w14:paraId="469DFD5D"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w:t>
            </w:r>
          </w:p>
        </w:tc>
      </w:tr>
      <w:tr w:rsidR="001E30E5" w14:paraId="3A34CAB1" w14:textId="77777777" w:rsidTr="00A428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88FDE85" w14:textId="05F8A5D1" w:rsidR="001E30E5" w:rsidRDefault="00000000">
            <w:pPr>
              <w:jc w:val="left"/>
            </w:pPr>
            <w:r>
              <w:rPr>
                <w:sz w:val="21"/>
              </w:rPr>
              <w:t>PTQ general</w:t>
            </w:r>
          </w:p>
        </w:tc>
        <w:tc>
          <w:tcPr>
            <w:tcW w:w="1350" w:type="dxa"/>
          </w:tcPr>
          <w:p w14:paraId="525860D1"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absmax/127</w:t>
            </w:r>
          </w:p>
        </w:tc>
        <w:tc>
          <w:tcPr>
            <w:tcW w:w="1350" w:type="dxa"/>
          </w:tcPr>
          <w:p w14:paraId="23871D3A"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none</w:t>
            </w:r>
          </w:p>
        </w:tc>
        <w:tc>
          <w:tcPr>
            <w:tcW w:w="1170" w:type="dxa"/>
          </w:tcPr>
          <w:p w14:paraId="1178F1BF"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94,46</w:t>
            </w:r>
          </w:p>
        </w:tc>
        <w:tc>
          <w:tcPr>
            <w:tcW w:w="990" w:type="dxa"/>
          </w:tcPr>
          <w:p w14:paraId="67DEDE49"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0,9380</w:t>
            </w:r>
          </w:p>
        </w:tc>
        <w:tc>
          <w:tcPr>
            <w:tcW w:w="1440" w:type="dxa"/>
          </w:tcPr>
          <w:p w14:paraId="6C0295AC"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w:t>
            </w:r>
          </w:p>
        </w:tc>
      </w:tr>
      <w:tr w:rsidR="001E30E5" w14:paraId="0314159B" w14:textId="77777777" w:rsidTr="00A4285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50AEA9" w14:textId="2EFE0191" w:rsidR="001E30E5" w:rsidRDefault="00000000">
            <w:pPr>
              <w:jc w:val="left"/>
            </w:pPr>
            <w:r>
              <w:rPr>
                <w:sz w:val="21"/>
              </w:rPr>
              <w:t>QAT power-of-2 (ours)</w:t>
            </w:r>
          </w:p>
        </w:tc>
        <w:tc>
          <w:tcPr>
            <w:tcW w:w="1350" w:type="dxa"/>
          </w:tcPr>
          <w:p w14:paraId="30495260"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2^nb</w:t>
            </w:r>
          </w:p>
        </w:tc>
        <w:tc>
          <w:tcPr>
            <w:tcW w:w="1350" w:type="dxa"/>
          </w:tcPr>
          <w:p w14:paraId="07EA0392"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fake-quant</w:t>
            </w:r>
          </w:p>
        </w:tc>
        <w:tc>
          <w:tcPr>
            <w:tcW w:w="1170" w:type="dxa"/>
          </w:tcPr>
          <w:p w14:paraId="3797B196"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94,37</w:t>
            </w:r>
          </w:p>
        </w:tc>
        <w:tc>
          <w:tcPr>
            <w:tcW w:w="990" w:type="dxa"/>
          </w:tcPr>
          <w:p w14:paraId="51848E26"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0,9364</w:t>
            </w:r>
          </w:p>
        </w:tc>
        <w:tc>
          <w:tcPr>
            <w:tcW w:w="1440" w:type="dxa"/>
          </w:tcPr>
          <w:p w14:paraId="654E2CA8"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w:t>
            </w:r>
          </w:p>
        </w:tc>
      </w:tr>
      <w:tr w:rsidR="001E30E5" w14:paraId="2E285FE8" w14:textId="77777777" w:rsidTr="00A428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48D965A" w14:textId="618EEBD2" w:rsidR="001E30E5" w:rsidRDefault="00000000">
            <w:pPr>
              <w:jc w:val="left"/>
            </w:pPr>
            <w:r>
              <w:rPr>
                <w:sz w:val="21"/>
              </w:rPr>
              <w:t>QAT general</w:t>
            </w:r>
          </w:p>
        </w:tc>
        <w:tc>
          <w:tcPr>
            <w:tcW w:w="1350" w:type="dxa"/>
          </w:tcPr>
          <w:p w14:paraId="36CDD9A2"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absmax/127</w:t>
            </w:r>
          </w:p>
        </w:tc>
        <w:tc>
          <w:tcPr>
            <w:tcW w:w="1350" w:type="dxa"/>
          </w:tcPr>
          <w:p w14:paraId="1222EBA7"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fake-quant</w:t>
            </w:r>
          </w:p>
        </w:tc>
        <w:tc>
          <w:tcPr>
            <w:tcW w:w="1170" w:type="dxa"/>
          </w:tcPr>
          <w:p w14:paraId="60B72A4D"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94,65</w:t>
            </w:r>
          </w:p>
        </w:tc>
        <w:tc>
          <w:tcPr>
            <w:tcW w:w="990" w:type="dxa"/>
          </w:tcPr>
          <w:p w14:paraId="6DDEB47F"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0,9398</w:t>
            </w:r>
          </w:p>
        </w:tc>
        <w:tc>
          <w:tcPr>
            <w:tcW w:w="1440" w:type="dxa"/>
          </w:tcPr>
          <w:p w14:paraId="13BF54E4"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w:t>
            </w:r>
          </w:p>
        </w:tc>
      </w:tr>
    </w:tbl>
    <w:p w14:paraId="787081BA" w14:textId="77777777" w:rsidR="001E30E5" w:rsidRDefault="001E30E5">
      <w:pPr>
        <w:spacing w:after="40"/>
      </w:pPr>
    </w:p>
    <w:p w14:paraId="598F57D2" w14:textId="77777777" w:rsidR="001E30E5" w:rsidRDefault="00000000">
      <w:pPr>
        <w:pStyle w:val="Heading1"/>
        <w:spacing w:before="240" w:after="120"/>
      </w:pPr>
      <w:r>
        <w:rPr>
          <w:rFonts w:ascii="Times New Roman" w:eastAsia="Times New Roman" w:hAnsi="Times New Roman" w:cs="Times New Roman"/>
          <w:color w:val="1F3A5F"/>
          <w:sz w:val="30"/>
        </w:rPr>
        <w:t>4. Thiết kế phần cứng dựa trên thuật toán (Hardware)</w:t>
      </w:r>
    </w:p>
    <w:p w14:paraId="6B290986" w14:textId="77777777" w:rsidR="001E30E5" w:rsidRDefault="00000000">
      <w:pPr>
        <w:pStyle w:val="Heading2"/>
        <w:spacing w:before="160" w:after="80"/>
      </w:pPr>
      <w:r>
        <w:rPr>
          <w:rFonts w:ascii="Times New Roman" w:eastAsia="Times New Roman" w:hAnsi="Times New Roman" w:cs="Times New Roman"/>
          <w:color w:val="1F3A5F"/>
        </w:rPr>
        <w:t>4.1. Kiến trúc tổng thể</w:t>
      </w:r>
    </w:p>
    <w:p w14:paraId="205F4BA6" w14:textId="77777777" w:rsidR="001E30E5" w:rsidRDefault="00000000">
      <w:pPr>
        <w:spacing w:after="160"/>
        <w:ind w:left="432"/>
        <w:jc w:val="left"/>
      </w:pPr>
      <w:r>
        <w:rPr>
          <w:rFonts w:ascii="Consolas" w:hAnsi="Consolas" w:cs="Consolas"/>
          <w:sz w:val="19"/>
        </w:rPr>
        <w:t>Avalon-MM  →  Input SRAM (2500 × 8b)</w:t>
      </w:r>
      <w:r>
        <w:rPr>
          <w:rFonts w:ascii="Consolas" w:hAnsi="Consolas" w:cs="Consolas"/>
          <w:sz w:val="19"/>
        </w:rPr>
        <w:br/>
        <w:t xml:space="preserve">                   │  (MUX cho Conv1)</w:t>
      </w:r>
      <w:r>
        <w:rPr>
          <w:rFonts w:ascii="Consolas" w:hAnsi="Consolas" w:cs="Consolas"/>
          <w:sz w:val="19"/>
        </w:rPr>
        <w:br/>
        <w:t xml:space="preserve">         Conv-Pool Engine (8 CP block song song,</w:t>
      </w:r>
      <w:r>
        <w:rPr>
          <w:rFonts w:ascii="Consolas" w:hAnsi="Consolas" w:cs="Consolas"/>
          <w:sz w:val="19"/>
        </w:rPr>
        <w:br/>
        <w:t xml:space="preserve">         K=5 pad=2, MaxPool /5)</w:t>
      </w:r>
      <w:r>
        <w:rPr>
          <w:rFonts w:ascii="Consolas" w:hAnsi="Consolas" w:cs="Consolas"/>
          <w:sz w:val="19"/>
        </w:rPr>
        <w:br/>
        <w:t xml:space="preserve">                   │  Ping-Pong SRAM (feature map liên lớp)</w:t>
      </w:r>
      <w:r>
        <w:rPr>
          <w:rFonts w:ascii="Consolas" w:hAnsi="Consolas" w:cs="Consolas"/>
          <w:sz w:val="19"/>
        </w:rPr>
        <w:br/>
        <w:t xml:space="preserve">         GAP / FC / Argmax  →  result[1:0]  (0..3)</w:t>
      </w:r>
    </w:p>
    <w:p w14:paraId="02E5DD6D" w14:textId="77777777" w:rsidR="001E30E5" w:rsidRDefault="00000000">
      <w:r>
        <w:lastRenderedPageBreak/>
        <w:t>Một FSM điều khiển phẳng 8 trạng thái tuần tự hóa 4 lớp conv cùng đuôi GAP/FC/Argmax. Module avalon_slave.v đóng vai bus adapter, dùng chung cho cả luồng synthesis (virtual-pin) lẫn luồng on-board (JTAG-to-Avalon).</w:t>
      </w:r>
    </w:p>
    <w:p w14:paraId="476C41F7" w14:textId="77777777" w:rsidR="001E30E5" w:rsidRDefault="00000000">
      <w:pPr>
        <w:pStyle w:val="Heading2"/>
        <w:spacing w:before="160" w:after="80"/>
      </w:pPr>
      <w:r>
        <w:rPr>
          <w:rFonts w:ascii="Times New Roman" w:eastAsia="Times New Roman" w:hAnsi="Times New Roman" w:cs="Times New Roman"/>
          <w:color w:val="1F3A5F"/>
        </w:rPr>
        <w:t>4.2. CP block — pipeline 5 tầng, tách 3 submodule</w:t>
      </w:r>
    </w:p>
    <w:p w14:paraId="1F2B7062" w14:textId="77777777" w:rsidR="001E30E5" w:rsidRDefault="00000000">
      <w:pPr>
        <w:pStyle w:val="ListBullet"/>
        <w:spacing w:after="60"/>
      </w:pPr>
      <w:r>
        <w:t>MAC (S1–S4): 5 multiplier INT8×INT8 (DSP18) → adder tree 3 tầng → tree_out.</w:t>
      </w:r>
    </w:p>
    <w:p w14:paraId="60832D4D" w14:textId="77777777" w:rsidR="001E30E5" w:rsidRDefault="00000000">
      <w:pPr>
        <w:pStyle w:val="ListBullet"/>
        <w:spacing w:after="60"/>
      </w:pPr>
      <w:r>
        <w:t>Accumulate + rescale (S5–S8): cộng dồn partial sum theo in_ch; gập (fold) bias + round-add vào giá trị khởi tạo accumulator để cắt khỏi critical path (kết quả số học không đổi); clamp [-127,127]; ReLU cho Conv4.</w:t>
      </w:r>
    </w:p>
    <w:p w14:paraId="236DCAAD" w14:textId="77777777" w:rsidR="001E30E5" w:rsidRDefault="00000000">
      <w:pPr>
        <w:pStyle w:val="ListBullet"/>
        <w:spacing w:after="60"/>
      </w:pPr>
      <w:r>
        <w:t>Pool (S9): comparator max trượt cho MaxPool K=5, stride 5.</w:t>
      </w:r>
    </w:p>
    <w:p w14:paraId="4605114F" w14:textId="77777777" w:rsidR="001E30E5" w:rsidRDefault="00000000">
      <w:r>
        <w:t>Độ sâu pipeline từ MUX cửa sổ vào tới thời điểm cập nhật accumulator là đúng 5 chu kỳ; delay chain trong controller phải khớp con số này — một lỗi off-by-one ở đây từng là bug kiểm chứng chính và đã được sửa.</w:t>
      </w:r>
    </w:p>
    <w:p w14:paraId="4B75E1F5" w14:textId="1790A742" w:rsidR="001E30E5" w:rsidRDefault="00000000">
      <w:pPr>
        <w:pStyle w:val="Heading2"/>
        <w:spacing w:before="160" w:after="80"/>
      </w:pPr>
      <w:r>
        <w:rPr>
          <w:rFonts w:ascii="Times New Roman" w:eastAsia="Times New Roman" w:hAnsi="Times New Roman" w:cs="Times New Roman"/>
          <w:color w:val="1F3A5F"/>
        </w:rPr>
        <w:t xml:space="preserve">4.3. Dataflow streaming gập (folded) </w:t>
      </w:r>
    </w:p>
    <w:p w14:paraId="046A612E" w14:textId="77777777" w:rsidR="001E30E5" w:rsidRDefault="00000000">
      <w:r>
        <w:t>Thay vì map toàn bộ mỗi lớp ra phần cứng riêng (fully-mapped như competitor Liu 2023), Conv-Pool Engine time-multiplex 8 CP block trên các vị trí output và stream đầu vào qua shift-register. Đây là đòn bẩy diện tích chính: tái sử dụng một bộ PE cho mọi vị trí của một lớp, đổi độ trễ tăng (nhưng xác định) lấy mức giảm logic/register đáng kể.</w:t>
      </w:r>
    </w:p>
    <w:p w14:paraId="15025523" w14:textId="25265513" w:rsidR="001E30E5" w:rsidRDefault="00000000">
      <w:pPr>
        <w:pStyle w:val="Heading2"/>
        <w:spacing w:before="160" w:after="80"/>
      </w:pPr>
      <w:r>
        <w:rPr>
          <w:rFonts w:ascii="Times New Roman" w:eastAsia="Times New Roman" w:hAnsi="Times New Roman" w:cs="Times New Roman"/>
          <w:color w:val="1F3A5F"/>
        </w:rPr>
        <w:t>4.</w:t>
      </w:r>
      <w:r w:rsidR="00A42859">
        <w:rPr>
          <w:rFonts w:ascii="Times New Roman" w:eastAsia="Times New Roman" w:hAnsi="Times New Roman" w:cs="Times New Roman"/>
          <w:color w:val="1F3A5F"/>
        </w:rPr>
        <w:t>4</w:t>
      </w:r>
      <w:r>
        <w:rPr>
          <w:rFonts w:ascii="Times New Roman" w:eastAsia="Times New Roman" w:hAnsi="Times New Roman" w:cs="Times New Roman"/>
          <w:color w:val="1F3A5F"/>
        </w:rPr>
        <w:t>. Số liệu phần cứng</w:t>
      </w:r>
    </w:p>
    <w:p w14:paraId="1588DFA2" w14:textId="10F289C9" w:rsidR="001E30E5" w:rsidRDefault="00000000">
      <w:r>
        <w:t>Thiết bị Cyclone V 5CSXFC6D6F31C6, Fmax đọc ở góc Slow 1100mV/85°C:</w:t>
      </w:r>
    </w:p>
    <w:p w14:paraId="3EF7FB01" w14:textId="77777777" w:rsidR="001E30E5" w:rsidRDefault="00000000">
      <w:pPr>
        <w:spacing w:after="40"/>
        <w:jc w:val="center"/>
      </w:pPr>
      <w:r>
        <w:rPr>
          <w:i/>
          <w:sz w:val="22"/>
        </w:rPr>
        <w:t>Bảng 3. Tài nguyên &amp; timing trên Cyclone V.</w:t>
      </w:r>
    </w:p>
    <w:tbl>
      <w:tblPr>
        <w:tblStyle w:val="LightGrid-Accent1"/>
        <w:tblW w:w="0" w:type="auto"/>
        <w:jc w:val="center"/>
        <w:tblLook w:val="04A0" w:firstRow="1" w:lastRow="0" w:firstColumn="1" w:lastColumn="0" w:noHBand="0" w:noVBand="1"/>
      </w:tblPr>
      <w:tblGrid>
        <w:gridCol w:w="2874"/>
        <w:gridCol w:w="2873"/>
        <w:gridCol w:w="2873"/>
      </w:tblGrid>
      <w:tr w:rsidR="001E30E5" w14:paraId="36BCD7D7" w14:textId="77777777" w:rsidTr="001E30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F3A5F"/>
          </w:tcPr>
          <w:p w14:paraId="4A653532" w14:textId="77777777" w:rsidR="001E30E5" w:rsidRDefault="00000000">
            <w:pPr>
              <w:jc w:val="center"/>
            </w:pPr>
            <w:r>
              <w:rPr>
                <w:color w:val="FFFFFF"/>
                <w:sz w:val="21"/>
              </w:rPr>
              <w:t>Metric</w:t>
            </w:r>
          </w:p>
        </w:tc>
        <w:tc>
          <w:tcPr>
            <w:tcW w:w="2880" w:type="dxa"/>
            <w:shd w:val="clear" w:color="auto" w:fill="1F3A5F"/>
          </w:tcPr>
          <w:p w14:paraId="27B6A538"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Baseline (FF-ROM)</w:t>
            </w:r>
          </w:p>
        </w:tc>
        <w:tc>
          <w:tcPr>
            <w:tcW w:w="2880" w:type="dxa"/>
            <w:shd w:val="clear" w:color="auto" w:fill="1F3A5F"/>
          </w:tcPr>
          <w:p w14:paraId="24ED17F5"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 weight-RAM reload</w:t>
            </w:r>
          </w:p>
        </w:tc>
      </w:tr>
      <w:tr w:rsidR="001E30E5" w14:paraId="10B42299"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B111AD" w14:textId="77777777" w:rsidR="001E30E5" w:rsidRDefault="00000000">
            <w:pPr>
              <w:jc w:val="left"/>
            </w:pPr>
            <w:r>
              <w:rPr>
                <w:sz w:val="21"/>
              </w:rPr>
              <w:t>ALM</w:t>
            </w:r>
          </w:p>
        </w:tc>
        <w:tc>
          <w:tcPr>
            <w:tcW w:w="2880" w:type="dxa"/>
          </w:tcPr>
          <w:p w14:paraId="74FFC0A8"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2.201 (5%)</w:t>
            </w:r>
          </w:p>
        </w:tc>
        <w:tc>
          <w:tcPr>
            <w:tcW w:w="2880" w:type="dxa"/>
          </w:tcPr>
          <w:p w14:paraId="128EF0AF"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2.820 (7%)</w:t>
            </w:r>
          </w:p>
        </w:tc>
      </w:tr>
      <w:tr w:rsidR="001E30E5" w14:paraId="05AE829F" w14:textId="77777777" w:rsidTr="001E30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A003D2" w14:textId="1D52E2A3" w:rsidR="001E30E5" w:rsidRDefault="00000000">
            <w:pPr>
              <w:jc w:val="left"/>
            </w:pPr>
            <w:r>
              <w:rPr>
                <w:sz w:val="21"/>
              </w:rPr>
              <w:t>DSP</w:t>
            </w:r>
          </w:p>
        </w:tc>
        <w:tc>
          <w:tcPr>
            <w:tcW w:w="2880" w:type="dxa"/>
          </w:tcPr>
          <w:p w14:paraId="3ABF90FE"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28 (25%)</w:t>
            </w:r>
          </w:p>
        </w:tc>
        <w:tc>
          <w:tcPr>
            <w:tcW w:w="2880" w:type="dxa"/>
          </w:tcPr>
          <w:p w14:paraId="622A23DB"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28 (25%)</w:t>
            </w:r>
          </w:p>
        </w:tc>
      </w:tr>
      <w:tr w:rsidR="001E30E5" w14:paraId="1F336EA4"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D5BD1F" w14:textId="77777777" w:rsidR="001E30E5" w:rsidRDefault="00000000">
            <w:pPr>
              <w:jc w:val="left"/>
            </w:pPr>
            <w:r>
              <w:rPr>
                <w:sz w:val="21"/>
              </w:rPr>
              <w:t>Registers</w:t>
            </w:r>
          </w:p>
        </w:tc>
        <w:tc>
          <w:tcPr>
            <w:tcW w:w="2880" w:type="dxa"/>
          </w:tcPr>
          <w:p w14:paraId="2CC4F9F2"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3.177</w:t>
            </w:r>
          </w:p>
        </w:tc>
        <w:tc>
          <w:tcPr>
            <w:tcW w:w="2880" w:type="dxa"/>
          </w:tcPr>
          <w:p w14:paraId="1BB58EC9"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4.852</w:t>
            </w:r>
          </w:p>
        </w:tc>
      </w:tr>
      <w:tr w:rsidR="001E30E5" w14:paraId="1F3CB3A4" w14:textId="77777777" w:rsidTr="001E30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285735" w14:textId="77777777" w:rsidR="001E30E5" w:rsidRDefault="00000000">
            <w:pPr>
              <w:jc w:val="left"/>
            </w:pPr>
            <w:r>
              <w:rPr>
                <w:sz w:val="21"/>
              </w:rPr>
              <w:t>M10K</w:t>
            </w:r>
          </w:p>
        </w:tc>
        <w:tc>
          <w:tcPr>
            <w:tcW w:w="2880" w:type="dxa"/>
          </w:tcPr>
          <w:p w14:paraId="0DA646A0"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20 (4%)</w:t>
            </w:r>
          </w:p>
        </w:tc>
        <w:tc>
          <w:tcPr>
            <w:tcW w:w="2880" w:type="dxa"/>
          </w:tcPr>
          <w:p w14:paraId="3EF02EB5"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28 (5%)</w:t>
            </w:r>
          </w:p>
        </w:tc>
      </w:tr>
      <w:tr w:rsidR="001E30E5" w14:paraId="70761F96"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C464E7" w14:textId="77777777" w:rsidR="001E30E5" w:rsidRDefault="00000000">
            <w:pPr>
              <w:jc w:val="left"/>
            </w:pPr>
            <w:r>
              <w:rPr>
                <w:sz w:val="21"/>
              </w:rPr>
              <w:t>Fmax (standalone)</w:t>
            </w:r>
          </w:p>
        </w:tc>
        <w:tc>
          <w:tcPr>
            <w:tcW w:w="2880" w:type="dxa"/>
          </w:tcPr>
          <w:p w14:paraId="675FF950"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104,85 MHz</w:t>
            </w:r>
          </w:p>
        </w:tc>
        <w:tc>
          <w:tcPr>
            <w:tcW w:w="2880" w:type="dxa"/>
          </w:tcPr>
          <w:p w14:paraId="67EC5497"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108,94 MHz</w:t>
            </w:r>
          </w:p>
        </w:tc>
      </w:tr>
      <w:tr w:rsidR="001E30E5" w14:paraId="157D78C6" w14:textId="77777777" w:rsidTr="001E30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A6AB8F" w14:textId="77777777" w:rsidR="001E30E5" w:rsidRDefault="00000000">
            <w:pPr>
              <w:jc w:val="left"/>
            </w:pPr>
            <w:r>
              <w:rPr>
                <w:sz w:val="21"/>
              </w:rPr>
              <w:t>Latency</w:t>
            </w:r>
          </w:p>
        </w:tc>
        <w:tc>
          <w:tcPr>
            <w:tcW w:w="2880" w:type="dxa"/>
          </w:tcPr>
          <w:p w14:paraId="5B1086B5"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5.216 cy (52,16 µs)</w:t>
            </w:r>
          </w:p>
        </w:tc>
        <w:tc>
          <w:tcPr>
            <w:tcW w:w="2880" w:type="dxa"/>
          </w:tcPr>
          <w:p w14:paraId="240CAE0A"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5.216 cy (52,16 µs)</w:t>
            </w:r>
          </w:p>
        </w:tc>
      </w:tr>
      <w:tr w:rsidR="001E30E5" w14:paraId="5BD136AD"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8EEDD1" w14:textId="77777777" w:rsidR="001E30E5" w:rsidRDefault="00000000">
            <w:pPr>
              <w:jc w:val="left"/>
            </w:pPr>
            <w:r>
              <w:rPr>
                <w:sz w:val="21"/>
              </w:rPr>
              <w:t>Throughput</w:t>
            </w:r>
          </w:p>
        </w:tc>
        <w:tc>
          <w:tcPr>
            <w:tcW w:w="2880" w:type="dxa"/>
          </w:tcPr>
          <w:p w14:paraId="4B463302"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~19.200 inf/s</w:t>
            </w:r>
          </w:p>
        </w:tc>
        <w:tc>
          <w:tcPr>
            <w:tcW w:w="2880" w:type="dxa"/>
          </w:tcPr>
          <w:p w14:paraId="5F1FA386"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~19.200 inf/s</w:t>
            </w:r>
          </w:p>
        </w:tc>
      </w:tr>
    </w:tbl>
    <w:p w14:paraId="042B7360" w14:textId="77777777" w:rsidR="001E30E5" w:rsidRDefault="001E30E5">
      <w:pPr>
        <w:spacing w:after="40"/>
      </w:pPr>
    </w:p>
    <w:p w14:paraId="5C9ED847" w14:textId="77777777" w:rsidR="001E30E5" w:rsidRDefault="00000000">
      <w:pPr>
        <w:pStyle w:val="Heading1"/>
        <w:spacing w:before="240" w:after="120"/>
      </w:pPr>
      <w:r>
        <w:rPr>
          <w:rFonts w:ascii="Times New Roman" w:eastAsia="Times New Roman" w:hAnsi="Times New Roman" w:cs="Times New Roman"/>
          <w:color w:val="1F3A5F"/>
          <w:sz w:val="30"/>
        </w:rPr>
        <w:lastRenderedPageBreak/>
        <w:t>5. Kiểm định chức năng thiết kế (Verification)</w:t>
      </w:r>
    </w:p>
    <w:p w14:paraId="54DBFDE0" w14:textId="77777777" w:rsidR="001E30E5" w:rsidRDefault="00000000">
      <w:r>
        <w:t>Hợp đồng kiểm chứng của dự án là bit-exactness giữa Python và RTL. Mô hình golden Python tái lập đúng trình tự số học của RTL:</w:t>
      </w:r>
    </w:p>
    <w:p w14:paraId="16A74B4D" w14:textId="77777777" w:rsidR="001E30E5" w:rsidRDefault="00000000">
      <w:pPr>
        <w:spacing w:before="40"/>
        <w:jc w:val="center"/>
      </w:pPr>
      <m:oMathPara>
        <m:oMath>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32</m:t>
              </m:r>
            </m:sub>
          </m:sSub>
          <m:r>
            <w:rPr>
              <w:rFonts w:ascii="Cambria Math" w:hAnsi="Cambria Math"/>
            </w:rPr>
            <m:t>→+bias_scaled→+</m:t>
          </m:r>
          <m:sSup>
            <m:sSupPr>
              <m:ctrlPr>
                <w:rPr>
                  <w:rFonts w:ascii="Cambria Math" w:hAnsi="Cambria Math"/>
                </w:rPr>
              </m:ctrlPr>
            </m:sSupPr>
            <m:e>
              <m:r>
                <w:rPr>
                  <w:rFonts w:ascii="Cambria Math" w:hAnsi="Cambria Math"/>
                </w:rPr>
                <m:t>2</m:t>
              </m:r>
            </m:e>
            <m:sup>
              <m:r>
                <w:rPr>
                  <w:rFonts w:ascii="Cambria Math" w:hAnsi="Cambria Math"/>
                </w:rPr>
                <m:t>nb-1</m:t>
              </m:r>
            </m:sup>
          </m:sSup>
          <m:r>
            <w:rPr>
              <w:rFonts w:ascii="Cambria Math" w:hAnsi="Cambria Math"/>
            </w:rPr>
            <m:t>→≫nb→</m:t>
          </m:r>
          <m:r>
            <m:rPr>
              <m:sty m:val="p"/>
            </m:rPr>
            <w:rPr>
              <w:rFonts w:ascii="Cambria Math" w:hAnsi="Cambria Math"/>
            </w:rPr>
            <m:t>clamp</m:t>
          </m:r>
          <m:r>
            <w:rPr>
              <w:rFonts w:ascii="Cambria Math" w:hAnsi="Cambria Math"/>
            </w:rPr>
            <m:t>[-127,127]→</m:t>
          </m:r>
          <m:r>
            <m:rPr>
              <m:sty m:val="p"/>
            </m:rPr>
            <w:rPr>
              <w:rFonts w:ascii="Cambria Math" w:hAnsi="Cambria Math"/>
            </w:rPr>
            <m:t>ReLU</m:t>
          </m:r>
          <m:r>
            <w:rPr>
              <w:rFonts w:ascii="Cambria Math" w:hAnsi="Cambria Math"/>
            </w:rPr>
            <m:t>(</m:t>
          </m:r>
          <m:r>
            <m:rPr>
              <m:nor/>
            </m:rPr>
            <m:t>Conv4</m:t>
          </m:r>
          <m:r>
            <w:rPr>
              <w:rFonts w:ascii="Cambria Math" w:hAnsi="Cambria Math"/>
            </w:rPr>
            <m:t>)→</m:t>
          </m:r>
          <m:r>
            <m:rPr>
              <m:sty m:val="p"/>
            </m:rPr>
            <w:rPr>
              <w:rFonts w:ascii="Cambria Math" w:hAnsi="Cambria Math"/>
            </w:rPr>
            <m:t>MaxPool</m:t>
          </m:r>
        </m:oMath>
      </m:oMathPara>
    </w:p>
    <w:p w14:paraId="2B00830B" w14:textId="77777777" w:rsidR="001E30E5" w:rsidRDefault="00000000">
      <w:r>
        <w:t>Trong đó GAP dùng phép chia nguyên (floor) và FC giữ nguyên logit INT32 (nb=0) đưa vào argmax:</w:t>
      </w:r>
    </w:p>
    <w:p w14:paraId="4DB00E11" w14:textId="77777777" w:rsidR="001E30E5" w:rsidRDefault="00000000">
      <w:pPr>
        <w:spacing w:before="40"/>
        <w:jc w:val="center"/>
      </w:pPr>
      <m:oMathPara>
        <m:oMath>
          <m:r>
            <w:rPr>
              <w:rFonts w:ascii="Cambria Math" w:hAnsi="Cambria Math"/>
            </w:rPr>
            <m:t>GAP=</m:t>
          </m:r>
          <m:d>
            <m:dPr>
              <m:begChr m:val="⌊"/>
              <m:endChr m:val="⌋"/>
              <m:ctrlPr>
                <w:rPr>
                  <w:rFonts w:ascii="Cambria Math" w:hAnsi="Cambria Math"/>
                </w:rPr>
              </m:ctrlPr>
            </m:dPr>
            <m:e>
              <m:f>
                <m:fPr>
                  <m:ctrlPr>
                    <w:rPr>
                      <w:rFonts w:ascii="Cambria Math" w:hAnsi="Cambria Math"/>
                    </w:rPr>
                  </m:ctrlPr>
                </m:fPr>
                <m:num>
                  <m:r>
                    <w:rPr>
                      <w:rFonts w:ascii="Cambria Math" w:hAnsi="Cambria Math"/>
                    </w:rPr>
                    <m:t>sum</m:t>
                  </m:r>
                </m:num>
                <m:den>
                  <m:r>
                    <w:rPr>
                      <w:rFonts w:ascii="Cambria Math" w:hAnsi="Cambria Math"/>
                    </w:rPr>
                    <m:t>4</m:t>
                  </m:r>
                </m:den>
              </m:f>
            </m:e>
          </m:d>
          <m:r>
            <w:rPr>
              <w:rFonts w:ascii="Cambria Math" w:hAnsi="Cambria Math"/>
            </w:rPr>
            <m:t>=sum≫2</m:t>
          </m:r>
        </m:oMath>
      </m:oMathPara>
    </w:p>
    <w:p w14:paraId="7618908B" w14:textId="77777777" w:rsidR="001E30E5" w:rsidRDefault="00000000">
      <w:r>
        <w:t>Mỗi mẫu đầu vào có 21 checkpoint (input INT8, 4 pool output, GAP, 4 FC logit). Testbench Questa nạp golden .mem và so sánh từng checkpoint. Kết quả lõi production:</w:t>
      </w:r>
    </w:p>
    <w:p w14:paraId="276E13B1" w14:textId="77777777" w:rsidR="001E30E5" w:rsidRDefault="00000000">
      <w:pPr>
        <w:pStyle w:val="ListBullet"/>
        <w:spacing w:after="60"/>
      </w:pPr>
      <w:r>
        <w:t>21/21 checkpoint PASS, max|diff| = 0 LSB trên 15.312 phần tử so sánh (3 mẫu test).</w:t>
      </w:r>
    </w:p>
    <w:p w14:paraId="44F6360E" w14:textId="77777777" w:rsidR="001E30E5" w:rsidRDefault="00000000">
      <w:pPr>
        <w:pStyle w:val="ListBullet"/>
        <w:spacing w:after="60"/>
      </w:pPr>
      <w:r>
        <w:t>Latency xác định 5.216 chu kỳ cho mọi mẫu.</w:t>
      </w:r>
    </w:p>
    <w:p w14:paraId="73440EF4" w14:textId="77777777" w:rsidR="001E30E5" w:rsidRDefault="00000000">
      <w:pPr>
        <w:pStyle w:val="Heading1"/>
        <w:spacing w:before="240" w:after="120"/>
      </w:pPr>
      <w:r>
        <w:rPr>
          <w:rFonts w:ascii="Times New Roman" w:eastAsia="Times New Roman" w:hAnsi="Times New Roman" w:cs="Times New Roman"/>
          <w:color w:val="1F3A5F"/>
          <w:sz w:val="30"/>
        </w:rPr>
        <w:t>6. Kiểm chứng cross-dataset với dữ liệu Georgia</w:t>
      </w:r>
    </w:p>
    <w:p w14:paraId="14FEAABE" w14:textId="56FC4737" w:rsidR="001E30E5" w:rsidRDefault="00000000">
      <w:r>
        <w:t>Để trả lời câu hỏi “mô hình có tổng quát hóa ra ngoài dữ liệu huấn luyện không?”, dự án đánh giá mô hình trực tiếp trên dữ liệu Georgia 12-lead (PhysioNet/CinC Challenge 2020, bộ Emory G12EC). Đây là dữ liệu thu ở một quần thể và cơ sở y tế hoàn toàn khác, đóng vai far-transfer cân bằng (balanced).</w:t>
      </w:r>
    </w:p>
    <w:p w14:paraId="08E8F77F" w14:textId="77777777" w:rsidR="001E30E5" w:rsidRDefault="00000000">
      <w:pPr>
        <w:pStyle w:val="Heading2"/>
        <w:spacing w:before="160" w:after="80"/>
      </w:pPr>
      <w:r>
        <w:rPr>
          <w:rFonts w:ascii="Times New Roman" w:eastAsia="Times New Roman" w:hAnsi="Times New Roman" w:cs="Times New Roman"/>
          <w:color w:val="1F3A5F"/>
        </w:rPr>
        <w:t>6.1. Thiết lập đánh giá</w:t>
      </w:r>
    </w:p>
    <w:p w14:paraId="6C6B66A6" w14:textId="77777777" w:rsidR="001E30E5" w:rsidRDefault="00000000">
      <w:pPr>
        <w:pStyle w:val="ListBullet"/>
        <w:spacing w:after="60"/>
      </w:pPr>
      <w:r>
        <w:t>Bộ huấn luyện mở rộng: gộp Chapman và Ningbo (cùng chuẩn 12-lead/10s/500Hz, cùng taxonomy SNOMED 4 lớp) để mở rộng độ đa dạng quần thể và thiết bị thu, tăng độ bền của boundary giữa các lớp nhịp.</w:t>
      </w:r>
    </w:p>
    <w:p w14:paraId="6F4DF240" w14:textId="77777777" w:rsidR="001E30E5" w:rsidRDefault="00000000">
      <w:pPr>
        <w:pStyle w:val="ListBullet"/>
        <w:spacing w:after="60"/>
      </w:pPr>
      <w:r>
        <w:t>Tiền xử lý: lấy lead II từ trường val[1] của file .mat, downsample 500→250 Hz, z-score chuẩn hóa, cửa sổ 2500 mẫu — đồng nhất với pipeline Chapman.</w:t>
      </w:r>
    </w:p>
    <w:p w14:paraId="1C537C82" w14:textId="77777777" w:rsidR="001E30E5" w:rsidRDefault="00000000">
      <w:pPr>
        <w:pStyle w:val="ListBullet"/>
        <w:spacing w:after="60"/>
      </w:pPr>
      <w:r>
        <w:t>Ánh xạ nhãn: các SNOMED subclass của Georgia khớp đúng taxonomy 4 lớp của Chapman.</w:t>
      </w:r>
    </w:p>
    <w:p w14:paraId="49DC596C" w14:textId="77777777" w:rsidR="001E30E5" w:rsidRDefault="00000000">
      <w:pPr>
        <w:pStyle w:val="ListBullet"/>
        <w:spacing w:after="60"/>
      </w:pPr>
      <w:r>
        <w:t>Tập đánh giá Georgia: 5552 record, phân bố cân bằng AFIB 692 / GSVT 1242 / SB 1535 / SR 2083 — khác hẳn PTB-XL (SR chiếm 84%), nên là phép thử khắt khe về tổng quát hóa.</w:t>
      </w:r>
    </w:p>
    <w:p w14:paraId="255F680A" w14:textId="77777777" w:rsidR="001E30E5" w:rsidRDefault="00000000">
      <w:pPr>
        <w:pStyle w:val="Heading2"/>
        <w:spacing w:before="160" w:after="80"/>
      </w:pPr>
      <w:r>
        <w:rPr>
          <w:rFonts w:ascii="Times New Roman" w:eastAsia="Times New Roman" w:hAnsi="Times New Roman" w:cs="Times New Roman"/>
          <w:color w:val="1F3A5F"/>
        </w:rPr>
        <w:lastRenderedPageBreak/>
        <w:t>6.2. Kết quả huấn luyện trên Chapman mở rộng đánh giá trên Georgia</w:t>
      </w:r>
    </w:p>
    <w:p w14:paraId="58271F5F" w14:textId="77777777" w:rsidR="001E30E5" w:rsidRDefault="00000000">
      <w:r>
        <w:t>Mô hình huấn luyện trên Chapman + Ningbo (float32) được đánh giá zero-shot trực tiếp trên 5552 record Georgia. Kết quả tổng (TH1) so với baseline chỉ-Chapman làm đối chiếu:</w:t>
      </w:r>
    </w:p>
    <w:p w14:paraId="6FEB743F" w14:textId="40318F23" w:rsidR="001E30E5" w:rsidRDefault="00000000">
      <w:pPr>
        <w:spacing w:after="40"/>
        <w:jc w:val="center"/>
      </w:pPr>
      <w:r>
        <w:rPr>
          <w:i/>
          <w:sz w:val="22"/>
        </w:rPr>
        <w:t>Bảng 5. Cross-dataset trên Georgia</w:t>
      </w:r>
    </w:p>
    <w:tbl>
      <w:tblPr>
        <w:tblStyle w:val="LightGrid-Accent1"/>
        <w:tblW w:w="0" w:type="auto"/>
        <w:jc w:val="center"/>
        <w:tblLook w:val="04A0" w:firstRow="1" w:lastRow="0" w:firstColumn="1" w:lastColumn="0" w:noHBand="0" w:noVBand="1"/>
      </w:tblPr>
      <w:tblGrid>
        <w:gridCol w:w="1982"/>
        <w:gridCol w:w="1230"/>
        <w:gridCol w:w="1352"/>
        <w:gridCol w:w="1352"/>
        <w:gridCol w:w="1352"/>
        <w:gridCol w:w="1352"/>
      </w:tblGrid>
      <w:tr w:rsidR="001E30E5" w14:paraId="4B330A2A" w14:textId="77777777" w:rsidTr="00A428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8" w:type="dxa"/>
            <w:shd w:val="clear" w:color="auto" w:fill="1F3A5F"/>
          </w:tcPr>
          <w:p w14:paraId="36D794F1" w14:textId="77777777" w:rsidR="001E30E5" w:rsidRDefault="00000000">
            <w:pPr>
              <w:jc w:val="center"/>
            </w:pPr>
            <w:r>
              <w:rPr>
                <w:color w:val="FFFFFF"/>
                <w:sz w:val="21"/>
              </w:rPr>
              <w:t>Chế độ</w:t>
            </w:r>
          </w:p>
        </w:tc>
        <w:tc>
          <w:tcPr>
            <w:tcW w:w="1270" w:type="dxa"/>
            <w:shd w:val="clear" w:color="auto" w:fill="1F3A5F"/>
          </w:tcPr>
          <w:p w14:paraId="0779A55D"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Acc</w:t>
            </w:r>
          </w:p>
        </w:tc>
        <w:tc>
          <w:tcPr>
            <w:tcW w:w="1397" w:type="dxa"/>
            <w:shd w:val="clear" w:color="auto" w:fill="1F3A5F"/>
          </w:tcPr>
          <w:p w14:paraId="60C9A305"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macro-P</w:t>
            </w:r>
          </w:p>
        </w:tc>
        <w:tc>
          <w:tcPr>
            <w:tcW w:w="1397" w:type="dxa"/>
            <w:shd w:val="clear" w:color="auto" w:fill="1F3A5F"/>
          </w:tcPr>
          <w:p w14:paraId="327FE689"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macro-R</w:t>
            </w:r>
          </w:p>
        </w:tc>
        <w:tc>
          <w:tcPr>
            <w:tcW w:w="1397" w:type="dxa"/>
            <w:shd w:val="clear" w:color="auto" w:fill="1F3A5F"/>
          </w:tcPr>
          <w:p w14:paraId="6FBBE8F0"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macro-F1</w:t>
            </w:r>
          </w:p>
        </w:tc>
        <w:tc>
          <w:tcPr>
            <w:tcW w:w="1397" w:type="dxa"/>
            <w:shd w:val="clear" w:color="auto" w:fill="1F3A5F"/>
          </w:tcPr>
          <w:p w14:paraId="16E430DB"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macro-AUC</w:t>
            </w:r>
          </w:p>
        </w:tc>
      </w:tr>
      <w:tr w:rsidR="001E30E5" w14:paraId="425A2FD8" w14:textId="77777777" w:rsidTr="00A428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98" w:type="dxa"/>
          </w:tcPr>
          <w:p w14:paraId="0019C77A" w14:textId="484D197E" w:rsidR="001E30E5" w:rsidRDefault="00000000">
            <w:pPr>
              <w:jc w:val="left"/>
            </w:pPr>
            <w:r>
              <w:rPr>
                <w:sz w:val="21"/>
              </w:rPr>
              <w:t>Chapman</w:t>
            </w:r>
            <w:r w:rsidR="00A42859">
              <w:rPr>
                <w:sz w:val="21"/>
              </w:rPr>
              <w:t>/</w:t>
            </w:r>
            <w:r>
              <w:rPr>
                <w:sz w:val="21"/>
              </w:rPr>
              <w:t xml:space="preserve">Ningbo → Georgia </w:t>
            </w:r>
          </w:p>
        </w:tc>
        <w:tc>
          <w:tcPr>
            <w:tcW w:w="1270" w:type="dxa"/>
          </w:tcPr>
          <w:p w14:paraId="78063B1B"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0,9307</w:t>
            </w:r>
          </w:p>
        </w:tc>
        <w:tc>
          <w:tcPr>
            <w:tcW w:w="1397" w:type="dxa"/>
          </w:tcPr>
          <w:p w14:paraId="221665F6"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0,9123</w:t>
            </w:r>
          </w:p>
        </w:tc>
        <w:tc>
          <w:tcPr>
            <w:tcW w:w="1397" w:type="dxa"/>
          </w:tcPr>
          <w:p w14:paraId="505245E3"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0,9177</w:t>
            </w:r>
          </w:p>
        </w:tc>
        <w:tc>
          <w:tcPr>
            <w:tcW w:w="1397" w:type="dxa"/>
          </w:tcPr>
          <w:p w14:paraId="7F500627"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0,9149</w:t>
            </w:r>
          </w:p>
        </w:tc>
        <w:tc>
          <w:tcPr>
            <w:tcW w:w="1397" w:type="dxa"/>
          </w:tcPr>
          <w:p w14:paraId="3C090D90"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0,9812</w:t>
            </w:r>
          </w:p>
        </w:tc>
      </w:tr>
    </w:tbl>
    <w:p w14:paraId="196D6C81" w14:textId="77777777" w:rsidR="001E30E5" w:rsidRDefault="001E30E5">
      <w:pPr>
        <w:spacing w:after="40"/>
      </w:pPr>
    </w:p>
    <w:p w14:paraId="15E841F2" w14:textId="40634186" w:rsidR="001E30E5" w:rsidRDefault="00000000">
      <w:r>
        <w:t>Bảng per-class (train Chapman</w:t>
      </w:r>
      <w:r w:rsidR="00A42859">
        <w:t xml:space="preserve"> + </w:t>
      </w:r>
      <w:r>
        <w:t>Ningbo → Georgia, 5552 record):</w:t>
      </w:r>
    </w:p>
    <w:p w14:paraId="0A36936B" w14:textId="65FBBD2B" w:rsidR="001E30E5" w:rsidRDefault="00000000">
      <w:pPr>
        <w:spacing w:after="40"/>
        <w:jc w:val="center"/>
      </w:pPr>
      <w:r>
        <w:rPr>
          <w:i/>
          <w:sz w:val="22"/>
        </w:rPr>
        <w:t>Bảng 6. Per-class (train Chapman</w:t>
      </w:r>
      <w:r w:rsidR="00A42859">
        <w:rPr>
          <w:i/>
          <w:sz w:val="22"/>
        </w:rPr>
        <w:t>/</w:t>
      </w:r>
      <w:r>
        <w:rPr>
          <w:i/>
          <w:sz w:val="22"/>
        </w:rPr>
        <w:t>Ningbo) trên Georgia.</w:t>
      </w:r>
    </w:p>
    <w:tbl>
      <w:tblPr>
        <w:tblStyle w:val="LightGrid-Accent1"/>
        <w:tblW w:w="0" w:type="auto"/>
        <w:jc w:val="center"/>
        <w:tblLook w:val="04A0" w:firstRow="1" w:lastRow="0" w:firstColumn="1" w:lastColumn="0" w:noHBand="0" w:noVBand="1"/>
      </w:tblPr>
      <w:tblGrid>
        <w:gridCol w:w="1724"/>
        <w:gridCol w:w="1725"/>
        <w:gridCol w:w="1724"/>
        <w:gridCol w:w="1723"/>
        <w:gridCol w:w="1724"/>
      </w:tblGrid>
      <w:tr w:rsidR="001E30E5" w14:paraId="0B9F0F82" w14:textId="77777777" w:rsidTr="001E30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F3A5F"/>
          </w:tcPr>
          <w:p w14:paraId="6AC233AE" w14:textId="77777777" w:rsidR="001E30E5" w:rsidRDefault="00000000">
            <w:pPr>
              <w:jc w:val="center"/>
            </w:pPr>
            <w:r>
              <w:rPr>
                <w:color w:val="FFFFFF"/>
                <w:sz w:val="21"/>
              </w:rPr>
              <w:t>Lớp</w:t>
            </w:r>
          </w:p>
        </w:tc>
        <w:tc>
          <w:tcPr>
            <w:tcW w:w="1728" w:type="dxa"/>
            <w:shd w:val="clear" w:color="auto" w:fill="1F3A5F"/>
          </w:tcPr>
          <w:p w14:paraId="374582D0"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Precision</w:t>
            </w:r>
          </w:p>
        </w:tc>
        <w:tc>
          <w:tcPr>
            <w:tcW w:w="1728" w:type="dxa"/>
            <w:shd w:val="clear" w:color="auto" w:fill="1F3A5F"/>
          </w:tcPr>
          <w:p w14:paraId="00B82EEC"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Recall</w:t>
            </w:r>
          </w:p>
        </w:tc>
        <w:tc>
          <w:tcPr>
            <w:tcW w:w="1728" w:type="dxa"/>
            <w:shd w:val="clear" w:color="auto" w:fill="1F3A5F"/>
          </w:tcPr>
          <w:p w14:paraId="34ECC08B"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F1</w:t>
            </w:r>
          </w:p>
        </w:tc>
        <w:tc>
          <w:tcPr>
            <w:tcW w:w="1728" w:type="dxa"/>
            <w:shd w:val="clear" w:color="auto" w:fill="1F3A5F"/>
          </w:tcPr>
          <w:p w14:paraId="79A35FCC"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Support</w:t>
            </w:r>
          </w:p>
        </w:tc>
      </w:tr>
      <w:tr w:rsidR="001E30E5" w14:paraId="38871CD6"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22A9CB" w14:textId="77777777" w:rsidR="001E30E5" w:rsidRDefault="00000000">
            <w:pPr>
              <w:jc w:val="left"/>
            </w:pPr>
            <w:r>
              <w:rPr>
                <w:sz w:val="21"/>
              </w:rPr>
              <w:t>AFIB</w:t>
            </w:r>
          </w:p>
        </w:tc>
        <w:tc>
          <w:tcPr>
            <w:tcW w:w="1728" w:type="dxa"/>
          </w:tcPr>
          <w:p w14:paraId="7CD8BA18"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0,805</w:t>
            </w:r>
          </w:p>
        </w:tc>
        <w:tc>
          <w:tcPr>
            <w:tcW w:w="1728" w:type="dxa"/>
          </w:tcPr>
          <w:p w14:paraId="2168138C"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0,840</w:t>
            </w:r>
          </w:p>
        </w:tc>
        <w:tc>
          <w:tcPr>
            <w:tcW w:w="1728" w:type="dxa"/>
          </w:tcPr>
          <w:p w14:paraId="30C299D5"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0,822</w:t>
            </w:r>
          </w:p>
        </w:tc>
        <w:tc>
          <w:tcPr>
            <w:tcW w:w="1728" w:type="dxa"/>
          </w:tcPr>
          <w:p w14:paraId="34944E28"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692</w:t>
            </w:r>
          </w:p>
        </w:tc>
      </w:tr>
      <w:tr w:rsidR="001E30E5" w14:paraId="51171B61" w14:textId="77777777" w:rsidTr="001E30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6A2272" w14:textId="77777777" w:rsidR="001E30E5" w:rsidRDefault="00000000">
            <w:pPr>
              <w:jc w:val="left"/>
            </w:pPr>
            <w:r>
              <w:rPr>
                <w:sz w:val="21"/>
              </w:rPr>
              <w:t>GSVT</w:t>
            </w:r>
          </w:p>
        </w:tc>
        <w:tc>
          <w:tcPr>
            <w:tcW w:w="1728" w:type="dxa"/>
          </w:tcPr>
          <w:p w14:paraId="2CB84E0D"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0,934</w:t>
            </w:r>
          </w:p>
        </w:tc>
        <w:tc>
          <w:tcPr>
            <w:tcW w:w="1728" w:type="dxa"/>
          </w:tcPr>
          <w:p w14:paraId="35970C02"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0,936</w:t>
            </w:r>
          </w:p>
        </w:tc>
        <w:tc>
          <w:tcPr>
            <w:tcW w:w="1728" w:type="dxa"/>
          </w:tcPr>
          <w:p w14:paraId="7EB486E8"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0,935</w:t>
            </w:r>
          </w:p>
        </w:tc>
        <w:tc>
          <w:tcPr>
            <w:tcW w:w="1728" w:type="dxa"/>
          </w:tcPr>
          <w:p w14:paraId="6EA87ED8"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1242</w:t>
            </w:r>
          </w:p>
        </w:tc>
      </w:tr>
      <w:tr w:rsidR="001E30E5" w14:paraId="332F2D47"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823C44" w14:textId="77777777" w:rsidR="001E30E5" w:rsidRDefault="00000000">
            <w:pPr>
              <w:jc w:val="left"/>
            </w:pPr>
            <w:r>
              <w:rPr>
                <w:sz w:val="21"/>
              </w:rPr>
              <w:t>SB</w:t>
            </w:r>
          </w:p>
        </w:tc>
        <w:tc>
          <w:tcPr>
            <w:tcW w:w="1728" w:type="dxa"/>
          </w:tcPr>
          <w:p w14:paraId="654EE959"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0,957</w:t>
            </w:r>
          </w:p>
        </w:tc>
        <w:tc>
          <w:tcPr>
            <w:tcW w:w="1728" w:type="dxa"/>
          </w:tcPr>
          <w:p w14:paraId="1F5AE3DC"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0,956</w:t>
            </w:r>
          </w:p>
        </w:tc>
        <w:tc>
          <w:tcPr>
            <w:tcW w:w="1728" w:type="dxa"/>
          </w:tcPr>
          <w:p w14:paraId="7CE4314E"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0,956</w:t>
            </w:r>
          </w:p>
        </w:tc>
        <w:tc>
          <w:tcPr>
            <w:tcW w:w="1728" w:type="dxa"/>
          </w:tcPr>
          <w:p w14:paraId="59447AFD"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1535</w:t>
            </w:r>
          </w:p>
        </w:tc>
      </w:tr>
      <w:tr w:rsidR="001E30E5" w14:paraId="314BD87F" w14:textId="77777777" w:rsidTr="001E30E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3E8CFD1" w14:textId="77777777" w:rsidR="001E30E5" w:rsidRDefault="00000000">
            <w:pPr>
              <w:jc w:val="left"/>
            </w:pPr>
            <w:r>
              <w:rPr>
                <w:sz w:val="21"/>
              </w:rPr>
              <w:t>SR</w:t>
            </w:r>
          </w:p>
        </w:tc>
        <w:tc>
          <w:tcPr>
            <w:tcW w:w="1728" w:type="dxa"/>
          </w:tcPr>
          <w:p w14:paraId="0579424C"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0,953</w:t>
            </w:r>
          </w:p>
        </w:tc>
        <w:tc>
          <w:tcPr>
            <w:tcW w:w="1728" w:type="dxa"/>
          </w:tcPr>
          <w:p w14:paraId="17F10806"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0,939</w:t>
            </w:r>
          </w:p>
        </w:tc>
        <w:tc>
          <w:tcPr>
            <w:tcW w:w="1728" w:type="dxa"/>
          </w:tcPr>
          <w:p w14:paraId="14CD7A51"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0,946</w:t>
            </w:r>
          </w:p>
        </w:tc>
        <w:tc>
          <w:tcPr>
            <w:tcW w:w="1728" w:type="dxa"/>
          </w:tcPr>
          <w:p w14:paraId="29DA2861" w14:textId="77777777" w:rsidR="001E30E5" w:rsidRDefault="00000000">
            <w:pPr>
              <w:jc w:val="center"/>
              <w:cnfStyle w:val="000000010000" w:firstRow="0" w:lastRow="0" w:firstColumn="0" w:lastColumn="0" w:oddVBand="0" w:evenVBand="0" w:oddHBand="0" w:evenHBand="1" w:firstRowFirstColumn="0" w:firstRowLastColumn="0" w:lastRowFirstColumn="0" w:lastRowLastColumn="0"/>
            </w:pPr>
            <w:r>
              <w:rPr>
                <w:sz w:val="21"/>
              </w:rPr>
              <w:t>2083</w:t>
            </w:r>
          </w:p>
        </w:tc>
      </w:tr>
      <w:tr w:rsidR="001E30E5" w14:paraId="008716E6" w14:textId="77777777" w:rsidTr="001E30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5BD5003" w14:textId="77777777" w:rsidR="001E30E5" w:rsidRDefault="00000000">
            <w:pPr>
              <w:jc w:val="left"/>
            </w:pPr>
            <w:r>
              <w:rPr>
                <w:sz w:val="21"/>
              </w:rPr>
              <w:t>macro</w:t>
            </w:r>
          </w:p>
        </w:tc>
        <w:tc>
          <w:tcPr>
            <w:tcW w:w="1728" w:type="dxa"/>
          </w:tcPr>
          <w:p w14:paraId="0AB34EB2"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0,912</w:t>
            </w:r>
          </w:p>
        </w:tc>
        <w:tc>
          <w:tcPr>
            <w:tcW w:w="1728" w:type="dxa"/>
          </w:tcPr>
          <w:p w14:paraId="1BDEC0B5"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0,918</w:t>
            </w:r>
          </w:p>
        </w:tc>
        <w:tc>
          <w:tcPr>
            <w:tcW w:w="1728" w:type="dxa"/>
          </w:tcPr>
          <w:p w14:paraId="4B93A284"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0,915</w:t>
            </w:r>
          </w:p>
        </w:tc>
        <w:tc>
          <w:tcPr>
            <w:tcW w:w="1728" w:type="dxa"/>
          </w:tcPr>
          <w:p w14:paraId="79CE75B8" w14:textId="77777777" w:rsidR="001E30E5" w:rsidRDefault="00000000">
            <w:pPr>
              <w:jc w:val="center"/>
              <w:cnfStyle w:val="000000100000" w:firstRow="0" w:lastRow="0" w:firstColumn="0" w:lastColumn="0" w:oddVBand="0" w:evenVBand="0" w:oddHBand="1" w:evenHBand="0" w:firstRowFirstColumn="0" w:firstRowLastColumn="0" w:lastRowFirstColumn="0" w:lastRowLastColumn="0"/>
            </w:pPr>
            <w:r>
              <w:rPr>
                <w:sz w:val="21"/>
              </w:rPr>
              <w:t>5552</w:t>
            </w:r>
          </w:p>
        </w:tc>
      </w:tr>
    </w:tbl>
    <w:p w14:paraId="59861D31" w14:textId="77777777" w:rsidR="001E30E5" w:rsidRDefault="001E30E5">
      <w:pPr>
        <w:spacing w:after="40"/>
      </w:pPr>
    </w:p>
    <w:p w14:paraId="091ABE04" w14:textId="460BDE21" w:rsidR="001E30E5" w:rsidRDefault="00000000">
      <w:r>
        <w:t>Ma trận nhầm lẫn (hàng = nhãn thật, cột = dự đoán) của TH1:</w:t>
      </w:r>
    </w:p>
    <w:p w14:paraId="61F85CE5" w14:textId="77777777" w:rsidR="001E30E5" w:rsidRDefault="00000000" w:rsidP="00A42859">
      <w:pPr>
        <w:pBdr>
          <w:top w:val="single" w:sz="4" w:space="1" w:color="auto"/>
          <w:left w:val="single" w:sz="4" w:space="4" w:color="auto"/>
          <w:bottom w:val="single" w:sz="4" w:space="1" w:color="auto"/>
          <w:right w:val="single" w:sz="4" w:space="4" w:color="auto"/>
          <w:between w:val="single" w:sz="4" w:space="1" w:color="auto"/>
          <w:bar w:val="single" w:sz="4" w:color="auto"/>
        </w:pBdr>
        <w:spacing w:after="160"/>
        <w:ind w:left="432"/>
        <w:jc w:val="left"/>
      </w:pPr>
      <w:r>
        <w:rPr>
          <w:rFonts w:ascii="Consolas" w:hAnsi="Consolas" w:cs="Consolas"/>
          <w:sz w:val="19"/>
        </w:rPr>
        <w:t xml:space="preserve">             AFIB  GSVT    SB    SR</w:t>
      </w:r>
      <w:r>
        <w:rPr>
          <w:rFonts w:ascii="Consolas" w:hAnsi="Consolas" w:cs="Consolas"/>
          <w:sz w:val="19"/>
        </w:rPr>
        <w:br/>
        <w:t xml:space="preserve">  AFIB  →     581    37    10    64</w:t>
      </w:r>
      <w:r>
        <w:rPr>
          <w:rFonts w:ascii="Consolas" w:hAnsi="Consolas" w:cs="Consolas"/>
          <w:sz w:val="19"/>
        </w:rPr>
        <w:br/>
        <w:t xml:space="preserve">  GSVT  →      58  1163     8    13</w:t>
      </w:r>
      <w:r>
        <w:rPr>
          <w:rFonts w:ascii="Consolas" w:hAnsi="Consolas" w:cs="Consolas"/>
          <w:sz w:val="19"/>
        </w:rPr>
        <w:br/>
        <w:t xml:space="preserve">  SB    →      43     6  1467    19</w:t>
      </w:r>
      <w:r>
        <w:rPr>
          <w:rFonts w:ascii="Consolas" w:hAnsi="Consolas" w:cs="Consolas"/>
          <w:sz w:val="19"/>
        </w:rPr>
        <w:br/>
        <w:t xml:space="preserve">  SR    →      40    39    48  1956</w:t>
      </w:r>
    </w:p>
    <w:p w14:paraId="101094F0" w14:textId="77777777" w:rsidR="001E30E5" w:rsidRDefault="00000000">
      <w:pPr>
        <w:pStyle w:val="Heading2"/>
        <w:spacing w:before="160" w:after="80"/>
      </w:pPr>
      <w:r>
        <w:rPr>
          <w:rFonts w:ascii="Times New Roman" w:eastAsia="Times New Roman" w:hAnsi="Times New Roman" w:cs="Times New Roman"/>
          <w:color w:val="1F3A5F"/>
        </w:rPr>
        <w:t>6.3. Phân tích</w:t>
      </w:r>
    </w:p>
    <w:p w14:paraId="560C45E5" w14:textId="4E0643B9" w:rsidR="001E30E5" w:rsidRDefault="00D05648">
      <w:r>
        <w:t xml:space="preserve">Train </w:t>
      </w:r>
      <w:r w:rsidR="00000000">
        <w:t>Chapman</w:t>
      </w:r>
      <w:r>
        <w:t>/</w:t>
      </w:r>
      <w:r w:rsidR="00000000">
        <w:t>Ningbo</w:t>
      </w:r>
      <w:r>
        <w:t>, test</w:t>
      </w:r>
      <w:r w:rsidR="00000000">
        <w:t xml:space="preserve"> Georgia (far-transfer balanced) — cho một bức tranh tổng quát hóa đầy đủ, trải từ phân phối gần đến phân phối xa; và cho thấy chiến lược mở rộng tập huấn luyện sang dữ liệu cùng họ là hướng nâng độ bền hiệu quả mà không cần can thiệp vào dữ liệu test.</w:t>
      </w:r>
    </w:p>
    <w:p w14:paraId="2FE25608" w14:textId="77777777" w:rsidR="001E30E5" w:rsidRDefault="00000000">
      <w:pPr>
        <w:pStyle w:val="Heading1"/>
        <w:spacing w:before="240" w:after="120"/>
      </w:pPr>
      <w:r>
        <w:rPr>
          <w:rFonts w:ascii="Times New Roman" w:eastAsia="Times New Roman" w:hAnsi="Times New Roman" w:cs="Times New Roman"/>
          <w:color w:val="1F3A5F"/>
          <w:sz w:val="30"/>
        </w:rPr>
        <w:lastRenderedPageBreak/>
        <w:t>7. Demo thiết kế trên FPGA</w:t>
      </w:r>
    </w:p>
    <w:p w14:paraId="190B43B4" w14:textId="77777777" w:rsidR="001E30E5" w:rsidRDefault="00000000">
      <w:r>
        <w:t>Lõi được nạp lên kit DE10-Standard và điều khiển qua cầu JTAG-to-Avalon kết hợp công cụ System Console của Quartus. Quy trình demo: nạp trọng số Chapman vào weight-RAM qua Avalon, ghi mẫu ECG vào input SRAM, kích hoạt inference, đọc kết quả result[1:0].</w:t>
      </w:r>
    </w:p>
    <w:p w14:paraId="60311F37" w14:textId="77777777" w:rsidR="001E30E5" w:rsidRDefault="00000000">
      <w:pPr>
        <w:pStyle w:val="ListBullet"/>
        <w:spacing w:after="60"/>
      </w:pPr>
      <w:r>
        <w:rPr>
          <w:b/>
        </w:rPr>
        <w:t xml:space="preserve">Kết quả: </w:t>
      </w:r>
      <w:r>
        <w:t>Phân loại tập test Chapman trên board đạt 94,27% (1004/1065), tái lập kết quả mô phỏng ~94%. Chênh lệch là do test-subset/lần chạy, không phải sai số số học (datapath đã bit-exact).</w:t>
      </w:r>
    </w:p>
    <w:p w14:paraId="57875E1D" w14:textId="6DE37450" w:rsidR="001E30E5" w:rsidRDefault="00000000">
      <w:pPr>
        <w:pStyle w:val="ListBullet"/>
        <w:spacing w:after="60"/>
      </w:pPr>
      <w:r>
        <w:rPr>
          <w:b/>
        </w:rPr>
        <w:t xml:space="preserve">Hạ tầng điều khiển: </w:t>
      </w:r>
      <w:r>
        <w:t xml:space="preserve">JTAG-to-Avalon + System Console. </w:t>
      </w:r>
    </w:p>
    <w:p w14:paraId="7F327644" w14:textId="77777777" w:rsidR="001E30E5" w:rsidRDefault="00000000">
      <w:r>
        <w:t>Demo này hoàn tất mục tiêu “triển khai và đo đạc thực tế trên FPGA”: lõi không chỉ đúng trong mô phỏng mà còn cho ra cùng kết quả khi chạy trên silicon thật.</w:t>
      </w:r>
    </w:p>
    <w:p w14:paraId="4A11B1D1" w14:textId="77777777" w:rsidR="00CB1B96" w:rsidRDefault="00CB1B96"/>
    <w:p w14:paraId="4DF018F2" w14:textId="77777777" w:rsidR="001E30E5" w:rsidRDefault="00000000">
      <w:pPr>
        <w:pStyle w:val="Heading1"/>
        <w:spacing w:before="240" w:after="120"/>
      </w:pPr>
      <w:r>
        <w:rPr>
          <w:rFonts w:ascii="Times New Roman" w:eastAsia="Times New Roman" w:hAnsi="Times New Roman" w:cs="Times New Roman"/>
          <w:color w:val="1F3A5F"/>
          <w:sz w:val="30"/>
        </w:rPr>
        <w:t>8. Báo cáo tiến độ hiện tại</w:t>
      </w:r>
    </w:p>
    <w:p w14:paraId="2247D640" w14:textId="77777777" w:rsidR="001E30E5" w:rsidRDefault="00000000">
      <w:pPr>
        <w:spacing w:after="40"/>
        <w:jc w:val="center"/>
      </w:pPr>
      <w:r>
        <w:rPr>
          <w:i/>
          <w:sz w:val="22"/>
        </w:rPr>
        <w:t>Bảng 7. Trạng thái tiến độ theo Phase.</w:t>
      </w:r>
    </w:p>
    <w:tbl>
      <w:tblPr>
        <w:tblStyle w:val="LightGrid-Accent1"/>
        <w:tblW w:w="0" w:type="auto"/>
        <w:jc w:val="center"/>
        <w:tblLook w:val="04A0" w:firstRow="1" w:lastRow="0" w:firstColumn="1" w:lastColumn="0" w:noHBand="0" w:noVBand="1"/>
      </w:tblPr>
      <w:tblGrid>
        <w:gridCol w:w="2846"/>
        <w:gridCol w:w="4074"/>
        <w:gridCol w:w="1700"/>
      </w:tblGrid>
      <w:tr w:rsidR="001E30E5" w14:paraId="282BD482" w14:textId="77777777" w:rsidTr="007A6B4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6" w:type="dxa"/>
            <w:shd w:val="clear" w:color="auto" w:fill="1F3A5F"/>
          </w:tcPr>
          <w:p w14:paraId="38F32B32" w14:textId="77777777" w:rsidR="001E30E5" w:rsidRDefault="00000000">
            <w:pPr>
              <w:jc w:val="center"/>
            </w:pPr>
            <w:r>
              <w:rPr>
                <w:color w:val="FFFFFF"/>
                <w:sz w:val="21"/>
              </w:rPr>
              <w:t>Phase</w:t>
            </w:r>
          </w:p>
        </w:tc>
        <w:tc>
          <w:tcPr>
            <w:tcW w:w="4074" w:type="dxa"/>
            <w:shd w:val="clear" w:color="auto" w:fill="1F3A5F"/>
          </w:tcPr>
          <w:p w14:paraId="63CCDDC0"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Nội dung</w:t>
            </w:r>
          </w:p>
        </w:tc>
        <w:tc>
          <w:tcPr>
            <w:tcW w:w="1700" w:type="dxa"/>
            <w:shd w:val="clear" w:color="auto" w:fill="1F3A5F"/>
          </w:tcPr>
          <w:p w14:paraId="4563FE9E" w14:textId="77777777" w:rsidR="001E30E5"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rPr>
              <w:t>Trạng thái</w:t>
            </w:r>
          </w:p>
        </w:tc>
      </w:tr>
      <w:tr w:rsidR="001E30E5" w14:paraId="0CBC034B" w14:textId="77777777" w:rsidTr="007A6B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6" w:type="dxa"/>
          </w:tcPr>
          <w:p w14:paraId="3484424A" w14:textId="60D07F7A" w:rsidR="001E30E5" w:rsidRPr="00CB1B96" w:rsidRDefault="00000000" w:rsidP="00A42859">
            <w:pPr>
              <w:pStyle w:val="ListParagraph"/>
              <w:numPr>
                <w:ilvl w:val="0"/>
                <w:numId w:val="10"/>
              </w:numPr>
              <w:jc w:val="left"/>
              <w:rPr>
                <w:szCs w:val="24"/>
              </w:rPr>
            </w:pPr>
            <w:r w:rsidRPr="00CB1B96">
              <w:rPr>
                <w:szCs w:val="24"/>
              </w:rPr>
              <w:t>Software baseline</w:t>
            </w:r>
          </w:p>
        </w:tc>
        <w:tc>
          <w:tcPr>
            <w:tcW w:w="4074" w:type="dxa"/>
          </w:tcPr>
          <w:p w14:paraId="50EFDA29" w14:textId="77777777" w:rsidR="001E30E5" w:rsidRPr="00CB1B96" w:rsidRDefault="00000000">
            <w:pPr>
              <w:jc w:val="center"/>
              <w:cnfStyle w:val="000000100000" w:firstRow="0" w:lastRow="0" w:firstColumn="0" w:lastColumn="0" w:oddVBand="0" w:evenVBand="0" w:oddHBand="1" w:evenHBand="0" w:firstRowFirstColumn="0" w:firstRowLastColumn="0" w:lastRowFirstColumn="0" w:lastRowLastColumn="0"/>
              <w:rPr>
                <w:szCs w:val="24"/>
              </w:rPr>
            </w:pPr>
            <w:r w:rsidRPr="00CB1B96">
              <w:rPr>
                <w:szCs w:val="24"/>
              </w:rPr>
              <w:t xml:space="preserve">Prune (4,4,8,8), QAT-INT8 round-half-up, export hex, </w:t>
            </w:r>
            <w:proofErr w:type="gramStart"/>
            <w:r w:rsidRPr="00CB1B96">
              <w:rPr>
                <w:szCs w:val="24"/>
              </w:rPr>
              <w:t>golden .mem</w:t>
            </w:r>
            <w:proofErr w:type="gramEnd"/>
          </w:p>
        </w:tc>
        <w:tc>
          <w:tcPr>
            <w:tcW w:w="1700" w:type="dxa"/>
          </w:tcPr>
          <w:p w14:paraId="1C914976" w14:textId="77777777" w:rsidR="001E30E5" w:rsidRPr="00CB1B96" w:rsidRDefault="00000000">
            <w:pPr>
              <w:jc w:val="center"/>
              <w:cnfStyle w:val="000000100000" w:firstRow="0" w:lastRow="0" w:firstColumn="0" w:lastColumn="0" w:oddVBand="0" w:evenVBand="0" w:oddHBand="1" w:evenHBand="0" w:firstRowFirstColumn="0" w:firstRowLastColumn="0" w:lastRowFirstColumn="0" w:lastRowLastColumn="0"/>
              <w:rPr>
                <w:szCs w:val="24"/>
              </w:rPr>
            </w:pPr>
            <w:r w:rsidRPr="00CB1B96">
              <w:rPr>
                <w:szCs w:val="24"/>
              </w:rPr>
              <w:t>Hoàn thành</w:t>
            </w:r>
          </w:p>
        </w:tc>
      </w:tr>
      <w:tr w:rsidR="001E30E5" w14:paraId="105C555D" w14:textId="77777777" w:rsidTr="007A6B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6" w:type="dxa"/>
          </w:tcPr>
          <w:p w14:paraId="38053D94" w14:textId="49A8B8FE" w:rsidR="001E30E5" w:rsidRPr="00CB1B96" w:rsidRDefault="00000000" w:rsidP="00A42859">
            <w:pPr>
              <w:pStyle w:val="ListParagraph"/>
              <w:numPr>
                <w:ilvl w:val="0"/>
                <w:numId w:val="10"/>
              </w:numPr>
              <w:jc w:val="left"/>
              <w:rPr>
                <w:szCs w:val="24"/>
              </w:rPr>
            </w:pPr>
            <w:r w:rsidRPr="00CB1B96">
              <w:rPr>
                <w:szCs w:val="24"/>
              </w:rPr>
              <w:t xml:space="preserve"> </w:t>
            </w:r>
            <w:r w:rsidR="00CB1B96">
              <w:rPr>
                <w:szCs w:val="24"/>
              </w:rPr>
              <w:t>C</w:t>
            </w:r>
            <w:r w:rsidRPr="00CB1B96">
              <w:rPr>
                <w:szCs w:val="24"/>
              </w:rPr>
              <w:t>ross-dataset</w:t>
            </w:r>
          </w:p>
        </w:tc>
        <w:tc>
          <w:tcPr>
            <w:tcW w:w="4074" w:type="dxa"/>
          </w:tcPr>
          <w:p w14:paraId="3C181974" w14:textId="4633D68D" w:rsidR="001E30E5" w:rsidRPr="00CB1B96" w:rsidRDefault="00000000">
            <w:pPr>
              <w:jc w:val="center"/>
              <w:cnfStyle w:val="000000010000" w:firstRow="0" w:lastRow="0" w:firstColumn="0" w:lastColumn="0" w:oddVBand="0" w:evenVBand="0" w:oddHBand="0" w:evenHBand="1" w:firstRowFirstColumn="0" w:firstRowLastColumn="0" w:lastRowFirstColumn="0" w:lastRowLastColumn="0"/>
              <w:rPr>
                <w:szCs w:val="24"/>
              </w:rPr>
            </w:pPr>
            <w:r w:rsidRPr="00CB1B96">
              <w:rPr>
                <w:szCs w:val="24"/>
              </w:rPr>
              <w:t>Georgia (far-balanced)</w:t>
            </w:r>
          </w:p>
        </w:tc>
        <w:tc>
          <w:tcPr>
            <w:tcW w:w="1700" w:type="dxa"/>
          </w:tcPr>
          <w:p w14:paraId="039543F2" w14:textId="77777777" w:rsidR="001E30E5" w:rsidRPr="00CB1B96" w:rsidRDefault="00000000">
            <w:pPr>
              <w:jc w:val="center"/>
              <w:cnfStyle w:val="000000010000" w:firstRow="0" w:lastRow="0" w:firstColumn="0" w:lastColumn="0" w:oddVBand="0" w:evenVBand="0" w:oddHBand="0" w:evenHBand="1" w:firstRowFirstColumn="0" w:firstRowLastColumn="0" w:lastRowFirstColumn="0" w:lastRowLastColumn="0"/>
              <w:rPr>
                <w:szCs w:val="24"/>
              </w:rPr>
            </w:pPr>
            <w:r w:rsidRPr="00CB1B96">
              <w:rPr>
                <w:szCs w:val="24"/>
              </w:rPr>
              <w:t>Hoàn thành</w:t>
            </w:r>
          </w:p>
        </w:tc>
      </w:tr>
      <w:tr w:rsidR="001E30E5" w14:paraId="6628C7A7" w14:textId="77777777" w:rsidTr="007A6B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6" w:type="dxa"/>
          </w:tcPr>
          <w:p w14:paraId="414377F9" w14:textId="32F8D5BD" w:rsidR="001E30E5" w:rsidRPr="00CB1B96" w:rsidRDefault="00A42859" w:rsidP="00A42859">
            <w:pPr>
              <w:pStyle w:val="ListParagraph"/>
              <w:numPr>
                <w:ilvl w:val="0"/>
                <w:numId w:val="10"/>
              </w:numPr>
              <w:jc w:val="left"/>
              <w:rPr>
                <w:szCs w:val="24"/>
              </w:rPr>
            </w:pPr>
            <w:r w:rsidRPr="00CB1B96">
              <w:rPr>
                <w:szCs w:val="24"/>
              </w:rPr>
              <w:t>Hardware Design</w:t>
            </w:r>
          </w:p>
        </w:tc>
        <w:tc>
          <w:tcPr>
            <w:tcW w:w="4074" w:type="dxa"/>
          </w:tcPr>
          <w:p w14:paraId="545E6538" w14:textId="684D7E56" w:rsidR="001E30E5" w:rsidRPr="00CB1B96" w:rsidRDefault="00000000">
            <w:pPr>
              <w:jc w:val="center"/>
              <w:cnfStyle w:val="000000100000" w:firstRow="0" w:lastRow="0" w:firstColumn="0" w:lastColumn="0" w:oddVBand="0" w:evenVBand="0" w:oddHBand="1" w:evenHBand="0" w:firstRowFirstColumn="0" w:firstRowLastColumn="0" w:lastRowFirstColumn="0" w:lastRowLastColumn="0"/>
              <w:rPr>
                <w:szCs w:val="24"/>
              </w:rPr>
            </w:pPr>
            <w:r w:rsidRPr="00CB1B96">
              <w:rPr>
                <w:szCs w:val="24"/>
              </w:rPr>
              <w:t>ecg_</w:t>
            </w:r>
            <w:proofErr w:type="gramStart"/>
            <w:r w:rsidRPr="00CB1B96">
              <w:rPr>
                <w:szCs w:val="24"/>
              </w:rPr>
              <w:t>core.v</w:t>
            </w:r>
            <w:proofErr w:type="gramEnd"/>
            <w:r w:rsidRPr="00CB1B96">
              <w:rPr>
                <w:szCs w:val="24"/>
              </w:rPr>
              <w:t xml:space="preserve"> + wrapper </w:t>
            </w:r>
            <w:r w:rsidR="00CB1B96" w:rsidRPr="00CB1B96">
              <w:rPr>
                <w:szCs w:val="24"/>
              </w:rPr>
              <w:t>Avalon bus</w:t>
            </w:r>
          </w:p>
        </w:tc>
        <w:tc>
          <w:tcPr>
            <w:tcW w:w="1700" w:type="dxa"/>
          </w:tcPr>
          <w:p w14:paraId="445E0669" w14:textId="77777777" w:rsidR="001E30E5" w:rsidRPr="00CB1B96" w:rsidRDefault="00000000">
            <w:pPr>
              <w:jc w:val="center"/>
              <w:cnfStyle w:val="000000100000" w:firstRow="0" w:lastRow="0" w:firstColumn="0" w:lastColumn="0" w:oddVBand="0" w:evenVBand="0" w:oddHBand="1" w:evenHBand="0" w:firstRowFirstColumn="0" w:firstRowLastColumn="0" w:lastRowFirstColumn="0" w:lastRowLastColumn="0"/>
              <w:rPr>
                <w:szCs w:val="24"/>
              </w:rPr>
            </w:pPr>
            <w:r w:rsidRPr="00CB1B96">
              <w:rPr>
                <w:szCs w:val="24"/>
              </w:rPr>
              <w:t>Hoàn thành</w:t>
            </w:r>
          </w:p>
        </w:tc>
      </w:tr>
      <w:tr w:rsidR="001E30E5" w14:paraId="50BFEC83" w14:textId="77777777" w:rsidTr="007A6B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6" w:type="dxa"/>
          </w:tcPr>
          <w:p w14:paraId="458045E2" w14:textId="76906597" w:rsidR="001E30E5" w:rsidRPr="00CB1B96" w:rsidRDefault="00A42859" w:rsidP="00A42859">
            <w:pPr>
              <w:pStyle w:val="ListParagraph"/>
              <w:numPr>
                <w:ilvl w:val="0"/>
                <w:numId w:val="10"/>
              </w:numPr>
              <w:jc w:val="left"/>
              <w:rPr>
                <w:szCs w:val="24"/>
              </w:rPr>
            </w:pPr>
            <w:r w:rsidRPr="00CB1B96">
              <w:rPr>
                <w:szCs w:val="24"/>
              </w:rPr>
              <w:t xml:space="preserve">Verification </w:t>
            </w:r>
          </w:p>
        </w:tc>
        <w:tc>
          <w:tcPr>
            <w:tcW w:w="4074" w:type="dxa"/>
          </w:tcPr>
          <w:p w14:paraId="6505BE60" w14:textId="754F7357" w:rsidR="001E30E5" w:rsidRPr="00CB1B96" w:rsidRDefault="00CB1B96">
            <w:pPr>
              <w:jc w:val="center"/>
              <w:cnfStyle w:val="000000010000" w:firstRow="0" w:lastRow="0" w:firstColumn="0" w:lastColumn="0" w:oddVBand="0" w:evenVBand="0" w:oddHBand="0" w:evenHBand="1" w:firstRowFirstColumn="0" w:firstRowLastColumn="0" w:lastRowFirstColumn="0" w:lastRowLastColumn="0"/>
              <w:rPr>
                <w:szCs w:val="24"/>
              </w:rPr>
            </w:pPr>
            <w:r w:rsidRPr="00CB1B96">
              <w:rPr>
                <w:szCs w:val="24"/>
              </w:rPr>
              <w:t xml:space="preserve">Testbench 3 sample golden raw </w:t>
            </w:r>
            <w:r w:rsidRPr="00CB1B96">
              <w:rPr>
                <w:szCs w:val="24"/>
              </w:rPr>
              <w:sym w:font="Wingdings" w:char="F0E0"/>
            </w:r>
            <w:r w:rsidRPr="00CB1B96">
              <w:rPr>
                <w:szCs w:val="24"/>
              </w:rPr>
              <w:t xml:space="preserve"> int8</w:t>
            </w:r>
          </w:p>
        </w:tc>
        <w:tc>
          <w:tcPr>
            <w:tcW w:w="1700" w:type="dxa"/>
          </w:tcPr>
          <w:p w14:paraId="28654976" w14:textId="77777777" w:rsidR="001E30E5" w:rsidRPr="00CB1B96" w:rsidRDefault="00000000">
            <w:pPr>
              <w:jc w:val="center"/>
              <w:cnfStyle w:val="000000010000" w:firstRow="0" w:lastRow="0" w:firstColumn="0" w:lastColumn="0" w:oddVBand="0" w:evenVBand="0" w:oddHBand="0" w:evenHBand="1" w:firstRowFirstColumn="0" w:firstRowLastColumn="0" w:lastRowFirstColumn="0" w:lastRowLastColumn="0"/>
              <w:rPr>
                <w:szCs w:val="24"/>
              </w:rPr>
            </w:pPr>
            <w:r w:rsidRPr="00CB1B96">
              <w:rPr>
                <w:szCs w:val="24"/>
              </w:rPr>
              <w:t>Hoàn thành</w:t>
            </w:r>
          </w:p>
        </w:tc>
      </w:tr>
      <w:tr w:rsidR="001E30E5" w14:paraId="637461D1" w14:textId="77777777" w:rsidTr="007A6B4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6" w:type="dxa"/>
          </w:tcPr>
          <w:p w14:paraId="6DE143B7" w14:textId="6681DD1C" w:rsidR="001E30E5" w:rsidRPr="00CB1B96" w:rsidRDefault="00000000" w:rsidP="00A42859">
            <w:pPr>
              <w:pStyle w:val="ListParagraph"/>
              <w:numPr>
                <w:ilvl w:val="0"/>
                <w:numId w:val="10"/>
              </w:numPr>
              <w:jc w:val="left"/>
              <w:rPr>
                <w:szCs w:val="24"/>
              </w:rPr>
            </w:pPr>
            <w:r w:rsidRPr="00CB1B96">
              <w:rPr>
                <w:szCs w:val="24"/>
              </w:rPr>
              <w:t xml:space="preserve">Synthesis </w:t>
            </w:r>
          </w:p>
        </w:tc>
        <w:tc>
          <w:tcPr>
            <w:tcW w:w="4074" w:type="dxa"/>
          </w:tcPr>
          <w:p w14:paraId="75EFB36C" w14:textId="5B3DF8D7" w:rsidR="001E30E5" w:rsidRPr="00CB1B96" w:rsidRDefault="00000000">
            <w:pPr>
              <w:jc w:val="center"/>
              <w:cnfStyle w:val="000000100000" w:firstRow="0" w:lastRow="0" w:firstColumn="0" w:lastColumn="0" w:oddVBand="0" w:evenVBand="0" w:oddHBand="1" w:evenHBand="0" w:firstRowFirstColumn="0" w:firstRowLastColumn="0" w:lastRowFirstColumn="0" w:lastRowLastColumn="0"/>
              <w:rPr>
                <w:szCs w:val="24"/>
              </w:rPr>
            </w:pPr>
            <w:r w:rsidRPr="00CB1B96">
              <w:rPr>
                <w:szCs w:val="24"/>
              </w:rPr>
              <w:t>ALM 2201, DSP 28, Fmax 104,85</w:t>
            </w:r>
          </w:p>
        </w:tc>
        <w:tc>
          <w:tcPr>
            <w:tcW w:w="1700" w:type="dxa"/>
          </w:tcPr>
          <w:p w14:paraId="07C31E77" w14:textId="77777777" w:rsidR="001E30E5" w:rsidRPr="00CB1B96" w:rsidRDefault="00000000">
            <w:pPr>
              <w:jc w:val="center"/>
              <w:cnfStyle w:val="000000100000" w:firstRow="0" w:lastRow="0" w:firstColumn="0" w:lastColumn="0" w:oddVBand="0" w:evenVBand="0" w:oddHBand="1" w:evenHBand="0" w:firstRowFirstColumn="0" w:firstRowLastColumn="0" w:lastRowFirstColumn="0" w:lastRowLastColumn="0"/>
              <w:rPr>
                <w:szCs w:val="24"/>
              </w:rPr>
            </w:pPr>
            <w:r w:rsidRPr="00CB1B96">
              <w:rPr>
                <w:szCs w:val="24"/>
              </w:rPr>
              <w:t>Hoàn thành</w:t>
            </w:r>
          </w:p>
        </w:tc>
      </w:tr>
      <w:tr w:rsidR="001E30E5" w14:paraId="5FFCE714" w14:textId="77777777" w:rsidTr="007A6B4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46" w:type="dxa"/>
          </w:tcPr>
          <w:p w14:paraId="02D97DAD" w14:textId="264031FD" w:rsidR="001E30E5" w:rsidRPr="00CB1B96" w:rsidRDefault="00000000" w:rsidP="00A42859">
            <w:pPr>
              <w:pStyle w:val="ListParagraph"/>
              <w:numPr>
                <w:ilvl w:val="0"/>
                <w:numId w:val="10"/>
              </w:numPr>
              <w:jc w:val="left"/>
              <w:rPr>
                <w:szCs w:val="24"/>
              </w:rPr>
            </w:pPr>
            <w:r w:rsidRPr="00CB1B96">
              <w:rPr>
                <w:szCs w:val="24"/>
              </w:rPr>
              <w:t xml:space="preserve"> </w:t>
            </w:r>
            <w:r w:rsidR="00A42859" w:rsidRPr="00CB1B96">
              <w:rPr>
                <w:szCs w:val="24"/>
              </w:rPr>
              <w:t>Demo o</w:t>
            </w:r>
            <w:r w:rsidRPr="00CB1B96">
              <w:rPr>
                <w:szCs w:val="24"/>
              </w:rPr>
              <w:t>n-board</w:t>
            </w:r>
          </w:p>
        </w:tc>
        <w:tc>
          <w:tcPr>
            <w:tcW w:w="4074" w:type="dxa"/>
          </w:tcPr>
          <w:p w14:paraId="6CB6F4CA" w14:textId="6263E694" w:rsidR="001E30E5" w:rsidRPr="00CB1B96" w:rsidRDefault="00000000">
            <w:pPr>
              <w:jc w:val="center"/>
              <w:cnfStyle w:val="000000010000" w:firstRow="0" w:lastRow="0" w:firstColumn="0" w:lastColumn="0" w:oddVBand="0" w:evenVBand="0" w:oddHBand="0" w:evenHBand="1" w:firstRowFirstColumn="0" w:firstRowLastColumn="0" w:lastRowFirstColumn="0" w:lastRowLastColumn="0"/>
              <w:rPr>
                <w:szCs w:val="24"/>
              </w:rPr>
            </w:pPr>
            <w:r w:rsidRPr="00CB1B96">
              <w:rPr>
                <w:szCs w:val="24"/>
              </w:rPr>
              <w:t>JTAG-to-Avalon DE10 94,27%</w:t>
            </w:r>
          </w:p>
        </w:tc>
        <w:tc>
          <w:tcPr>
            <w:tcW w:w="1700" w:type="dxa"/>
          </w:tcPr>
          <w:p w14:paraId="41D9EA43" w14:textId="07CA84B1" w:rsidR="001E30E5" w:rsidRPr="00CB1B96" w:rsidRDefault="00000000">
            <w:pPr>
              <w:jc w:val="center"/>
              <w:cnfStyle w:val="000000010000" w:firstRow="0" w:lastRow="0" w:firstColumn="0" w:lastColumn="0" w:oddVBand="0" w:evenVBand="0" w:oddHBand="0" w:evenHBand="1" w:firstRowFirstColumn="0" w:firstRowLastColumn="0" w:lastRowFirstColumn="0" w:lastRowLastColumn="0"/>
              <w:rPr>
                <w:szCs w:val="24"/>
              </w:rPr>
            </w:pPr>
            <w:r w:rsidRPr="00CB1B96">
              <w:rPr>
                <w:szCs w:val="24"/>
              </w:rPr>
              <w:t>JTAG done</w:t>
            </w:r>
          </w:p>
        </w:tc>
      </w:tr>
    </w:tbl>
    <w:p w14:paraId="43D2CEF6" w14:textId="77777777" w:rsidR="001E30E5" w:rsidRDefault="001E30E5">
      <w:pPr>
        <w:spacing w:after="40"/>
      </w:pPr>
    </w:p>
    <w:p w14:paraId="1544B645" w14:textId="50D7C034" w:rsidR="001E30E5" w:rsidRDefault="001E30E5"/>
    <w:sectPr w:rsidR="001E30E5"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B6EE" w14:textId="77777777" w:rsidR="00042929" w:rsidRDefault="00042929" w:rsidP="00A42859">
      <w:pPr>
        <w:spacing w:after="0" w:line="240" w:lineRule="auto"/>
      </w:pPr>
      <w:r>
        <w:separator/>
      </w:r>
    </w:p>
  </w:endnote>
  <w:endnote w:type="continuationSeparator" w:id="0">
    <w:p w14:paraId="064F3EF6" w14:textId="77777777" w:rsidR="00042929" w:rsidRDefault="00042929" w:rsidP="00A42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65096"/>
      <w:docPartObj>
        <w:docPartGallery w:val="Page Numbers (Bottom of Page)"/>
        <w:docPartUnique/>
      </w:docPartObj>
    </w:sdtPr>
    <w:sdtEndPr>
      <w:rPr>
        <w:noProof/>
      </w:rPr>
    </w:sdtEndPr>
    <w:sdtContent>
      <w:p w14:paraId="7C36577B" w14:textId="634B8439" w:rsidR="00A42859" w:rsidRDefault="00A428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830FA7" w14:textId="77777777" w:rsidR="00A42859" w:rsidRDefault="00A42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A4C40" w14:textId="77777777" w:rsidR="00042929" w:rsidRDefault="00042929" w:rsidP="00A42859">
      <w:pPr>
        <w:spacing w:after="0" w:line="240" w:lineRule="auto"/>
      </w:pPr>
      <w:r>
        <w:separator/>
      </w:r>
    </w:p>
  </w:footnote>
  <w:footnote w:type="continuationSeparator" w:id="0">
    <w:p w14:paraId="3768A5F4" w14:textId="77777777" w:rsidR="00042929" w:rsidRDefault="00042929" w:rsidP="00A428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7A1ADB"/>
    <w:multiLevelType w:val="hybridMultilevel"/>
    <w:tmpl w:val="122EEB80"/>
    <w:lvl w:ilvl="0" w:tplc="76C27432">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5261145">
    <w:abstractNumId w:val="8"/>
  </w:num>
  <w:num w:numId="2" w16cid:durableId="1723400546">
    <w:abstractNumId w:val="6"/>
  </w:num>
  <w:num w:numId="3" w16cid:durableId="1849708477">
    <w:abstractNumId w:val="5"/>
  </w:num>
  <w:num w:numId="4" w16cid:durableId="142815502">
    <w:abstractNumId w:val="4"/>
  </w:num>
  <w:num w:numId="5" w16cid:durableId="661734534">
    <w:abstractNumId w:val="7"/>
  </w:num>
  <w:num w:numId="6" w16cid:durableId="2070419792">
    <w:abstractNumId w:val="3"/>
  </w:num>
  <w:num w:numId="7" w16cid:durableId="1456294358">
    <w:abstractNumId w:val="2"/>
  </w:num>
  <w:num w:numId="8" w16cid:durableId="1785610934">
    <w:abstractNumId w:val="1"/>
  </w:num>
  <w:num w:numId="9" w16cid:durableId="274295553">
    <w:abstractNumId w:val="0"/>
  </w:num>
  <w:num w:numId="10" w16cid:durableId="2238827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929"/>
    <w:rsid w:val="0006063C"/>
    <w:rsid w:val="0015074B"/>
    <w:rsid w:val="001E30E5"/>
    <w:rsid w:val="00223198"/>
    <w:rsid w:val="0029639D"/>
    <w:rsid w:val="002E3BE1"/>
    <w:rsid w:val="00326F90"/>
    <w:rsid w:val="004040B6"/>
    <w:rsid w:val="004761FF"/>
    <w:rsid w:val="005D3F5A"/>
    <w:rsid w:val="00601B48"/>
    <w:rsid w:val="006974D8"/>
    <w:rsid w:val="007019B2"/>
    <w:rsid w:val="007034A0"/>
    <w:rsid w:val="0072298B"/>
    <w:rsid w:val="007A6B42"/>
    <w:rsid w:val="007E23FD"/>
    <w:rsid w:val="00860AED"/>
    <w:rsid w:val="008C32BA"/>
    <w:rsid w:val="009C1E9E"/>
    <w:rsid w:val="009E5A33"/>
    <w:rsid w:val="00A42859"/>
    <w:rsid w:val="00AA1D8D"/>
    <w:rsid w:val="00B47730"/>
    <w:rsid w:val="00CB0664"/>
    <w:rsid w:val="00CB1B96"/>
    <w:rsid w:val="00D05648"/>
    <w:rsid w:val="00D219CA"/>
    <w:rsid w:val="00DC3A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04122"/>
  <w14:defaultImageDpi w14:val="300"/>
  <w15:docId w15:val="{658141C4-F60C-4467-850A-61BB346BA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11</Pages>
  <Words>2474</Words>
  <Characters>14102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MINH ĐỨC</cp:lastModifiedBy>
  <cp:revision>8</cp:revision>
  <cp:lastPrinted>2026-06-27T16:58:00Z</cp:lastPrinted>
  <dcterms:created xsi:type="dcterms:W3CDTF">2026-06-26T20:11:00Z</dcterms:created>
  <dcterms:modified xsi:type="dcterms:W3CDTF">2026-06-27T17:51:00Z</dcterms:modified>
  <cp:category/>
</cp:coreProperties>
</file>