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CHƯƠNG Y. CƠ SỞ LÝ THUYẾT PHẦN CỨNG</w:t>
      </w:r>
    </w:p>
    <w:p>
      <w:pPr>
        <w:jc w:val="center"/>
      </w:pPr>
      <w:r>
        <w:rPr>
          <w:i/>
          <w:sz w:val="24"/>
        </w:rPr>
        <w:t>Kỹ thuật, công thức và phương pháp hiện thực lõi tăng tốc CNN trên RTL (Intel Cyclone V)</w:t>
      </w:r>
    </w:p>
    <w:p/>
    <w:p>
      <w:pPr>
        <w:spacing w:after="120" w:line="312" w:lineRule="auto"/>
        <w:jc w:val="both"/>
      </w:pPr>
      <w:r>
        <w:rPr>
          <w:sz w:val="26"/>
        </w:rPr>
        <w:t>Chương này trình bày cơ sở lý thuyết ở mức hiện thực (RTL) của lõi tăng tốc: các kỹ thuật phần cứng, công thức số học và phương pháp thiết kế đang được dùng trong mã nguồn Verilog. Khác với chương lựa chọn kiến trúc (vì sao chọn 1D-CNN nông và luồng dữ liệu time-multiplexed), chương này giải thích cách hoạt động: mỗi kỹ thuật kèm công thức đánh số, một đoạn mã Verilog trích nguyên văn làm dẫn chứng, và tài liệu tham khảo [n]. Mọi độ rộng bit và hằng số đều lấy trực tiếp từ RTL trong hardware/RTL/ (bản ROM nạp-một-lần, bản chính của luận văn).</w:t>
      </w:r>
    </w:p>
    <w:p>
      <w:pPr>
        <w:pStyle w:val="Heading1"/>
      </w:pPr>
      <w:r>
        <w:t>1. Tổng quan datapath phần cứng</w:t>
      </w:r>
    </w:p>
    <w:p>
      <w:pPr>
        <w:spacing w:after="120" w:line="312" w:lineRule="auto"/>
        <w:jc w:val="both"/>
      </w:pPr>
      <w:r>
        <w:rPr>
          <w:sz w:val="26"/>
        </w:rPr>
        <w:t>Lõi tăng tốc là một CNN 1-D 4 lớp cố định (Conv1→Conv2→Conv3→Conv4→GAP→FC→Argmax) với kích hoạt và trọng số INT8, bộ tích luỹ INT32. Dữ liệu chảy: Host → Input SRAM → CP-Engine (8 phần tử tính toán song song) ↔ Ping-Pong SRAM (bộ đệm đặc trưng giữa các lớp) → GAP/FC/Argmax → kết quả 2 bit chọn lớp. Một khối điều khiển FSM thống nhất tuần tự hoá toàn bộ. Cách ánh xạ vòng lặp CNN lên các phần tử tính toán và bộ nhớ trên-chip (dataflow) là nền tảng phân tích hiệu quả accelerator [26]; đề tài chọn kiểu time-multiplexed một engine dùng chung, tái sử dụng qua các lớp để tối thiểu tài nguyên.</w:t>
      </w:r>
    </w:p>
    <w:p>
      <w:pPr>
        <w:spacing w:after="120" w:line="312" w:lineRule="auto"/>
        <w:jc w:val="both"/>
      </w:pPr>
      <w:r>
        <w:rPr>
          <w:sz w:val="26"/>
        </w:rPr>
        <w:t>Toàn mạng dùng chung một engine tính toán; lớp Conv4 (kênh vào = kênh ra = 8) là chuẩn tham chiếu vì có tham số lớn nhất — mọi độ rộng bus, bộ đếm và địa chỉ đều đủ cho Conv4, các lớp nhỏ hơn là tập con. Bảng 1 tóm tắt các độ rộng dữ liệu then chốt trên đường truyền.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b/>
                <w:sz w:val="22"/>
              </w:rPr>
              <w:t>Tín hiệu / tài nguyên</w:t>
            </w:r>
          </w:p>
        </w:tc>
        <w:tc>
          <w:tcPr>
            <w:tcW w:type="dxa" w:w="2880"/>
          </w:tcPr>
          <w:p>
            <w:pPr>
              <w:jc w:val="center"/>
            </w:pPr>
            <w:r/>
            <w:r>
              <w:rPr>
                <w:b/>
                <w:sz w:val="22"/>
              </w:rPr>
              <w:t>Độ rộng</w:t>
            </w:r>
          </w:p>
        </w:tc>
        <w:tc>
          <w:tcPr>
            <w:tcW w:type="dxa" w:w="2880"/>
          </w:tcPr>
          <w:p>
            <w:pPr>
              <w:jc w:val="center"/>
            </w:pPr>
            <w:r/>
            <w:r>
              <w:rPr>
                <w:b/>
                <w:sz w:val="22"/>
              </w:rPr>
              <w:t>Ý nghĩa</w:t>
            </w:r>
          </w:p>
        </w:tc>
      </w:tr>
      <w:tr>
        <w:tc>
          <w:tcPr>
            <w:tcW w:type="dxa" w:w="2880"/>
          </w:tcPr>
          <w:p>
            <w:pPr>
              <w:jc w:val="center"/>
            </w:pPr>
            <w:r/>
            <w:r>
              <w:rPr>
                <w:sz w:val="22"/>
              </w:rPr>
              <w:t>Tap / trọng số gói (x_in, w)</w:t>
            </w:r>
          </w:p>
        </w:tc>
        <w:tc>
          <w:tcPr>
            <w:tcW w:type="dxa" w:w="2880"/>
          </w:tcPr>
          <w:p>
            <w:pPr>
              <w:jc w:val="center"/>
            </w:pPr>
            <w:r/>
            <w:r>
              <w:rPr>
                <w:sz w:val="22"/>
              </w:rPr>
              <w:t>40 bit</w:t>
            </w:r>
          </w:p>
        </w:tc>
        <w:tc>
          <w:tcPr>
            <w:tcW w:type="dxa" w:w="2880"/>
          </w:tcPr>
          <w:p>
            <w:pPr>
              <w:jc w:val="center"/>
            </w:pPr>
            <w:r/>
            <w:r>
              <w:rPr>
                <w:sz w:val="22"/>
              </w:rPr>
              <w:t>5 mẫu × 8 bit (5 tap kernel)</w:t>
            </w:r>
          </w:p>
        </w:tc>
      </w:tr>
      <w:tr>
        <w:tc>
          <w:tcPr>
            <w:tcW w:type="dxa" w:w="2880"/>
          </w:tcPr>
          <w:p>
            <w:pPr>
              <w:jc w:val="center"/>
            </w:pPr>
            <w:r/>
            <w:r>
              <w:rPr>
                <w:sz w:val="22"/>
              </w:rPr>
              <w:t>tree_out (ra cây cộng)</w:t>
            </w:r>
          </w:p>
        </w:tc>
        <w:tc>
          <w:tcPr>
            <w:tcW w:type="dxa" w:w="2880"/>
          </w:tcPr>
          <w:p>
            <w:pPr>
              <w:jc w:val="center"/>
            </w:pPr>
            <w:r/>
            <w:r>
              <w:rPr>
                <w:sz w:val="22"/>
              </w:rPr>
              <w:t>20 bit</w:t>
            </w:r>
          </w:p>
        </w:tc>
        <w:tc>
          <w:tcPr>
            <w:tcW w:type="dxa" w:w="2880"/>
          </w:tcPr>
          <w:p>
            <w:pPr>
              <w:jc w:val="center"/>
            </w:pPr>
            <w:r/>
            <w:r>
              <w:rPr>
                <w:sz w:val="22"/>
              </w:rPr>
              <w:t>Σ 5 tích, sign-extend chống tràn</w:t>
            </w:r>
          </w:p>
        </w:tc>
      </w:tr>
      <w:tr>
        <w:tc>
          <w:tcPr>
            <w:tcW w:type="dxa" w:w="2880"/>
          </w:tcPr>
          <w:p>
            <w:pPr>
              <w:jc w:val="center"/>
            </w:pPr>
            <w:r/>
            <w:r>
              <w:rPr>
                <w:sz w:val="22"/>
              </w:rPr>
              <w:t>acc (bộ tích luỹ)</w:t>
            </w:r>
          </w:p>
        </w:tc>
        <w:tc>
          <w:tcPr>
            <w:tcW w:type="dxa" w:w="2880"/>
          </w:tcPr>
          <w:p>
            <w:pPr>
              <w:jc w:val="center"/>
            </w:pPr>
            <w:r/>
            <w:r>
              <w:rPr>
                <w:sz w:val="22"/>
              </w:rPr>
              <w:t>32 bit</w:t>
            </w:r>
          </w:p>
        </w:tc>
        <w:tc>
          <w:tcPr>
            <w:tcW w:type="dxa" w:w="2880"/>
          </w:tcPr>
          <w:p>
            <w:pPr>
              <w:jc w:val="center"/>
            </w:pPr>
            <w:r/>
            <w:r>
              <w:rPr>
                <w:sz w:val="22"/>
              </w:rPr>
              <w:t>cộng dồn theo kênh vào + bias</w:t>
            </w:r>
          </w:p>
        </w:tc>
      </w:tr>
      <w:tr>
        <w:tc>
          <w:tcPr>
            <w:tcW w:type="dxa" w:w="2880"/>
          </w:tcPr>
          <w:p>
            <w:pPr>
              <w:jc w:val="center"/>
            </w:pPr>
            <w:r/>
            <w:r>
              <w:rPr>
                <w:sz w:val="22"/>
              </w:rPr>
              <w:t>Bus đặc trưng (ping/pong)</w:t>
            </w:r>
          </w:p>
        </w:tc>
        <w:tc>
          <w:tcPr>
            <w:tcW w:type="dxa" w:w="2880"/>
          </w:tcPr>
          <w:p>
            <w:pPr>
              <w:jc w:val="center"/>
            </w:pPr>
            <w:r/>
            <w:r>
              <w:rPr>
                <w:sz w:val="22"/>
              </w:rPr>
              <w:t>64 bit</w:t>
            </w:r>
          </w:p>
        </w:tc>
        <w:tc>
          <w:tcPr>
            <w:tcW w:type="dxa" w:w="2880"/>
          </w:tcPr>
          <w:p>
            <w:pPr>
              <w:jc w:val="center"/>
            </w:pPr>
            <w:r/>
            <w:r>
              <w:rPr>
                <w:sz w:val="22"/>
              </w:rPr>
              <w:t>8 kênh × 8 bit gói song song</w:t>
            </w:r>
          </w:p>
        </w:tc>
      </w:tr>
      <w:tr>
        <w:tc>
          <w:tcPr>
            <w:tcW w:type="dxa" w:w="2880"/>
          </w:tcPr>
          <w:p>
            <w:pPr>
              <w:jc w:val="center"/>
            </w:pPr>
            <w:r/>
            <w:r>
              <w:rPr>
                <w:sz w:val="22"/>
              </w:rPr>
              <w:t>Kết quả (result)</w:t>
            </w:r>
          </w:p>
        </w:tc>
        <w:tc>
          <w:tcPr>
            <w:tcW w:type="dxa" w:w="2880"/>
          </w:tcPr>
          <w:p>
            <w:pPr>
              <w:jc w:val="center"/>
            </w:pPr>
            <w:r/>
            <w:r>
              <w:rPr>
                <w:sz w:val="22"/>
              </w:rPr>
              <w:t>2 bit</w:t>
            </w:r>
          </w:p>
        </w:tc>
        <w:tc>
          <w:tcPr>
            <w:tcW w:type="dxa" w:w="2880"/>
          </w:tcPr>
          <w:p>
            <w:pPr>
              <w:jc w:val="center"/>
            </w:pPr>
            <w:r/>
            <w:r>
              <w:rPr>
                <w:sz w:val="22"/>
              </w:rPr>
              <w:t>chỉ số lớp 0..3 (argmax)</w:t>
            </w:r>
          </w:p>
        </w:tc>
      </w:tr>
    </w:tbl>
    <w:p>
      <w:pPr>
        <w:spacing w:after="200"/>
        <w:jc w:val="center"/>
      </w:pPr>
      <w:r>
        <w:rPr>
          <w:i/>
          <w:sz w:val="22"/>
        </w:rPr>
        <w:t>Bảng 1. Độ rộng dữ liệu chính trên datapath (verbatim từ RTL). Quy ước Conv4 chuẩn tham chiếu: IN_CH = OUT_CH = 8.</w:t>
      </w:r>
    </w:p>
    <w:p>
      <w:pPr>
        <w:pStyle w:val="Heading1"/>
      </w:pPr>
      <w:r>
        <w:t>2. Tích chập bằng cửa sổ thanh ghi dịch (line-buffer / SRW)</w:t>
      </w:r>
    </w:p>
    <w:p>
      <w:pPr>
        <w:spacing w:after="120" w:line="312" w:lineRule="auto"/>
        <w:jc w:val="both"/>
      </w:pPr>
      <w:r>
        <w:rPr>
          <w:sz w:val="26"/>
        </w:rPr>
        <w:t>Mỗi lớp tích chập 1-D được hiện thực bằng cửa sổ thanh ghi dịch (Shift-Register Window, SRW) — một dạng line-buffer: thay vì đọc lại đầu vào cho mỗi vị trí ra, engine giữ một cửa sổ trượt 5 tap cho mỗi kênh và dịch một mẫu mới vào mỗi bước. Kỹ thuật bộ đệm trên-chip kiểu line-buffer là nền tảng của accelerator CNN streaming trên FPGA [27]. Có 8 cửa sổ độc lập (mỗi kênh vào một cửa sổ), mỗi cửa sổ 5 × 8 bit.</w:t>
      </w:r>
    </w:p>
    <w:p>
      <w:pPr>
        <w:spacing w:after="120" w:line="312" w:lineRule="auto"/>
        <w:jc w:val="both"/>
      </w:pPr>
      <w:r>
        <w:rPr>
          <w:sz w:val="26"/>
        </w:rPr>
        <w:t>Tích chập phần cứng là phép tương quan chéo (cross-correlation) với đệm 0 hai biên P = 2 (giữ độ dài) — với vị trí ra t và kênh ra j:</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b>
                <m:e>
                  <m:r>
                    <m:t xml:space="preserve">y</m:t>
                  </m:r>
                </m:e>
                <m:sub>
                  <m:r>
                    <m:t xml:space="preserve">j</m:t>
                  </m:r>
                </m:sub>
              </m:sSub>
              <m:r>
                <m:t xml:space="preserve">[</m:t>
              </m:r>
              <m:r>
                <m:t xml:space="preserve">t</m:t>
              </m:r>
              <m:r>
                <m:t xml:space="preserve">]</m:t>
              </m:r>
              <m:r>
                <m:t xml:space="preserve">=</m:t>
              </m:r>
              <m:sSub>
                <m:e>
                  <m:r>
                    <m:t xml:space="preserve">b</m:t>
                  </m:r>
                </m:e>
                <m:sub>
                  <m:r>
                    <m:t xml:space="preserve">j</m:t>
                  </m:r>
                </m:sub>
              </m:sSub>
              <m:r>
                <m:t xml:space="preserve">+</m:t>
              </m:r>
              <m:nary>
                <m:naryPr>
                  <m:chr m:val="∑"/>
                  <m:limLoc m:val="subSup"/>
                  <m:subHide m:val="0"/>
                  <m:supHide m:val="0"/>
                </m:naryPr>
                <m:sub>
                  <m:r>
                    <m:t xml:space="preserve">c</m:t>
                  </m:r>
                  <m:r>
                    <m:t xml:space="preserve">=</m:t>
                  </m:r>
                  <m:r>
                    <m:t xml:space="preserve">0</m:t>
                  </m:r>
                </m:sub>
                <m:sup>
                  <m:sSub>
                    <m:e>
                      <m:r>
                        <m:t xml:space="preserve">C</m:t>
                      </m:r>
                    </m:e>
                    <m:sub>
                      <m:r>
                        <m:rPr>
                          <m:nor/>
                        </m:rPr>
                        <m:t xml:space="preserve">in</m:t>
                      </m:r>
                    </m:sub>
                  </m:sSub>
                  <m:r>
                    <m:t xml:space="preserve">−</m:t>
                  </m:r>
                  <m:r>
                    <m:t xml:space="preserve">1</m:t>
                  </m:r>
                </m:sup>
                <m:e/>
              </m:nary>
              <m:nary>
                <m:naryPr>
                  <m:chr m:val="∑"/>
                  <m:limLoc m:val="subSup"/>
                  <m:subHide m:val="0"/>
                  <m:supHide m:val="0"/>
                </m:naryPr>
                <m:sub>
                  <m:r>
                    <m:t xml:space="preserve">k</m:t>
                  </m:r>
                  <m:r>
                    <m:t xml:space="preserve">=</m:t>
                  </m:r>
                  <m:r>
                    <m:t xml:space="preserve">0</m:t>
                  </m:r>
                </m:sub>
                <m:sup>
                  <m:r>
                    <m:t xml:space="preserve">4</m:t>
                  </m:r>
                </m:sup>
                <m:e>
                  <m:sSub>
                    <m:e>
                      <m:r>
                        <m:t xml:space="preserve">w</m:t>
                      </m:r>
                    </m:e>
                    <m:sub>
                      <m:r>
                        <m:t xml:space="preserve">j</m:t>
                      </m:r>
                      <m:r>
                        <m:t xml:space="preserve">,</m:t>
                      </m:r>
                      <m:r>
                        <m:t xml:space="preserve">c</m:t>
                      </m:r>
                    </m:sub>
                  </m:sSub>
                  <m:r>
                    <m:t xml:space="preserve">[</m:t>
                  </m:r>
                  <m:r>
                    <m:t xml:space="preserve">k</m:t>
                  </m:r>
                  <m:r>
                    <m:t xml:space="preserve">]</m:t>
                  </m:r>
                  <m:r>
                    <m:t xml:space="preserve">·</m:t>
                  </m:r>
                  <m:sSub>
                    <m:e>
                      <m:r>
                        <m:t xml:space="preserve">x</m:t>
                      </m:r>
                    </m:e>
                    <m:sub>
                      <m:r>
                        <m:t xml:space="preserve">c</m:t>
                      </m:r>
                    </m:sub>
                  </m:sSub>
                  <m:r>
                    <m:t xml:space="preserve">[</m:t>
                  </m:r>
                  <m:r>
                    <m:t xml:space="preserve">t</m:t>
                  </m:r>
                  <m:r>
                    <m:t xml:space="preserve">+</m:t>
                  </m:r>
                  <m:r>
                    <m:t xml:space="preserve">k</m:t>
                  </m:r>
                  <m:r>
                    <m:t xml:space="preserve">−</m:t>
                  </m:r>
                  <m:r>
                    <m:t xml:space="preserve">2</m:t>
                  </m:r>
                  <m:r>
                    <m:t xml:space="preserve">]</m:t>
                  </m:r>
                </m:e>
              </m:nary>
            </m:oMath>
          </w:p>
        </w:tc>
        <w:tc>
          <w:tcPr>
            <w:tcW w:type="dxa" w:w="1008"/>
          </w:tcPr>
          <w:p>
            <w:pPr>
              <w:jc w:val="right"/>
            </w:pPr>
            <w:r>
              <w:rPr>
                <w:sz w:val="26"/>
              </w:rPr>
              <w:t>(1)</w:t>
            </w:r>
          </w:p>
        </w:tc>
      </w:tr>
    </w:tbl>
    <w:p>
      <w:pPr>
        <w:spacing w:after="40"/>
      </w:pPr>
    </w:p>
    <w:p>
      <w:pPr>
        <w:spacing w:after="120" w:line="312" w:lineRule="auto"/>
        <w:jc w:val="both"/>
      </w:pPr>
      <w:r>
        <w:rPr>
          <w:sz w:val="26"/>
        </w:rPr>
        <w:t>Về mặt phần cứng, các ô vật lý của cửa sổ được ánh xạ ngược lại thành các tap logic theo thứ tự tương quan chéo của PyTorch: ô cũ nhất ↔ x[t−2] (nhân w[0]), ô mới nhất ↔ x[t+2] (nhân w[4]). Phép dịch cửa sổ mỗi khi hoàn tất một vị trí:</w:t>
      </w:r>
    </w:p>
    <w:p>
      <w:pPr>
        <w:spacing w:after="40"/>
        <w:ind w:left="360"/>
      </w:pPr>
      <w:r>
        <w:rPr>
          <w:rFonts w:ascii="Consolas" w:hAnsi="Consolas"/>
          <w:sz w:val="20"/>
        </w:rPr>
        <w:t>always @(posedge clk) begin</w:t>
        <w:br/>
      </w:r>
      <w:r>
        <w:rPr>
          <w:rFonts w:ascii="Consolas" w:hAnsi="Consolas"/>
          <w:sz w:val="20"/>
        </w:rPr>
        <w:t xml:space="preserve">  ...</w:t>
        <w:br/>
      </w:r>
      <w:r>
        <w:rPr>
          <w:rFonts w:ascii="Consolas" w:hAnsi="Consolas"/>
          <w:sz w:val="20"/>
        </w:rPr>
        <w:t xml:space="preserve">  end else if (shift_en) begin</w:t>
        <w:br/>
      </w:r>
      <w:r>
        <w:rPr>
          <w:rFonts w:ascii="Consolas" w:hAnsi="Consolas"/>
          <w:sz w:val="20"/>
        </w:rPr>
        <w:t xml:space="preserve">    for (ch = 0; ch &lt; 8; ch = ch + 1) begin</w:t>
        <w:br/>
      </w:r>
      <w:r>
        <w:rPr>
          <w:rFonts w:ascii="Consolas" w:hAnsi="Consolas"/>
          <w:sz w:val="20"/>
        </w:rPr>
        <w:t xml:space="preserve">      srw_flat[ch*5 + 4] &lt;= srw_flat[ch*5 + 3];  // dịch 1 nấc</w:t>
        <w:br/>
      </w:r>
      <w:r>
        <w:rPr>
          <w:rFonts w:ascii="Consolas" w:hAnsi="Consolas"/>
          <w:sz w:val="20"/>
        </w:rPr>
        <w:t xml:space="preserve">      srw_flat[ch*5 + 3] &lt;= srw_flat[ch*5 + 2];</w:t>
        <w:br/>
      </w:r>
      <w:r>
        <w:rPr>
          <w:rFonts w:ascii="Consolas" w:hAnsi="Consolas"/>
          <w:sz w:val="20"/>
        </w:rPr>
        <w:t xml:space="preserve">      srw_flat[ch*5 + 2] &lt;= srw_flat[ch*5 + 1];</w:t>
        <w:br/>
      </w:r>
      <w:r>
        <w:rPr>
          <w:rFonts w:ascii="Consolas" w:hAnsi="Consolas"/>
          <w:sz w:val="20"/>
        </w:rPr>
        <w:t xml:space="preserve">      srw_flat[ch*5 + 1] &lt;= srw_flat[ch*5 + 0];</w:t>
        <w:br/>
      </w:r>
      <w:r>
        <w:rPr>
          <w:rFonts w:ascii="Consolas" w:hAnsi="Consolas"/>
          <w:sz w:val="20"/>
        </w:rPr>
        <w:t xml:space="preserve">      srw_flat[ch*5 + 0] &lt;= srw_din[ch];         // mẫu mới vào slot 0</w:t>
        <w:br/>
      </w:r>
      <w:r>
        <w:rPr>
          <w:rFonts w:ascii="Consolas" w:hAnsi="Consolas"/>
          <w:sz w:val="20"/>
        </w:rPr>
        <w:t xml:space="preserve">    end</w:t>
        <w:br/>
      </w:r>
      <w:r>
        <w:rPr>
          <w:rFonts w:ascii="Consolas" w:hAnsi="Consolas"/>
          <w:sz w:val="20"/>
        </w:rPr>
        <w:t xml:space="preserve">  end</w:t>
      </w:r>
    </w:p>
    <w:p>
      <w:pPr>
        <w:spacing w:after="160"/>
        <w:ind w:left="360"/>
      </w:pPr>
      <w:r>
        <w:rPr>
          <w:i/>
          <w:sz w:val="20"/>
        </w:rPr>
        <w:t>cp_engine.v:114–121 (dịch cửa sổ) và :130–134 (remap tap → tương quan chéo).</w:t>
      </w:r>
    </w:p>
    <w:p>
      <w:pPr>
        <w:pStyle w:val="Heading1"/>
      </w:pPr>
      <w:r>
        <w:t>3. Khối nhân–cộng song song và cây cộng (MAC + adder tree)</w:t>
      </w:r>
    </w:p>
    <w:p>
      <w:pPr>
        <w:spacing w:after="120" w:line="312" w:lineRule="auto"/>
        <w:jc w:val="both"/>
      </w:pPr>
      <w:r>
        <w:rPr>
          <w:sz w:val="26"/>
        </w:rPr>
        <w:t>Nhân của kernel dùng 5 bộ nhân có dấu (một cho mỗi tap), rồi rút gọn bằng cây cộng 3 tầng có pipeline. Ép kiểu $signed khiến phép nhân được suy ra thành bộ nhân cứng DSP18 của Cyclone V. Khác với mảng systolic 2-D kinh điển (phù hợp GEMM/conv lớn), tiny-1D-CNN (kênh ≤ 8) dùng cây cộng 5 tap + song song 8 PE theo kênh ra là đủ và không lãng phí PE. Tích một tap là tích vô hướng 8×8 → 16 bit:</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b>
                <m:e>
                  <m:r>
                    <m:t xml:space="preserve">p</m:t>
                  </m:r>
                </m:e>
                <m:sub>
                  <m:r>
                    <m:t xml:space="preserve">k</m:t>
                  </m:r>
                </m:sub>
              </m:sSub>
              <m:r>
                <m:t xml:space="preserve">=</m:t>
              </m:r>
              <m:sSub>
                <m:e>
                  <m:r>
                    <m:t xml:space="preserve">x</m:t>
                  </m:r>
                </m:e>
                <m:sub>
                  <m:r>
                    <m:t xml:space="preserve">k</m:t>
                  </m:r>
                </m:sub>
              </m:sSub>
              <m:r>
                <m:t xml:space="preserve">·</m:t>
              </m:r>
              <m:sSub>
                <m:e>
                  <m:r>
                    <m:t xml:space="preserve">w</m:t>
                  </m:r>
                </m:e>
                <m:sub>
                  <m:r>
                    <m:t xml:space="preserve">k</m:t>
                  </m:r>
                </m:sub>
              </m:sSub>
              <m:r>
                <m:t xml:space="preserve">,   </m:t>
              </m:r>
              <m:r>
                <m:t xml:space="preserve">k</m:t>
              </m:r>
              <m:r>
                <m:t xml:space="preserve">=</m:t>
              </m:r>
              <m:r>
                <m:t xml:space="preserve">0</m:t>
              </m:r>
              <m:r>
                <m:t xml:space="preserve">..</m:t>
              </m:r>
              <m:r>
                <m:t xml:space="preserve">4</m:t>
              </m:r>
            </m:oMath>
          </w:p>
        </w:tc>
        <w:tc>
          <w:tcPr>
            <w:tcW w:type="dxa" w:w="1008"/>
          </w:tcPr>
          <w:p>
            <w:pPr>
              <w:jc w:val="right"/>
            </w:pPr>
            <w:r>
              <w:rPr>
                <w:sz w:val="26"/>
              </w:rPr>
              <w:t>(2)</w:t>
            </w:r>
          </w:p>
        </w:tc>
      </w:tr>
    </w:tbl>
    <w:p>
      <w:pPr>
        <w:spacing w:after="40"/>
      </w:pPr>
    </w:p>
    <w:p>
      <w:pPr>
        <w:spacing w:after="120" w:line="312" w:lineRule="auto"/>
        <w:jc w:val="both"/>
      </w:pPr>
      <w:r>
        <w:rPr>
          <w:sz w:val="26"/>
        </w:rPr>
        <w:t>Cây cộng cộng 5 tích thành một số có dấu, độ rộng tăng dần 16→17→18→20 bit (sign-extend để không tràn khi cộng):</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r>
                <m:rPr>
                  <m:nor/>
                </m:rPr>
                <m:t xml:space="preserve">tree_out</m:t>
              </m:r>
              <m:r>
                <m:t xml:space="preserve">=</m:t>
              </m:r>
              <m:nary>
                <m:naryPr>
                  <m:chr m:val="∑"/>
                  <m:limLoc m:val="subSup"/>
                  <m:subHide m:val="0"/>
                  <m:supHide m:val="0"/>
                </m:naryPr>
                <m:sub>
                  <m:r>
                    <m:t xml:space="preserve">k</m:t>
                  </m:r>
                  <m:r>
                    <m:t xml:space="preserve">=</m:t>
                  </m:r>
                  <m:r>
                    <m:t xml:space="preserve">0</m:t>
                  </m:r>
                </m:sub>
                <m:sup>
                  <m:r>
                    <m:t xml:space="preserve">4</m:t>
                  </m:r>
                </m:sup>
                <m:e>
                  <m:sSub>
                    <m:e>
                      <m:r>
                        <m:t xml:space="preserve">p</m:t>
                      </m:r>
                    </m:e>
                    <m:sub>
                      <m:r>
                        <m:t xml:space="preserve">k</m:t>
                      </m:r>
                    </m:sub>
                  </m:sSub>
                </m:e>
              </m:nary>
            </m:oMath>
          </w:p>
        </w:tc>
        <w:tc>
          <w:tcPr>
            <w:tcW w:type="dxa" w:w="1008"/>
          </w:tcPr>
          <w:p>
            <w:pPr>
              <w:jc w:val="right"/>
            </w:pPr>
            <w:r>
              <w:rPr>
                <w:sz w:val="26"/>
              </w:rPr>
              <w:t>(3)</w:t>
            </w:r>
          </w:p>
        </w:tc>
      </w:tr>
    </w:tbl>
    <w:p>
      <w:pPr>
        <w:spacing w:after="40"/>
      </w:pPr>
    </w:p>
    <w:p>
      <w:pPr>
        <w:spacing w:after="40"/>
        <w:ind w:left="360"/>
      </w:pPr>
      <w:r>
        <w:rPr>
          <w:rFonts w:ascii="Consolas" w:hAnsi="Consolas"/>
          <w:sz w:val="20"/>
        </w:rPr>
        <w:t>reg signed [15:0] prod0, prod1, prod2, prod3, prod4;</w:t>
        <w:br/>
      </w:r>
      <w:r>
        <w:rPr>
          <w:rFonts w:ascii="Consolas" w:hAnsi="Consolas"/>
          <w:sz w:val="20"/>
        </w:rPr>
        <w:t>prod0 &lt;= $signed(x_in[ 7: 0]) * $signed(w[ 7: 0]);  // → DSP18</w:t>
        <w:br/>
      </w:r>
      <w:r>
        <w:rPr>
          <w:rFonts w:ascii="Consolas" w:hAnsi="Consolas"/>
          <w:sz w:val="20"/>
        </w:rPr>
        <w:t>...</w:t>
        <w:br/>
      </w:r>
      <w:r>
        <w:rPr>
          <w:rFonts w:ascii="Consolas" w:hAnsi="Consolas"/>
          <w:sz w:val="20"/>
        </w:rPr>
        <w:t>prod4 &lt;= $signed(x_in[39:32]) * $signed(w[39:32]);</w:t>
        <w:br/>
      </w:r>
      <w:r>
        <w:rPr>
          <w:rFonts w:ascii="Consolas" w:hAnsi="Consolas"/>
          <w:sz w:val="20"/>
        </w:rPr>
        <w:t>// cây cộng 3 tầng, tầng cuối 18b + 16b → 20b:</w:t>
        <w:br/>
      </w:r>
      <w:r>
        <w:rPr>
          <w:rFonts w:ascii="Consolas" w:hAnsi="Consolas"/>
          <w:sz w:val="20"/>
        </w:rPr>
        <w:t>tree_out &lt;= {{2{sum0123[17]}}, sum0123} + {{4{p4_d2[15]}}, p4_d2};</w:t>
      </w:r>
    </w:p>
    <w:p>
      <w:pPr>
        <w:spacing w:after="160"/>
        <w:ind w:left="360"/>
      </w:pPr>
      <w:r>
        <w:rPr>
          <w:i/>
          <w:sz w:val="20"/>
        </w:rPr>
        <w:t>cp_mac.v:20–48 (5 bộ nhân có dấu + cây cộng 3 tầng, 4 chu kỳ trễ).</w:t>
      </w:r>
    </w:p>
    <w:p>
      <w:pPr>
        <w:spacing w:after="120" w:line="312" w:lineRule="auto"/>
        <w:jc w:val="both"/>
      </w:pPr>
      <w:r>
        <w:rPr>
          <w:sz w:val="26"/>
        </w:rPr>
        <w:t>Song song hoá theo kênh ra: 8 khối CP (cp_block) được sinh bằng generate, cùng nhận một cửa sổ đầu vào phát quảng bá, mỗi khối có trọng số/bias riêng → tính 8 kênh ra mỗi chu kỳ. Kênh vào được time-multiplex bằng bộ đếm a = 0..IN_CH−1, tích luỹ gộp qua IN_CH chu kỳ.</w:t>
      </w:r>
    </w:p>
    <w:p>
      <w:pPr>
        <w:spacing w:after="40"/>
        <w:ind w:left="360"/>
      </w:pPr>
      <w:r>
        <w:rPr>
          <w:rFonts w:ascii="Consolas" w:hAnsi="Consolas"/>
          <w:sz w:val="20"/>
        </w:rPr>
        <w:t>generate for (oc = 0; oc &lt; 8; oc = oc + 1) begin : cp_blocks</w:t>
        <w:br/>
      </w:r>
      <w:r>
        <w:rPr>
          <w:rFonts w:ascii="Consolas" w:hAnsi="Consolas"/>
          <w:sz w:val="20"/>
        </w:rPr>
        <w:t xml:space="preserve">  cp_block u_cp ( .x_in(mux_s1),                   // cửa sổ quảng bá</w:t>
        <w:br/>
      </w:r>
      <w:r>
        <w:rPr>
          <w:rFonts w:ascii="Consolas" w:hAnsi="Consolas"/>
          <w:sz w:val="20"/>
        </w:rPr>
        <w:t xml:space="preserve">                  .w(w_packed_flat[oc*40 +: 40]),  // trọng số riêng mỗi PE</w:t>
        <w:br/>
      </w:r>
      <w:r>
        <w:rPr>
          <w:rFonts w:ascii="Consolas" w:hAnsi="Consolas"/>
          <w:sz w:val="20"/>
        </w:rPr>
        <w:t xml:space="preserve">                  .a_in(a_d5), .nb(nb), .relu_en(relu_en), ... );</w:t>
        <w:br/>
      </w:r>
      <w:r>
        <w:rPr>
          <w:rFonts w:ascii="Consolas" w:hAnsi="Consolas"/>
          <w:sz w:val="20"/>
        </w:rPr>
        <w:t>end endgenerate</w:t>
      </w:r>
    </w:p>
    <w:p>
      <w:pPr>
        <w:spacing w:after="160"/>
        <w:ind w:left="360"/>
      </w:pPr>
      <w:r>
        <w:rPr>
          <w:i/>
          <w:sz w:val="20"/>
        </w:rPr>
        <w:t>cp_engine.v:186–207 (8 PE song song theo kênh ra).</w:t>
      </w:r>
    </w:p>
    <w:p>
      <w:pPr>
        <w:pStyle w:val="Heading1"/>
      </w:pPr>
      <w:r>
        <w:t>4. Tích luỹ, cộng bias gập và tái co giãn bằng dịch bit</w:t>
      </w:r>
    </w:p>
    <w:p>
      <w:pPr>
        <w:spacing w:after="120" w:line="312" w:lineRule="auto"/>
        <w:jc w:val="both"/>
      </w:pPr>
      <w:r>
        <w:rPr>
          <w:sz w:val="26"/>
        </w:rPr>
        <w:t>Sau cây cộng, mỗi kênh ra được tích luỹ INT32 qua IN_CH kênh vào. Điểm mấu chốt về phần cứng: bias và hằng làm tròn được gập (fold) vào số hạng khởi tạo bộ tích luỹ (tại kênh a_in = 0), nhờ đó đường tới hạn (critical path) không phải gánh thêm phép cộng ở các tầng sau. Với hằng làm tròn nửa-lên round_add = 2^(nb−1):</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r>
                <m:rPr>
                  <m:nor/>
                </m:rPr>
                <m:t xml:space="preserve">acc</m:t>
              </m:r>
              <m:r>
                <m:t xml:space="preserve">=</m:t>
              </m:r>
              <m:r>
                <m:rPr>
                  <m:nor/>
                </m:rPr>
                <m:t xml:space="preserve">tree_out</m:t>
              </m:r>
              <m:r>
                <m:t xml:space="preserve">+</m:t>
              </m:r>
              <m:r>
                <m:rPr>
                  <m:nor/>
                </m:rPr>
                <m:t xml:space="preserve">bias</m:t>
              </m:r>
              <m:r>
                <m:t xml:space="preserve">+</m:t>
              </m:r>
              <m:sSup>
                <m:e>
                  <m:r>
                    <m:t xml:space="preserve">2</m:t>
                  </m:r>
                </m:e>
                <m:sup>
                  <m:r>
                    <m:rPr>
                      <m:nor/>
                    </m:rPr>
                    <m:t xml:space="preserve">nb</m:t>
                  </m:r>
                  <m:r>
                    <m:t xml:space="preserve">−</m:t>
                  </m:r>
                  <m:r>
                    <m:t xml:space="preserve">1</m:t>
                  </m:r>
                </m:sup>
              </m:sSup>
            </m:oMath>
          </w:p>
        </w:tc>
        <w:tc>
          <w:tcPr>
            <w:tcW w:type="dxa" w:w="1008"/>
          </w:tcPr>
          <w:p>
            <w:pPr>
              <w:jc w:val="right"/>
            </w:pPr>
            <w:r>
              <w:rPr>
                <w:sz w:val="26"/>
              </w:rPr>
              <w:t>(4)</w:t>
            </w:r>
          </w:p>
        </w:tc>
      </w:tr>
    </w:tbl>
    <w:p>
      <w:pPr>
        <w:spacing w:after="40"/>
      </w:pPr>
    </w:p>
    <w:p>
      <w:pPr>
        <w:spacing w:after="120" w:line="312" w:lineRule="auto"/>
        <w:jc w:val="both"/>
      </w:pPr>
      <w:r>
        <w:rPr>
          <w:sz w:val="26"/>
        </w:rPr>
        <w:t>Sau khi cộng đủ IN_CH tap, bộ tích luỹ được tái co giãn bằng một phép dịch phải số học nb bit (barrel shifter) — không tốn bộ nhân, đúng bản chất power-of-2 [16][17]. Kết quả bão hoà (clamp) về dải INT8 [−127, 127] [29]; riêng Conv4 áp ReLU bằng bit dấu:</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r>
                <m:rPr>
                  <m:nor/>
                </m:rPr>
                <m:t xml:space="preserve">out</m:t>
              </m:r>
              <m:r>
                <m:t xml:space="preserve">=</m:t>
              </m:r>
              <m:r>
                <m:rPr>
                  <m:nor/>
                </m:rPr>
                <m:t xml:space="preserve">clamp</m:t>
              </m:r>
              <m:d>
                <m:dPr>
                  <m:begChr m:val="("/>
                  <m:endChr m:val=")"/>
                </m:dPr>
                <m:e>
                  <m:r>
                    <m:rPr>
                      <m:nor/>
                    </m:rPr>
                    <m:t xml:space="preserve">acc</m:t>
                  </m:r>
                  <m:r>
                    <m:t xml:space="preserve">≫</m:t>
                  </m:r>
                  <m:r>
                    <m:rPr>
                      <m:nor/>
                    </m:rPr>
                    <m:t xml:space="preserve">nb</m:t>
                  </m:r>
                  <m:r>
                    <m:t xml:space="preserve">,</m:t>
                  </m:r>
                  <m:r>
                    <m:t xml:space="preserve">−127</m:t>
                  </m:r>
                  <m:r>
                    <m:t xml:space="preserve">,</m:t>
                  </m:r>
                  <m:r>
                    <m:t xml:space="preserve">127</m:t>
                  </m:r>
                </m:e>
              </m:d>
            </m:oMath>
          </w:p>
        </w:tc>
        <w:tc>
          <w:tcPr>
            <w:tcW w:type="dxa" w:w="1008"/>
          </w:tcPr>
          <w:p>
            <w:pPr>
              <w:jc w:val="right"/>
            </w:pPr>
            <w:r>
              <w:rPr>
                <w:sz w:val="26"/>
              </w:rPr>
              <w:t>(5)</w:t>
            </w:r>
          </w:p>
        </w:tc>
      </w:tr>
    </w:tbl>
    <w:p>
      <w:pPr>
        <w:spacing w:after="40"/>
      </w:pPr>
    </w:p>
    <w:p>
      <w:pPr>
        <w:spacing w:after="120" w:line="312" w:lineRule="auto"/>
        <w:jc w:val="both"/>
      </w:pPr>
      <w:r>
        <w:rPr>
          <w:sz w:val="26"/>
        </w:rPr>
        <w:t>Đây chính là hiện thực phần cứng của phép làm tròn nửa-lên trong miền phần mềm: cộng offset 2^(nb−1) rồi dịch phải số học tương đương (acc + 2^(nb−1)) ≫ nb. Phép bão hoà clamp là hàm phân nhánh:</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r>
                <m:rPr>
                  <m:nor/>
                </m:rPr>
                <m:t xml:space="preserve">clamp</m:t>
              </m:r>
              <m:d>
                <m:dPr>
                  <m:begChr m:val="("/>
                  <m:endChr m:val=")"/>
                </m:dPr>
                <m:e>
                  <m:r>
                    <m:t xml:space="preserve">v</m:t>
                  </m:r>
                  <m:r>
                    <m:t xml:space="preserve">,</m:t>
                  </m:r>
                  <m:r>
                    <m:t xml:space="preserve">−127</m:t>
                  </m:r>
                  <m:r>
                    <m:t xml:space="preserve">,</m:t>
                  </m:r>
                  <m:r>
                    <m:t xml:space="preserve">127</m:t>
                  </m:r>
                </m:e>
              </m:d>
              <m:r>
                <m:t xml:space="preserve">=</m:t>
              </m:r>
              <m:d>
                <m:dPr>
                  <m:begChr m:val="{"/>
                  <m:endChr m:val=""/>
                </m:dPr>
                <m:e>
                  <m:eqArr>
                    <m:e>
                      <m:r>
                        <m:t xml:space="preserve">−127</m:t>
                      </m:r>
                      <m:r>
                        <m:t xml:space="preserve">,   </m:t>
                      </m:r>
                      <m:r>
                        <m:rPr>
                          <m:nor/>
                        </m:rPr>
                        <m:t xml:space="preserve">nếu </m:t>
                      </m:r>
                      <m:r>
                        <m:t xml:space="preserve">v</m:t>
                      </m:r>
                      <m:r>
                        <m:t xml:space="preserve">&lt;</m:t>
                      </m:r>
                      <m:r>
                        <m:t xml:space="preserve">−127</m:t>
                      </m:r>
                    </m:e>
                    <m:e>
                      <m:r>
                        <m:t xml:space="preserve">v</m:t>
                      </m:r>
                      <m:r>
                        <m:t xml:space="preserve">,   </m:t>
                      </m:r>
                      <m:r>
                        <m:rPr>
                          <m:nor/>
                        </m:rPr>
                        <m:t xml:space="preserve">nếu </m:t>
                      </m:r>
                      <m:r>
                        <m:t xml:space="preserve">−127</m:t>
                      </m:r>
                      <m:r>
                        <m:t xml:space="preserve">≤</m:t>
                      </m:r>
                      <m:r>
                        <m:t xml:space="preserve">v</m:t>
                      </m:r>
                      <m:r>
                        <m:t xml:space="preserve">≤</m:t>
                      </m:r>
                      <m:r>
                        <m:t xml:space="preserve">127</m:t>
                      </m:r>
                    </m:e>
                    <m:e>
                      <m:r>
                        <m:t xml:space="preserve">127</m:t>
                      </m:r>
                      <m:r>
                        <m:t xml:space="preserve">,   </m:t>
                      </m:r>
                      <m:r>
                        <m:rPr>
                          <m:nor/>
                        </m:rPr>
                        <m:t xml:space="preserve">nếu </m:t>
                      </m:r>
                      <m:r>
                        <m:t xml:space="preserve">v</m:t>
                      </m:r>
                      <m:r>
                        <m:t xml:space="preserve">&gt;</m:t>
                      </m:r>
                      <m:r>
                        <m:t xml:space="preserve">127</m:t>
                      </m:r>
                    </m:e>
                  </m:eqArr>
                </m:e>
              </m:d>
            </m:oMath>
          </w:p>
        </w:tc>
        <w:tc>
          <w:tcPr>
            <w:tcW w:type="dxa" w:w="1008"/>
          </w:tcPr>
          <w:p>
            <w:pPr>
              <w:jc w:val="right"/>
            </w:pPr>
            <w:r>
              <w:rPr>
                <w:sz w:val="26"/>
              </w:rPr>
              <w:t>(6)</w:t>
            </w:r>
          </w:p>
        </w:tc>
      </w:tr>
    </w:tbl>
    <w:p>
      <w:pPr>
        <w:spacing w:after="40"/>
      </w:pP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r>
                <m:rPr>
                  <m:nor/>
                </m:rPr>
                <m:t xml:space="preserve">relu_out</m:t>
              </m:r>
              <m:r>
                <m:t xml:space="preserve">=</m:t>
              </m:r>
              <m:d>
                <m:dPr>
                  <m:begChr m:val="{"/>
                  <m:endChr m:val=""/>
                </m:dPr>
                <m:e>
                  <m:eqArr>
                    <m:e>
                      <m:r>
                        <m:t xml:space="preserve">0</m:t>
                      </m:r>
                      <m:r>
                        <m:t xml:space="preserve">,   </m:t>
                      </m:r>
                      <m:r>
                        <m:rPr>
                          <m:nor/>
                        </m:rPr>
                        <m:t xml:space="preserve">nếu relu_en · clamped[7] = 1   (Conv4, v &lt; 0)</m:t>
                      </m:r>
                    </m:e>
                    <m:e>
                      <m:r>
                        <m:rPr>
                          <m:nor/>
                        </m:rPr>
                        <m:t xml:space="preserve">clamped</m:t>
                      </m:r>
                      <m:r>
                        <m:t xml:space="preserve">,   </m:t>
                      </m:r>
                      <m:r>
                        <m:rPr>
                          <m:nor/>
                        </m:rPr>
                        <m:t xml:space="preserve">ngược lại</m:t>
                      </m:r>
                    </m:e>
                  </m:eqArr>
                </m:e>
              </m:d>
            </m:oMath>
          </w:p>
        </w:tc>
        <w:tc>
          <w:tcPr>
            <w:tcW w:type="dxa" w:w="1008"/>
          </w:tcPr>
          <w:p>
            <w:pPr>
              <w:jc w:val="right"/>
            </w:pPr>
            <w:r>
              <w:rPr>
                <w:sz w:val="26"/>
              </w:rPr>
              <w:t>(7)</w:t>
            </w:r>
          </w:p>
        </w:tc>
      </w:tr>
    </w:tbl>
    <w:p>
      <w:pPr>
        <w:spacing w:after="40"/>
      </w:pPr>
    </w:p>
    <w:p>
      <w:pPr>
        <w:spacing w:after="40"/>
        <w:ind w:left="360"/>
      </w:pPr>
      <w:r>
        <w:rPr>
          <w:rFonts w:ascii="Consolas" w:hAnsi="Consolas"/>
          <w:sz w:val="20"/>
        </w:rPr>
        <w:t>// bias + round_add gập vào acc khi a_in==0:</w:t>
        <w:br/>
      </w:r>
      <w:r>
        <w:rPr>
          <w:rFonts w:ascii="Consolas" w:hAnsi="Consolas"/>
          <w:sz w:val="20"/>
        </w:rPr>
        <w:t>if (a_in == 0) acc &lt;= tree_sext + bias_in + round_add;</w:t>
        <w:br/>
      </w:r>
      <w:r>
        <w:rPr>
          <w:rFonts w:ascii="Consolas" w:hAnsi="Consolas"/>
          <w:sz w:val="20"/>
        </w:rPr>
        <w:t>else           acc &lt;= acc + tree_sext;</w:t>
        <w:br/>
      </w:r>
      <w:r>
        <w:rPr>
          <w:rFonts w:ascii="Consolas" w:hAnsi="Consolas"/>
          <w:sz w:val="20"/>
        </w:rPr>
        <w:t>// round_add = 2^(nb-1); tái co giãn = dịch phải số học (0 DSP):</w:t>
        <w:br/>
      </w:r>
      <w:r>
        <w:rPr>
          <w:rFonts w:ascii="Consolas" w:hAnsi="Consolas"/>
          <w:sz w:val="20"/>
        </w:rPr>
        <w:t>shifted &lt;= biased &gt;&gt;&gt; nb;</w:t>
        <w:br/>
      </w:r>
      <w:r>
        <w:rPr>
          <w:rFonts w:ascii="Consolas" w:hAnsi="Consolas"/>
          <w:sz w:val="20"/>
        </w:rPr>
        <w:t>clamped &lt;= (shifted &gt; 32'sd127) ? 8'sd127 :</w:t>
        <w:br/>
      </w:r>
      <w:r>
        <w:rPr>
          <w:rFonts w:ascii="Consolas" w:hAnsi="Consolas"/>
          <w:sz w:val="20"/>
        </w:rPr>
        <w:t xml:space="preserve">           (shifted &lt; -32'sd127) ? -8'sd127 : 8'(shifted[7:0]);</w:t>
        <w:br/>
      </w:r>
      <w:r>
        <w:rPr>
          <w:rFonts w:ascii="Consolas" w:hAnsi="Consolas"/>
          <w:sz w:val="20"/>
        </w:rPr>
        <w:t>relu_out &lt;= (relu_en &amp;&amp; clamped[7]) ? 8'sd0 : clamped;  // ReLU bit dấu</w:t>
      </w:r>
    </w:p>
    <w:p>
      <w:pPr>
        <w:spacing w:after="160"/>
        <w:ind w:left="360"/>
      </w:pPr>
      <w:r>
        <w:rPr>
          <w:i/>
          <w:sz w:val="20"/>
        </w:rPr>
        <w:t>cp_accumulate_rescale.v:52,60–61,101,115–116,128.</w:t>
      </w:r>
    </w:p>
    <w:p>
      <w:pPr>
        <w:pStyle w:val="Heading1"/>
      </w:pPr>
      <w:r>
        <w:t>5. Gộp cực đại trực tuyến (streaming MaxPool)</w:t>
      </w:r>
    </w:p>
    <w:p>
      <w:pPr>
        <w:spacing w:after="120" w:line="312" w:lineRule="auto"/>
        <w:jc w:val="both"/>
      </w:pPr>
      <w:r>
        <w:rPr>
          <w:sz w:val="26"/>
        </w:rPr>
        <w:t>MaxPool cửa sổ 5, bước nhảy 5 được hiện thực bằng một bộ so sánh cực đại trượt (rolling comparator) — không cần mảng lưu: chỉ một thanh ghi cực đại chạy max_reg và một bộ đếm pool_cnt (0..4). Ở mẫu thứ 5 phát strobe ghi rồi reset, giảm độ dài 5 lần mỗi lớp (2500→500→100→20→4):</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b>
                <m:e>
                  <m:r>
                    <m:t xml:space="preserve">p</m:t>
                  </m:r>
                </m:e>
                <m:sub>
                  <m:r>
                    <m:t xml:space="preserve">j</m:t>
                  </m:r>
                </m:sub>
              </m:sSub>
              <m:r>
                <m:t xml:space="preserve">[</m:t>
              </m:r>
              <m:r>
                <m:t xml:space="preserve">t</m:t>
              </m:r>
              <m:r>
                <m:t xml:space="preserve">]</m:t>
              </m:r>
              <m:r>
                <m:t xml:space="preserve">=</m:t>
              </m:r>
              <m:sSub>
                <m:e>
                  <m:r>
                    <m:rPr>
                      <m:nor/>
                    </m:rPr>
                    <m:t xml:space="preserve">max</m:t>
                  </m:r>
                </m:e>
                <m:sub>
                  <m:r>
                    <m:t xml:space="preserve">0</m:t>
                  </m:r>
                  <m:r>
                    <m:t xml:space="preserve">≤</m:t>
                  </m:r>
                  <m:r>
                    <m:t xml:space="preserve">k</m:t>
                  </m:r>
                  <m:r>
                    <m:t xml:space="preserve">&lt;</m:t>
                  </m:r>
                  <m:r>
                    <m:t xml:space="preserve">5</m:t>
                  </m:r>
                </m:sub>
              </m:sSub>
              <m:sSub>
                <m:e>
                  <m:r>
                    <m:t xml:space="preserve">y</m:t>
                  </m:r>
                </m:e>
                <m:sub>
                  <m:r>
                    <m:t xml:space="preserve">j</m:t>
                  </m:r>
                </m:sub>
              </m:sSub>
              <m:r>
                <m:t xml:space="preserve">[</m:t>
              </m:r>
              <m:r>
                <m:t xml:space="preserve">5</m:t>
              </m:r>
              <m:r>
                <m:t xml:space="preserve">t</m:t>
              </m:r>
              <m:r>
                <m:t xml:space="preserve">+</m:t>
              </m:r>
              <m:r>
                <m:t xml:space="preserve">k</m:t>
              </m:r>
              <m:r>
                <m:t xml:space="preserve">]</m:t>
              </m:r>
            </m:oMath>
          </w:p>
        </w:tc>
        <w:tc>
          <w:tcPr>
            <w:tcW w:type="dxa" w:w="1008"/>
          </w:tcPr>
          <w:p>
            <w:pPr>
              <w:jc w:val="right"/>
            </w:pPr>
            <w:r>
              <w:rPr>
                <w:sz w:val="26"/>
              </w:rPr>
              <w:t>(8)</w:t>
            </w:r>
          </w:p>
        </w:tc>
      </w:tr>
    </w:tbl>
    <w:p>
      <w:pPr>
        <w:spacing w:after="40"/>
      </w:pPr>
    </w:p>
    <w:p>
      <w:pPr>
        <w:spacing w:after="40"/>
        <w:ind w:left="360"/>
      </w:pPr>
      <w:r>
        <w:rPr>
          <w:rFonts w:ascii="Consolas" w:hAnsi="Consolas"/>
          <w:sz w:val="20"/>
        </w:rPr>
        <w:t>if (pool_cnt == 3'd0)         max_reg &lt;= relu_out;   // khởi tạo cửa sổ</w:t>
        <w:br/>
      </w:r>
      <w:r>
        <w:rPr>
          <w:rFonts w:ascii="Consolas" w:hAnsi="Consolas"/>
          <w:sz w:val="20"/>
        </w:rPr>
        <w:t>else if (relu_out &gt; max_reg)  max_reg &lt;= relu_out;   // cập nhật cực đại</w:t>
        <w:br/>
      </w:r>
      <w:r>
        <w:rPr>
          <w:rFonts w:ascii="Consolas" w:hAnsi="Consolas"/>
          <w:sz w:val="20"/>
        </w:rPr>
        <w:t>if (pool_cnt == 3'd4) begin</w:t>
        <w:br/>
      </w:r>
      <w:r>
        <w:rPr>
          <w:rFonts w:ascii="Consolas" w:hAnsi="Consolas"/>
          <w:sz w:val="20"/>
        </w:rPr>
        <w:t xml:space="preserve">  pool_cnt &lt;= 3'd0;  pool_write_r &lt;= 1'b1;           // strobe ghi @ mẫu 5</w:t>
        <w:br/>
      </w:r>
      <w:r>
        <w:rPr>
          <w:rFonts w:ascii="Consolas" w:hAnsi="Consolas"/>
          <w:sz w:val="20"/>
        </w:rPr>
        <w:t>end else pool_cnt &lt;= pool_cnt + 3'd1;</w:t>
      </w:r>
    </w:p>
    <w:p>
      <w:pPr>
        <w:spacing w:after="160"/>
        <w:ind w:left="360"/>
      </w:pPr>
      <w:r>
        <w:rPr>
          <w:i/>
          <w:sz w:val="20"/>
        </w:rPr>
        <w:t>cp_pool.v:39–49 (bộ so sánh cực đại trượt, gate bằng relu_v &amp;&amp; compute_en_in).</w:t>
      </w:r>
    </w:p>
    <w:p>
      <w:pPr>
        <w:pStyle w:val="Heading1"/>
      </w:pPr>
      <w:r>
        <w:t>6. Bộ nhớ ping-pong (double buffering) trên M10K</w:t>
      </w:r>
    </w:p>
    <w:p>
      <w:pPr>
        <w:spacing w:after="120" w:line="312" w:lineRule="auto"/>
        <w:jc w:val="both"/>
      </w:pPr>
      <w:r>
        <w:rPr>
          <w:sz w:val="26"/>
        </w:rPr>
        <w:t>Đặc trưng giữa các lớp lưu trong bộ đệm ping-pong (double buffering): 2 bank × 8 kênh × 512 × 8 bit, hiện thực bằng 16 khối M10K riêng (8 kênh × 2 bank). Một bank được đọc (Ping) trong khi bank kia được ghi (Pong); tín hiệu bank_sel hoán vai sau mỗi lớp. Kỹ thuật ping-pong che độ trễ truy xuất bộ nhớ giữa các lớp và là chuẩn mực cho accelerator CNN trên FPGA [27]. Bộ nhớ đọc đồng bộ 1 chu kỳ, dùng khuôn suy ra M10K chuẩn của Quartus [31]:</w:t>
      </w:r>
    </w:p>
    <w:p>
      <w:pPr>
        <w:spacing w:after="40"/>
        <w:ind w:left="360"/>
      </w:pPr>
      <w:r>
        <w:rPr>
          <w:rFonts w:ascii="Consolas" w:hAnsi="Consolas"/>
          <w:sz w:val="20"/>
        </w:rPr>
        <w:t>wire [7:0] we_a = bank_sel ? we : 8'h00;   // bank_sel chọn Pong</w:t>
        <w:br/>
      </w:r>
      <w:r>
        <w:rPr>
          <w:rFonts w:ascii="Consolas" w:hAnsi="Consolas"/>
          <w:sz w:val="20"/>
        </w:rPr>
        <w:t>wire [7:0] we_b = bank_sel ? 8'h00 : we;</w:t>
        <w:br/>
      </w:r>
      <w:r>
        <w:rPr>
          <w:rFonts w:ascii="Consolas" w:hAnsi="Consolas"/>
          <w:sz w:val="20"/>
        </w:rPr>
        <w:t>always @(posedge clk) begin               // khuôn suy ra M10K</w:t>
        <w:br/>
      </w:r>
      <w:r>
        <w:rPr>
          <w:rFonts w:ascii="Consolas" w:hAnsi="Consolas"/>
          <w:sz w:val="20"/>
        </w:rPr>
        <w:t xml:space="preserve">  if (we_a[0]) mem_a_ch0[wr_addr] &lt;= din[0*8 +: 8];  // ghi đồng bộ</w:t>
        <w:br/>
      </w:r>
      <w:r>
        <w:rPr>
          <w:rFonts w:ascii="Consolas" w:hAnsi="Consolas"/>
          <w:sz w:val="20"/>
        </w:rPr>
        <w:t xml:space="preserve">  rd_a_ch0 &lt;= mem_a_ch0[rd_addr];                    // đọc đồng bộ 1 cy</w:t>
        <w:br/>
      </w:r>
      <w:r>
        <w:rPr>
          <w:rFonts w:ascii="Consolas" w:hAnsi="Consolas"/>
          <w:sz w:val="20"/>
        </w:rPr>
        <w:t>end</w:t>
      </w:r>
    </w:p>
    <w:p>
      <w:pPr>
        <w:spacing w:after="160"/>
        <w:ind w:left="360"/>
      </w:pPr>
      <w:r>
        <w:rPr>
          <w:i/>
          <w:sz w:val="20"/>
        </w:rPr>
        <w:t>ping_pong_sram.v:57–65. Input SRAM (2500×8b) cùng khuôn suy ra M10K.</w:t>
      </w:r>
    </w:p>
    <w:p>
      <w:pPr>
        <w:pStyle w:val="Heading1"/>
      </w:pPr>
      <w:r>
        <w:t>7. GAP, FC và Argmax trong miền số nguyên</w:t>
      </w:r>
    </w:p>
    <w:p>
      <w:pPr>
        <w:spacing w:after="120" w:line="312" w:lineRule="auto"/>
        <w:jc w:val="both"/>
      </w:pPr>
      <w:r>
        <w:rPr>
          <w:sz w:val="26"/>
        </w:rPr>
        <w:t>Sau 4 khối, mỗi kênh còn 4 mẫu. Global Average Pooling (GAP) [10] cộng 4 vị trí rồi chia 4 — vì 4 là luỹ thừa của hai, phép chia thành cắt bit sum[9:2] (làm tròn xuống). Sau ReLU của Conv4 mọi giá trị không âm nên không cần bão hoà; bộ tích luỹ GAP rộng 10 bit (tối đa 4 × 127 = 508):</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b>
                <m:e>
                  <m:r>
                    <m:t xml:space="preserve">g</m:t>
                  </m:r>
                </m:e>
                <m:sub>
                  <m:r>
                    <m:t xml:space="preserve">j</m:t>
                  </m:r>
                </m:sub>
              </m:sSub>
              <m:r>
                <m:t xml:space="preserve">=</m:t>
              </m:r>
              <m:r>
                <m:t xml:space="preserve">⌊</m:t>
              </m:r>
              <m:f>
                <m:fPr>
                  <m:type m:val="bar"/>
                </m:fPr>
                <m:num>
                  <m:nary>
                    <m:naryPr>
                      <m:chr m:val="∑"/>
                      <m:limLoc m:val="subSup"/>
                      <m:subHide m:val="0"/>
                      <m:supHide m:val="0"/>
                    </m:naryPr>
                    <m:sub>
                      <m:r>
                        <m:t xml:space="preserve">t</m:t>
                      </m:r>
                      <m:r>
                        <m:t xml:space="preserve">=</m:t>
                      </m:r>
                      <m:r>
                        <m:t xml:space="preserve">0</m:t>
                      </m:r>
                    </m:sub>
                    <m:sup>
                      <m:r>
                        <m:t xml:space="preserve">3</m:t>
                      </m:r>
                    </m:sup>
                    <m:e>
                      <m:sSub>
                        <m:e>
                          <m:r>
                            <m:t xml:space="preserve">p</m:t>
                          </m:r>
                        </m:e>
                        <m:sub>
                          <m:r>
                            <m:t xml:space="preserve">j</m:t>
                          </m:r>
                        </m:sub>
                      </m:sSub>
                      <m:r>
                        <m:t xml:space="preserve">[</m:t>
                      </m:r>
                      <m:r>
                        <m:t xml:space="preserve">t</m:t>
                      </m:r>
                      <m:r>
                        <m:t xml:space="preserve">]</m:t>
                      </m:r>
                    </m:e>
                  </m:nary>
                </m:num>
                <m:den>
                  <m:r>
                    <m:t xml:space="preserve">4</m:t>
                  </m:r>
                </m:den>
              </m:f>
              <m:r>
                <m:t xml:space="preserve">⌋</m:t>
              </m:r>
              <m:r>
                <m:t xml:space="preserve">=</m:t>
              </m:r>
              <m:r>
                <m:rPr>
                  <m:nor/>
                </m:rPr>
                <m:t xml:space="preserve">sum</m:t>
              </m:r>
              <m:r>
                <m:t xml:space="preserve">[</m:t>
              </m:r>
              <m:r>
                <m:t xml:space="preserve">9</m:t>
              </m:r>
              <m:r>
                <m:t xml:space="preserve">:</m:t>
              </m:r>
              <m:r>
                <m:t xml:space="preserve">2</m:t>
              </m:r>
              <m:r>
                <m:t xml:space="preserve">]</m:t>
              </m:r>
            </m:oMath>
          </w:p>
        </w:tc>
        <w:tc>
          <w:tcPr>
            <w:tcW w:type="dxa" w:w="1008"/>
          </w:tcPr>
          <w:p>
            <w:pPr>
              <w:jc w:val="right"/>
            </w:pPr>
            <w:r>
              <w:rPr>
                <w:sz w:val="26"/>
              </w:rPr>
              <w:t>(9)</w:t>
            </w:r>
          </w:p>
        </w:tc>
      </w:tr>
    </w:tbl>
    <w:p>
      <w:pPr>
        <w:spacing w:after="40"/>
      </w:pPr>
    </w:p>
    <w:p>
      <w:pPr>
        <w:spacing w:after="120" w:line="312" w:lineRule="auto"/>
        <w:jc w:val="both"/>
      </w:pPr>
      <w:r>
        <w:rPr>
          <w:sz w:val="26"/>
        </w:rPr>
        <w:t>Lớp FC (8→4) dùng 4 bộ nhân song song, gieo sẵn bias INT32 vào bộ tích luỹ (bias-seeded) để cộng bias “miễn phí” trong vòng lặp MAC; vì nb = 0 nên không tái co giãn, logit giữ nguyên độ chính xác (argmax bất biến với tỉ lệ):</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b>
                <m:e>
                  <m:r>
                    <m:t xml:space="preserve">z</m:t>
                  </m:r>
                </m:e>
                <m:sub>
                  <m:r>
                    <m:t xml:space="preserve">i</m:t>
                  </m:r>
                </m:sub>
              </m:sSub>
              <m:r>
                <m:t xml:space="preserve">=</m:t>
              </m:r>
              <m:sSub>
                <m:e>
                  <m:r>
                    <m:t xml:space="preserve">b</m:t>
                  </m:r>
                </m:e>
                <m:sub>
                  <m:r>
                    <m:t xml:space="preserve">i</m:t>
                  </m:r>
                </m:sub>
              </m:sSub>
              <m:r>
                <m:t xml:space="preserve">+</m:t>
              </m:r>
              <m:nary>
                <m:naryPr>
                  <m:chr m:val="∑"/>
                  <m:limLoc m:val="subSup"/>
                  <m:subHide m:val="0"/>
                  <m:supHide m:val="0"/>
                </m:naryPr>
                <m:sub>
                  <m:r>
                    <m:t xml:space="preserve">j</m:t>
                  </m:r>
                  <m:r>
                    <m:t xml:space="preserve">=</m:t>
                  </m:r>
                  <m:r>
                    <m:t xml:space="preserve">0</m:t>
                  </m:r>
                </m:sub>
                <m:sup>
                  <m:r>
                    <m:t xml:space="preserve">7</m:t>
                  </m:r>
                </m:sup>
                <m:e>
                  <m:sSub>
                    <m:e>
                      <m:r>
                        <m:t xml:space="preserve">g</m:t>
                      </m:r>
                    </m:e>
                    <m:sub>
                      <m:r>
                        <m:t xml:space="preserve">j</m:t>
                      </m:r>
                    </m:sub>
                  </m:sSub>
                  <m:r>
                    <m:t xml:space="preserve">·</m:t>
                  </m:r>
                  <m:sSub>
                    <m:e>
                      <m:r>
                        <m:t xml:space="preserve">w</m:t>
                      </m:r>
                    </m:e>
                    <m:sub>
                      <m:r>
                        <m:t xml:space="preserve">i</m:t>
                      </m:r>
                      <m:r>
                        <m:t xml:space="preserve">,</m:t>
                      </m:r>
                      <m:r>
                        <m:t xml:space="preserve">j</m:t>
                      </m:r>
                    </m:sub>
                  </m:sSub>
                </m:e>
              </m:nary>
              <m:r>
                <m:t xml:space="preserve">,   </m:t>
              </m:r>
              <m:r>
                <m:t xml:space="preserve">i</m:t>
              </m:r>
              <m:r>
                <m:t xml:space="preserve">=</m:t>
              </m:r>
              <m:r>
                <m:t xml:space="preserve">0</m:t>
              </m:r>
              <m:r>
                <m:t xml:space="preserve">..</m:t>
              </m:r>
              <m:r>
                <m:t xml:space="preserve">3</m:t>
              </m:r>
            </m:oMath>
          </w:p>
        </w:tc>
        <w:tc>
          <w:tcPr>
            <w:tcW w:type="dxa" w:w="1008"/>
          </w:tcPr>
          <w:p>
            <w:pPr>
              <w:jc w:val="right"/>
            </w:pPr>
            <w:r>
              <w:rPr>
                <w:sz w:val="26"/>
              </w:rPr>
              <w:t>(10)</w:t>
            </w:r>
          </w:p>
        </w:tc>
      </w:tr>
    </w:tbl>
    <w:p>
      <w:pPr>
        <w:spacing w:after="40"/>
      </w:pPr>
    </w:p>
    <w:p>
      <w:pPr>
        <w:spacing w:after="120" w:line="312" w:lineRule="auto"/>
        <w:jc w:val="both"/>
      </w:pPr>
      <w:r>
        <w:rPr>
          <w:sz w:val="26"/>
        </w:rPr>
        <w:t>Argmax chọn lớp có logit lớn nhất bằng một bộ so sánh cực đại tuần tự trên 4 logit, hoà giải trường hợp bằng nhau về chỉ số nhỏ nhất (dùng phép so sánh chặt &gt;):</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r>
                <m:t xml:space="preserve">ŷ</m:t>
              </m:r>
              <m:r>
                <m:t xml:space="preserve">=</m:t>
              </m:r>
              <m:sSub>
                <m:e>
                  <m:r>
                    <m:rPr>
                      <m:nor/>
                    </m:rPr>
                    <m:t xml:space="preserve">argmax</m:t>
                  </m:r>
                </m:e>
                <m:sub>
                  <m:r>
                    <m:t xml:space="preserve">0</m:t>
                  </m:r>
                  <m:r>
                    <m:t xml:space="preserve">≤</m:t>
                  </m:r>
                  <m:r>
                    <m:t xml:space="preserve">i</m:t>
                  </m:r>
                  <m:r>
                    <m:t xml:space="preserve">≤</m:t>
                  </m:r>
                  <m:r>
                    <m:t xml:space="preserve">3</m:t>
                  </m:r>
                </m:sub>
              </m:sSub>
              <m:sSub>
                <m:e>
                  <m:r>
                    <m:t xml:space="preserve">z</m:t>
                  </m:r>
                </m:e>
                <m:sub>
                  <m:r>
                    <m:t xml:space="preserve">i</m:t>
                  </m:r>
                </m:sub>
              </m:sSub>
            </m:oMath>
          </w:p>
        </w:tc>
        <w:tc>
          <w:tcPr>
            <w:tcW w:type="dxa" w:w="1008"/>
          </w:tcPr>
          <w:p>
            <w:pPr>
              <w:jc w:val="right"/>
            </w:pPr>
            <w:r>
              <w:rPr>
                <w:sz w:val="26"/>
              </w:rPr>
              <w:t>(11)</w:t>
            </w:r>
          </w:p>
        </w:tc>
      </w:tr>
    </w:tbl>
    <w:p>
      <w:pPr>
        <w:spacing w:after="40"/>
      </w:pPr>
    </w:p>
    <w:p>
      <w:pPr>
        <w:spacing w:after="40"/>
        <w:ind w:left="360"/>
      </w:pPr>
      <w:r>
        <w:rPr>
          <w:rFonts w:ascii="Consolas" w:hAnsi="Consolas"/>
          <w:sz w:val="20"/>
        </w:rPr>
        <w:t>// GAP: chia 4 = cắt bit (làm tròn xuống)</w:t>
        <w:br/>
      </w:r>
      <w:r>
        <w:rPr>
          <w:rFonts w:ascii="Consolas" w:hAnsi="Consolas"/>
          <w:sz w:val="20"/>
        </w:rPr>
        <w:t>gap_reg[ch_i] &lt;= $signed(gap_acc[ch_i][9:2]);</w:t>
        <w:br/>
      </w:r>
      <w:r>
        <w:rPr>
          <w:rFonts w:ascii="Consolas" w:hAnsi="Consolas"/>
          <w:sz w:val="20"/>
        </w:rPr>
        <w:t>// FC: nhân có dấu, tích luỹ (bias gieo sẵn, nb=0)</w:t>
        <w:br/>
      </w:r>
      <w:r>
        <w:rPr>
          <w:rFonts w:ascii="Consolas" w:hAnsi="Consolas"/>
          <w:sz w:val="20"/>
        </w:rPr>
        <w:t>fc_prod[k_i] &lt;= $signed(fc_gap_pipe) * $signed(fc_w[{k_i[1:0], fc_w_idx}]);</w:t>
        <w:br/>
      </w:r>
      <w:r>
        <w:rPr>
          <w:rFonts w:ascii="Consolas" w:hAnsi="Consolas"/>
          <w:sz w:val="20"/>
        </w:rPr>
        <w:t>// Argmax: so sánh cực đại tuần tự, ties → chỉ số nhỏ nhất</w:t>
        <w:br/>
      </w:r>
      <w:r>
        <w:rPr>
          <w:rFonts w:ascii="Consolas" w:hAnsi="Consolas"/>
          <w:sz w:val="20"/>
        </w:rPr>
        <w:t>2'd1: if ($signed(fc_acc[1]) &gt; $signed(argmax_max)) argmax_idx &lt;= 2'b01;</w:t>
      </w:r>
    </w:p>
    <w:p>
      <w:pPr>
        <w:spacing w:after="160"/>
        <w:ind w:left="360"/>
      </w:pPr>
      <w:r>
        <w:rPr>
          <w:i/>
          <w:sz w:val="20"/>
        </w:rPr>
        <w:t>gap_unit.v:87 · fc_unit.v:108–109 · argmax_unit.v:50.</w:t>
      </w:r>
    </w:p>
    <w:p>
      <w:pPr>
        <w:pStyle w:val="Heading1"/>
      </w:pPr>
      <w:r>
        <w:t>8. Khối điều khiển FSM thống nhất</w:t>
      </w:r>
    </w:p>
    <w:p>
      <w:pPr>
        <w:spacing w:after="120" w:line="312" w:lineRule="auto"/>
        <w:jc w:val="both"/>
      </w:pPr>
      <w:r>
        <w:rPr>
          <w:sz w:val="26"/>
        </w:rPr>
        <w:t>Toàn pipeline do một máy trạng thái hữu hạn (FSM) kiểu Moore điều khiển, với các trạng thái IDLE → LOAD_INPUT → CONV1..4 → GAP_FC → DONE cùng các trạng thái con GAP/FC/Argmax [30]. Hằng số topology mỗi lớp được nhúng cứng (bản ROM): IN_CH = {1,4,4,8}, IN_LEN = {2500,500,100,20}, nb = {8,6,6,7}, cp_en = {0F,0F,FF,FF}, ReLU chỉ Conv4. FSM đảo bank_sel mỗi lần chuyển lớp và mồi (prefetch) 5 nấc dịch cửa sổ trước khi bật tính toán:</w:t>
      </w:r>
    </w:p>
    <w:p>
      <w:pPr>
        <w:spacing w:after="40"/>
        <w:ind w:left="360"/>
      </w:pPr>
      <w:r>
        <w:rPr>
          <w:rFonts w:ascii="Consolas" w:hAnsi="Consolas"/>
          <w:sz w:val="20"/>
        </w:rPr>
        <w:t>function [3:0] cfg_in_ch_of; input [1:0] li;   // IN_CH per layer</w:t>
        <w:br/>
      </w:r>
      <w:r>
        <w:rPr>
          <w:rFonts w:ascii="Consolas" w:hAnsi="Consolas"/>
          <w:sz w:val="20"/>
        </w:rPr>
        <w:t xml:space="preserve">  case (li) 2'd0: =4'd1; 2'd1: =4'd4; 2'd2: =4'd4; default: =4'd8; endcase</w:t>
        <w:br/>
      </w:r>
      <w:r>
        <w:rPr>
          <w:rFonts w:ascii="Consolas" w:hAnsi="Consolas"/>
          <w:sz w:val="20"/>
        </w:rPr>
        <w:t>function [3:0] cfg_nb_of;    input [1:0] li;   // nb per layer</w:t>
        <w:br/>
      </w:r>
      <w:r>
        <w:rPr>
          <w:rFonts w:ascii="Consolas" w:hAnsi="Consolas"/>
          <w:sz w:val="20"/>
        </w:rPr>
        <w:t xml:space="preserve">  case (li) 2'd0: =4'd8; 2'd1: =4'd6; 2'd2: =4'd6; default: =4'd7; endcase</w:t>
        <w:br/>
      </w:r>
      <w:r>
        <w:rPr>
          <w:rFonts w:ascii="Consolas" w:hAnsi="Consolas"/>
          <w:sz w:val="20"/>
        </w:rPr>
        <w:t>assign shift_en = (a == in_ch - 4'd1);         // hết kênh vào → dịch</w:t>
      </w:r>
    </w:p>
    <w:p>
      <w:pPr>
        <w:spacing w:after="160"/>
        <w:ind w:left="360"/>
      </w:pPr>
      <w:r>
        <w:rPr>
          <w:i/>
          <w:sz w:val="20"/>
        </w:rPr>
        <w:t>cnn_controller.v:69–80,88 (hằng topology Chapman + điều kiện dịch).</w:t>
      </w:r>
    </w:p>
    <w:p>
      <w:pPr>
        <w:pStyle w:val="Heading1"/>
      </w:pPr>
      <w:r>
        <w:t>9. Ngân sách chu kỳ và pipeline</w:t>
      </w:r>
    </w:p>
    <w:p>
      <w:pPr>
        <w:spacing w:after="120" w:line="312" w:lineRule="auto"/>
        <w:jc w:val="both"/>
      </w:pPr>
      <w:r>
        <w:rPr>
          <w:sz w:val="26"/>
        </w:rPr>
        <w:t>Nhờ kiến trúc time-multiplexed xác định, độ trễ suy luận là hằng số đo được: 5216 chu kỳ ≈ 52,16 µs @ 100 MHz cho cả ba mẫu kiểm chứng. Phân rã theo lớp khớp phép tính FSM: Conv1 (2500) + Conv2 (2000) + Conv3 (400) + Conv4 (160) + GAP/FC/Argmax (22) + chuyển tiếp ≈ 5082 + 134 = 5216. Pipeline CP-block hiệu dụng 5 tầng (mux_s1 → nhân → 3 tầng cây cộng), khớp chuỗi trễ điều khiển a_d5 để bộ tích luỹ cập nhật đúng cửa sổ:</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b/>
                <w:sz w:val="22"/>
              </w:rPr>
              <w:t>Lớp</w:t>
            </w:r>
          </w:p>
        </w:tc>
        <w:tc>
          <w:tcPr>
            <w:tcW w:type="dxa" w:w="4320"/>
          </w:tcPr>
          <w:p>
            <w:pPr>
              <w:jc w:val="center"/>
            </w:pPr>
            <w:r/>
            <w:r>
              <w:rPr>
                <w:b/>
                <w:sz w:val="22"/>
              </w:rPr>
              <w:t>Chu kỳ (xấp xỉ)</w:t>
            </w:r>
          </w:p>
        </w:tc>
      </w:tr>
      <w:tr>
        <w:tc>
          <w:tcPr>
            <w:tcW w:type="dxa" w:w="4320"/>
          </w:tcPr>
          <w:p>
            <w:pPr>
              <w:jc w:val="center"/>
            </w:pPr>
            <w:r/>
            <w:r>
              <w:rPr>
                <w:sz w:val="22"/>
              </w:rPr>
              <w:t>Conv1 (2500 vị trí × 1 kênh)</w:t>
            </w:r>
          </w:p>
        </w:tc>
        <w:tc>
          <w:tcPr>
            <w:tcW w:type="dxa" w:w="4320"/>
          </w:tcPr>
          <w:p>
            <w:pPr>
              <w:jc w:val="center"/>
            </w:pPr>
            <w:r/>
            <w:r>
              <w:rPr>
                <w:sz w:val="22"/>
              </w:rPr>
              <w:t>2500</w:t>
            </w:r>
          </w:p>
        </w:tc>
      </w:tr>
      <w:tr>
        <w:tc>
          <w:tcPr>
            <w:tcW w:type="dxa" w:w="4320"/>
          </w:tcPr>
          <w:p>
            <w:pPr>
              <w:jc w:val="center"/>
            </w:pPr>
            <w:r/>
            <w:r>
              <w:rPr>
                <w:sz w:val="22"/>
              </w:rPr>
              <w:t>Conv2 (500 × 4)</w:t>
            </w:r>
          </w:p>
        </w:tc>
        <w:tc>
          <w:tcPr>
            <w:tcW w:type="dxa" w:w="4320"/>
          </w:tcPr>
          <w:p>
            <w:pPr>
              <w:jc w:val="center"/>
            </w:pPr>
            <w:r/>
            <w:r>
              <w:rPr>
                <w:sz w:val="22"/>
              </w:rPr>
              <w:t>2000</w:t>
            </w:r>
          </w:p>
        </w:tc>
      </w:tr>
      <w:tr>
        <w:tc>
          <w:tcPr>
            <w:tcW w:type="dxa" w:w="4320"/>
          </w:tcPr>
          <w:p>
            <w:pPr>
              <w:jc w:val="center"/>
            </w:pPr>
            <w:r/>
            <w:r>
              <w:rPr>
                <w:sz w:val="22"/>
              </w:rPr>
              <w:t>Conv3 (100 × 4)</w:t>
            </w:r>
          </w:p>
        </w:tc>
        <w:tc>
          <w:tcPr>
            <w:tcW w:type="dxa" w:w="4320"/>
          </w:tcPr>
          <w:p>
            <w:pPr>
              <w:jc w:val="center"/>
            </w:pPr>
            <w:r/>
            <w:r>
              <w:rPr>
                <w:sz w:val="22"/>
              </w:rPr>
              <w:t>400</w:t>
            </w:r>
          </w:p>
        </w:tc>
      </w:tr>
      <w:tr>
        <w:tc>
          <w:tcPr>
            <w:tcW w:type="dxa" w:w="4320"/>
          </w:tcPr>
          <w:p>
            <w:pPr>
              <w:jc w:val="center"/>
            </w:pPr>
            <w:r/>
            <w:r>
              <w:rPr>
                <w:sz w:val="22"/>
              </w:rPr>
              <w:t>Conv4 (20 × 8)</w:t>
            </w:r>
          </w:p>
        </w:tc>
        <w:tc>
          <w:tcPr>
            <w:tcW w:type="dxa" w:w="4320"/>
          </w:tcPr>
          <w:p>
            <w:pPr>
              <w:jc w:val="center"/>
            </w:pPr>
            <w:r/>
            <w:r>
              <w:rPr>
                <w:sz w:val="22"/>
              </w:rPr>
              <w:t>160</w:t>
            </w:r>
          </w:p>
        </w:tc>
      </w:tr>
      <w:tr>
        <w:tc>
          <w:tcPr>
            <w:tcW w:type="dxa" w:w="4320"/>
          </w:tcPr>
          <w:p>
            <w:pPr>
              <w:jc w:val="center"/>
            </w:pPr>
            <w:r/>
            <w:r>
              <w:rPr>
                <w:sz w:val="22"/>
              </w:rPr>
              <w:t>GAP + FC + Argmax</w:t>
            </w:r>
          </w:p>
        </w:tc>
        <w:tc>
          <w:tcPr>
            <w:tcW w:type="dxa" w:w="4320"/>
          </w:tcPr>
          <w:p>
            <w:pPr>
              <w:jc w:val="center"/>
            </w:pPr>
            <w:r/>
            <w:r>
              <w:rPr>
                <w:sz w:val="22"/>
              </w:rPr>
              <w:t>22</w:t>
            </w:r>
          </w:p>
        </w:tc>
      </w:tr>
      <w:tr>
        <w:tc>
          <w:tcPr>
            <w:tcW w:type="dxa" w:w="4320"/>
          </w:tcPr>
          <w:p>
            <w:pPr>
              <w:jc w:val="center"/>
            </w:pPr>
            <w:r/>
            <w:r>
              <w:rPr>
                <w:sz w:val="22"/>
              </w:rPr>
              <w:t>Chuyển tiếp giữa lớp</w:t>
            </w:r>
          </w:p>
        </w:tc>
        <w:tc>
          <w:tcPr>
            <w:tcW w:type="dxa" w:w="4320"/>
          </w:tcPr>
          <w:p>
            <w:pPr>
              <w:jc w:val="center"/>
            </w:pPr>
            <w:r/>
            <w:r>
              <w:rPr>
                <w:sz w:val="22"/>
              </w:rPr>
              <w:t>≈134</w:t>
            </w:r>
          </w:p>
        </w:tc>
      </w:tr>
      <w:tr>
        <w:tc>
          <w:tcPr>
            <w:tcW w:type="dxa" w:w="4320"/>
          </w:tcPr>
          <w:p>
            <w:pPr>
              <w:jc w:val="center"/>
            </w:pPr>
            <w:r/>
            <w:r>
              <w:rPr>
                <w:sz w:val="22"/>
              </w:rPr>
              <w:t>Tổng</w:t>
            </w:r>
          </w:p>
        </w:tc>
        <w:tc>
          <w:tcPr>
            <w:tcW w:type="dxa" w:w="4320"/>
          </w:tcPr>
          <w:p>
            <w:pPr>
              <w:jc w:val="center"/>
            </w:pPr>
            <w:r/>
            <w:r>
              <w:rPr>
                <w:sz w:val="22"/>
              </w:rPr>
              <w:t>5216 (≈ 52,16 µs @ 100 MHz)</w:t>
            </w:r>
          </w:p>
        </w:tc>
      </w:tr>
    </w:tbl>
    <w:p>
      <w:pPr>
        <w:spacing w:after="200"/>
        <w:jc w:val="center"/>
      </w:pPr>
      <w:r>
        <w:rPr>
          <w:i/>
          <w:sz w:val="22"/>
        </w:rPr>
        <w:t>Bảng 2. Phân rã ngân sách chu kỳ, khớp latency đo thật trong mô phỏng testbench (deterministic cho mọi mẫu).</w:t>
      </w:r>
    </w:p>
    <w:p>
      <w:pPr>
        <w:spacing w:after="120" w:line="312" w:lineRule="auto"/>
        <w:jc w:val="both"/>
      </w:pPr>
      <w:r>
        <w:rPr>
          <w:sz w:val="26"/>
        </w:rPr>
        <w:t>Chuỗi số nguyên xác định này là tiền đề cho khung kiểm chứng bit-exact ở chương tiếp theo: mọi checkpoint trung gian trên phần cứng trùng khớp từng bit với golden phần mềm (21/21). Chương sau trình bày tổng hợp Quartus (tài nguyên, Fmax), đo năng lượng (PowerPlay) và triển khai trên bo mạch DE10-Standard.</w:t>
      </w:r>
    </w:p>
    <w:p>
      <w:pPr>
        <w:pStyle w:val="Heading1"/>
      </w:pPr>
      <w:r>
        <w:t>10. Luận cứ lựa chọn kiến trúc và tài liệu dẫn chứng</w:t>
      </w:r>
    </w:p>
    <w:p>
      <w:pPr>
        <w:spacing w:after="120" w:line="312" w:lineRule="auto"/>
        <w:jc w:val="both"/>
      </w:pPr>
      <w:r>
        <w:rPr>
          <w:sz w:val="26"/>
        </w:rPr>
        <w:t>Mỗi quyết định thiết kế RTL ở trên không tuỳ tiện mà tựa vào các họ kiến trúc đã được thiết lập trong tài liệu. Việc phân loại accelerator CNN trên FPGA thành hai họ — streaming architecture (mỗi lớp phần cứng riêng) và single-computation-engine (một engine dùng chung) — theo khảo sát toolflow của Venieris và cộng sự [28] là khung lập luận chính. Đề tài chọn họ single-computation-engine (time-multiplexed), đối chứng với thiết kế fully-mapped của Liu và cộng sự [18] trên cùng thiết bị và cùng bài toán. Bảng 3 gắn mỗi quyết định với lý do và tài liệu dẫn chứng.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b/>
                <w:sz w:val="22"/>
              </w:rPr>
              <w:t>Quyết định thiết kế</w:t>
            </w:r>
          </w:p>
        </w:tc>
        <w:tc>
          <w:tcPr>
            <w:tcW w:type="dxa" w:w="2880"/>
          </w:tcPr>
          <w:p>
            <w:pPr>
              <w:jc w:val="center"/>
            </w:pPr>
            <w:r/>
            <w:r>
              <w:rPr>
                <w:b/>
                <w:sz w:val="22"/>
              </w:rPr>
              <w:t>Lý do chọn</w:t>
            </w:r>
          </w:p>
        </w:tc>
        <w:tc>
          <w:tcPr>
            <w:tcW w:type="dxa" w:w="2880"/>
          </w:tcPr>
          <w:p>
            <w:pPr>
              <w:jc w:val="center"/>
            </w:pPr>
            <w:r/>
            <w:r>
              <w:rPr>
                <w:b/>
                <w:sz w:val="22"/>
              </w:rPr>
              <w:t>Dẫn chứng</w:t>
            </w:r>
          </w:p>
        </w:tc>
      </w:tr>
      <w:tr>
        <w:tc>
          <w:tcPr>
            <w:tcW w:type="dxa" w:w="2880"/>
          </w:tcPr>
          <w:p>
            <w:pPr>
              <w:jc w:val="center"/>
            </w:pPr>
            <w:r/>
            <w:r>
              <w:rPr>
                <w:sz w:val="22"/>
              </w:rPr>
              <w:t>Engine dùng chung time-multiplexed (thay fully-mapped)</w:t>
            </w:r>
          </w:p>
        </w:tc>
        <w:tc>
          <w:tcPr>
            <w:tcW w:type="dxa" w:w="2880"/>
          </w:tcPr>
          <w:p>
            <w:pPr>
              <w:jc w:val="center"/>
            </w:pPr>
            <w:r/>
            <w:r>
              <w:rPr>
                <w:sz w:val="22"/>
              </w:rPr>
              <w:t>Tái sử dụng PE qua các lớp → tài nguyên ~10–15× nhỏ hơn; tiny-1D-CNN không cần thông lượng cao (ECG ~500 Hz)</w:t>
            </w:r>
          </w:p>
        </w:tc>
        <w:tc>
          <w:tcPr>
            <w:tcW w:type="dxa" w:w="2880"/>
          </w:tcPr>
          <w:p>
            <w:pPr>
              <w:jc w:val="center"/>
            </w:pPr>
            <w:r/>
            <w:r>
              <w:rPr>
                <w:sz w:val="22"/>
              </w:rPr>
              <w:t>[42] survey; [40] FINN; đối chứng [7] Liu</w:t>
            </w:r>
          </w:p>
        </w:tc>
      </w:tr>
      <w:tr>
        <w:tc>
          <w:tcPr>
            <w:tcW w:type="dxa" w:w="2880"/>
          </w:tcPr>
          <w:p>
            <w:pPr>
              <w:jc w:val="center"/>
            </w:pPr>
            <w:r/>
            <w:r>
              <w:rPr>
                <w:sz w:val="22"/>
              </w:rPr>
              <w:t>8-PE song song theo kênh (không mảng systolic)</w:t>
            </w:r>
          </w:p>
        </w:tc>
        <w:tc>
          <w:tcPr>
            <w:tcW w:type="dxa" w:w="2880"/>
          </w:tcPr>
          <w:p>
            <w:pPr>
              <w:jc w:val="center"/>
            </w:pPr>
            <w:r/>
            <w:r>
              <w:rPr>
                <w:sz w:val="22"/>
              </w:rPr>
              <w:t>Conv4 có 8 kênh ra → 8 PE khớp tự nhiên; systolic 2-D lãng phí PE ở kênh ≤8</w:t>
            </w:r>
          </w:p>
        </w:tc>
        <w:tc>
          <w:tcPr>
            <w:tcW w:type="dxa" w:w="2880"/>
          </w:tcPr>
          <w:p>
            <w:pPr>
              <w:jc w:val="center"/>
            </w:pPr>
            <w:r/>
            <w:r>
              <w:rPr>
                <w:sz w:val="22"/>
              </w:rPr>
              <w:t>[35] dataflow; [37] systolic (đối chứng)</w:t>
            </w:r>
          </w:p>
        </w:tc>
      </w:tr>
      <w:tr>
        <w:tc>
          <w:tcPr>
            <w:tcW w:type="dxa" w:w="2880"/>
          </w:tcPr>
          <w:p>
            <w:pPr>
              <w:jc w:val="center"/>
            </w:pPr>
            <w:r/>
            <w:r>
              <w:rPr>
                <w:sz w:val="22"/>
              </w:rPr>
              <w:t>Tích chập SRW / line-buffer streaming</w:t>
            </w:r>
          </w:p>
        </w:tc>
        <w:tc>
          <w:tcPr>
            <w:tcW w:type="dxa" w:w="2880"/>
          </w:tcPr>
          <w:p>
            <w:pPr>
              <w:jc w:val="center"/>
            </w:pPr>
            <w:r/>
            <w:r>
              <w:rPr>
                <w:sz w:val="22"/>
              </w:rPr>
              <w:t>Không đọc lại đầu vào cho mỗi vị trí ra; chuẩn mực conv streaming trên FPGA</w:t>
            </w:r>
          </w:p>
        </w:tc>
        <w:tc>
          <w:tcPr>
            <w:tcW w:type="dxa" w:w="2880"/>
          </w:tcPr>
          <w:p>
            <w:pPr>
              <w:jc w:val="center"/>
            </w:pPr>
            <w:r/>
            <w:r>
              <w:rPr>
                <w:sz w:val="22"/>
              </w:rPr>
              <w:t>[36] Zhang; [40] FINN streaming</w:t>
            </w:r>
          </w:p>
        </w:tc>
      </w:tr>
      <w:tr>
        <w:tc>
          <w:tcPr>
            <w:tcW w:type="dxa" w:w="2880"/>
          </w:tcPr>
          <w:p>
            <w:pPr>
              <w:jc w:val="center"/>
            </w:pPr>
            <w:r/>
            <w:r>
              <w:rPr>
                <w:sz w:val="22"/>
              </w:rPr>
              <w:t>Bộ đệm ping-pong (double buffering) M10K</w:t>
            </w:r>
          </w:p>
        </w:tc>
        <w:tc>
          <w:tcPr>
            <w:tcW w:type="dxa" w:w="2880"/>
          </w:tcPr>
          <w:p>
            <w:pPr>
              <w:jc w:val="center"/>
            </w:pPr>
            <w:r/>
            <w:r>
              <w:rPr>
                <w:sz w:val="22"/>
              </w:rPr>
              <w:t>Che độ trễ bộ nhớ giữa các lớp; đọc/ghi chồng lấp</w:t>
            </w:r>
          </w:p>
        </w:tc>
        <w:tc>
          <w:tcPr>
            <w:tcW w:type="dxa" w:w="2880"/>
          </w:tcPr>
          <w:p>
            <w:pPr>
              <w:jc w:val="center"/>
            </w:pPr>
            <w:r/>
            <w:r>
              <w:rPr>
                <w:sz w:val="22"/>
              </w:rPr>
              <w:t>[36] Zhang; [39] Cyclone V M10K</w:t>
            </w:r>
          </w:p>
        </w:tc>
      </w:tr>
      <w:tr>
        <w:tc>
          <w:tcPr>
            <w:tcW w:type="dxa" w:w="2880"/>
          </w:tcPr>
          <w:p>
            <w:pPr>
              <w:jc w:val="center"/>
            </w:pPr>
            <w:r/>
            <w:r>
              <w:rPr>
                <w:sz w:val="22"/>
              </w:rPr>
              <w:t>Tái co giãn power-of-2 bằng dịch bit (0 DSP)</w:t>
            </w:r>
          </w:p>
        </w:tc>
        <w:tc>
          <w:tcPr>
            <w:tcW w:type="dxa" w:w="2880"/>
          </w:tcPr>
          <w:p>
            <w:pPr>
              <w:jc w:val="center"/>
            </w:pPr>
            <w:r/>
            <w:r>
              <w:rPr>
                <w:sz w:val="22"/>
              </w:rPr>
              <w:t>Loại bộ nhân ở khâu rescale → ít DSP → ít dynamic power (hợp wearable)</w:t>
            </w:r>
          </w:p>
        </w:tc>
        <w:tc>
          <w:tcPr>
            <w:tcW w:type="dxa" w:w="2880"/>
          </w:tcPr>
          <w:p>
            <w:pPr>
              <w:jc w:val="center"/>
            </w:pPr>
            <w:r/>
            <w:r>
              <w:rPr>
                <w:sz w:val="22"/>
              </w:rPr>
              <w:t>[6] Lin; [30] Miyashita; [31] Nagel</w:t>
            </w:r>
          </w:p>
        </w:tc>
      </w:tr>
      <w:tr>
        <w:tc>
          <w:tcPr>
            <w:tcW w:type="dxa" w:w="2880"/>
          </w:tcPr>
          <w:p>
            <w:pPr>
              <w:jc w:val="center"/>
            </w:pPr>
            <w:r/>
            <w:r>
              <w:rPr>
                <w:sz w:val="22"/>
              </w:rPr>
              <w:t>Nạp trọng số lúc chạy + DSE 2 dataflow</w:t>
            </w:r>
          </w:p>
        </w:tc>
        <w:tc>
          <w:tcPr>
            <w:tcW w:type="dxa" w:w="2880"/>
          </w:tcPr>
          <w:p>
            <w:pPr>
              <w:jc w:val="center"/>
            </w:pPr>
            <w:r/>
            <w:r>
              <w:rPr>
                <w:sz w:val="22"/>
              </w:rPr>
              <w:t>Đổi dataset không recompile; khám phá không gian tài nguyên–tốc độ (8-PE vs SIMD-20)</w:t>
            </w:r>
          </w:p>
        </w:tc>
        <w:tc>
          <w:tcPr>
            <w:tcW w:type="dxa" w:w="2880"/>
          </w:tcPr>
          <w:p>
            <w:pPr>
              <w:jc w:val="center"/>
            </w:pPr>
            <w:r/>
            <w:r>
              <w:rPr>
                <w:sz w:val="22"/>
              </w:rPr>
              <w:t>[41] fpgaConvNet (DSE)</w:t>
            </w:r>
          </w:p>
        </w:tc>
      </w:tr>
    </w:tbl>
    <w:p>
      <w:pPr>
        <w:spacing w:after="200"/>
        <w:jc w:val="center"/>
      </w:pPr>
      <w:r>
        <w:rPr>
          <w:i/>
          <w:sz w:val="22"/>
        </w:rPr>
        <w:t>Bảng 3. Ánh xạ mỗi quyết định kiến trúc RTL → lý do → tài liệu dẫn chứng. Cột dẫn chứng dùng số [n] khớp REFERENCES.md.</w:t>
      </w:r>
    </w:p>
    <w:p>
      <w:pPr>
        <w:spacing w:after="120" w:line="312" w:lineRule="auto"/>
        <w:jc w:val="both"/>
      </w:pPr>
      <w:r>
        <w:rPr>
          <w:sz w:val="26"/>
        </w:rPr>
        <w:t>Tóm lại, kiến trúc RTL của đề tài là một hiện thực của họ single-computation-engine time-multiplexed [28], tối ưu cho tiny-1D-CNN wearable: footprint tối thiểu (đối chứng fully-mapped [18]), 8-PE khớp chiều kênh [35], tích chập streaming [36], và tái co giãn không-nhân theo power-of-2 [16][17]. Các số đo định lượng chứng minh cho từng lựa chọn (ALM 5% vs 51%, 52 µs, 0 DSP rescale) được trình bày ở chương tổng hợp và đánh giá.</w:t>
      </w:r>
    </w:p>
    <w:p/>
    <w:p>
      <w:r>
        <w:rPr>
          <w:i/>
          <w:sz w:val="20"/>
        </w:rPr>
        <w:t>Ghi chú: số trong ngoặc vuông [n] tham chiếu danh mục REFERENCES.md của luận văn ([18] Liu 2023 fully-mapped, [30] Palnitkar–Verilog, [16] Miyashita, [17] Nagel, [10] Network-in-Network/GAP, [26] Sze–DNN dataflow, [27] Zhang–FPGA CNN accelerator/line-buffer/ping-pong, [29] Hennessy–Patterson số học/pipeline, [31] Cyclone V Handbook, [28] Venieris–survey toolflow). Mọi đoạn mã và độ rộng bit lấy nguyên văn từ hardware/RTL/.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1111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