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1"/>
        <w:gridCol w:w="1475"/>
        <w:gridCol w:w="1475"/>
        <w:gridCol w:w="1475"/>
        <w:gridCol w:w="1475"/>
      </w:tblGrid>
      <w:tr>
        <w:trPr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Frisklivssentral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Antall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Chair stand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 (2.44)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RM (Nm)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(62.3)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(63.3)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(95.9)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(111)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RM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 (300)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(291)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(370)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Fmax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1260 (449)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1260 (419)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1280 (456)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1360 (536)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Pmax (Watt)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(162)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(153)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(179)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(155)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er gitt som gjennomsnitt og standardavvik.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2023-03-21T15:24:34Z</dcterms:modified>
  <cp:category/>
</cp:coreProperties>
</file>