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Data base design app gudang apps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Open Sans" w:hAnsi="Open Sans" w:cs="Open Sans" w:eastAsia="Open Sans"/>
          <w:color w:val="ffffff"/>
          <w:sz w:val="24"/>
          <w:szCs w:val="24"/>
        </w:rPr>
        <w:t xml:space="preserve">Sebagai pemilik gudang, saya memiliki beberapa tugas yang perlu saya lakukan untuk mengelola gudang saya dengan efektif. Berikut adalah beberapa contoh tugas yang saya miliki: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Mengelola Stok Barang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 Saya perlu memastikan bahwa stok barang di gudang saya selalu terjaga dan tidak kekurangan atau kelebihan.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Mengatur Rak dan Penyimpanan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 Saya perlu mengatur rak dan penyimpanan di gudang saya untuk memastikan bahwa barang-barang dapat disimpan dengan rapi dan mudah diakses.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Mengelola Penerimaan dan Pengiriman Barang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 Saya perlu mengelola penerimaan dan pengiriman barang di gudang saya, termasuk memastikan bahwa barang-barang yang diterima dan dikirimkan sesuai dengan yang diinginkan.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Mengelola Data dan Laporan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 Saya perlu mengelola data dan laporan tentang stok barang, penerimaan dan pengiriman barang, dan lain-lain untuk memastikan bahwa saya memiliki informasi yang akurat dan up-to-date tentang gudang saya.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Mengelola Karyawan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 Saya perlu mengelola karyawan yang bekerja di gudang saya, termasuk memastikan bahwa mereka memiliki kemampuan dan pengetahuan yang cukup untuk melakukan tugas-tugas mereka.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Mengatur Keamanan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 Saya perlu mengatur keamanan di gudang saya untuk memastikan bahwa barang-barang dan karyawan saya aman dari ancaman keamanan.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Mengelola Pemeliharaan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 Saya perlu mengelola pemeliharaan gudang saya, termasuk memastikan bahwa peralatan dan fasilitas gudang saya tetap dalam kondisi baik.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Mengatur Logistik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 Saya perlu mengatur logistik di gudang saya, termasuk memastikan bahwa barang-barang dapat dikirimkan ke tujuan yang tepat pada waktu yang tepat.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Mengelola Anggaran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 Saya perlu mengelola anggaran gudang saya, termasuk memastikan bahwa biaya-biaya gudang saya tetap dalam batas yang wajar.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Open Sans" w:hAnsi="Open Sans" w:cs="Open Sans" w:eastAsia="Open Sans"/>
          <w:color w:val="ffffff"/>
          <w:sz w:val="24"/>
          <w:szCs w:val="24"/>
        </w:rPr>
        <w:t>Dalam konteks aplikasi gudang, saya sebagai pemilik gudang dapat menggunakan aplikasi uk:</w:t>
      </w:r>
      <w:r>
        <w:rPr>
          <w:rFonts w:ascii="Open Sans" w:hAnsi="Open Sans" w:cs="Open Sans" w:eastAsia="Open Sans"/>
          <w:color w:val="ffffff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Open Sans">
    <w:panose1 w:val="020B0606030504020204"/>
    <w:charset w:characterSet="1"/>
    <w:embedRegular r:id="rId5"/>
  </w:font>
  <w:font w:name="Open Sans Bold">
    <w:panose1 w:val="020B0806030504020204"/>
    <w:charset w:characterSet="1"/>
    <w:embedBold r:id="rId6"/>
  </w:font>
  <w:font w:name="Open Sans Ultra-Bold Italics">
    <w:panose1 w:val="00000000000000000000"/>
    <w:charset w:characterSet="1"/>
    <w:embedBoldItalic r:id="rId7"/>
  </w:font>
  <w:font w:name="Open Sans Light Italics">
    <w:panose1 w:val="020B0306030504020204"/>
    <w:charset w:characterSet="1"/>
    <w:embedItalic r:id="rId8"/>
  </w:font>
  <w:font w:name="Open Sans Light">
    <w:panose1 w:val="020B0306030504020204"/>
    <w:charset w:characterSet="1"/>
    <w:embedRegular r:id="rId9"/>
  </w:font>
  <w:font w:name="Open Sans Ultra-Bold">
    <w:panose1 w:val="00000000000000000000"/>
    <w:charset w:characterSet="1"/>
    <w:embedBold r:id="rId10"/>
  </w:font>
  <w:font w:name="Open Sans Italics">
    <w:panose1 w:val="020B0606030504020204"/>
    <w:charset w:characterSet="1"/>
    <w:embedItalic r:id="rId11"/>
  </w:font>
  <w:font w:name="Open Sans Bold Italics">
    <w:panose1 w:val="020B0806030504020204"/>
    <w:charset w:characterSet="1"/>
    <w:embedBoldItalic r:id="rId1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2025-01-03T09:24:10Z</dcterms:created>
  <dc:creator>Apache POI</dc:creator>
</cp:coreProperties>
</file>