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AAA" w:rsidRDefault="00D65924">
      <w:pPr>
        <w:spacing w:before="1400"/>
      </w:pPr>
      <w:bookmarkStart w:id="0" w:name="_GoBack"/>
      <w:bookmarkEnd w:id="0"/>
      <w:r>
        <w:rPr>
          <w:b/>
          <w:bCs/>
          <w:color w:val="8A5A2B"/>
          <w:spacing w:val="60"/>
          <w:sz w:val="24"/>
          <w:szCs w:val="24"/>
        </w:rPr>
        <w:t>DATEROEM WOOD SALES</w:t>
      </w:r>
    </w:p>
    <w:p w:rsidR="00942AAA" w:rsidRDefault="00D65924">
      <w:pPr>
        <w:pBdr>
          <w:bottom w:val="single" w:sz="12" w:space="6" w:color="8A5A2B"/>
        </w:pBdr>
        <w:spacing w:after="240"/>
      </w:pPr>
      <w:r>
        <w:rPr>
          <w:color w:val="5F6B66"/>
          <w:sz w:val="22"/>
          <w:szCs w:val="22"/>
        </w:rPr>
        <w:t>System Documentation</w:t>
      </w:r>
    </w:p>
    <w:p w:rsidR="00942AAA" w:rsidRDefault="00D65924">
      <w:pPr>
        <w:spacing w:before="600" w:after="200"/>
      </w:pPr>
      <w:r>
        <w:rPr>
          <w:b/>
          <w:bCs/>
          <w:color w:val="1F4D3A"/>
          <w:sz w:val="56"/>
          <w:szCs w:val="56"/>
        </w:rPr>
        <w:t>Mobile Server (BFF)</w:t>
      </w:r>
    </w:p>
    <w:p w:rsidR="00942AAA" w:rsidRDefault="00D65924">
      <w:pPr>
        <w:spacing w:after="900"/>
      </w:pPr>
      <w:r>
        <w:rPr>
          <w:color w:val="5F6B66"/>
          <w:sz w:val="28"/>
          <w:szCs w:val="28"/>
        </w:rPr>
        <w:t>The FastAPI service behind the staff mobile app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942A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b/>
                <w:bCs/>
                <w:color w:val="1F4D3A"/>
                <w:sz w:val="20"/>
                <w:szCs w:val="20"/>
              </w:rPr>
              <w:t>Document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sz w:val="20"/>
                <w:szCs w:val="20"/>
              </w:rPr>
              <w:t>Mobile Server (BFF)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b/>
                <w:bCs/>
                <w:color w:val="1F4D3A"/>
                <w:sz w:val="20"/>
                <w:szCs w:val="20"/>
              </w:rPr>
              <w:t>Document number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sz w:val="20"/>
                <w:szCs w:val="20"/>
              </w:rPr>
              <w:t>DWS-MOB-01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b/>
                <w:bCs/>
                <w:color w:val="1F4D3A"/>
                <w:sz w:val="20"/>
                <w:szCs w:val="20"/>
              </w:rPr>
              <w:t>Version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sz w:val="20"/>
                <w:szCs w:val="20"/>
              </w:rPr>
              <w:t>1.1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b/>
                <w:bCs/>
                <w:color w:val="1F4D3A"/>
                <w:sz w:val="20"/>
                <w:szCs w:val="20"/>
              </w:rPr>
              <w:t>Date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sz w:val="20"/>
                <w:szCs w:val="20"/>
              </w:rPr>
              <w:t>26 October 2026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b/>
                <w:bCs/>
                <w:color w:val="1F4D3A"/>
                <w:sz w:val="20"/>
                <w:szCs w:val="20"/>
              </w:rPr>
              <w:t>Intended readers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sz w:val="20"/>
                <w:szCs w:val="20"/>
              </w:rPr>
              <w:t>Developers and maintainers of the system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3EE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b/>
                <w:bCs/>
                <w:color w:val="1F4D3A"/>
                <w:sz w:val="20"/>
                <w:szCs w:val="20"/>
              </w:rPr>
              <w:t>Classification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42AAA" w:rsidRDefault="00D65924">
            <w:r>
              <w:rPr>
                <w:sz w:val="20"/>
                <w:szCs w:val="20"/>
              </w:rPr>
              <w:t>Internal - contains system design details; share only with authorised staff</w:t>
            </w:r>
          </w:p>
        </w:tc>
      </w:tr>
    </w:tbl>
    <w:p w:rsidR="00942AAA" w:rsidRDefault="00D65924">
      <w:pPr>
        <w:spacing w:before="900"/>
      </w:pPr>
      <w:r>
        <w:rPr>
          <w:i/>
          <w:iCs/>
          <w:color w:val="5F6B66"/>
          <w:sz w:val="20"/>
          <w:szCs w:val="20"/>
        </w:rPr>
        <w:t>Describes the mobile server in mobileServer/: how phones reach it, what it adds on top of the backend (uploads, media, tri</w:t>
      </w:r>
      <w:r>
        <w:rPr>
          <w:i/>
          <w:iCs/>
          <w:color w:val="5F6B66"/>
          <w:sz w:val="20"/>
          <w:szCs w:val="20"/>
        </w:rPr>
        <w:t>p batching), every route, its settings and how to run it.</w:t>
      </w:r>
    </w:p>
    <w:p w:rsidR="00942AAA" w:rsidRDefault="00D65924">
      <w:r>
        <w:br w:type="page"/>
      </w:r>
    </w:p>
    <w:p w:rsidR="00942AAA" w:rsidRDefault="00D65924">
      <w:pPr>
        <w:spacing w:after="160"/>
      </w:pPr>
      <w:r>
        <w:rPr>
          <w:b/>
          <w:bCs/>
          <w:color w:val="1F4D3A"/>
          <w:sz w:val="28"/>
          <w:szCs w:val="28"/>
        </w:rPr>
        <w:lastRenderedPageBreak/>
        <w:t>Document control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6438"/>
      </w:tblGrid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90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43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b/>
                <w:bCs/>
                <w:color w:val="FFFFFF"/>
                <w:sz w:val="19"/>
                <w:szCs w:val="19"/>
              </w:rPr>
              <w:t>Change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1.0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First complete edition, written from the source code as it stood on this date.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Added one approved phone per account (admin approval of new phones) and the fingerprint app lock.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Routes to read and replace the products a campaign promotes; note on media keys.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Routes to retire and bring back a product and list out-of-stock products; product lists include retired products; API description pages off; customer accounts refused at sign-in.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9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Bulk Orders page pictures: /showcase routes and the /uplo</w:t>
            </w:r>
            <w:r>
              <w:rPr>
                <w:sz w:val="19"/>
                <w:szCs w:val="19"/>
              </w:rPr>
              <w:t>ads/showcase upload (Marketer, Admin or SuperAdmin).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18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Calm error answers (backend_client.py and main.py), as on the website server.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20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Route to save the account's colour theme from the phone app's Settings (PUT /auth/me/theme).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23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Route for Share driver on a light delivery from the phone app (PATCH /deliveries/light/{id}/share-driver); assignments and new light deliverie</w:t>
            </w:r>
            <w:r>
              <w:rPr>
                <w:sz w:val="19"/>
                <w:szCs w:val="19"/>
              </w:rPr>
              <w:t>s carry shareDriver.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Routes for the profile: PUT /auth/me/profile, POST /auth/me/password, POST and DELETE /auth/me/photo (the photo from the camera or gallery, turned upright, cut to a centred 512 px square here and saved in media/pro</w:t>
            </w:r>
            <w:r>
              <w:rPr>
                <w:sz w:val="19"/>
                <w:szCs w:val="19"/>
              </w:rPr>
              <w:t>files).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Routes for Home: GET /insights/overview (Admins and the SuperAdmin) and GET and PUT /settings/company (the SuperAdmin changes the card).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Routes for Worker details: GET and PUT /workers/me, and POST /workers/me/documents/{type_key} - the photo from the camera or gallery is turned upright and shrunk to at most 1600 px here, then sent on for the backend to encrypt.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24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 xml:space="preserve">Named: </w:t>
            </w:r>
            <w:r>
              <w:rPr>
                <w:sz w:val="19"/>
                <w:szCs w:val="19"/>
              </w:rPr>
              <w:t>app/core/profile_photos.py saves a profile photo (squared, at most 1 MB) as media/profiles/u&lt;id&gt;-&lt;random&gt;.jpg and deletes the old one. Here it also turns the phone's photo upright.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1.1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26 October 2026</w:t>
            </w:r>
          </w:p>
        </w:tc>
        <w:tc>
          <w:tcPr>
            <w:tcW w:w="643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r>
              <w:rPr>
                <w:sz w:val="19"/>
                <w:szCs w:val="19"/>
              </w:rPr>
              <w:t>Campaign retire routes (POST /marketing/campaigns/{cam</w:t>
            </w:r>
            <w:r>
              <w:rPr>
                <w:sz w:val="19"/>
                <w:szCs w:val="19"/>
              </w:rPr>
              <w:t>paign_id}/retire and /unretire); GET /marketing/campaigns passes includeRetired on only when the app asks.</w:t>
            </w:r>
          </w:p>
        </w:tc>
      </w:tr>
    </w:tbl>
    <w:p w:rsidR="00942AAA" w:rsidRDefault="00D65924">
      <w:pPr>
        <w:spacing w:before="200" w:after="120"/>
      </w:pPr>
      <w:r>
        <w:rPr>
          <w:color w:val="5F6B66"/>
          <w:sz w:val="20"/>
          <w:szCs w:val="20"/>
        </w:rPr>
        <w:t>Keep this document up to date: when a feature, setting or server changes, edit the matching section here and add a line to the table above.</w:t>
      </w:r>
    </w:p>
    <w:p w:rsidR="00942AAA" w:rsidRDefault="00D65924">
      <w:pPr>
        <w:spacing w:before="300"/>
      </w:pPr>
      <w:r>
        <w:rPr>
          <w:b/>
          <w:bCs/>
          <w:color w:val="1F4D3A"/>
          <w:sz w:val="28"/>
          <w:szCs w:val="28"/>
        </w:rPr>
        <w:t>Contents</w:t>
      </w:r>
    </w:p>
    <w:sdt>
      <w:sdtPr>
        <w:alias w:val="Contents"/>
        <w:id w:val="-2010286354"/>
      </w:sdtPr>
      <w:sdtEndPr/>
      <w:sdtContent>
        <w:p w:rsidR="00D65924" w:rsidRDefault="00D659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26802" w:history="1">
            <w:r w:rsidRPr="001721B1">
              <w:rPr>
                <w:rStyle w:val="Hyperlink"/>
                <w:noProof/>
              </w:rPr>
              <w:t>1 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03" w:history="1">
            <w:r w:rsidRPr="001721B1">
              <w:rPr>
                <w:rStyle w:val="Hyperlink"/>
                <w:noProof/>
              </w:rPr>
              <w:t>2  What it adds on top of the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04" w:history="1">
            <w:r w:rsidRPr="001721B1">
              <w:rPr>
                <w:rStyle w:val="Hyperlink"/>
                <w:noProof/>
              </w:rPr>
              <w:t>2.1  Photo and video uploads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05" w:history="1">
            <w:r w:rsidRPr="001721B1">
              <w:rPr>
                <w:rStyle w:val="Hyperlink"/>
                <w:noProof/>
              </w:rPr>
              <w:t>2.2  Media serving and URL rewriting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06" w:history="1">
            <w:r w:rsidRPr="001721B1">
              <w:rPr>
                <w:rStyle w:val="Hyperlink"/>
                <w:noProof/>
              </w:rPr>
              <w:t>2.3  Passing on the sign-in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07" w:history="1">
            <w:r w:rsidRPr="001721B1">
              <w:rPr>
                <w:rStyle w:val="Hyperlink"/>
                <w:noProof/>
              </w:rPr>
              <w:t>2.4  Trip list sized to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08" w:history="1">
            <w:r w:rsidRPr="001721B1">
              <w:rPr>
                <w:rStyle w:val="Hyperlink"/>
                <w:noProof/>
              </w:rPr>
              <w:t>2.5  Other behaviour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09" w:history="1">
            <w:r w:rsidRPr="001721B1">
              <w:rPr>
                <w:rStyle w:val="Hyperlink"/>
                <w:noProof/>
              </w:rPr>
              <w:t>3 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0" w:history="1">
            <w:r w:rsidRPr="001721B1">
              <w:rPr>
                <w:rStyle w:val="Hyperlink"/>
                <w:noProof/>
              </w:rPr>
              <w:t>3.1  ai_chat.py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1" w:history="1">
            <w:r w:rsidRPr="001721B1">
              <w:rPr>
                <w:rStyle w:val="Hyperlink"/>
                <w:noProof/>
              </w:rPr>
              <w:t>3.2  auth.py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2" w:history="1">
            <w:r w:rsidRPr="001721B1">
              <w:rPr>
                <w:rStyle w:val="Hyperlink"/>
                <w:noProof/>
              </w:rPr>
              <w:t>3.3  bulk_orders.py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3" w:history="1">
            <w:r w:rsidRPr="001721B1">
              <w:rPr>
                <w:rStyle w:val="Hyperlink"/>
                <w:noProof/>
              </w:rPr>
              <w:t>3.4  deliveries.py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4" w:history="1">
            <w:r w:rsidRPr="001721B1">
              <w:rPr>
                <w:rStyle w:val="Hyperlink"/>
                <w:noProof/>
              </w:rPr>
              <w:t>3.5  expenses.py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5" w:history="1">
            <w:r w:rsidRPr="001721B1">
              <w:rPr>
                <w:rStyle w:val="Hyperlink"/>
                <w:noProof/>
              </w:rPr>
              <w:t>3.6  finance.py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6" w:history="1">
            <w:r w:rsidRPr="001721B1">
              <w:rPr>
                <w:rStyle w:val="Hyperlink"/>
                <w:noProof/>
              </w:rPr>
              <w:t>3.7  health.py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7" w:history="1">
            <w:r w:rsidRPr="001721B1">
              <w:rPr>
                <w:rStyle w:val="Hyperlink"/>
                <w:noProof/>
              </w:rPr>
              <w:t>3.8  insights.py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8" w:history="1">
            <w:r w:rsidRPr="001721B1">
              <w:rPr>
                <w:rStyle w:val="Hyperlink"/>
                <w:noProof/>
              </w:rPr>
              <w:t>3.9  settings.py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19" w:history="1">
            <w:r w:rsidRPr="001721B1">
              <w:rPr>
                <w:rStyle w:val="Hyperlink"/>
                <w:noProof/>
              </w:rPr>
              <w:t>3.10  machines_vehicles.py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0" w:history="1">
            <w:r w:rsidRPr="001721B1">
              <w:rPr>
                <w:rStyle w:val="Hyperlink"/>
                <w:noProof/>
              </w:rPr>
              <w:t>3.11  marketing.py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1" w:history="1">
            <w:r w:rsidRPr="001721B1">
              <w:rPr>
                <w:rStyle w:val="Hyperlink"/>
                <w:noProof/>
              </w:rPr>
              <w:t>3.12  orders.py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2" w:history="1">
            <w:r w:rsidRPr="001721B1">
              <w:rPr>
                <w:rStyle w:val="Hyperlink"/>
                <w:noProof/>
              </w:rPr>
              <w:t>3.13  products.py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3" w:history="1">
            <w:r w:rsidRPr="001721B1">
              <w:rPr>
                <w:rStyle w:val="Hyperlink"/>
                <w:noProof/>
              </w:rPr>
              <w:t>3.14  shipping.py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4" w:history="1">
            <w:r w:rsidRPr="001721B1">
              <w:rPr>
                <w:rStyle w:val="Hyperlink"/>
                <w:noProof/>
              </w:rPr>
              <w:t>3.15  showcase.py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5" w:history="1">
            <w:r w:rsidRPr="001721B1">
              <w:rPr>
                <w:rStyle w:val="Hyperlink"/>
                <w:noProof/>
              </w:rPr>
              <w:t>3.16  sms_queue.py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6" w:history="1">
            <w:r w:rsidRPr="001721B1">
              <w:rPr>
                <w:rStyle w:val="Hyperlink"/>
                <w:noProof/>
              </w:rPr>
              <w:t>3.17  transactions.py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7" w:history="1">
            <w:r w:rsidRPr="001721B1">
              <w:rPr>
                <w:rStyle w:val="Hyperlink"/>
                <w:noProof/>
              </w:rPr>
              <w:t>3.18  trees.py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8" w:history="1">
            <w:r w:rsidRPr="001721B1">
              <w:rPr>
                <w:rStyle w:val="Hyperlink"/>
                <w:noProof/>
              </w:rPr>
              <w:t>3.19  trips.py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29" w:history="1">
            <w:r w:rsidRPr="001721B1">
              <w:rPr>
                <w:rStyle w:val="Hyperlink"/>
                <w:noProof/>
              </w:rPr>
              <w:t>3.20  uploads.py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30" w:history="1">
            <w:r w:rsidRPr="001721B1">
              <w:rPr>
                <w:rStyle w:val="Hyperlink"/>
                <w:noProof/>
              </w:rPr>
              <w:t>3.21  users.py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31" w:history="1">
            <w:r w:rsidRPr="001721B1">
              <w:rPr>
                <w:rStyle w:val="Hyperlink"/>
                <w:noProof/>
              </w:rPr>
              <w:t>3.22  workers.py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32" w:history="1">
            <w:r w:rsidRPr="001721B1">
              <w:rPr>
                <w:rStyle w:val="Hyperlink"/>
                <w:noProof/>
              </w:rPr>
              <w:t>4 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D65924" w:rsidRDefault="00D659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26833" w:history="1">
            <w:r w:rsidRPr="001721B1">
              <w:rPr>
                <w:rStyle w:val="Hyperlink"/>
                <w:noProof/>
              </w:rPr>
              <w:t>5  Running and checking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_Toc243926833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942AAA" w:rsidRDefault="00D65924">
          <w:r>
            <w:fldChar w:fldCharType="end"/>
          </w:r>
        </w:p>
      </w:sdtContent>
    </w:sdt>
    <w:p w:rsidR="00942AAA" w:rsidRDefault="00D65924">
      <w:r>
        <w:br w:type="page"/>
      </w:r>
    </w:p>
    <w:p w:rsidR="00942AAA" w:rsidRDefault="00D65924">
      <w:pPr>
        <w:pStyle w:val="Heading1"/>
      </w:pPr>
      <w:bookmarkStart w:id="1" w:name="_Toc243926802"/>
      <w:r>
        <w:lastRenderedPageBreak/>
        <w:t>1  Introduction</w:t>
      </w:r>
      <w:bookmarkEnd w:id="1"/>
    </w:p>
    <w:p w:rsidR="00942AAA" w:rsidRDefault="00D65924">
      <w:pPr>
        <w:spacing w:after="120" w:line="276" w:lineRule="auto"/>
      </w:pPr>
      <w:r>
        <w:t>The mobile server is the only server the staff Android app talks to. It forwards each request to the Java backend together with the phone's sign-in token, saves uploaded photos and videos into the shared media folder, and serves those files back to the pho</w:t>
      </w:r>
      <w:r>
        <w:t>ne.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708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5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08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Location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/root/fathersProject/mobileServer (virtual environment in mobileServer/venv)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Framework</w:t>
            </w:r>
          </w:p>
        </w:tc>
        <w:tc>
          <w:tcPr>
            <w:tcW w:w="708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FastAPI on uvicorn, httpx, pydantic-settings, Pillow (image resizing), python-multipart (uploads)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Port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8001 (all addresses)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Reached by</w:t>
            </w:r>
          </w:p>
        </w:tc>
        <w:tc>
          <w:tcPr>
            <w:tcW w:w="708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USB test phone: http://127.0.0.1:8001/ through </w:t>
            </w: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adb reverse tcp:8001 tcp:8001</w:t>
            </w:r>
            <w:r>
              <w:rPr>
                <w:sz w:val="19"/>
                <w:szCs w:val="19"/>
              </w:rPr>
              <w:t>; shared APK: https://&lt;public domain&gt;/mobile-api/ through ngrok and Caddy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Calls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The backend at BACKEND_BASE_URL (http://localhost:8080)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Start command</w:t>
            </w:r>
          </w:p>
        </w:tc>
        <w:tc>
          <w:tcPr>
            <w:tcW w:w="708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B3F3D"/>
                <w:sz w:val="17"/>
                <w:szCs w:val="17"/>
              </w:rPr>
              <w:t>cd /root/fathersProject/mobileServer &amp;&amp; venv/bin/uvicorn app.main:app --host 0.0.0.0 --port 8001 --reload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6096000" cy="5848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AAA" w:rsidRDefault="00D65924">
      <w:pPr>
        <w:spacing w:after="220"/>
        <w:jc w:val="center"/>
      </w:pPr>
      <w:r>
        <w:rPr>
          <w:i/>
          <w:iCs/>
          <w:color w:val="5F6B66"/>
          <w:sz w:val="18"/>
          <w:szCs w:val="18"/>
        </w:rPr>
        <w:t>Figure 1: The mobile app, the mobile server and the backend</w:t>
      </w:r>
    </w:p>
    <w:p w:rsidR="00942AAA" w:rsidRDefault="00D65924">
      <w:r>
        <w:br w:type="page"/>
      </w:r>
    </w:p>
    <w:p w:rsidR="00942AAA" w:rsidRDefault="00D65924">
      <w:pPr>
        <w:pStyle w:val="Heading1"/>
      </w:pPr>
      <w:bookmarkStart w:id="2" w:name="_Toc243926803"/>
      <w:r>
        <w:lastRenderedPageBreak/>
        <w:t>2  What it adds on top of the backend</w:t>
      </w:r>
      <w:bookmarkEnd w:id="2"/>
    </w:p>
    <w:p w:rsidR="00942AAA" w:rsidRDefault="00D65924">
      <w:pPr>
        <w:pStyle w:val="Heading2"/>
      </w:pPr>
      <w:bookmarkStart w:id="3" w:name="_Toc243926804"/>
      <w:r>
        <w:t>2.1  Photo and video uploads</w:t>
      </w:r>
      <w:bookmarkEnd w:id="3"/>
    </w:p>
    <w:p w:rsidR="00942AAA" w:rsidRDefault="00D65924">
      <w:pPr>
        <w:spacing w:after="120" w:line="276" w:lineRule="auto"/>
      </w:pPr>
      <w:r>
        <w:rPr>
          <w:rFonts w:ascii="Consolas" w:eastAsia="Consolas" w:hAnsi="Consolas" w:cs="Consolas"/>
          <w:color w:val="3B3F3D"/>
          <w:sz w:val="19"/>
          <w:szCs w:val="19"/>
        </w:rPr>
        <w:t>routers/uploads.py</w:t>
      </w:r>
      <w:r>
        <w:t xml:space="preserve"> receives files from the phone and writes them into the shared media folder, so the website and the desktop see them immediately.</w:t>
      </w:r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708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51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Upload</w:t>
            </w:r>
          </w:p>
        </w:tc>
        <w:tc>
          <w:tcPr>
            <w:tcW w:w="708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POST /uploads/products?name=&lt;product name&gt;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Image up to 15 MB; resized to at most 1600 px and s</w:t>
            </w:r>
            <w:r>
              <w:rPr>
                <w:sz w:val="19"/>
                <w:szCs w:val="19"/>
              </w:rPr>
              <w:t>aved as JPEG (quality 85) in media/products, named after the product plus a short random suffix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POST /uploads/campaigns?name=&lt;campaign name&gt;</w:t>
            </w:r>
          </w:p>
        </w:tc>
        <w:tc>
          <w:tcPr>
            <w:tcW w:w="708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Image (same rules, media/campaigns) or video up to 60 MB (mp4, mov, webm, 3gp, m4v), saved unchanged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1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POST /uploads/showcase?name=&lt;caption&gt;</w:t>
            </w:r>
          </w:p>
        </w:tc>
        <w:tc>
          <w:tcPr>
            <w:tcW w:w="708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Bulk Orders page picture (since 9 October 2026): image, same rules as a product photo, saved in media/showcase; Marketer, Admin or SuperAdmin only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spacing w:after="120" w:line="276" w:lineRule="auto"/>
      </w:pPr>
      <w:r>
        <w:t xml:space="preserve">The response is the relative key (for example </w:t>
      </w:r>
      <w:r>
        <w:rPr>
          <w:rFonts w:ascii="Consolas" w:eastAsia="Consolas" w:hAnsi="Consolas" w:cs="Consolas"/>
          <w:color w:val="3B3F3D"/>
          <w:sz w:val="19"/>
          <w:szCs w:val="19"/>
        </w:rPr>
        <w:t>products/rose-wood-1a2b3c4d.jpg</w:t>
      </w:r>
      <w:r>
        <w:t>), which the app then saves on the product or campaign.</w:t>
      </w:r>
    </w:p>
    <w:p w:rsidR="00942AAA" w:rsidRDefault="00D6592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6096000" cy="529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AAA" w:rsidRDefault="00D65924">
      <w:pPr>
        <w:spacing w:after="220"/>
        <w:jc w:val="center"/>
      </w:pPr>
      <w:r>
        <w:rPr>
          <w:i/>
          <w:iCs/>
          <w:color w:val="5F6B66"/>
          <w:sz w:val="18"/>
          <w:szCs w:val="18"/>
        </w:rPr>
        <w:t>Figure 2: How a photo travels from the phone to every client</w:t>
      </w:r>
    </w:p>
    <w:p w:rsidR="00942AAA" w:rsidRDefault="00D65924">
      <w:pPr>
        <w:pStyle w:val="Heading2"/>
      </w:pPr>
      <w:bookmarkStart w:id="4" w:name="_Toc243926805"/>
      <w:r>
        <w:t>2.2  Media serving and URL rewriting</w:t>
      </w:r>
      <w:bookmarkEnd w:id="4"/>
    </w:p>
    <w:p w:rsidR="00942AAA" w:rsidRDefault="00D65924">
      <w:pPr>
        <w:spacing w:after="120" w:line="276" w:lineRule="auto"/>
      </w:pPr>
      <w:r>
        <w:t xml:space="preserve">The server mounts the media folder at </w:t>
      </w:r>
      <w:r>
        <w:rPr>
          <w:rFonts w:ascii="Consolas" w:eastAsia="Consolas" w:hAnsi="Consolas" w:cs="Consolas"/>
          <w:color w:val="3B3F3D"/>
          <w:sz w:val="19"/>
          <w:szCs w:val="19"/>
        </w:rPr>
        <w:t>/media</w:t>
      </w:r>
      <w:r>
        <w:t>. Image URLs from the backend (</w:t>
      </w:r>
      <w:r>
        <w:rPr>
          <w:rFonts w:ascii="Consolas" w:eastAsia="Consolas" w:hAnsi="Consolas" w:cs="Consolas"/>
          <w:color w:val="3B3F3D"/>
          <w:sz w:val="19"/>
          <w:szCs w:val="19"/>
        </w:rPr>
        <w:t>http://127.0.0.1:8000/media/...</w:t>
      </w:r>
      <w:r>
        <w:t xml:space="preserve">) only work on the company computer, so </w:t>
      </w:r>
      <w:r>
        <w:rPr>
          <w:rFonts w:ascii="Consolas" w:eastAsia="Consolas" w:hAnsi="Consolas" w:cs="Consolas"/>
          <w:color w:val="3B3F3D"/>
          <w:sz w:val="19"/>
          <w:szCs w:val="19"/>
        </w:rPr>
        <w:t>core/backend_client.py</w:t>
      </w:r>
      <w:r>
        <w:t xml:space="preserve"> rewrites them to </w:t>
      </w:r>
      <w:r>
        <w:rPr>
          <w:rFonts w:ascii="Consolas" w:eastAsia="Consolas" w:hAnsi="Consolas" w:cs="Consolas"/>
          <w:color w:val="3B3F3D"/>
          <w:sz w:val="19"/>
          <w:szCs w:val="19"/>
        </w:rPr>
        <w:t>media/...</w:t>
      </w:r>
      <w:r>
        <w:t>, which the app resolves against its own base address - USB, LAN or tunnel alike.</w:t>
      </w:r>
    </w:p>
    <w:p w:rsidR="00942AAA" w:rsidRDefault="00D65924">
      <w:pPr>
        <w:pBdr>
          <w:left w:val="single" w:sz="24" w:space="8" w:color="2E6B4F"/>
        </w:pBdr>
        <w:shd w:val="clear" w:color="auto" w:fill="EEF5F1"/>
        <w:spacing w:before="120" w:after="180" w:line="264" w:lineRule="auto"/>
        <w:ind w:left="160" w:right="160"/>
      </w:pPr>
      <w:r>
        <w:rPr>
          <w:b/>
          <w:bCs/>
          <w:color w:val="2E6B4F"/>
        </w:rPr>
        <w:t xml:space="preserve">Note: </w:t>
      </w:r>
      <w:r>
        <w:t>Because of this r</w:t>
      </w:r>
      <w:r>
        <w:t xml:space="preserve">ewriting, a campaign or product the phone loads carries </w:t>
      </w:r>
      <w:r>
        <w:rPr>
          <w:rFonts w:ascii="Consolas" w:eastAsia="Consolas" w:hAnsi="Consolas" w:cs="Consolas"/>
          <w:color w:val="3B3F3D"/>
          <w:sz w:val="19"/>
          <w:szCs w:val="19"/>
        </w:rPr>
        <w:t>media/campaigns/...</w:t>
      </w:r>
      <w:r>
        <w:t>, not the stored key. The app turns it back into the bare key (</w:t>
      </w:r>
      <w:r>
        <w:rPr>
          <w:rFonts w:ascii="Consolas" w:eastAsia="Consolas" w:hAnsi="Consolas" w:cs="Consolas"/>
          <w:color w:val="3B3F3D"/>
          <w:sz w:val="19"/>
          <w:szCs w:val="19"/>
        </w:rPr>
        <w:t>mediaKeyOf</w:t>
      </w:r>
      <w:r>
        <w:t xml:space="preserve"> in CampaignFormViewModel.kt) before saving, and the backend does the same (</w:t>
      </w:r>
      <w:r>
        <w:rPr>
          <w:rFonts w:ascii="Consolas" w:eastAsia="Consolas" w:hAnsi="Consolas" w:cs="Consolas"/>
          <w:color w:val="3B3F3D"/>
          <w:sz w:val="19"/>
          <w:szCs w:val="19"/>
        </w:rPr>
        <w:t>MediaUrls.toKey</w:t>
      </w:r>
      <w:r>
        <w:t>), so editing nev</w:t>
      </w:r>
      <w:r>
        <w:t>er drops an existing photo or video.</w:t>
      </w:r>
    </w:p>
    <w:p w:rsidR="00942AAA" w:rsidRDefault="00D65924">
      <w:pPr>
        <w:pStyle w:val="Heading2"/>
      </w:pPr>
      <w:bookmarkStart w:id="5" w:name="_Toc243926806"/>
      <w:r>
        <w:t>2.3  Passing on the sign-in token</w:t>
      </w:r>
      <w:bookmarkEnd w:id="5"/>
    </w:p>
    <w:p w:rsidR="00942AAA" w:rsidRDefault="00D65924">
      <w:pPr>
        <w:spacing w:after="120" w:line="276" w:lineRule="auto"/>
      </w:pPr>
      <w:r>
        <w:t>Since 3 October 2026 only approved phones may use this server (see the Backend Server document, Approved phones). The server itself makes no approval decision; it makes sure the backend</w:t>
      </w:r>
      <w:r>
        <w:t xml:space="preserve"> can:</w:t>
      </w:r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B3F3D"/>
          <w:sz w:val="19"/>
          <w:szCs w:val="19"/>
        </w:rPr>
        <w:t>app/main.py</w:t>
      </w:r>
      <w:r>
        <w:t xml:space="preserve"> has a small middleware, </w:t>
      </w:r>
      <w:r>
        <w:rPr>
          <w:rFonts w:ascii="Consolas" w:eastAsia="Consolas" w:hAnsi="Consolas" w:cs="Consolas"/>
          <w:color w:val="3B3F3D"/>
          <w:sz w:val="19"/>
          <w:szCs w:val="19"/>
        </w:rPr>
        <w:t>remember_authorization</w:t>
      </w:r>
      <w:r>
        <w:t xml:space="preserve">, that keeps the </w:t>
      </w:r>
      <w:r>
        <w:rPr>
          <w:rFonts w:ascii="Consolas" w:eastAsia="Consolas" w:hAnsi="Consolas" w:cs="Consolas"/>
          <w:color w:val="3B3F3D"/>
          <w:sz w:val="19"/>
          <w:szCs w:val="19"/>
        </w:rPr>
        <w:t>Authorization</w:t>
      </w:r>
      <w:r>
        <w:t xml:space="preserve"> header of each incoming request in a context variable (</w:t>
      </w:r>
      <w:r>
        <w:rPr>
          <w:rFonts w:ascii="Consolas" w:eastAsia="Consolas" w:hAnsi="Consolas" w:cs="Consolas"/>
          <w:color w:val="3B3F3D"/>
          <w:sz w:val="19"/>
          <w:szCs w:val="19"/>
        </w:rPr>
        <w:t>app/core/request_context.py</w:t>
      </w:r>
      <w:r>
        <w:t>).</w:t>
      </w:r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Every call in </w:t>
      </w:r>
      <w:r>
        <w:rPr>
          <w:rFonts w:ascii="Consolas" w:eastAsia="Consolas" w:hAnsi="Consolas" w:cs="Consolas"/>
          <w:color w:val="3B3F3D"/>
          <w:sz w:val="19"/>
          <w:szCs w:val="19"/>
        </w:rPr>
        <w:t>app/core/backend_client.py</w:t>
      </w:r>
      <w:r>
        <w:t xml:space="preserve"> adds that header and </w:t>
      </w:r>
      <w:r>
        <w:rPr>
          <w:rFonts w:ascii="Consolas" w:eastAsia="Consolas" w:hAnsi="Consolas" w:cs="Consolas"/>
          <w:color w:val="3B3F3D"/>
          <w:sz w:val="19"/>
          <w:szCs w:val="19"/>
        </w:rPr>
        <w:t>X-Client: mobile</w:t>
      </w:r>
      <w:r>
        <w:t>. The backend sees the mark, checks that the token names an approved phone and takes the acting user from the token.</w:t>
      </w:r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 xml:space="preserve">Sign-in has an extra step: </w:t>
      </w:r>
      <w:r>
        <w:rPr>
          <w:rFonts w:ascii="Consolas" w:eastAsia="Consolas" w:hAnsi="Consolas" w:cs="Consolas"/>
          <w:color w:val="3B3F3D"/>
          <w:sz w:val="19"/>
          <w:szCs w:val="19"/>
        </w:rPr>
        <w:t>GET /auth/device/challenge</w:t>
      </w:r>
      <w:r>
        <w:t xml:space="preserve"> returns the one-time value the phone signs, and </w:t>
      </w:r>
      <w:r>
        <w:rPr>
          <w:rFonts w:ascii="Consolas" w:eastAsia="Consolas" w:hAnsi="Consolas" w:cs="Consolas"/>
          <w:color w:val="3B3F3D"/>
          <w:sz w:val="19"/>
          <w:szCs w:val="19"/>
        </w:rPr>
        <w:t>POST /auth/login</w:t>
      </w:r>
      <w:r>
        <w:t xml:space="preserve"> forw</w:t>
      </w:r>
      <w:r>
        <w:t>ards the signed proof (</w:t>
      </w:r>
      <w:r>
        <w:rPr>
          <w:rFonts w:ascii="Consolas" w:eastAsia="Consolas" w:hAnsi="Consolas" w:cs="Consolas"/>
          <w:color w:val="3B3F3D"/>
          <w:sz w:val="19"/>
          <w:szCs w:val="19"/>
        </w:rPr>
        <w:t>device</w:t>
      </w:r>
      <w:r>
        <w:t>) with the username and password.</w:t>
      </w:r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upload routes write files on this server without calling the backend, so they first call </w:t>
      </w:r>
      <w:r>
        <w:rPr>
          <w:rFonts w:ascii="Consolas" w:eastAsia="Consolas" w:hAnsi="Consolas" w:cs="Consolas"/>
          <w:color w:val="3B3F3D"/>
          <w:sz w:val="19"/>
          <w:szCs w:val="19"/>
        </w:rPr>
        <w:t>/api/auth/me</w:t>
      </w:r>
      <w:r>
        <w:t xml:space="preserve"> (</w:t>
      </w:r>
      <w:r>
        <w:rPr>
          <w:rFonts w:ascii="Consolas" w:eastAsia="Consolas" w:hAnsi="Consolas" w:cs="Consolas"/>
          <w:color w:val="3B3F3D"/>
          <w:sz w:val="19"/>
          <w:szCs w:val="19"/>
        </w:rPr>
        <w:t>_require_approved_phone</w:t>
      </w:r>
      <w:r>
        <w:t xml:space="preserve"> in </w:t>
      </w:r>
      <w:r>
        <w:rPr>
          <w:rFonts w:ascii="Consolas" w:eastAsia="Consolas" w:hAnsi="Consolas" w:cs="Consolas"/>
          <w:color w:val="3B3F3D"/>
          <w:sz w:val="19"/>
          <w:szCs w:val="19"/>
        </w:rPr>
        <w:t>routers/uploads.py</w:t>
      </w:r>
      <w:r>
        <w:t>). A phone that is not approved cannot up</w:t>
      </w:r>
      <w:r>
        <w:t>load. The showcase upload also checks the role that answer gives (</w:t>
      </w:r>
      <w:r>
        <w:rPr>
          <w:rFonts w:ascii="Consolas" w:eastAsia="Consolas" w:hAnsi="Consolas" w:cs="Consolas"/>
          <w:color w:val="3B3F3D"/>
          <w:sz w:val="19"/>
          <w:szCs w:val="19"/>
        </w:rPr>
        <w:t>SHOWCASE_EDITORS</w:t>
      </w:r>
      <w:r>
        <w:t>: Marketer, Admin, SuperAdmin), so no one else can leave files in media/showcase.</w:t>
      </w:r>
    </w:p>
    <w:p w:rsidR="00942AAA" w:rsidRDefault="00942AAA">
      <w:pPr>
        <w:spacing w:after="60"/>
      </w:pPr>
    </w:p>
    <w:p w:rsidR="00942AAA" w:rsidRDefault="00D65924">
      <w:pPr>
        <w:pBdr>
          <w:left w:val="single" w:sz="24" w:space="8" w:color="8A5A2B"/>
        </w:pBdr>
        <w:shd w:val="clear" w:color="auto" w:fill="F6EFE6"/>
        <w:spacing w:before="120" w:after="180" w:line="264" w:lineRule="auto"/>
        <w:ind w:left="160" w:right="160"/>
      </w:pPr>
      <w:r>
        <w:rPr>
          <w:b/>
          <w:bCs/>
          <w:color w:val="8A5A2B"/>
        </w:rPr>
        <w:t xml:space="preserve">Where to adjust: </w:t>
      </w:r>
      <w:r>
        <w:t xml:space="preserve">If a new route calls the backend, use the shared </w:t>
      </w:r>
      <w:r>
        <w:rPr>
          <w:rFonts w:ascii="Consolas" w:eastAsia="Consolas" w:hAnsi="Consolas" w:cs="Consolas"/>
          <w:color w:val="3B3F3D"/>
          <w:sz w:val="19"/>
          <w:szCs w:val="19"/>
        </w:rPr>
        <w:t>backend_client</w:t>
      </w:r>
      <w:r>
        <w:t xml:space="preserve"> functions </w:t>
      </w:r>
      <w:r>
        <w:t xml:space="preserve">so the token and the </w:t>
      </w:r>
      <w:r>
        <w:rPr>
          <w:rFonts w:ascii="Consolas" w:eastAsia="Consolas" w:hAnsi="Consolas" w:cs="Consolas"/>
          <w:color w:val="3B3F3D"/>
          <w:sz w:val="19"/>
          <w:szCs w:val="19"/>
        </w:rPr>
        <w:t>X-Client</w:t>
      </w:r>
      <w:r>
        <w:t xml:space="preserve"> mark are added automatically. A route that only touches this server (like uploads) must call </w:t>
      </w:r>
      <w:r>
        <w:rPr>
          <w:rFonts w:ascii="Consolas" w:eastAsia="Consolas" w:hAnsi="Consolas" w:cs="Consolas"/>
          <w:color w:val="3B3F3D"/>
          <w:sz w:val="19"/>
          <w:szCs w:val="19"/>
        </w:rPr>
        <w:t>_require_approved_phone()</w:t>
      </w:r>
      <w:r>
        <w:t xml:space="preserve"> or an equivalent check first.</w:t>
      </w:r>
    </w:p>
    <w:p w:rsidR="00942AAA" w:rsidRDefault="00D65924">
      <w:pPr>
        <w:pStyle w:val="Heading2"/>
      </w:pPr>
      <w:bookmarkStart w:id="6" w:name="_Toc243926807"/>
      <w:r>
        <w:t>2.4  Trip list sized to load</w:t>
      </w:r>
      <w:bookmarkEnd w:id="6"/>
    </w:p>
    <w:p w:rsidR="00942AAA" w:rsidRDefault="00D65924">
      <w:pPr>
        <w:spacing w:after="120" w:line="276" w:lineRule="auto"/>
      </w:pPr>
      <w:r>
        <w:t>Following the business rule "send only 3-6 trips</w:t>
      </w:r>
      <w:r>
        <w:t xml:space="preserve">, fewer at busy times", </w:t>
      </w:r>
      <w:r>
        <w:rPr>
          <w:rFonts w:ascii="Consolas" w:eastAsia="Consolas" w:hAnsi="Consolas" w:cs="Consolas"/>
          <w:color w:val="3B3F3D"/>
          <w:sz w:val="19"/>
          <w:szCs w:val="19"/>
        </w:rPr>
        <w:t>/trips</w:t>
      </w:r>
      <w:r>
        <w:t xml:space="preserve"> asks the backend for 6 trips when it is quiet, 4 with 2-3 requests in progress, 2 with up to 6, and 1 above that.</w:t>
      </w:r>
    </w:p>
    <w:p w:rsidR="00942AAA" w:rsidRDefault="00D65924">
      <w:pPr>
        <w:pStyle w:val="Heading2"/>
      </w:pPr>
      <w:bookmarkStart w:id="7" w:name="_Toc243926808"/>
      <w:r>
        <w:t>2.5  Other behaviour</w:t>
      </w:r>
      <w:bookmarkEnd w:id="7"/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t>Gzip compression for JSON responses over 500 bytes.</w:t>
      </w:r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Errors (since 18 October 2026): </w:t>
      </w:r>
      <w:r>
        <w:rPr>
          <w:rFonts w:ascii="Consolas" w:eastAsia="Consolas" w:hAnsi="Consolas" w:cs="Consolas"/>
          <w:color w:val="3B3F3D"/>
          <w:sz w:val="19"/>
          <w:szCs w:val="19"/>
        </w:rPr>
        <w:t>app/co</w:t>
      </w:r>
      <w:r>
        <w:rPr>
          <w:rFonts w:ascii="Consolas" w:eastAsia="Consolas" w:hAnsi="Consolas" w:cs="Consolas"/>
          <w:color w:val="3B3F3D"/>
          <w:sz w:val="19"/>
          <w:szCs w:val="19"/>
        </w:rPr>
        <w:t>re/backend_client.py</w:t>
      </w:r>
      <w:r>
        <w:t xml:space="preserve"> never passes on technical details. A backend that can't be reached becomes 503 "We can't reach our server right now ...", a slow one 504, and any backend 500 becomes "Something went wrong on our side ..." - the real error goes to this </w:t>
      </w:r>
      <w:r>
        <w:t xml:space="preserve">server's log. A reason the backend wrote for people (any 4xx, or a deliberate 503 such as "Text messages are not set up yet.") passes through; a 4xx without one gets a plain sentence for its status. </w:t>
      </w:r>
      <w:r>
        <w:rPr>
          <w:rFonts w:ascii="Consolas" w:eastAsia="Consolas" w:hAnsi="Consolas" w:cs="Consolas"/>
          <w:color w:val="3B3F3D"/>
          <w:sz w:val="19"/>
          <w:szCs w:val="19"/>
        </w:rPr>
        <w:t>app/main.py</w:t>
      </w:r>
      <w:r>
        <w:t xml:space="preserve"> answers a request with fields that don't fit with one sentence (422) and anything unexpected with the calm 500, logging the trace.</w:t>
      </w:r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t>Longer time-outs for AI chat and the handwriting scan (up to 45 seconds).</w:t>
      </w:r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Campaign products: </w:t>
      </w:r>
      <w:r>
        <w:rPr>
          <w:rFonts w:ascii="Consolas" w:eastAsia="Consolas" w:hAnsi="Consolas" w:cs="Consolas"/>
          <w:color w:val="3B3F3D"/>
          <w:sz w:val="19"/>
          <w:szCs w:val="19"/>
        </w:rPr>
        <w:t>GET /marketing/campaigns/{campa</w:t>
      </w:r>
      <w:r>
        <w:rPr>
          <w:rFonts w:ascii="Consolas" w:eastAsia="Consolas" w:hAnsi="Consolas" w:cs="Consolas"/>
          <w:color w:val="3B3F3D"/>
          <w:sz w:val="19"/>
          <w:szCs w:val="19"/>
        </w:rPr>
        <w:t>ign_id}/products</w:t>
      </w:r>
      <w:r>
        <w:t xml:space="preserve"> reads and </w:t>
      </w:r>
      <w:r>
        <w:rPr>
          <w:rFonts w:ascii="Consolas" w:eastAsia="Consolas" w:hAnsi="Consolas" w:cs="Consolas"/>
          <w:color w:val="3B3F3D"/>
          <w:sz w:val="19"/>
          <w:szCs w:val="19"/>
        </w:rPr>
        <w:t>PUT</w:t>
      </w:r>
      <w:r>
        <w:t xml:space="preserve"> (body </w:t>
      </w:r>
      <w:r>
        <w:rPr>
          <w:rFonts w:ascii="Consolas" w:eastAsia="Consolas" w:hAnsi="Consolas" w:cs="Consolas"/>
          <w:color w:val="3B3F3D"/>
          <w:sz w:val="19"/>
          <w:szCs w:val="19"/>
        </w:rPr>
        <w:t>{"productIds": [...]}</w:t>
      </w:r>
      <w:r>
        <w:t>) replaces the products a campaign promotes, for the picker on the app's campaign form.</w:t>
      </w:r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Retiring a campaign (26 October 2026): </w:t>
      </w:r>
      <w:r>
        <w:rPr>
          <w:rFonts w:ascii="Consolas" w:eastAsia="Consolas" w:hAnsi="Consolas" w:cs="Consolas"/>
          <w:color w:val="3B3F3D"/>
          <w:sz w:val="19"/>
          <w:szCs w:val="19"/>
        </w:rPr>
        <w:t>POST /marketing/campaigns/{campaign_id}/retire</w:t>
      </w:r>
      <w:r>
        <w:t xml:space="preserve"> and </w:t>
      </w:r>
      <w:r>
        <w:rPr>
          <w:rFonts w:ascii="Consolas" w:eastAsia="Consolas" w:hAnsi="Consolas" w:cs="Consolas"/>
          <w:color w:val="3B3F3D"/>
          <w:sz w:val="19"/>
          <w:szCs w:val="19"/>
        </w:rPr>
        <w:t>/unretire</w:t>
      </w:r>
      <w:r>
        <w:t xml:space="preserve"> with the a</w:t>
      </w:r>
      <w:r>
        <w:t xml:space="preserve">cting user. </w:t>
      </w:r>
      <w:r>
        <w:rPr>
          <w:rFonts w:ascii="Consolas" w:eastAsia="Consolas" w:hAnsi="Consolas" w:cs="Consolas"/>
          <w:color w:val="3B3F3D"/>
          <w:sz w:val="19"/>
          <w:szCs w:val="19"/>
        </w:rPr>
        <w:t>GET /marketing/campaigns?includeRetired=true</w:t>
      </w:r>
      <w:r>
        <w:t xml:space="preserve"> (the app's Marketing list) includes retired campaigns, marked </w:t>
      </w:r>
      <w:r>
        <w:rPr>
          <w:rFonts w:ascii="Consolas" w:eastAsia="Consolas" w:hAnsi="Consolas" w:cs="Consolas"/>
          <w:color w:val="3B3F3D"/>
          <w:sz w:val="19"/>
          <w:szCs w:val="19"/>
        </w:rPr>
        <w:t>isRetired</w:t>
      </w:r>
      <w:r>
        <w:t>; without it (Home, and app copies from before) they are left out, so an older app never shows a retired campaign as running.</w:t>
      </w:r>
    </w:p>
    <w:p w:rsidR="00942AAA" w:rsidRDefault="00D65924">
      <w:pPr>
        <w:pStyle w:val="ListParagraph"/>
        <w:numPr>
          <w:ilvl w:val="0"/>
          <w:numId w:val="2"/>
        </w:numPr>
        <w:spacing w:after="60" w:line="264" w:lineRule="auto"/>
      </w:pPr>
      <w:r>
        <w:t>En</w:t>
      </w:r>
      <w:r>
        <w:t xml:space="preserve">dpoints that change data still take an </w:t>
      </w:r>
      <w:r>
        <w:rPr>
          <w:rFonts w:ascii="Consolas" w:eastAsia="Consolas" w:hAnsi="Consolas" w:cs="Consolas"/>
          <w:color w:val="3B3F3D"/>
          <w:sz w:val="19"/>
          <w:szCs w:val="19"/>
        </w:rPr>
        <w:t>X-Actor-User-Id</w:t>
      </w:r>
      <w:r>
        <w:t xml:space="preserve"> header from the app and pass it on, but the backend replaces it with the user in the verified token, so a wrong or altered value has no effect.</w:t>
      </w:r>
    </w:p>
    <w:p w:rsidR="00942AAA" w:rsidRDefault="00942AAA">
      <w:pPr>
        <w:spacing w:after="60"/>
      </w:pPr>
    </w:p>
    <w:p w:rsidR="00942AAA" w:rsidRDefault="00D65924">
      <w:pPr>
        <w:pBdr>
          <w:left w:val="single" w:sz="24" w:space="8" w:color="B3261E"/>
        </w:pBdr>
        <w:shd w:val="clear" w:color="auto" w:fill="FCEDEC"/>
        <w:spacing w:before="120" w:after="180" w:line="264" w:lineRule="auto"/>
        <w:ind w:left="160" w:right="160"/>
      </w:pPr>
      <w:r>
        <w:rPr>
          <w:b/>
          <w:bCs/>
          <w:color w:val="B3261E"/>
        </w:rPr>
        <w:t xml:space="preserve">Security: </w:t>
      </w:r>
      <w:r>
        <w:t>This server is reachable from the internet thr</w:t>
      </w:r>
      <w:r>
        <w:t xml:space="preserve">ough the tunnel. Every request it passes on is checked by the backend for a token issued to an approved phone, and the acting user is taken from that token (closed on 3 October 2026; previously the id from the phone was trusted). Keep the </w:t>
      </w:r>
      <w:r>
        <w:rPr>
          <w:rFonts w:ascii="Consolas" w:eastAsia="Consolas" w:hAnsi="Consolas" w:cs="Consolas"/>
          <w:color w:val="3B3F3D"/>
          <w:sz w:val="19"/>
          <w:szCs w:val="19"/>
        </w:rPr>
        <w:t>X-Client: mobile</w:t>
      </w:r>
      <w:r>
        <w:t xml:space="preserve"> </w:t>
      </w:r>
      <w:r>
        <w:t>mark on every backend call: without it the backend treats the call as coming from the company computer.</w:t>
      </w:r>
    </w:p>
    <w:p w:rsidR="00942AAA" w:rsidRDefault="00D65924">
      <w:r>
        <w:br w:type="page"/>
      </w:r>
    </w:p>
    <w:p w:rsidR="00942AAA" w:rsidRDefault="00D65924">
      <w:pPr>
        <w:pStyle w:val="Heading1"/>
      </w:pPr>
      <w:bookmarkStart w:id="8" w:name="_Toc243926809"/>
      <w:r>
        <w:lastRenderedPageBreak/>
        <w:t>3  Routes</w:t>
      </w:r>
      <w:bookmarkEnd w:id="8"/>
    </w:p>
    <w:p w:rsidR="00942AAA" w:rsidRDefault="00D65924">
      <w:pPr>
        <w:spacing w:after="120" w:line="276" w:lineRule="auto"/>
      </w:pPr>
      <w:r>
        <w:t xml:space="preserve">Paths as seen by this server; through the tunnel they are prefixed with </w:t>
      </w:r>
      <w:r>
        <w:rPr>
          <w:rFonts w:ascii="Consolas" w:eastAsia="Consolas" w:hAnsi="Consolas" w:cs="Consolas"/>
          <w:color w:val="3B3F3D"/>
          <w:sz w:val="19"/>
          <w:szCs w:val="19"/>
        </w:rPr>
        <w:t>/mobile-api</w:t>
      </w:r>
      <w:r>
        <w:t>. "Passes" shows what identity is forwarded to the backend.</w:t>
      </w:r>
    </w:p>
    <w:p w:rsidR="00942AAA" w:rsidRDefault="00D65924">
      <w:pPr>
        <w:pBdr>
          <w:left w:val="single" w:sz="24" w:space="8" w:color="2E6B4F"/>
        </w:pBdr>
        <w:shd w:val="clear" w:color="auto" w:fill="EEF5F1"/>
        <w:spacing w:before="120" w:after="180" w:line="264" w:lineRule="auto"/>
        <w:ind w:left="160" w:right="160"/>
      </w:pPr>
      <w:r>
        <w:rPr>
          <w:b/>
          <w:bCs/>
          <w:color w:val="2E6B4F"/>
        </w:rPr>
        <w:t xml:space="preserve">Note: </w:t>
      </w:r>
      <w:r>
        <w:t>Since 9 October 2026: product lists and single products include retired ones (</w:t>
      </w:r>
      <w:r>
        <w:rPr>
          <w:rFonts w:ascii="Consolas" w:eastAsia="Consolas" w:hAnsi="Consolas" w:cs="Consolas"/>
          <w:color w:val="3B3F3D"/>
          <w:sz w:val="19"/>
          <w:szCs w:val="19"/>
        </w:rPr>
        <w:t>includeRetired=true</w:t>
      </w:r>
      <w:r>
        <w:t xml:space="preserve">, marked </w:t>
      </w:r>
      <w:r>
        <w:rPr>
          <w:rFonts w:ascii="Consolas" w:eastAsia="Consolas" w:hAnsi="Consolas" w:cs="Consolas"/>
          <w:color w:val="3B3F3D"/>
          <w:sz w:val="19"/>
          <w:szCs w:val="19"/>
        </w:rPr>
        <w:t>isRetired</w:t>
      </w:r>
      <w:r>
        <w:t xml:space="preserve">); </w:t>
      </w:r>
      <w:r>
        <w:rPr>
          <w:rFonts w:ascii="Consolas" w:eastAsia="Consolas" w:hAnsi="Consolas" w:cs="Consolas"/>
          <w:color w:val="3B3F3D"/>
          <w:sz w:val="19"/>
          <w:szCs w:val="19"/>
        </w:rPr>
        <w:t>GET /products/depleted</w:t>
      </w:r>
      <w:r>
        <w:t xml:space="preserve"> and </w:t>
      </w:r>
      <w:r>
        <w:rPr>
          <w:rFonts w:ascii="Consolas" w:eastAsia="Consolas" w:hAnsi="Consolas" w:cs="Consolas"/>
          <w:color w:val="3B3F3D"/>
          <w:sz w:val="19"/>
          <w:szCs w:val="19"/>
        </w:rPr>
        <w:t>POST /products/{id}/retire</w:t>
      </w:r>
      <w:r>
        <w:t xml:space="preserve"> and </w:t>
      </w:r>
      <w:r>
        <w:rPr>
          <w:rFonts w:ascii="Consolas" w:eastAsia="Consolas" w:hAnsi="Consolas" w:cs="Consolas"/>
          <w:color w:val="3B3F3D"/>
          <w:sz w:val="19"/>
          <w:szCs w:val="19"/>
        </w:rPr>
        <w:t>/unretire</w:t>
      </w:r>
      <w:r>
        <w:t xml:space="preserve"> serv</w:t>
      </w:r>
      <w:r>
        <w:t>e the app's retire feature; the API description pages are off; and the backend refuses customer accounts at sign-in.</w:t>
      </w:r>
    </w:p>
    <w:p w:rsidR="00942AAA" w:rsidRDefault="00D65924">
      <w:pPr>
        <w:pStyle w:val="Heading2"/>
      </w:pPr>
      <w:bookmarkStart w:id="9" w:name="_Toc243926810"/>
      <w:r>
        <w:t>3.1  ai_chat.py</w:t>
      </w:r>
      <w:bookmarkEnd w:id="9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/ai/chat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Send message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/api/ai/chat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/ai/chat/history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History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/api/ai/chat/history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0" w:name="_Toc243926811"/>
      <w:r>
        <w:t>3.2  auth.py</w:t>
      </w:r>
      <w:bookmarkEnd w:id="10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/auth/device/challenge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Device challenge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/api/auth/device/challenge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/api/auth/login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/auth/me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Me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/api/auth/me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/auth/me/theme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Save theme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 /api/auth/me/theme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/auth/me/profile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profile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 /api/auth/me/profile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/auth/me/password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Change password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/api/auth/me/password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/auth/me/photo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Upload photo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 /api/auth/me/photo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/auth/me/photo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Remove photo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 /api/auth/me/photo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1" w:name="_Toc243926812"/>
      <w:r>
        <w:t>3.3  bulk_orders.py</w:t>
      </w:r>
      <w:bookmarkEnd w:id="11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/bulk-orders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bulk orders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/api/deliveries/bulk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/bulk-orders/{bulk_delivery_id}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bulk order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/api/deliveries/bulk/{bulk_delivery_id}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/bulk-orders/{bulk_delivery_id}/production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Bulk order production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/api/deliveries/bulk/{bulk_delivery_id}/production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/bulk-orders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bulk order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/api/deliveries/bulk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/bulk-orders/{bulk_delivery_id}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bulk order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/api/deliveries/bulk/{bulk_delivery_id}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/bulk-orders/{bulk_delivery_id}/finalize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Finalize bulk order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/api/deliveries/bulk/{bulk_delivery_id}/finalize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2" w:name="_Toc243926813"/>
      <w:r>
        <w:t>3.4  deliveries.py</w:t>
      </w:r>
      <w:bookmarkEnd w:id="12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light deliveries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/api/deliveries/light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/deliveries/light/{light_delivery_id}/status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light delivery status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/api/deliveries/light/{light_delivery_id}/status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/deliveries/light/{light_delivery_id}/deliver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Deliver light delivery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/api/deliveries/light/{light_delivery_id}/deliver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/deliveries/light/{light_delivery_id}/share-driver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Share driver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/api/deliveries/light/{light_delivery_id}/share-driver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/deliveries/light/pending-groups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Pending order groups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/api/deliveries/light/pending-groups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/deliveries/light/assign-batch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Assign batch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/api/deliveries/light/assign-batch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/deliveries/light/settle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Settle light orders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/api/deliveries/light/settle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/deliveries/light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light delivery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/api/deliveries/light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3" w:name="_Toc243926814"/>
      <w:r>
        <w:t>3.5  expenses.py</w:t>
      </w:r>
      <w:bookmarkEnd w:id="13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/trips/{trip_id}/expenses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Category totals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/api/trips/{trip_id}/expenses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/trips/{trip_id}/expenses/{category}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Line items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/api/trips/{trip_id}/expenses/{category}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/trips/{trip_id}/expenses/{category}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expense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/api/trips/{trip_id}/expenses/{category}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/trips/{trip_id}/expenses/{category}/{row_id}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expense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/api/trips/{trip_id}/expenses/{category}/{row_id}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4" w:name="_Toc243926815"/>
      <w:r>
        <w:t>3.6  finance.py</w:t>
      </w:r>
      <w:bookmarkEnd w:id="14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/trips/{trip_id}/finance/loans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Loans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/api/trips/{trip_id}/finance/loans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/trips/{trip_id}/finance/loans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loan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/api/trips/{trip_id}/finance/loans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/loans/{loan_id}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loan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/api/loans/{loan_id}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/trips/{trip_id}/finance/capital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Capital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/api/trips/{trip_id}/finance/capital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/loans/{loan_id}/repayments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Repayments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/api/loans/{loan_id}/repayments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/loans/{loan_id}/repayments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Record repayment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/api/loans/{loan_id}/repayments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/loans/{loan_id}/repayments/pay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Pay loan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/api/loans/{loan_id}/repayments/pay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5" w:name="_Toc243926816"/>
      <w:r>
        <w:t>3.7  health.py</w:t>
      </w:r>
      <w:bookmarkEnd w:id="15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/health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Health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- (handled here)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6" w:name="_Toc243926817"/>
      <w:r>
        <w:t>3.8  insights.py</w:t>
      </w:r>
      <w:bookmarkEnd w:id="16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/insights/expenses/breakdown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Expense breakdown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/api/insights/expenses/breakdown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/insights/overview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Overview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/api/insights/overview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7" w:name="_Toc243926818"/>
      <w:r>
        <w:t>3.9  settings.py</w:t>
      </w:r>
      <w:bookmarkEnd w:id="17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/settings/company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Company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/api/settings/company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/settings/company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Set company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 /api/settings/company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8" w:name="_Toc243926819"/>
      <w:r>
        <w:t>3.10  machines_vehicles.py</w:t>
      </w:r>
      <w:bookmarkEnd w:id="18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/machines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machines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/api/machines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/vehicles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vehicles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/api/vehicles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19" w:name="_Toc243926820"/>
      <w:r>
        <w:lastRenderedPageBreak/>
        <w:t>3.11  marketing.py</w:t>
      </w:r>
      <w:bookmarkEnd w:id="19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campaigns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/api/marketing/campaigns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/marketing/campaigns/deleted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deleted campaigns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/api/marketing/campaigns/deleted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campaign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/api/marketing/campaigns/{campaign_id}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campaign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/api/marketing/campaigns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campaign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/api/marketing/campaigns/{campaign_id}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campaign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/api/marketing/campaigns/{campaign_id}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/marketing/campaigns/{campaign_id}/restore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Restore campaign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/api/marketing/campaigns/{campaign_id}/restore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/marketing/campaigns/{campaign_id}/retire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Retire campaign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/api/marketing/campaigns/{campaign_id}/retire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/marketing/campaigns/{campaign_id}/unretire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Unretire campaign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/api/marketing/campaigns/{campaign_id}/unretire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/marketing/campaigns/{campaign_id}/products/{product_id}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Link product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/api/marketing/campaigns/{campaign_id}/products/{product_id}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/marketing/campaigns/{campaign_id}/products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Campaign products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/api/marketing/campaigns/{campaign_id}/products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/marketing/campaigns/{campaign_id}/products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Set campaign products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 /api/marketing/campaigns/{campaign_id}/products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0" w:name="_Toc243926821"/>
      <w:r>
        <w:t>3.12  orders.py</w:t>
      </w:r>
      <w:bookmarkEnd w:id="20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/orders/{order_id}/drop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Drop order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/api/orders/{order_id}/drop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/orders/refunds/pending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Pending refunds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/api/orders/refunds/pending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1" w:name="_Toc243926822"/>
      <w:r>
        <w:t>3.13  products.py</w:t>
      </w:r>
      <w:bookmarkEnd w:id="21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products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/api/products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/products/deleted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deleted products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/api/products/deleted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/products/depleted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depleted products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/api/products/depleted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product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/api/products/{product_id}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product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/api/products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product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/api/products/{product_id}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product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/api/products/{product_id}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/products/{product_id}/restore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Restore product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/api/products/{product_id}/restore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/products/{product_id}/retire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Retire product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/api/products/{product_id}/retire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/products/{product_id}/unretire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Unretire product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/api/products/{product_id}/unretire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2" w:name="_Toc243926823"/>
      <w:r>
        <w:t>3.14  shipping.py</w:t>
      </w:r>
      <w:bookmarkEnd w:id="22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/shipping/areas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areas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/api/shipping/areas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/shipping/areas/{area_id}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area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/api/shipping/areas/{area_id}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/shipping/areas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area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/api/shipping/areas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/shipping/areas/{area_id}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area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/api/shipping/areas/{area_id}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3" w:name="_Toc243926824"/>
      <w:r>
        <w:t>3.15  showcase.py</w:t>
      </w:r>
      <w:bookmarkEnd w:id="23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/showcase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pictures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/api/showcase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/showcase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Add picture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/api/showcase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/showcase/order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Reorder pictures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 /api/showcase/order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/showcase/{showcase_id}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Edit caption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/api/showcase/{showcase_id}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/showcase/{showcase_id}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Remove picture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/api/showcase/{showcase_id}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4" w:name="_Toc243926825"/>
      <w:r>
        <w:t>3.16  sms_queue.py</w:t>
      </w:r>
      <w:bookmarkEnd w:id="24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/sms-queue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Ingest sms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/api/sms-queue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5" w:name="_Toc243926826"/>
      <w:r>
        <w:t>3.17  transactions.py</w:t>
      </w:r>
      <w:bookmarkEnd w:id="25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/transactions/unassigned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Unassigned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/api/transactions/unassigned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/transactions/claim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Claim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/api/transactions/claim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/transactions/claimed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Claimed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/api/transactions/claimed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/transactions/{financial_transaction_id}/release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Release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/api/transactions/{financial_transaction_id}/release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/transactions/{financial_transaction_id}/candidates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Candidates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/api/transactions/{financial_transaction_id}/candidates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/transactions/{financial_transaction_id}/assign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Assign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/api/transactions/{financial_transaction_id}/assign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/transactions/farmer-payments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Send to farmer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/api/farmer-payments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/transactions/stk-push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Stk push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/api/transactions/stk-push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/transactions/{financial_transaction_id}/stk-push/confirm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Confirm stk push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/api/transactions/{financial_transaction_id}/stk-push/confirm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/transactions/send-money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Send money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/api/transactions/send-money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/transactions/send-money/recipient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Send money recipient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/api/transactions/send-money/recipient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/transactions/{financial_transaction_id}/status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Payment status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/api/transactions/{financial_transaction_id}/status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/transactions/{financial_transaction_id}/send-money/confirm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Confirm send money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/api/transactions/{financial_transaction_id}/send-money/confirm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6" w:name="_Toc243926827"/>
      <w:r>
        <w:t>3.18  trees.py</w:t>
      </w:r>
      <w:bookmarkEnd w:id="26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/farmers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farmers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/api/farmers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/farmers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farmer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/api/farmers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/farmers/{farmer_id}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farmer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/api/farmers/{farmer_id}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/farmers/insights/top-suppliers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Farmer top suppliers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/api/farmers/insights/top-suppliers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/remainder-trees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remainder trees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/api/remainder-trees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lastRenderedPageBreak/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/remainder-trees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remainder tree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/api/remainder-trees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/remainder-trees/{remainder_trees_id}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remainder tree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/api/remainder-trees/{remainder_trees_id}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/trees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trees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/api/trees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/trees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tree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/api/trees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/trees/{trees_id}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tree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/api/trees/{trees_id}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/trees/deleted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deleted trees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/api/trees/deleted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/trees/{trees_id}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tree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DELETE /api/trees/{trees_id}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/trees/{trees_id}/restore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Restore tree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/api/trees/{trees_id}/restore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7" w:name="_Toc243926828"/>
      <w:r>
        <w:t>3.19  trips.py</w:t>
      </w:r>
      <w:bookmarkEnd w:id="27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trips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/trips/open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Open trip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/api/trips/open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/trips/{trip_id}/finalization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Finalization check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/api/trips/{trip_id}/finalization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/trips/{trip_id}/finalize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Finalize trip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/api/trips/{trip_id}/finalize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trip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/trips/{trip_id}/summary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Trip summary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/api/trips/{trip_id}/summary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/trips/{trip_id}/deliveries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Trip deliveries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/api/deliveries/light; GET /api/deliveries/bulk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Create trip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acting user id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Update trip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PATCH /api/trips/{trip_id}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/trips/{trip_id}/total-payment/recalculate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Recalculate total payment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/api/trips/{trip_id}/total-payment/recalculate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/trips/{trip_id}/cash-split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Set cash split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 /api/trips/{trip_id}/cash-split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942AAA">
            <w:pPr>
              <w:spacing w:after="20" w:line="252" w:lineRule="auto"/>
            </w:pP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8" w:name="_Toc243926829"/>
      <w:r>
        <w:t>3.20  uploads.py</w:t>
      </w:r>
      <w:bookmarkEnd w:id="28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/uploads/products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Upload product image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/uploads/showcase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Upload showcase picture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/api/auth/me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/uploads/campaigns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Upload campaign media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29" w:name="_Toc243926830"/>
      <w:r>
        <w:lastRenderedPageBreak/>
        <w:t>3.21  users.py</w:t>
      </w:r>
      <w:bookmarkEnd w:id="29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/users/lookup-by-phone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Lookup by phone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/api/users/lookup-by-phone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/users/picker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List for picker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/api/users/picker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pPr>
        <w:pStyle w:val="Heading2"/>
      </w:pPr>
      <w:bookmarkStart w:id="30" w:name="_Toc243926831"/>
      <w:r>
        <w:t>3.22  workers.py</w:t>
      </w:r>
      <w:bookmarkEnd w:id="30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628"/>
        <w:gridCol w:w="2080"/>
        <w:gridCol w:w="2847"/>
        <w:gridCol w:w="1207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628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2080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Handler</w:t>
            </w:r>
          </w:p>
        </w:tc>
        <w:tc>
          <w:tcPr>
            <w:tcW w:w="284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Backend call</w:t>
            </w:r>
          </w:p>
        </w:tc>
        <w:tc>
          <w:tcPr>
            <w:tcW w:w="1207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Passes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/workers/me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My details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GET /api/workers/me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</w:t>
            </w:r>
          </w:p>
        </w:tc>
        <w:tc>
          <w:tcPr>
            <w:tcW w:w="2628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/workers/me</w:t>
            </w:r>
          </w:p>
        </w:tc>
        <w:tc>
          <w:tcPr>
            <w:tcW w:w="2080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Save my details</w:t>
            </w:r>
          </w:p>
        </w:tc>
        <w:tc>
          <w:tcPr>
            <w:tcW w:w="284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PUT /api/workers/me</w:t>
            </w:r>
          </w:p>
        </w:tc>
        <w:tc>
          <w:tcPr>
            <w:tcW w:w="1207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/workers/me/documents/{type_key}</w:t>
            </w:r>
          </w:p>
        </w:tc>
        <w:tc>
          <w:tcPr>
            <w:tcW w:w="208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Upload my document</w:t>
            </w:r>
          </w:p>
        </w:tc>
        <w:tc>
          <w:tcPr>
            <w:tcW w:w="284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POST /api/workers/me/documents/{type_key}</w:t>
            </w:r>
          </w:p>
        </w:tc>
        <w:tc>
          <w:tcPr>
            <w:tcW w:w="1207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token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r>
        <w:br w:type="page"/>
      </w:r>
    </w:p>
    <w:p w:rsidR="00942AAA" w:rsidRDefault="00D65924">
      <w:pPr>
        <w:pStyle w:val="Heading1"/>
      </w:pPr>
      <w:bookmarkStart w:id="31" w:name="_Toc243926832"/>
      <w:r>
        <w:lastRenderedPageBreak/>
        <w:t>4  Configuration</w:t>
      </w:r>
      <w:bookmarkEnd w:id="31"/>
    </w:p>
    <w:tbl>
      <w:tblPr>
        <w:tblW w:w="9638" w:type="dxa"/>
        <w:tblBorders>
          <w:top w:val="single" w:sz="4" w:space="0" w:color="C9D2CC"/>
          <w:left w:val="single" w:sz="4" w:space="0" w:color="C9D2CC"/>
          <w:bottom w:val="single" w:sz="4" w:space="0" w:color="C9D2CC"/>
          <w:right w:val="single" w:sz="4" w:space="0" w:color="C9D2CC"/>
          <w:insideH w:val="single" w:sz="4" w:space="0" w:color="C9D2CC"/>
          <w:insideV w:val="single" w:sz="4" w:space="0" w:color="C9D2C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3043"/>
        <w:gridCol w:w="3806"/>
      </w:tblGrid>
      <w:tr w:rsidR="00942AA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Setting (mobileServer/.env)</w:t>
            </w:r>
          </w:p>
        </w:tc>
        <w:tc>
          <w:tcPr>
            <w:tcW w:w="3043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Value today</w:t>
            </w:r>
          </w:p>
        </w:tc>
        <w:tc>
          <w:tcPr>
            <w:tcW w:w="3806" w:type="dxa"/>
            <w:shd w:val="clear" w:color="auto" w:fill="1F4D3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BACKEND_BASE_URL</w:t>
            </w:r>
          </w:p>
        </w:tc>
        <w:tc>
          <w:tcPr>
            <w:tcW w:w="30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http://localhost:8080</w:t>
            </w:r>
          </w:p>
        </w:tc>
        <w:tc>
          <w:tcPr>
            <w:tcW w:w="38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Where the backend is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MEDIA_BASE_URL</w:t>
            </w:r>
          </w:p>
        </w:tc>
        <w:tc>
          <w:tcPr>
            <w:tcW w:w="304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http://127.0.0.1:8000/media/</w:t>
            </w:r>
          </w:p>
        </w:tc>
        <w:tc>
          <w:tcPr>
            <w:tcW w:w="380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Must equal the backend's app.media.base-url so image URLs can be rewritten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DB_HOST, DB_PORT, DB_NAME, DB_USER, DB_PASSWORD</w:t>
            </w:r>
          </w:p>
        </w:tc>
        <w:tc>
          <w:tcPr>
            <w:tcW w:w="3043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localhost, 3309, dateroem, dateroem_mobile</w:t>
            </w:r>
          </w:p>
        </w:tc>
        <w:tc>
          <w:tcPr>
            <w:tcW w:w="380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Reserved - not used</w:t>
            </w:r>
          </w:p>
        </w:tc>
      </w:tr>
      <w:tr w:rsidR="00942AA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REDIS_URL</w:t>
            </w:r>
          </w:p>
        </w:tc>
        <w:tc>
          <w:tcPr>
            <w:tcW w:w="3043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redis://localhost:6379/1</w:t>
            </w:r>
          </w:p>
        </w:tc>
        <w:tc>
          <w:tcPr>
            <w:tcW w:w="3806" w:type="dxa"/>
            <w:shd w:val="clear" w:color="auto" w:fill="F4F5F3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942AAA" w:rsidRDefault="00D65924">
            <w:pPr>
              <w:spacing w:after="20" w:line="252" w:lineRule="auto"/>
            </w:pPr>
            <w:r>
              <w:rPr>
                <w:sz w:val="19"/>
                <w:szCs w:val="19"/>
              </w:rPr>
              <w:t>Reserved for a future cache - not used</w:t>
            </w:r>
          </w:p>
        </w:tc>
      </w:tr>
    </w:tbl>
    <w:p w:rsidR="00942AAA" w:rsidRDefault="00942AAA">
      <w:pPr>
        <w:spacing w:after="120"/>
      </w:pPr>
    </w:p>
    <w:p w:rsidR="00942AAA" w:rsidRDefault="00D65924">
      <w:r>
        <w:br w:type="page"/>
      </w:r>
    </w:p>
    <w:p w:rsidR="00942AAA" w:rsidRDefault="00D65924">
      <w:pPr>
        <w:pStyle w:val="Heading1"/>
      </w:pPr>
      <w:bookmarkStart w:id="32" w:name="_Toc243926833"/>
      <w:r>
        <w:lastRenderedPageBreak/>
        <w:t>5  Running and checking</w:t>
      </w:r>
      <w:bookmarkEnd w:id="32"/>
    </w:p>
    <w:p w:rsidR="00942AAA" w:rsidRDefault="00D65924">
      <w:pPr>
        <w:pBdr>
          <w:left w:val="single" w:sz="12" w:space="8" w:color="C9D2CC"/>
        </w:pBdr>
        <w:shd w:val="clear" w:color="auto" w:fill="F4F5F3"/>
        <w:spacing w:before="80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cd /root/fathersProject/mobileServer</w:t>
      </w:r>
    </w:p>
    <w:p w:rsidR="00942AAA" w:rsidRDefault="00D65924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venv/bin/uvicorn app.main:app --host 0.0.0.0 --port 8001 --reload</w:t>
      </w:r>
    </w:p>
    <w:p w:rsidR="00942AAA" w:rsidRDefault="00D65924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 xml:space="preserve"> </w:t>
      </w:r>
    </w:p>
    <w:p w:rsidR="00942AAA" w:rsidRDefault="00D65924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curl http://127.0.0.1:8001/health</w:t>
      </w:r>
    </w:p>
    <w:p w:rsidR="00942AAA" w:rsidRDefault="00D65924">
      <w:pPr>
        <w:pBdr>
          <w:left w:val="single" w:sz="12" w:space="8" w:color="C9D2CC"/>
        </w:pBdr>
        <w:shd w:val="clear" w:color="auto" w:fill="F4F5F3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# Phone on USB (from Windows):</w:t>
      </w:r>
    </w:p>
    <w:p w:rsidR="00942AAA" w:rsidRDefault="00D65924">
      <w:pPr>
        <w:pBdr>
          <w:left w:val="single" w:sz="12" w:space="8" w:color="C9D2CC"/>
        </w:pBdr>
        <w:shd w:val="clear" w:color="auto" w:fill="F4F5F3"/>
        <w:spacing w:after="180"/>
        <w:ind w:left="160" w:right="160"/>
      </w:pPr>
      <w:r>
        <w:rPr>
          <w:rFonts w:ascii="Consolas" w:eastAsia="Consolas" w:hAnsi="Consolas" w:cs="Consolas"/>
          <w:color w:val="2B2F2D"/>
          <w:sz w:val="17"/>
          <w:szCs w:val="17"/>
        </w:rPr>
        <w:t>adb reverse tcp:8001 tcp:8001</w:t>
      </w:r>
    </w:p>
    <w:p w:rsidR="00942AAA" w:rsidRDefault="00D65924">
      <w:pPr>
        <w:spacing w:after="120" w:line="276" w:lineRule="auto"/>
      </w:pPr>
      <w:r>
        <w:t xml:space="preserve">The desktop Servers section starts this server ("Mobile Server BFF") and re-applies </w:t>
      </w:r>
      <w:r>
        <w:rPr>
          <w:rFonts w:ascii="Consolas" w:eastAsia="Consolas" w:hAnsi="Consolas" w:cs="Consolas"/>
          <w:color w:val="3B3F3D"/>
          <w:sz w:val="19"/>
          <w:szCs w:val="19"/>
        </w:rPr>
        <w:t>adb reverse</w:t>
      </w:r>
      <w:r>
        <w:t xml:space="preserve"> automatically when a phone is connected, because the rule is lost after a reboot or a USB re-plug.</w:t>
      </w:r>
    </w:p>
    <w:sectPr w:rsidR="00942AA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65924">
      <w:r>
        <w:separator/>
      </w:r>
    </w:p>
  </w:endnote>
  <w:endnote w:type="continuationSeparator" w:id="0">
    <w:p w:rsidR="00000000" w:rsidRDefault="00D65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AAA" w:rsidRDefault="00D65924">
    <w:r>
      <w:rPr>
        <w:color w:val="5F6B66"/>
        <w:sz w:val="16"/>
        <w:szCs w:val="16"/>
      </w:rPr>
      <w:t>DWS-MOB-01  |  Version 1.1  |  Internal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 xml:space="preserve">Page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PAGE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18</w:t>
    </w:r>
    <w:r>
      <w:rPr>
        <w:color w:val="5F6B66"/>
        <w:sz w:val="16"/>
        <w:szCs w:val="16"/>
      </w:rPr>
      <w:fldChar w:fldCharType="end"/>
    </w:r>
    <w:r>
      <w:rPr>
        <w:color w:val="5F6B66"/>
        <w:sz w:val="16"/>
        <w:szCs w:val="16"/>
      </w:rPr>
      <w:t xml:space="preserve"> of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>NUMPAGES</w:instrText>
    </w:r>
    <w:r>
      <w:rPr>
        <w:color w:val="5F6B66"/>
        <w:sz w:val="16"/>
        <w:szCs w:val="16"/>
      </w:rPr>
      <w:fldChar w:fldCharType="separate"/>
    </w:r>
    <w:r>
      <w:rPr>
        <w:noProof/>
        <w:color w:val="5F6B66"/>
        <w:sz w:val="16"/>
        <w:szCs w:val="16"/>
      </w:rPr>
      <w:t>18</w:t>
    </w:r>
    <w:r>
      <w:rPr>
        <w:color w:val="5F6B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AAA" w:rsidRDefault="00942A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65924">
      <w:r>
        <w:separator/>
      </w:r>
    </w:p>
  </w:footnote>
  <w:footnote w:type="continuationSeparator" w:id="0">
    <w:p w:rsidR="00000000" w:rsidRDefault="00D659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AAA" w:rsidRDefault="00D65924">
    <w:pPr>
      <w:pBdr>
        <w:bottom w:val="single" w:sz="4" w:space="4" w:color="C9D2CC"/>
      </w:pBdr>
    </w:pPr>
    <w:r>
      <w:rPr>
        <w:color w:val="5F6B66"/>
        <w:sz w:val="16"/>
        <w:szCs w:val="16"/>
      </w:rPr>
      <w:t>Dateroem Wood Sales - System Documentation</w:t>
    </w:r>
    <w:r>
      <w:rPr>
        <w:color w:val="5F6B66"/>
        <w:sz w:val="16"/>
        <w:szCs w:val="16"/>
      </w:rPr>
      <w:ptab w:relativeTo="margin" w:alignment="right" w:leader="none"/>
    </w:r>
    <w:r>
      <w:rPr>
        <w:color w:val="5F6B66"/>
        <w:sz w:val="16"/>
        <w:szCs w:val="16"/>
      </w:rPr>
      <w:t>Mobile Server (BFF)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AAA" w:rsidRDefault="00942A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548A"/>
    <w:multiLevelType w:val="hybridMultilevel"/>
    <w:tmpl w:val="DC7C182E"/>
    <w:lvl w:ilvl="0" w:tplc="FCBC6F80" w:tentative="1">
      <w:start w:val="1"/>
      <w:numFmt w:val="bullet"/>
      <w:lvlText w:val="●"/>
      <w:lvlJc w:val="left"/>
      <w:pPr>
        <w:ind w:left="720" w:hanging="360"/>
      </w:pPr>
    </w:lvl>
    <w:lvl w:ilvl="1" w:tplc="05AE39B8" w:tentative="1">
      <w:start w:val="1"/>
      <w:numFmt w:val="bullet"/>
      <w:lvlText w:val="○"/>
      <w:lvlJc w:val="left"/>
      <w:pPr>
        <w:ind w:left="1440" w:hanging="360"/>
      </w:pPr>
    </w:lvl>
    <w:lvl w:ilvl="2" w:tplc="BC045C06" w:tentative="1">
      <w:start w:val="1"/>
      <w:numFmt w:val="bullet"/>
      <w:lvlText w:val="■"/>
      <w:lvlJc w:val="left"/>
      <w:pPr>
        <w:ind w:left="2160" w:hanging="360"/>
      </w:pPr>
    </w:lvl>
    <w:lvl w:ilvl="3" w:tplc="AC4ECCFE" w:tentative="1">
      <w:start w:val="1"/>
      <w:numFmt w:val="bullet"/>
      <w:lvlText w:val="●"/>
      <w:lvlJc w:val="left"/>
      <w:pPr>
        <w:ind w:left="2880" w:hanging="360"/>
      </w:pPr>
    </w:lvl>
    <w:lvl w:ilvl="4" w:tplc="EAA66110" w:tentative="1">
      <w:start w:val="1"/>
      <w:numFmt w:val="bullet"/>
      <w:lvlText w:val="○"/>
      <w:lvlJc w:val="left"/>
      <w:pPr>
        <w:ind w:left="3600" w:hanging="360"/>
      </w:pPr>
    </w:lvl>
    <w:lvl w:ilvl="5" w:tplc="3DF41C86" w:tentative="1">
      <w:start w:val="1"/>
      <w:numFmt w:val="bullet"/>
      <w:lvlText w:val="■"/>
      <w:lvlJc w:val="left"/>
      <w:pPr>
        <w:ind w:left="4320" w:hanging="360"/>
      </w:pPr>
    </w:lvl>
    <w:lvl w:ilvl="6" w:tplc="B4C44148" w:tentative="1">
      <w:start w:val="1"/>
      <w:numFmt w:val="bullet"/>
      <w:lvlText w:val="●"/>
      <w:lvlJc w:val="left"/>
      <w:pPr>
        <w:ind w:left="5040" w:hanging="360"/>
      </w:pPr>
    </w:lvl>
    <w:lvl w:ilvl="7" w:tplc="F9109D20" w:tentative="1">
      <w:start w:val="1"/>
      <w:numFmt w:val="bullet"/>
      <w:lvlText w:val="●"/>
      <w:lvlJc w:val="left"/>
      <w:pPr>
        <w:ind w:left="5760" w:hanging="360"/>
      </w:pPr>
    </w:lvl>
    <w:lvl w:ilvl="8" w:tplc="6D84C36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D824BC"/>
    <w:multiLevelType w:val="hybridMultilevel"/>
    <w:tmpl w:val="0FA46A9C"/>
    <w:lvl w:ilvl="0" w:tplc="821854EE" w:tentative="1">
      <w:start w:val="1"/>
      <w:numFmt w:val="decimal"/>
      <w:lvlText w:val="%1."/>
      <w:lvlJc w:val="left"/>
      <w:pPr>
        <w:ind w:left="540" w:hanging="300"/>
      </w:pPr>
    </w:lvl>
    <w:lvl w:ilvl="1" w:tplc="9EB2AB3E" w:tentative="1">
      <w:start w:val="1"/>
      <w:numFmt w:val="lowerLetter"/>
      <w:lvlText w:val="%2."/>
      <w:lvlJc w:val="left"/>
      <w:pPr>
        <w:ind w:left="940" w:hanging="300"/>
      </w:pPr>
    </w:lvl>
    <w:lvl w:ilvl="2" w:tplc="ED9867DC" w:tentative="1">
      <w:start w:val="1"/>
      <w:numFmt w:val="lowerRoman"/>
      <w:lvlText w:val="%3."/>
      <w:lvlJc w:val="left"/>
      <w:pPr>
        <w:ind w:left="1340" w:hanging="300"/>
      </w:pPr>
    </w:lvl>
    <w:lvl w:ilvl="3" w:tplc="D9DEA192">
      <w:numFmt w:val="decimal"/>
      <w:lvlText w:val=""/>
      <w:lvlJc w:val="left"/>
    </w:lvl>
    <w:lvl w:ilvl="4" w:tplc="E1B4444E">
      <w:numFmt w:val="decimal"/>
      <w:lvlText w:val=""/>
      <w:lvlJc w:val="left"/>
    </w:lvl>
    <w:lvl w:ilvl="5" w:tplc="BD6AFC3C">
      <w:numFmt w:val="decimal"/>
      <w:lvlText w:val=""/>
      <w:lvlJc w:val="left"/>
    </w:lvl>
    <w:lvl w:ilvl="6" w:tplc="0D9C7F66">
      <w:numFmt w:val="decimal"/>
      <w:lvlText w:val=""/>
      <w:lvlJc w:val="left"/>
    </w:lvl>
    <w:lvl w:ilvl="7" w:tplc="E0C6CB18">
      <w:numFmt w:val="decimal"/>
      <w:lvlText w:val=""/>
      <w:lvlJc w:val="left"/>
    </w:lvl>
    <w:lvl w:ilvl="8" w:tplc="04E4DA82">
      <w:numFmt w:val="decimal"/>
      <w:lvlText w:val=""/>
      <w:lvlJc w:val="left"/>
    </w:lvl>
  </w:abstractNum>
  <w:abstractNum w:abstractNumId="2" w15:restartNumberingAfterBreak="0">
    <w:nsid w:val="74204BF5"/>
    <w:multiLevelType w:val="hybridMultilevel"/>
    <w:tmpl w:val="6080A48A"/>
    <w:lvl w:ilvl="0" w:tplc="AA90D02A">
      <w:start w:val="1"/>
      <w:numFmt w:val="bullet"/>
      <w:lvlText w:val="•"/>
      <w:lvlJc w:val="left"/>
      <w:pPr>
        <w:ind w:left="540" w:hanging="300"/>
      </w:pPr>
    </w:lvl>
    <w:lvl w:ilvl="1" w:tplc="5C4E7688" w:tentative="1">
      <w:start w:val="1"/>
      <w:numFmt w:val="bullet"/>
      <w:lvlText w:val="–"/>
      <w:lvlJc w:val="left"/>
      <w:pPr>
        <w:ind w:left="940" w:hanging="300"/>
      </w:pPr>
    </w:lvl>
    <w:lvl w:ilvl="2" w:tplc="B502A0BA" w:tentative="1">
      <w:start w:val="1"/>
      <w:numFmt w:val="bullet"/>
      <w:lvlText w:val="◦"/>
      <w:lvlJc w:val="left"/>
      <w:pPr>
        <w:ind w:left="1340" w:hanging="300"/>
      </w:pPr>
    </w:lvl>
    <w:lvl w:ilvl="3" w:tplc="796A661C">
      <w:numFmt w:val="decimal"/>
      <w:lvlText w:val=""/>
      <w:lvlJc w:val="left"/>
    </w:lvl>
    <w:lvl w:ilvl="4" w:tplc="9DE61832">
      <w:numFmt w:val="decimal"/>
      <w:lvlText w:val=""/>
      <w:lvlJc w:val="left"/>
    </w:lvl>
    <w:lvl w:ilvl="5" w:tplc="B2DE8C2A">
      <w:numFmt w:val="decimal"/>
      <w:lvlText w:val=""/>
      <w:lvlJc w:val="left"/>
    </w:lvl>
    <w:lvl w:ilvl="6" w:tplc="A78647D2">
      <w:numFmt w:val="decimal"/>
      <w:lvlText w:val=""/>
      <w:lvlJc w:val="left"/>
    </w:lvl>
    <w:lvl w:ilvl="7" w:tplc="D1227BAE">
      <w:numFmt w:val="decimal"/>
      <w:lvlText w:val=""/>
      <w:lvlJc w:val="left"/>
    </w:lvl>
    <w:lvl w:ilvl="8" w:tplc="1FCA06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AA"/>
    <w:rsid w:val="00942AAA"/>
    <w:rsid w:val="00D6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5DBE9D0-B8A8-4117-8180-232E1081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6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6" w:space="4" w:color="8A5A2B"/>
      </w:pBdr>
      <w:spacing w:before="240" w:after="160"/>
      <w:outlineLvl w:val="0"/>
    </w:pPr>
    <w:rPr>
      <w:b/>
      <w:bCs/>
      <w:color w:val="1F4D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20"/>
      <w:outlineLvl w:val="1"/>
    </w:pPr>
    <w:rPr>
      <w:b/>
      <w:bCs/>
      <w:color w:val="2E6B4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  <w:bCs/>
      <w:color w:val="8A5A2B"/>
      <w:sz w:val="23"/>
      <w:szCs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659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592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2715</Words>
  <Characters>19627</Characters>
  <Application>Microsoft Office Word</Application>
  <DocSecurity>0</DocSecurity>
  <Lines>1175</Lines>
  <Paragraphs>846</Paragraphs>
  <ScaleCrop>false</ScaleCrop>
  <Company/>
  <LinksUpToDate>false</LinksUpToDate>
  <CharactersWithSpaces>21565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Server (BFF)</dc:title>
  <dc:subject>The FastAPI service behind the staff mobile app</dc:subject>
  <dc:creator>Dateroem Wood Sales</dc:creator>
  <dc:description>Describes the mobile server in mobileServer/: how phones reach it, what it adds on top of the backend (uploads, media, trip batching), every route, its settings and how to run it.</dc:description>
  <cp:lastModifiedBy>PC</cp:lastModifiedBy>
  <cp:revision>2</cp:revision>
  <dcterms:created xsi:type="dcterms:W3CDTF">2026-10-26T14:01:00Z</dcterms:created>
  <dcterms:modified xsi:type="dcterms:W3CDTF">2026-10-26T14:05:00Z</dcterms:modified>
</cp:coreProperties>
</file>