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B46" w:rsidRDefault="00E16ED9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DA2B46" w:rsidRDefault="00E16ED9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DA2B46" w:rsidRDefault="00E16ED9">
      <w:pPr>
        <w:spacing w:before="600" w:after="200"/>
      </w:pPr>
      <w:r>
        <w:rPr>
          <w:b/>
          <w:bCs/>
          <w:color w:val="1F4D3A"/>
          <w:sz w:val="56"/>
          <w:szCs w:val="56"/>
        </w:rPr>
        <w:t>Website Server (BFF)</w:t>
      </w:r>
    </w:p>
    <w:p w:rsidR="00DA2B46" w:rsidRDefault="00E16ED9">
      <w:pPr>
        <w:spacing w:after="900"/>
      </w:pPr>
      <w:r>
        <w:rPr>
          <w:color w:val="5F6B66"/>
          <w:sz w:val="28"/>
          <w:szCs w:val="28"/>
        </w:rPr>
        <w:t>The FastAPI service behind the customer website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DA2B4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sz w:val="20"/>
                <w:szCs w:val="20"/>
              </w:rPr>
              <w:t>Website Server (BFF)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sz w:val="20"/>
                <w:szCs w:val="20"/>
              </w:rPr>
              <w:t>DWS-WEB-01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sz w:val="20"/>
                <w:szCs w:val="20"/>
              </w:rPr>
              <w:t>1.1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sz w:val="20"/>
                <w:szCs w:val="20"/>
              </w:rPr>
              <w:t>24 October 2026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B46" w:rsidRDefault="00E16ED9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DA2B46" w:rsidRDefault="00E16ED9">
      <w:pPr>
        <w:spacing w:before="900"/>
      </w:pPr>
      <w:r>
        <w:rPr>
          <w:i/>
          <w:iCs/>
          <w:color w:val="5F6B66"/>
          <w:sz w:val="20"/>
          <w:szCs w:val="20"/>
        </w:rPr>
        <w:t>Describes the website server in frontend/app: what it does for the website, every route and the backend call behind it, it</w:t>
      </w:r>
      <w:r>
        <w:rPr>
          <w:i/>
          <w:iCs/>
          <w:color w:val="5F6B66"/>
          <w:sz w:val="20"/>
          <w:szCs w:val="20"/>
        </w:rPr>
        <w:t>s media file service, settings and how to run it.</w:t>
      </w:r>
    </w:p>
    <w:p w:rsidR="00DA2B46" w:rsidRDefault="00E16ED9">
      <w:r>
        <w:br w:type="page"/>
      </w:r>
    </w:p>
    <w:p w:rsidR="00DA2B46" w:rsidRDefault="00E16ED9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Campaigns route passes on only running campaigns with their products (Featured); sign-in by username or email and the chosen username for Google sign-up; support name and email settings.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Routes for the Help page's frequently asked questions and its Send us an email form (also opened from Bulk Orders); the email settings; TikTok and Instagram links for the footer.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 xml:space="preserve">Business TikTok and Instagram links set (support_tiktok, </w:t>
            </w:r>
            <w:r>
              <w:rPr>
                <w:sz w:val="19"/>
                <w:szCs w:val="19"/>
              </w:rPr>
              <w:t>support_instagram).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API description pages (/docs, /redoc, /openapi.json) turned off; retired products are left out of the product routes.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Route for the Bulk Orders page pictures (/heavy-orders/showcase).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Company phone number +254182995011; /heavy-orders/contact also gives the WhatsApp link, built in one place (app/core/contacts.py).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 xml:space="preserve">The Bulk Orders email desk (ORDERS_EMAIL, the desk field of /help/email); /auth/me gives </w:t>
            </w:r>
            <w:r>
              <w:rPr>
                <w:sz w:val="19"/>
                <w:szCs w:val="19"/>
              </w:rPr>
              <w:t>the phone number for filling in; routes for the SMS phone codes.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Calm error answers: backend_client.py hides technical details (503, 504, 500 sentences; the real error logged) and main.py catches the rest.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Route to save a signed-in customer's colour theme (PUT /auth/me/theme).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Route for Track my order without signing in (GET /orders/track).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r>
              <w:rPr>
                <w:sz w:val="19"/>
                <w:szCs w:val="19"/>
              </w:rPr>
              <w:t>Routes for My profile: PUT /auth/me/profile, POST /auth/me/password, POST and</w:t>
            </w:r>
            <w:r>
              <w:rPr>
                <w:sz w:val="19"/>
                <w:szCs w:val="19"/>
              </w:rPr>
              <w:t xml:space="preserve"> DELETE /auth/me/photo (the photo as the request body, a square JPEG the browser made; saved in media/profiles).</w:t>
            </w:r>
          </w:p>
        </w:tc>
      </w:tr>
    </w:tbl>
    <w:p w:rsidR="00DA2B46" w:rsidRDefault="00E16ED9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DA2B46" w:rsidRDefault="00E16ED9">
      <w:pPr>
        <w:spacing w:before="300"/>
      </w:pPr>
      <w:r>
        <w:rPr>
          <w:b/>
          <w:bCs/>
          <w:color w:val="1F4D3A"/>
          <w:sz w:val="28"/>
          <w:szCs w:val="28"/>
        </w:rPr>
        <w:t>Co</w:t>
      </w:r>
      <w:r>
        <w:rPr>
          <w:b/>
          <w:bCs/>
          <w:color w:val="1F4D3A"/>
          <w:sz w:val="28"/>
          <w:szCs w:val="28"/>
        </w:rPr>
        <w:t>ntents</w:t>
      </w:r>
    </w:p>
    <w:sdt>
      <w:sdtPr>
        <w:alias w:val="Contents"/>
        <w:id w:val="1196045214"/>
      </w:sdtPr>
      <w:sdtEndPr/>
      <w:sdtContent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3209" w:history="1">
            <w:r w:rsidRPr="00D5056E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0" w:history="1">
            <w:r w:rsidRPr="00D5056E">
              <w:rPr>
                <w:rStyle w:val="Hyperlink"/>
                <w:noProof/>
              </w:rPr>
              <w:t>2  Facts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1" w:history="1">
            <w:r w:rsidRPr="00D5056E">
              <w:rPr>
                <w:rStyle w:val="Hyperlink"/>
                <w:noProof/>
              </w:rPr>
              <w:t>3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2" w:history="1">
            <w:r w:rsidRPr="00D5056E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3" w:history="1">
            <w:r w:rsidRPr="00D5056E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4" w:history="1">
            <w:r w:rsidRPr="00D5056E">
              <w:rPr>
                <w:rStyle w:val="Hyperlink"/>
                <w:noProof/>
              </w:rPr>
              <w:t>6  Send us an email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5" w:history="1">
            <w:r w:rsidRPr="00D5056E">
              <w:rPr>
                <w:rStyle w:val="Hyperlink"/>
                <w:noProof/>
              </w:rPr>
              <w:t>7  Phone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6" w:history="1">
            <w:r w:rsidRPr="00D5056E">
              <w:rPr>
                <w:rStyle w:val="Hyperlink"/>
                <w:noProof/>
              </w:rPr>
              <w:t>8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7" w:history="1">
            <w:r w:rsidRPr="00D5056E">
              <w:rPr>
                <w:rStyle w:val="Hyperlink"/>
                <w:noProof/>
              </w:rPr>
              <w:t>9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8" w:history="1">
            <w:r w:rsidRPr="00D5056E">
              <w:rPr>
                <w:rStyle w:val="Hyperlink"/>
                <w:noProof/>
              </w:rPr>
              <w:t>10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E16ED9" w:rsidRDefault="00E16E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19" w:history="1">
            <w:r w:rsidRPr="00D5056E">
              <w:rPr>
                <w:rStyle w:val="Hyperlink"/>
                <w:noProof/>
              </w:rPr>
              <w:t>11  Known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DA2B46" w:rsidRDefault="00E16ED9">
          <w:r>
            <w:fldChar w:fldCharType="end"/>
          </w:r>
        </w:p>
      </w:sdtContent>
    </w:sdt>
    <w:p w:rsidR="00DA2B46" w:rsidRDefault="00E16ED9">
      <w:r>
        <w:br w:type="page"/>
      </w:r>
    </w:p>
    <w:p w:rsidR="00DA2B46" w:rsidRDefault="00E16ED9">
      <w:pPr>
        <w:pStyle w:val="Heading1"/>
      </w:pPr>
      <w:bookmarkStart w:id="1" w:name="_Toc243693209"/>
      <w:r>
        <w:lastRenderedPageBreak/>
        <w:t>1  Introduction</w:t>
      </w:r>
      <w:bookmarkEnd w:id="1"/>
    </w:p>
    <w:p w:rsidR="00DA2B46" w:rsidRDefault="00E16ED9">
      <w:pPr>
        <w:spacing w:after="120" w:line="276" w:lineRule="auto"/>
      </w:pPr>
      <w:r>
        <w:t xml:space="preserve">The website server is a small Python service that stands between the customer website and the Java backend - a "backend for frontend" (BFF). The browser never calls the backend directly; it calls this server under the </w:t>
      </w:r>
      <w:r>
        <w:rPr>
          <w:rFonts w:ascii="Consolas" w:eastAsia="Consolas" w:hAnsi="Consolas" w:cs="Consolas"/>
          <w:color w:val="3B3F3D"/>
          <w:sz w:val="19"/>
          <w:szCs w:val="19"/>
        </w:rPr>
        <w:t>/svc</w:t>
      </w:r>
      <w:r>
        <w:t xml:space="preserve"> prefix, and this server calls the backend on the same computer. It also serves product and campaign photos and videos from the shared media folder.</w:t>
      </w:r>
    </w:p>
    <w:p w:rsidR="00DA2B46" w:rsidRDefault="00E16ED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86350" cy="8191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B46" w:rsidRDefault="00E16ED9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website, its server and the backend</w:t>
      </w: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2" w:name="_Toc243693210"/>
      <w:r>
        <w:lastRenderedPageBreak/>
        <w:t>2  Facts at a glance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DA2B4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/root/fath</w:t>
            </w:r>
            <w:r>
              <w:rPr>
                <w:sz w:val="19"/>
                <w:szCs w:val="19"/>
              </w:rPr>
              <w:t>ersProject/frontend/app (virtual environment in /root/fathersProject/frontend/venv)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uvicorn; httpx to call the backend; pydantic-settings for configuration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8000 (all addresses)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through the Vite proxy: /svc/* (prefix removed) and /media/*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/root/fathersProject/frontend &amp;&amp; venv/bin/uvicorn app.main:app --host 0.0.0.0 --port 8000 --reload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Started by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 Servers section ("Frontend BFF") or C:\Scripts\Launch-Dateroem.bat</w:t>
            </w:r>
          </w:p>
        </w:tc>
      </w:tr>
    </w:tbl>
    <w:p w:rsidR="00DA2B46" w:rsidRDefault="00DA2B46">
      <w:pPr>
        <w:spacing w:after="120"/>
      </w:pP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3" w:name="_Toc243693211"/>
      <w:r>
        <w:lastRenderedPageBreak/>
        <w:t>3  What it adds on top of the backend</w:t>
      </w:r>
      <w:bookmarkEnd w:id="3"/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Media files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mounts </w:t>
      </w:r>
      <w:r>
        <w:rPr>
          <w:rFonts w:ascii="Consolas" w:eastAsia="Consolas" w:hAnsi="Consolas" w:cs="Consolas"/>
          <w:color w:val="3B3F3D"/>
          <w:sz w:val="19"/>
          <w:szCs w:val="19"/>
        </w:rPr>
        <w:t>/root/fathersProject/media</w:t>
      </w:r>
      <w:r>
        <w:t xml:space="preserve">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The mobile server writes uploaded photos there; this server serves them to the website and the backend's image URLs point here.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Image URL rewriting</w:t>
      </w:r>
      <w:r>
        <w:t xml:space="preserve"> - the backend returns absolute image URLs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).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</w:t>
      </w:r>
      <w:r>
        <w:t xml:space="preserve">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/media/...</w:t>
      </w:r>
      <w:r>
        <w:t xml:space="preserve"> so a visitor on another network loads them from the same public address as the page.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Clean error messages</w:t>
      </w:r>
      <w:r>
        <w:t xml:space="preserve"> - backend errors are reduced to their message (for example "Not enough stock: ..."); a backend that cannot be reached becomes HTTP 503 "Backend unavailable".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Compression</w:t>
      </w:r>
      <w:r>
        <w:t xml:space="preserve"> - JSON responses over 500 bytes are gzip-compressed.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Sign-in boundary</w:t>
      </w:r>
      <w:r>
        <w:t xml:space="preserve"> - checkout, ord</w:t>
      </w:r>
      <w:r>
        <w:t>er and review routes refuse requests without a token; the backend derives the customer from the token, never from the request body.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Fallback helper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routers/help.py</w:t>
      </w:r>
      <w:r>
        <w:t xml:space="preserve"> answers simple product and delivery questions from the catalogue and the customer's latest</w:t>
      </w:r>
      <w:r>
        <w:t xml:space="preserve"> order when the AI assistant cannot be reached.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Featured campaigns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routers/marketing.py</w:t>
      </w:r>
      <w:r>
        <w:t xml:space="preserve"> passes on only campaigns that are running: status Active, today (Kenya time) within their start and end dates, and at least one linked product that is not in the bin.</w:t>
      </w:r>
      <w:r>
        <w:t xml:space="preserve"> Each one carries its id, name, media, media type, end date and its products by name; staff-only fields (status, channel, start date) and every other campaign stay on the server. The website builds the Featured page, the Products banner and tags, and the p</w:t>
      </w:r>
      <w:r>
        <w:t>roduct-page card from this one list.</w:t>
      </w:r>
    </w:p>
    <w:p w:rsidR="00DA2B46" w:rsidRDefault="00DA2B46">
      <w:pPr>
        <w:spacing w:after="60"/>
      </w:pPr>
    </w:p>
    <w:p w:rsidR="00DA2B46" w:rsidRDefault="00E16ED9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The "running" rule is </w:t>
      </w:r>
      <w:r>
        <w:rPr>
          <w:rFonts w:ascii="Consolas" w:eastAsia="Consolas" w:hAnsi="Consolas" w:cs="Consolas"/>
          <w:color w:val="3B3F3D"/>
          <w:sz w:val="19"/>
          <w:szCs w:val="19"/>
        </w:rPr>
        <w:t>_is_live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frontend/app/routers/marketing.py</w:t>
      </w:r>
      <w:r>
        <w:t>. The assistant uses the same rule in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AiChatService.buildPromotionContext</w:t>
      </w:r>
      <w:r>
        <w:t>), so change both together.</w:t>
      </w: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4" w:name="_Toc243693212"/>
      <w:r>
        <w:lastRenderedPageBreak/>
        <w:t>4  Routes</w:t>
      </w:r>
      <w:bookmarkEnd w:id="4"/>
    </w:p>
    <w:p w:rsidR="00DA2B46" w:rsidRDefault="00E16ED9">
      <w:pPr>
        <w:spacing w:after="120" w:line="276" w:lineRule="auto"/>
      </w:pPr>
      <w:r>
        <w:t>Paths as</w:t>
      </w:r>
      <w:r>
        <w:t xml:space="preserve"> seen by this server. The website calls them with the </w:t>
      </w:r>
      <w:r>
        <w:rPr>
          <w:rFonts w:ascii="Consolas" w:eastAsia="Consolas" w:hAnsi="Consolas" w:cs="Consolas"/>
          <w:color w:val="3B3F3D"/>
          <w:sz w:val="19"/>
          <w:szCs w:val="19"/>
        </w:rPr>
        <w:t>/svc</w:t>
      </w:r>
      <w:r>
        <w:t xml:space="preserve"> prefix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/svc/products</w:t>
      </w:r>
      <w:r>
        <w:t>).</w:t>
      </w:r>
    </w:p>
    <w:p w:rsidR="00DA2B46" w:rsidRDefault="00E16ED9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 the automatic API description pages (/docs, /redoc, /openapi.json) are off: this server faces the internet and those pages listed ever</w:t>
      </w:r>
      <w:r>
        <w:t>y route. The product routes leave retired products out.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"/>
        <w:gridCol w:w="2322"/>
        <w:gridCol w:w="3367"/>
        <w:gridCol w:w="3021"/>
      </w:tblGrid>
      <w:tr w:rsidR="00DA2B4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32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33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302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Liveness check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/auth/register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Website sign-up (Customer)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/api/auth/register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a username or email and password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/auth/providers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Which sign-in options are on (Google client id)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/api/auth/providers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/auth/google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Sign in or sign up with Google; someone new is asked for a username and phone, then sends them with the same token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/api/auth/google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Check a stored token on page load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Save the signed-in customer's colour theme (forest, dark or light; anything else is refused)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signed-in customer's name and email (the current password when the email changes)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password; answers a new token - every other sign-in ends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profile photo as the request body (a square JPEG made in the browser, at most 1 MB); saved as media/profiles/u&lt;id&gt;-&lt;random&gt;.jpg, the old one deleted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Remove the profile photo (and its file)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Catalogue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/products/popular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Most ordered products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/api/products/popular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One product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/api/products/{id}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Campaigns running now (Featured page, Products banner, product pages), each with its products by name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/api/marketing/campaigns, GET /api/products, then .../{id}/products per running campaign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Active delivery and pickup areas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/orders/checkout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Place an order (sign-in required) and send the STK push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/orders/mine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customer's orders (Ordered Goods)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/api/orders/mine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/orders/track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Track my order without signing in: the ticket and the last 3 digits of the phone (the backend checks both and limits wrong tries)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/api/orders/track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/orders/{id}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One order; also settles a pending payment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/api/orders/{id}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/reviews/summary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Average rating and count per product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/api/reviews/summary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Public reviews of a product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/api/reviews/product/{id}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/reviews/mine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Delivered products to rate and own ratings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/api/reviews/mine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Save own rating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PUT /api/reviews/product/{id}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Remove own rating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/api/reviews/product/{id}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Ask the AI assistant (guest or signed in, with page context)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/ai/chat/status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Is the assistant available right now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/api/ai/chat/status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Signed-in user's saved chat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/help/chat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Keyword fallback helper used only when the assistant cannot be reached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/api/orders/mine, GET /api/products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/help/contact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Support name, email, phone and WhatsApp, TikTok and Instagram links (empty when not set), whether the email window can send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- (from settings)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/help/faqs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published questions, in display order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/help/email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Send us an email: checks the form and sends it to the support inbox through Gmail (signed-in customers' name and email from their account)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 (signed in only)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/heavy-orders/contact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Contact for bulk orders (name, email, phone, WhatsApp and its wa.me link; emailForm says whether the Send us an email window can send)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- (from settings)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/heavy-orders/showcase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Bulk Orders slideshow pictures, in order (picture address, caption)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</w:tr>
    </w:tbl>
    <w:p w:rsidR="00DA2B46" w:rsidRDefault="00E16ED9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Website server routes</w:t>
      </w: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5" w:name="_Toc243693213"/>
      <w:r>
        <w:lastRenderedPageBreak/>
        <w:t>5  Source files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5"/>
        <w:gridCol w:w="6513"/>
      </w:tblGrid>
      <w:tr w:rsidR="00DA2B4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CORS, gzip, /media mount, router registration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Settings (backend URL, media URL, support contacts, CORS origins, unused database and Redis settings)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media URL rewriting, error clean-up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auth, products, marketing, shipping, orders, reviews, ai_chat, help, heavy_orders, health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models: sign-in, Google sign-in, checkout, chat context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Local overrides (backend URL, database settings - see below)</w:t>
            </w:r>
          </w:p>
        </w:tc>
      </w:tr>
    </w:tbl>
    <w:p w:rsidR="00DA2B46" w:rsidRDefault="00DA2B46">
      <w:pPr>
        <w:spacing w:after="120"/>
      </w:pP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6" w:name="_Toc243693214"/>
      <w:r>
        <w:lastRenderedPageBreak/>
        <w:t>6  Send us an email</w:t>
      </w:r>
      <w:bookmarkEnd w:id="6"/>
    </w:p>
    <w:p w:rsidR="00DA2B46" w:rsidRDefault="00E16ED9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POST /help/email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app/routers/help.py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app/core/support_mail.py</w:t>
      </w:r>
      <w:r>
        <w:t>) sends the Send us an email window (Help and Bulk Orders pages) through the business Gmail - nothing is stored, and the message text is never written to the logs.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t>To the su</w:t>
      </w:r>
      <w:r>
        <w:t>pport inbox: From "&lt;name&gt; (via website)" at the business Gmail, To the support address, Reply-To the customer, Subject "Website: &lt;subject&gt;". The body ends with the name, email, phone and whether they were signed in ("Not signed in - ... not verified" other</w:t>
      </w:r>
      <w:r>
        <w:t>wise). Pressing Reply in Gmail writes to the customer.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Which inbox (since 17 October 2026): the </w:t>
      </w:r>
      <w:r>
        <w:rPr>
          <w:rFonts w:ascii="Consolas" w:eastAsia="Consolas" w:hAnsi="Consolas" w:cs="Consolas"/>
          <w:color w:val="3B3F3D"/>
          <w:sz w:val="19"/>
          <w:szCs w:val="19"/>
        </w:rPr>
        <w:t>desk</w:t>
      </w:r>
      <w:r>
        <w:t xml:space="preserve"> field - "orders" from the Bulk Orders page goes to ORDERS_EMAIL (the +orders address, "Dateroem Wood Sales Orders"), which also signs the copy to the custo</w:t>
      </w:r>
      <w:r>
        <w:t>mer; anything else goes to the support address. The body names the page the message came from.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To the customer: signed in, a copy of their message at their account email; not signed in, a short note without their text ("A message was sent to Dateroem from </w:t>
      </w:r>
      <w:r>
        <w:t>our website with this email address ..."), at most twice a day per address - so the form can't be used to send strangers a message that seems to come from Dateroem.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t>Never anywhere else: the recipient is fixed, every header is set by the server, the address</w:t>
      </w:r>
      <w:r>
        <w:t xml:space="preserve"> is checked strictly and line breaks in headers are refused.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Limits: 3 an hour and 10 a day per sender address; 30 an hour and 120 a day for the whole site (Gmail allows about 500 a day). Through the ngrok tunnel every visitor has the same address, so the </w:t>
      </w:r>
      <w:r>
        <w:t>limits are per email and overall. A filled-in hidden field or a form sent within 3 seconds is answered as sent but not sent.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t>Errors: 400 with what to fix, 429 when a limit is reached, 503 "Sending isn't working right now - please use your own email app (li</w:t>
      </w:r>
      <w:r>
        <w:t>nk below)." when Gmail refuses or can't be reached.</w:t>
      </w:r>
    </w:p>
    <w:p w:rsidR="00DA2B46" w:rsidRDefault="00DA2B46">
      <w:pPr>
        <w:spacing w:after="60"/>
      </w:pPr>
    </w:p>
    <w:p w:rsidR="00DA2B46" w:rsidRDefault="00E16ED9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Limits: </w:t>
      </w:r>
      <w:r>
        <w:rPr>
          <w:rFonts w:ascii="Consolas" w:eastAsia="Consolas" w:hAnsi="Consolas" w:cs="Consolas"/>
          <w:color w:val="3B3F3D"/>
          <w:sz w:val="19"/>
          <w:szCs w:val="19"/>
        </w:rPr>
        <w:t>PER_ADDRESS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OVERALL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GUEST_NOTES_PER_DAY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MIN_WRITING_MS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MAX_MESSAGE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app/core/support_mail.py</w:t>
      </w:r>
      <w:r>
        <w:t>; the wording of both emails is in the same file.</w:t>
      </w: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7" w:name="_Toc243693215"/>
      <w:r>
        <w:lastRenderedPageBreak/>
        <w:t>7  Phone codes</w:t>
      </w:r>
      <w:bookmarkEnd w:id="7"/>
    </w:p>
    <w:p w:rsidR="00DA2B46" w:rsidRDefault="00E16ED9">
      <w:pPr>
        <w:spacing w:after="120" w:line="276" w:lineRule="auto"/>
      </w:pPr>
      <w:r>
        <w:t>Since 17 O</w:t>
      </w:r>
      <w:r>
        <w:t xml:space="preserve">ctober 2026: </w:t>
      </w:r>
      <w:r>
        <w:rPr>
          <w:rFonts w:ascii="Consolas" w:eastAsia="Consolas" w:hAnsi="Consolas" w:cs="Consolas"/>
          <w:color w:val="3B3F3D"/>
          <w:sz w:val="19"/>
          <w:szCs w:val="19"/>
        </w:rPr>
        <w:t>/auth/phone/send-code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/auth/phone/verify</w:t>
      </w:r>
      <w:r>
        <w:t xml:space="preserve"> (sign-up)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/auth/me/phone/send-code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/auth/me/phone/verify</w:t>
      </w:r>
      <w:r>
        <w:t xml:space="preserve"> (signed in) pass straight to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PhoneCodeRequest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app/schemas/auth.py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/auth/register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/auth/goo</w:t>
      </w:r>
      <w:r>
        <w:rPr>
          <w:rFonts w:ascii="Consolas" w:eastAsia="Consolas" w:hAnsi="Consolas" w:cs="Consolas"/>
          <w:color w:val="3B3F3D"/>
          <w:sz w:val="19"/>
          <w:szCs w:val="19"/>
        </w:rPr>
        <w:t>gle</w:t>
      </w:r>
      <w:r>
        <w:t xml:space="preserve"> carry </w:t>
      </w:r>
      <w:r>
        <w:rPr>
          <w:rFonts w:ascii="Consolas" w:eastAsia="Consolas" w:hAnsi="Consolas" w:cs="Consolas"/>
          <w:color w:val="3B3F3D"/>
          <w:sz w:val="19"/>
          <w:szCs w:val="19"/>
        </w:rPr>
        <w:t>phone_proof</w:t>
      </w:r>
      <w:r>
        <w:t xml:space="preserve">. The backend sends the SMS and keeps every limit.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</w:t>
      </w:r>
      <w:r>
        <w:t xml:space="preserve"> gives the account's phone number (filled in at checkout and in the email window) and </w:t>
      </w:r>
      <w:r>
        <w:rPr>
          <w:rFonts w:ascii="Consolas" w:eastAsia="Consolas" w:hAnsi="Consolas" w:cs="Consolas"/>
          <w:color w:val="3B3F3D"/>
          <w:sz w:val="19"/>
          <w:szCs w:val="19"/>
        </w:rPr>
        <w:t>phoneCodeRequired</w:t>
      </w:r>
      <w:r>
        <w:t>.</w:t>
      </w: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8" w:name="_Toc243693216"/>
      <w:r>
        <w:lastRenderedPageBreak/>
        <w:t>8  Errors</w:t>
      </w:r>
      <w:bookmarkEnd w:id="8"/>
    </w:p>
    <w:p w:rsidR="00DA2B46" w:rsidRDefault="00E16ED9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</w:t>
      </w:r>
      <w:r>
        <w:t>never passes on technical details. A backend that can't be reached becomes 503 "We can't reach our server right now ...", a slow one 504, and any backend 500 becomes "Something went wrong on our side ..." - the real error goes to this server's log. A reaso</w:t>
      </w:r>
      <w:r>
        <w:t xml:space="preserve">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with the calm 500, logging the trace.</w:t>
      </w: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9" w:name="_Toc243693217"/>
      <w:r>
        <w:lastRenderedPageBreak/>
        <w:t>9  Configuration</w:t>
      </w:r>
      <w:bookmarkEnd w:id="9"/>
    </w:p>
    <w:p w:rsidR="00DA2B46" w:rsidRDefault="00E16ED9">
      <w:pPr>
        <w:spacing w:after="120" w:line="276" w:lineRule="auto"/>
      </w:pPr>
      <w:r>
        <w:t xml:space="preserve">Settings are read from environment variables or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frontend/.env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app/core/config.py</w:t>
      </w:r>
      <w:r>
        <w:t>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3297"/>
        <w:gridCol w:w="3805"/>
      </w:tblGrid>
      <w:tr w:rsidR="00DA2B4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380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app.media.base-url, so image URLs can be rewritten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email button (name and address); the email is also quoted by the assistant and the fallback helper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ORDERS_NAME, ORDERS_EMAIL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Orders, dateroemwoodsales+orders@gmail.com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Bulk Orders page's email desk (since 17 October 2026): its messages go here and the copies come from here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SUPPORT_PHONE, SUPPORT_WHATSAPP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+254182995011 (the company number since 9 October 2026; defaults in app/core/config.py)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Calls and WhatsApp on the Help page, the Bulk Orders page and the footer, and the chat helper's fallback answer; the WhatsApp link is built by app/core/contacts.py. How</w:t>
            </w:r>
            <w:r>
              <w:rPr>
                <w:sz w:val="19"/>
                <w:szCs w:val="19"/>
              </w:rPr>
              <w:t xml:space="preserve"> to change it: DWS-CFG-01, Changing the company phone number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SUPPORT_TIKTOK, SUPPORT_INSTAGRAM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https://www.tiktok.com/@dateroem.woods, https://www.instagram.com/dateroem.woods/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business TikTok and Instagram pages (set 8 October 2026), shown in every page's footer; an empty one is not shown. Use the plain address, without the tracking part a Share button adds (?_r=..., ?stkn=...)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SMTP_USER, SMTP_APP_PASSWORD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empty (set in frontend/.env)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The business Gmail and an App Password for it, used to send the Send us an email form; while either is empty the email buttons open the visitor's email app instead (emailForm false in /help/contact and /heavy-orders/contact). T</w:t>
            </w:r>
            <w:r>
              <w:rPr>
                <w:sz w:val="19"/>
                <w:szCs w:val="19"/>
              </w:rPr>
              <w:t>he password is a secret - see the Configuration and Secrets Reference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SMTP_HOST, SMTP_PORT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smtp.gmail.com, 465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Gmail's sending server (encrypted connection)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CORS_ORIGINS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Browser origins allowed to call this server directly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dateroem_frontend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used; all data comes through the backend</w:t>
            </w:r>
          </w:p>
        </w:tc>
      </w:tr>
      <w:tr w:rsidR="00DA2B4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A2B46" w:rsidRDefault="00E16ED9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DA2B46" w:rsidRDefault="00DA2B46">
      <w:pPr>
        <w:spacing w:after="120"/>
      </w:pPr>
    </w:p>
    <w:p w:rsidR="00DA2B46" w:rsidRDefault="00E16ED9">
      <w:pPr>
        <w:pBdr>
          <w:left w:val="single" w:sz="24" w:space="8" w:color="8A5A2B"/>
        </w:pBdr>
        <w:shd w:val="clear" w:color="auto" w:fill="F6EFE6"/>
        <w:spacing w:before="120" w:after="4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Business contact details shown to customers: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support_name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support_email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support_phone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support_whatsapp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support_tiktok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support_instagram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frontend/app/core/config.py</w:t>
      </w:r>
      <w:r>
        <w:t xml:space="preserve"> (or the matching environment variables). The email is the business Gmail (dateroemwoodsales@gmail.com) with a "+support" tag: it arrives in that mailbox, where a Gmail filter files it under the Customers label. Confirm the phone and WhatsApp number before</w:t>
      </w:r>
      <w:r>
        <w:t xml:space="preserve"> launch.</w:t>
      </w:r>
    </w:p>
    <w:p w:rsidR="00DA2B46" w:rsidRDefault="00E16ED9">
      <w:pPr>
        <w:pBdr>
          <w:left w:val="single" w:sz="24" w:space="8" w:color="8A5A2B"/>
        </w:pBdr>
        <w:shd w:val="clear" w:color="auto" w:fill="F6EFE6"/>
        <w:spacing w:after="180" w:line="264" w:lineRule="auto"/>
        <w:ind w:left="160" w:right="160"/>
      </w:pPr>
      <w:r>
        <w:t xml:space="preserve">If the website is served from a real domain that calls this server directly, add that origin to </w:t>
      </w:r>
      <w:r>
        <w:rPr>
          <w:rFonts w:ascii="Consolas" w:eastAsia="Consolas" w:hAnsi="Consolas" w:cs="Consolas"/>
          <w:color w:val="3B3F3D"/>
          <w:sz w:val="19"/>
          <w:szCs w:val="19"/>
        </w:rPr>
        <w:t>cors_origins</w:t>
      </w:r>
      <w:r>
        <w:t>.</w:t>
      </w: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10" w:name="_Toc243693218"/>
      <w:r>
        <w:lastRenderedPageBreak/>
        <w:t>10  Running and checking</w:t>
      </w:r>
      <w:bookmarkEnd w:id="10"/>
    </w:p>
    <w:p w:rsidR="00DA2B46" w:rsidRDefault="00E16ED9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/root/fathersProject/frontend</w:t>
      </w:r>
    </w:p>
    <w:p w:rsidR="00DA2B46" w:rsidRDefault="00E16ED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8000 --reload</w:t>
      </w:r>
    </w:p>
    <w:p w:rsidR="00DA2B46" w:rsidRDefault="00E16ED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DA2B46" w:rsidRDefault="00E16ED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http://127.0.0.1:8000/health            # {"status": "ok"}</w:t>
      </w:r>
    </w:p>
    <w:p w:rsidR="00DA2B46" w:rsidRDefault="00E16ED9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http://127.0.0.1:8000/products | head -c 300</w:t>
      </w:r>
    </w:p>
    <w:p w:rsidR="00DA2B46" w:rsidRDefault="00E16ED9">
      <w:pPr>
        <w:spacing w:after="120" w:line="276" w:lineRule="auto"/>
      </w:pPr>
      <w:r>
        <w:t xml:space="preserve">With </w:t>
      </w:r>
      <w:r>
        <w:rPr>
          <w:rFonts w:ascii="Consolas" w:eastAsia="Consolas" w:hAnsi="Consolas" w:cs="Consolas"/>
          <w:color w:val="3B3F3D"/>
          <w:sz w:val="19"/>
          <w:szCs w:val="19"/>
        </w:rPr>
        <w:t>--reload</w:t>
      </w:r>
      <w:r>
        <w:t xml:space="preserve"> the server restarts by itself when a Python file changes. Dependencies are installed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frontend/venv</w:t>
      </w:r>
      <w:r>
        <w:t xml:space="preserve"> from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frontend/requirements</w:t>
      </w:r>
      <w:r>
        <w:rPr>
          <w:rFonts w:ascii="Consolas" w:eastAsia="Consolas" w:hAnsi="Consolas" w:cs="Consolas"/>
          <w:color w:val="3B3F3D"/>
          <w:sz w:val="19"/>
          <w:szCs w:val="19"/>
        </w:rPr>
        <w:t>.txt</w:t>
      </w:r>
      <w:r>
        <w:t>.</w:t>
      </w:r>
    </w:p>
    <w:p w:rsidR="00DA2B46" w:rsidRDefault="00E16ED9">
      <w:r>
        <w:br w:type="page"/>
      </w:r>
    </w:p>
    <w:p w:rsidR="00DA2B46" w:rsidRDefault="00E16ED9">
      <w:pPr>
        <w:pStyle w:val="Heading1"/>
      </w:pPr>
      <w:bookmarkStart w:id="11" w:name="_Toc243693219"/>
      <w:r>
        <w:lastRenderedPageBreak/>
        <w:t>11  Known limitations</w:t>
      </w:r>
      <w:bookmarkEnd w:id="11"/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t>No caching: if the backend is down, every request returns 503. A cache (Redis is already configured) is listed as future work in backend_client.py.</w:t>
      </w:r>
    </w:p>
    <w:p w:rsidR="00DA2B46" w:rsidRDefault="00E16ED9">
      <w:pPr>
        <w:pStyle w:val="ListParagraph"/>
        <w:numPr>
          <w:ilvl w:val="0"/>
          <w:numId w:val="2"/>
        </w:numPr>
        <w:spacing w:after="60" w:line="264" w:lineRule="auto"/>
      </w:pPr>
      <w:r>
        <w:t>The help fallback is a simple keyword matcher, not an assistant.</w:t>
      </w:r>
    </w:p>
    <w:p w:rsidR="00DA2B46" w:rsidRDefault="00DA2B46">
      <w:pPr>
        <w:spacing w:after="60"/>
      </w:pPr>
    </w:p>
    <w:sectPr w:rsidR="00DA2B46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16ED9">
      <w:r>
        <w:separator/>
      </w:r>
    </w:p>
  </w:endnote>
  <w:endnote w:type="continuationSeparator" w:id="0">
    <w:p w:rsidR="00000000" w:rsidRDefault="00E16E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B46" w:rsidRDefault="00E16ED9">
    <w:r>
      <w:rPr>
        <w:color w:val="5F6B66"/>
        <w:sz w:val="16"/>
        <w:szCs w:val="16"/>
      </w:rPr>
      <w:t>DWS-WEB-01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B46" w:rsidRDefault="00DA2B4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16ED9">
      <w:r>
        <w:separator/>
      </w:r>
    </w:p>
  </w:footnote>
  <w:footnote w:type="continuationSeparator" w:id="0">
    <w:p w:rsidR="00000000" w:rsidRDefault="00E16E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B46" w:rsidRDefault="00E16ED9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Website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B46" w:rsidRDefault="00DA2B4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D657D6"/>
    <w:multiLevelType w:val="hybridMultilevel"/>
    <w:tmpl w:val="C99E3890"/>
    <w:lvl w:ilvl="0" w:tplc="3EB05D62">
      <w:start w:val="1"/>
      <w:numFmt w:val="bullet"/>
      <w:lvlText w:val="•"/>
      <w:lvlJc w:val="left"/>
      <w:pPr>
        <w:ind w:left="540" w:hanging="300"/>
      </w:pPr>
    </w:lvl>
    <w:lvl w:ilvl="1" w:tplc="E9727248" w:tentative="1">
      <w:start w:val="1"/>
      <w:numFmt w:val="bullet"/>
      <w:lvlText w:val="–"/>
      <w:lvlJc w:val="left"/>
      <w:pPr>
        <w:ind w:left="940" w:hanging="300"/>
      </w:pPr>
    </w:lvl>
    <w:lvl w:ilvl="2" w:tplc="9ECC7CBE" w:tentative="1">
      <w:start w:val="1"/>
      <w:numFmt w:val="bullet"/>
      <w:lvlText w:val="◦"/>
      <w:lvlJc w:val="left"/>
      <w:pPr>
        <w:ind w:left="1340" w:hanging="300"/>
      </w:pPr>
    </w:lvl>
    <w:lvl w:ilvl="3" w:tplc="09F8B914">
      <w:numFmt w:val="decimal"/>
      <w:lvlText w:val=""/>
      <w:lvlJc w:val="left"/>
    </w:lvl>
    <w:lvl w:ilvl="4" w:tplc="EA8A2ED8">
      <w:numFmt w:val="decimal"/>
      <w:lvlText w:val=""/>
      <w:lvlJc w:val="left"/>
    </w:lvl>
    <w:lvl w:ilvl="5" w:tplc="619AEC4A">
      <w:numFmt w:val="decimal"/>
      <w:lvlText w:val=""/>
      <w:lvlJc w:val="left"/>
    </w:lvl>
    <w:lvl w:ilvl="6" w:tplc="83D03626">
      <w:numFmt w:val="decimal"/>
      <w:lvlText w:val=""/>
      <w:lvlJc w:val="left"/>
    </w:lvl>
    <w:lvl w:ilvl="7" w:tplc="A32EA7D2">
      <w:numFmt w:val="decimal"/>
      <w:lvlText w:val=""/>
      <w:lvlJc w:val="left"/>
    </w:lvl>
    <w:lvl w:ilvl="8" w:tplc="92D0D25A">
      <w:numFmt w:val="decimal"/>
      <w:lvlText w:val=""/>
      <w:lvlJc w:val="left"/>
    </w:lvl>
  </w:abstractNum>
  <w:abstractNum w:abstractNumId="1" w15:restartNumberingAfterBreak="0">
    <w:nsid w:val="32A64CD9"/>
    <w:multiLevelType w:val="hybridMultilevel"/>
    <w:tmpl w:val="B4F497F6"/>
    <w:lvl w:ilvl="0" w:tplc="2ABCD1DA" w:tentative="1">
      <w:start w:val="1"/>
      <w:numFmt w:val="decimal"/>
      <w:lvlText w:val="%1."/>
      <w:lvlJc w:val="left"/>
      <w:pPr>
        <w:ind w:left="540" w:hanging="300"/>
      </w:pPr>
    </w:lvl>
    <w:lvl w:ilvl="1" w:tplc="4BEAA858" w:tentative="1">
      <w:start w:val="1"/>
      <w:numFmt w:val="lowerLetter"/>
      <w:lvlText w:val="%2."/>
      <w:lvlJc w:val="left"/>
      <w:pPr>
        <w:ind w:left="940" w:hanging="300"/>
      </w:pPr>
    </w:lvl>
    <w:lvl w:ilvl="2" w:tplc="A2ECD658" w:tentative="1">
      <w:start w:val="1"/>
      <w:numFmt w:val="lowerRoman"/>
      <w:lvlText w:val="%3."/>
      <w:lvlJc w:val="left"/>
      <w:pPr>
        <w:ind w:left="1340" w:hanging="300"/>
      </w:pPr>
    </w:lvl>
    <w:lvl w:ilvl="3" w:tplc="AC8272B2">
      <w:numFmt w:val="decimal"/>
      <w:lvlText w:val=""/>
      <w:lvlJc w:val="left"/>
    </w:lvl>
    <w:lvl w:ilvl="4" w:tplc="917A9B04">
      <w:numFmt w:val="decimal"/>
      <w:lvlText w:val=""/>
      <w:lvlJc w:val="left"/>
    </w:lvl>
    <w:lvl w:ilvl="5" w:tplc="72D6F308">
      <w:numFmt w:val="decimal"/>
      <w:lvlText w:val=""/>
      <w:lvlJc w:val="left"/>
    </w:lvl>
    <w:lvl w:ilvl="6" w:tplc="FB7C56F8">
      <w:numFmt w:val="decimal"/>
      <w:lvlText w:val=""/>
      <w:lvlJc w:val="left"/>
    </w:lvl>
    <w:lvl w:ilvl="7" w:tplc="02AA8114">
      <w:numFmt w:val="decimal"/>
      <w:lvlText w:val=""/>
      <w:lvlJc w:val="left"/>
    </w:lvl>
    <w:lvl w:ilvl="8" w:tplc="4F062C82">
      <w:numFmt w:val="decimal"/>
      <w:lvlText w:val=""/>
      <w:lvlJc w:val="left"/>
    </w:lvl>
  </w:abstractNum>
  <w:abstractNum w:abstractNumId="2" w15:restartNumberingAfterBreak="0">
    <w:nsid w:val="3E690215"/>
    <w:multiLevelType w:val="hybridMultilevel"/>
    <w:tmpl w:val="400434BC"/>
    <w:lvl w:ilvl="0" w:tplc="66401C84" w:tentative="1">
      <w:start w:val="1"/>
      <w:numFmt w:val="bullet"/>
      <w:lvlText w:val="●"/>
      <w:lvlJc w:val="left"/>
      <w:pPr>
        <w:ind w:left="720" w:hanging="360"/>
      </w:pPr>
    </w:lvl>
    <w:lvl w:ilvl="1" w:tplc="6E402738" w:tentative="1">
      <w:start w:val="1"/>
      <w:numFmt w:val="bullet"/>
      <w:lvlText w:val="○"/>
      <w:lvlJc w:val="left"/>
      <w:pPr>
        <w:ind w:left="1440" w:hanging="360"/>
      </w:pPr>
    </w:lvl>
    <w:lvl w:ilvl="2" w:tplc="EDF46A16" w:tentative="1">
      <w:start w:val="1"/>
      <w:numFmt w:val="bullet"/>
      <w:lvlText w:val="■"/>
      <w:lvlJc w:val="left"/>
      <w:pPr>
        <w:ind w:left="2160" w:hanging="360"/>
      </w:pPr>
    </w:lvl>
    <w:lvl w:ilvl="3" w:tplc="6AE412EC" w:tentative="1">
      <w:start w:val="1"/>
      <w:numFmt w:val="bullet"/>
      <w:lvlText w:val="●"/>
      <w:lvlJc w:val="left"/>
      <w:pPr>
        <w:ind w:left="2880" w:hanging="360"/>
      </w:pPr>
    </w:lvl>
    <w:lvl w:ilvl="4" w:tplc="4EB04066" w:tentative="1">
      <w:start w:val="1"/>
      <w:numFmt w:val="bullet"/>
      <w:lvlText w:val="○"/>
      <w:lvlJc w:val="left"/>
      <w:pPr>
        <w:ind w:left="3600" w:hanging="360"/>
      </w:pPr>
    </w:lvl>
    <w:lvl w:ilvl="5" w:tplc="EA9ABC48" w:tentative="1">
      <w:start w:val="1"/>
      <w:numFmt w:val="bullet"/>
      <w:lvlText w:val="■"/>
      <w:lvlJc w:val="left"/>
      <w:pPr>
        <w:ind w:left="4320" w:hanging="360"/>
      </w:pPr>
    </w:lvl>
    <w:lvl w:ilvl="6" w:tplc="9EF6C48A" w:tentative="1">
      <w:start w:val="1"/>
      <w:numFmt w:val="bullet"/>
      <w:lvlText w:val="●"/>
      <w:lvlJc w:val="left"/>
      <w:pPr>
        <w:ind w:left="5040" w:hanging="360"/>
      </w:pPr>
    </w:lvl>
    <w:lvl w:ilvl="7" w:tplc="8E307042" w:tentative="1">
      <w:start w:val="1"/>
      <w:numFmt w:val="bullet"/>
      <w:lvlText w:val="●"/>
      <w:lvlJc w:val="left"/>
      <w:pPr>
        <w:ind w:left="5760" w:hanging="360"/>
      </w:pPr>
    </w:lvl>
    <w:lvl w:ilvl="8" w:tplc="0028484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B46"/>
    <w:rsid w:val="00DA2B46"/>
    <w:rsid w:val="00E16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FBB8F5BB-1BF8-4F31-A4F8-2093E4513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16ED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2409</Words>
  <Characters>14012</Characters>
  <Application>Microsoft Office Word</Application>
  <DocSecurity>0</DocSecurity>
  <Lines>478</Lines>
  <Paragraphs>320</Paragraphs>
  <ScaleCrop>false</ScaleCrop>
  <Company/>
  <LinksUpToDate>false</LinksUpToDate>
  <CharactersWithSpaces>16143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Website Server (BFF)</dc:title>
  <dc:subject>The FastAPI service behind the customer website</dc:subject>
  <dc:creator>Dateroem Wood Sales</dc:creator>
  <dc:description>Describes the website server in frontend/app: what it does for the website, every route and the backend call behind it, its media file service, settings and how to run it.</dc:description>
  <cp:lastModifiedBy>PC</cp:lastModifiedBy>
  <cp:revision>2</cp:revision>
  <dcterms:created xsi:type="dcterms:W3CDTF">2026-10-23T21:12:00Z</dcterms:created>
  <dcterms:modified xsi:type="dcterms:W3CDTF">2026-10-23T21:13:00Z</dcterms:modified>
</cp:coreProperties>
</file>