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2A68" w:rsidRDefault="00D70FDD">
      <w:pPr>
        <w:spacing w:before="1400"/>
      </w:pPr>
      <w:bookmarkStart w:id="0" w:name="_GoBack"/>
      <w:bookmarkEnd w:id="0"/>
      <w:r>
        <w:rPr>
          <w:b/>
          <w:bCs/>
          <w:color w:val="8A5A2B"/>
          <w:spacing w:val="60"/>
          <w:sz w:val="24"/>
          <w:szCs w:val="24"/>
        </w:rPr>
        <w:t>DATEROEM WOOD SALES</w:t>
      </w:r>
    </w:p>
    <w:p w:rsidR="00312A68" w:rsidRDefault="00D70FDD">
      <w:pPr>
        <w:pBdr>
          <w:bottom w:val="single" w:sz="12" w:space="6" w:color="8A5A2B"/>
        </w:pBdr>
        <w:spacing w:after="240"/>
      </w:pPr>
      <w:r>
        <w:rPr>
          <w:color w:val="5F6B66"/>
          <w:sz w:val="22"/>
          <w:szCs w:val="22"/>
        </w:rPr>
        <w:t>System Documentation</w:t>
      </w:r>
    </w:p>
    <w:p w:rsidR="00312A68" w:rsidRDefault="00D70FDD">
      <w:pPr>
        <w:spacing w:before="600" w:after="200"/>
      </w:pPr>
      <w:r>
        <w:rPr>
          <w:b/>
          <w:bCs/>
          <w:color w:val="1F4D3A"/>
          <w:sz w:val="56"/>
          <w:szCs w:val="56"/>
        </w:rPr>
        <w:t>Running and Operating the System</w:t>
      </w:r>
    </w:p>
    <w:p w:rsidR="00312A68" w:rsidRDefault="00D70FDD">
      <w:pPr>
        <w:spacing w:after="900"/>
      </w:pPr>
      <w:r>
        <w:rPr>
          <w:color w:val="5F6B66"/>
          <w:sz w:val="28"/>
          <w:szCs w:val="28"/>
        </w:rPr>
        <w:t>Starting, stopping, checking, publishing and maintaining every server</w:t>
      </w:r>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2600"/>
        <w:gridCol w:w="7038"/>
      </w:tblGrid>
      <w:tr w:rsidR="00312A68">
        <w:tblPrEx>
          <w:tblCellMar>
            <w:top w:w="0" w:type="dxa"/>
            <w:bottom w:w="0" w:type="dxa"/>
          </w:tblCellMar>
        </w:tblPrEx>
        <w:tc>
          <w:tcPr>
            <w:tcW w:w="2600" w:type="dxa"/>
            <w:shd w:val="clear" w:color="auto" w:fill="EAF3EE"/>
            <w:tcMar>
              <w:top w:w="70" w:type="dxa"/>
              <w:left w:w="110" w:type="dxa"/>
              <w:bottom w:w="70" w:type="dxa"/>
              <w:right w:w="110" w:type="dxa"/>
            </w:tcMar>
          </w:tcPr>
          <w:p w:rsidR="00312A68" w:rsidRDefault="00D70FDD">
            <w:r>
              <w:rPr>
                <w:b/>
                <w:bCs/>
                <w:color w:val="1F4D3A"/>
                <w:sz w:val="20"/>
                <w:szCs w:val="20"/>
              </w:rPr>
              <w:t>Document</w:t>
            </w:r>
          </w:p>
        </w:tc>
        <w:tc>
          <w:tcPr>
            <w:tcW w:w="7038" w:type="dxa"/>
            <w:tcMar>
              <w:top w:w="70" w:type="dxa"/>
              <w:left w:w="110" w:type="dxa"/>
              <w:bottom w:w="70" w:type="dxa"/>
              <w:right w:w="110" w:type="dxa"/>
            </w:tcMar>
          </w:tcPr>
          <w:p w:rsidR="00312A68" w:rsidRDefault="00D70FDD">
            <w:r>
              <w:rPr>
                <w:sz w:val="20"/>
                <w:szCs w:val="20"/>
              </w:rPr>
              <w:t>Running and Operating the System</w:t>
            </w:r>
          </w:p>
        </w:tc>
      </w:tr>
      <w:tr w:rsidR="00312A68">
        <w:tblPrEx>
          <w:tblCellMar>
            <w:top w:w="0" w:type="dxa"/>
            <w:bottom w:w="0" w:type="dxa"/>
          </w:tblCellMar>
        </w:tblPrEx>
        <w:tc>
          <w:tcPr>
            <w:tcW w:w="2600" w:type="dxa"/>
            <w:shd w:val="clear" w:color="auto" w:fill="EAF3EE"/>
            <w:tcMar>
              <w:top w:w="70" w:type="dxa"/>
              <w:left w:w="110" w:type="dxa"/>
              <w:bottom w:w="70" w:type="dxa"/>
              <w:right w:w="110" w:type="dxa"/>
            </w:tcMar>
          </w:tcPr>
          <w:p w:rsidR="00312A68" w:rsidRDefault="00D70FDD">
            <w:r>
              <w:rPr>
                <w:b/>
                <w:bCs/>
                <w:color w:val="1F4D3A"/>
                <w:sz w:val="20"/>
                <w:szCs w:val="20"/>
              </w:rPr>
              <w:t>Document number</w:t>
            </w:r>
          </w:p>
        </w:tc>
        <w:tc>
          <w:tcPr>
            <w:tcW w:w="7038" w:type="dxa"/>
            <w:tcMar>
              <w:top w:w="70" w:type="dxa"/>
              <w:left w:w="110" w:type="dxa"/>
              <w:bottom w:w="70" w:type="dxa"/>
              <w:right w:w="110" w:type="dxa"/>
            </w:tcMar>
          </w:tcPr>
          <w:p w:rsidR="00312A68" w:rsidRDefault="00D70FDD">
            <w:r>
              <w:rPr>
                <w:sz w:val="20"/>
                <w:szCs w:val="20"/>
              </w:rPr>
              <w:t>DWS-OPS-01</w:t>
            </w:r>
          </w:p>
        </w:tc>
      </w:tr>
      <w:tr w:rsidR="00312A68">
        <w:tblPrEx>
          <w:tblCellMar>
            <w:top w:w="0" w:type="dxa"/>
            <w:bottom w:w="0" w:type="dxa"/>
          </w:tblCellMar>
        </w:tblPrEx>
        <w:tc>
          <w:tcPr>
            <w:tcW w:w="2600" w:type="dxa"/>
            <w:shd w:val="clear" w:color="auto" w:fill="EAF3EE"/>
            <w:tcMar>
              <w:top w:w="70" w:type="dxa"/>
              <w:left w:w="110" w:type="dxa"/>
              <w:bottom w:w="70" w:type="dxa"/>
              <w:right w:w="110" w:type="dxa"/>
            </w:tcMar>
          </w:tcPr>
          <w:p w:rsidR="00312A68" w:rsidRDefault="00D70FDD">
            <w:r>
              <w:rPr>
                <w:b/>
                <w:bCs/>
                <w:color w:val="1F4D3A"/>
                <w:sz w:val="20"/>
                <w:szCs w:val="20"/>
              </w:rPr>
              <w:t>Version</w:t>
            </w:r>
          </w:p>
        </w:tc>
        <w:tc>
          <w:tcPr>
            <w:tcW w:w="7038" w:type="dxa"/>
            <w:tcMar>
              <w:top w:w="70" w:type="dxa"/>
              <w:left w:w="110" w:type="dxa"/>
              <w:bottom w:w="70" w:type="dxa"/>
              <w:right w:w="110" w:type="dxa"/>
            </w:tcMar>
          </w:tcPr>
          <w:p w:rsidR="00312A68" w:rsidRDefault="00D70FDD">
            <w:r>
              <w:rPr>
                <w:sz w:val="20"/>
                <w:szCs w:val="20"/>
              </w:rPr>
              <w:t>1.1</w:t>
            </w:r>
          </w:p>
        </w:tc>
      </w:tr>
      <w:tr w:rsidR="00312A68">
        <w:tblPrEx>
          <w:tblCellMar>
            <w:top w:w="0" w:type="dxa"/>
            <w:bottom w:w="0" w:type="dxa"/>
          </w:tblCellMar>
        </w:tblPrEx>
        <w:tc>
          <w:tcPr>
            <w:tcW w:w="2600" w:type="dxa"/>
            <w:shd w:val="clear" w:color="auto" w:fill="EAF3EE"/>
            <w:tcMar>
              <w:top w:w="70" w:type="dxa"/>
              <w:left w:w="110" w:type="dxa"/>
              <w:bottom w:w="70" w:type="dxa"/>
              <w:right w:w="110" w:type="dxa"/>
            </w:tcMar>
          </w:tcPr>
          <w:p w:rsidR="00312A68" w:rsidRDefault="00D70FDD">
            <w:r>
              <w:rPr>
                <w:b/>
                <w:bCs/>
                <w:color w:val="1F4D3A"/>
                <w:sz w:val="20"/>
                <w:szCs w:val="20"/>
              </w:rPr>
              <w:t>Date</w:t>
            </w:r>
          </w:p>
        </w:tc>
        <w:tc>
          <w:tcPr>
            <w:tcW w:w="7038" w:type="dxa"/>
            <w:tcMar>
              <w:top w:w="70" w:type="dxa"/>
              <w:left w:w="110" w:type="dxa"/>
              <w:bottom w:w="70" w:type="dxa"/>
              <w:right w:w="110" w:type="dxa"/>
            </w:tcMar>
          </w:tcPr>
          <w:p w:rsidR="00312A68" w:rsidRDefault="00D70FDD">
            <w:r>
              <w:rPr>
                <w:sz w:val="20"/>
                <w:szCs w:val="20"/>
              </w:rPr>
              <w:t>24 October 2026</w:t>
            </w:r>
          </w:p>
        </w:tc>
      </w:tr>
      <w:tr w:rsidR="00312A68">
        <w:tblPrEx>
          <w:tblCellMar>
            <w:top w:w="0" w:type="dxa"/>
            <w:bottom w:w="0" w:type="dxa"/>
          </w:tblCellMar>
        </w:tblPrEx>
        <w:tc>
          <w:tcPr>
            <w:tcW w:w="2600" w:type="dxa"/>
            <w:shd w:val="clear" w:color="auto" w:fill="EAF3EE"/>
            <w:tcMar>
              <w:top w:w="70" w:type="dxa"/>
              <w:left w:w="110" w:type="dxa"/>
              <w:bottom w:w="70" w:type="dxa"/>
              <w:right w:w="110" w:type="dxa"/>
            </w:tcMar>
          </w:tcPr>
          <w:p w:rsidR="00312A68" w:rsidRDefault="00D70FDD">
            <w:r>
              <w:rPr>
                <w:b/>
                <w:bCs/>
                <w:color w:val="1F4D3A"/>
                <w:sz w:val="20"/>
                <w:szCs w:val="20"/>
              </w:rPr>
              <w:t>Intended readers</w:t>
            </w:r>
          </w:p>
        </w:tc>
        <w:tc>
          <w:tcPr>
            <w:tcW w:w="7038" w:type="dxa"/>
            <w:tcMar>
              <w:top w:w="70" w:type="dxa"/>
              <w:left w:w="110" w:type="dxa"/>
              <w:bottom w:w="70" w:type="dxa"/>
              <w:right w:w="110" w:type="dxa"/>
            </w:tcMar>
          </w:tcPr>
          <w:p w:rsidR="00312A68" w:rsidRDefault="00D70FDD">
            <w:r>
              <w:rPr>
                <w:sz w:val="20"/>
                <w:szCs w:val="20"/>
              </w:rPr>
              <w:t>The business owner and whoever runs the company computer</w:t>
            </w:r>
          </w:p>
        </w:tc>
      </w:tr>
      <w:tr w:rsidR="00312A68">
        <w:tblPrEx>
          <w:tblCellMar>
            <w:top w:w="0" w:type="dxa"/>
            <w:bottom w:w="0" w:type="dxa"/>
          </w:tblCellMar>
        </w:tblPrEx>
        <w:tc>
          <w:tcPr>
            <w:tcW w:w="2600" w:type="dxa"/>
            <w:shd w:val="clear" w:color="auto" w:fill="EAF3EE"/>
            <w:tcMar>
              <w:top w:w="70" w:type="dxa"/>
              <w:left w:w="110" w:type="dxa"/>
              <w:bottom w:w="70" w:type="dxa"/>
              <w:right w:w="110" w:type="dxa"/>
            </w:tcMar>
          </w:tcPr>
          <w:p w:rsidR="00312A68" w:rsidRDefault="00D70FDD">
            <w:r>
              <w:rPr>
                <w:b/>
                <w:bCs/>
                <w:color w:val="1F4D3A"/>
                <w:sz w:val="20"/>
                <w:szCs w:val="20"/>
              </w:rPr>
              <w:t>Classification</w:t>
            </w:r>
          </w:p>
        </w:tc>
        <w:tc>
          <w:tcPr>
            <w:tcW w:w="7038" w:type="dxa"/>
            <w:tcMar>
              <w:top w:w="70" w:type="dxa"/>
              <w:left w:w="110" w:type="dxa"/>
              <w:bottom w:w="70" w:type="dxa"/>
              <w:right w:w="110" w:type="dxa"/>
            </w:tcMar>
          </w:tcPr>
          <w:p w:rsidR="00312A68" w:rsidRDefault="00D70FDD">
            <w:r>
              <w:rPr>
                <w:sz w:val="20"/>
                <w:szCs w:val="20"/>
              </w:rPr>
              <w:t>Internal - contains system design details; share only with authorised staff</w:t>
            </w:r>
          </w:p>
        </w:tc>
      </w:tr>
    </w:tbl>
    <w:p w:rsidR="00312A68" w:rsidRDefault="00D70FDD">
      <w:pPr>
        <w:spacing w:before="900"/>
      </w:pPr>
      <w:r>
        <w:rPr>
          <w:i/>
          <w:iCs/>
          <w:color w:val="5F6B66"/>
          <w:sz w:val="20"/>
          <w:szCs w:val="20"/>
        </w:rPr>
        <w:t>A practical guide to running Dateroem day to day: where everything is, how to start and s</w:t>
      </w:r>
      <w:r>
        <w:rPr>
          <w:i/>
          <w:iCs/>
          <w:color w:val="5F6B66"/>
          <w:sz w:val="20"/>
          <w:szCs w:val="20"/>
        </w:rPr>
        <w:t>top the servers, how the public address works, how to check that each part is healthy, where the logs are, and routine maintenance.</w:t>
      </w:r>
    </w:p>
    <w:p w:rsidR="00312A68" w:rsidRDefault="00D70FDD">
      <w:r>
        <w:br w:type="page"/>
      </w:r>
    </w:p>
    <w:p w:rsidR="00312A68" w:rsidRDefault="00D70FDD">
      <w:pPr>
        <w:spacing w:after="160"/>
      </w:pPr>
      <w:r>
        <w:rPr>
          <w:b/>
          <w:bCs/>
          <w:color w:val="1F4D3A"/>
          <w:sz w:val="28"/>
          <w:szCs w:val="28"/>
        </w:rPr>
        <w:lastRenderedPageBreak/>
        <w:t>Document control</w:t>
      </w:r>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1300"/>
        <w:gridCol w:w="1900"/>
        <w:gridCol w:w="6438"/>
      </w:tblGrid>
      <w:tr w:rsidR="00312A68">
        <w:tblPrEx>
          <w:tblCellMar>
            <w:top w:w="0" w:type="dxa"/>
            <w:bottom w:w="0" w:type="dxa"/>
          </w:tblCellMar>
        </w:tblPrEx>
        <w:tc>
          <w:tcPr>
            <w:tcW w:w="1300" w:type="dxa"/>
            <w:shd w:val="clear" w:color="auto" w:fill="1F4D3A"/>
            <w:tcMar>
              <w:top w:w="50" w:type="dxa"/>
              <w:left w:w="90" w:type="dxa"/>
              <w:bottom w:w="50" w:type="dxa"/>
              <w:right w:w="90" w:type="dxa"/>
            </w:tcMar>
          </w:tcPr>
          <w:p w:rsidR="00312A68" w:rsidRDefault="00D70FDD">
            <w:r>
              <w:rPr>
                <w:b/>
                <w:bCs/>
                <w:color w:val="FFFFFF"/>
                <w:sz w:val="19"/>
                <w:szCs w:val="19"/>
              </w:rPr>
              <w:t>Version</w:t>
            </w:r>
          </w:p>
        </w:tc>
        <w:tc>
          <w:tcPr>
            <w:tcW w:w="1900" w:type="dxa"/>
            <w:shd w:val="clear" w:color="auto" w:fill="1F4D3A"/>
            <w:tcMar>
              <w:top w:w="50" w:type="dxa"/>
              <w:left w:w="90" w:type="dxa"/>
              <w:bottom w:w="50" w:type="dxa"/>
              <w:right w:w="90" w:type="dxa"/>
            </w:tcMar>
          </w:tcPr>
          <w:p w:rsidR="00312A68" w:rsidRDefault="00D70FDD">
            <w:r>
              <w:rPr>
                <w:b/>
                <w:bCs/>
                <w:color w:val="FFFFFF"/>
                <w:sz w:val="19"/>
                <w:szCs w:val="19"/>
              </w:rPr>
              <w:t>Date</w:t>
            </w:r>
          </w:p>
        </w:tc>
        <w:tc>
          <w:tcPr>
            <w:tcW w:w="6438" w:type="dxa"/>
            <w:shd w:val="clear" w:color="auto" w:fill="1F4D3A"/>
            <w:tcMar>
              <w:top w:w="50" w:type="dxa"/>
              <w:left w:w="90" w:type="dxa"/>
              <w:bottom w:w="50" w:type="dxa"/>
              <w:right w:w="90" w:type="dxa"/>
            </w:tcMar>
          </w:tcPr>
          <w:p w:rsidR="00312A68" w:rsidRDefault="00D70FDD">
            <w:r>
              <w:rPr>
                <w:b/>
                <w:bCs/>
                <w:color w:val="FFFFFF"/>
                <w:sz w:val="19"/>
                <w:szCs w:val="19"/>
              </w:rPr>
              <w:t>Change</w:t>
            </w:r>
          </w:p>
        </w:tc>
      </w:tr>
      <w:tr w:rsidR="00312A68">
        <w:tblPrEx>
          <w:tblCellMar>
            <w:top w:w="0" w:type="dxa"/>
            <w:bottom w:w="0" w:type="dxa"/>
          </w:tblCellMar>
        </w:tblPrEx>
        <w:tc>
          <w:tcPr>
            <w:tcW w:w="1300" w:type="dxa"/>
            <w:tcMar>
              <w:top w:w="50" w:type="dxa"/>
              <w:left w:w="90" w:type="dxa"/>
              <w:bottom w:w="50" w:type="dxa"/>
              <w:right w:w="90" w:type="dxa"/>
            </w:tcMar>
          </w:tcPr>
          <w:p w:rsidR="00312A68" w:rsidRDefault="00D70FDD">
            <w:r>
              <w:rPr>
                <w:sz w:val="19"/>
                <w:szCs w:val="19"/>
              </w:rPr>
              <w:t>1.0</w:t>
            </w:r>
          </w:p>
        </w:tc>
        <w:tc>
          <w:tcPr>
            <w:tcW w:w="1900" w:type="dxa"/>
            <w:tcMar>
              <w:top w:w="50" w:type="dxa"/>
              <w:left w:w="90" w:type="dxa"/>
              <w:bottom w:w="50" w:type="dxa"/>
              <w:right w:w="90" w:type="dxa"/>
            </w:tcMar>
          </w:tcPr>
          <w:p w:rsidR="00312A68" w:rsidRDefault="00D70FDD">
            <w:r>
              <w:rPr>
                <w:sz w:val="19"/>
                <w:szCs w:val="19"/>
              </w:rPr>
              <w:t>3 October 2026</w:t>
            </w:r>
          </w:p>
        </w:tc>
        <w:tc>
          <w:tcPr>
            <w:tcW w:w="6438" w:type="dxa"/>
            <w:tcMar>
              <w:top w:w="50" w:type="dxa"/>
              <w:left w:w="90" w:type="dxa"/>
              <w:bottom w:w="50" w:type="dxa"/>
              <w:right w:w="90" w:type="dxa"/>
            </w:tcMar>
          </w:tcPr>
          <w:p w:rsidR="00312A68" w:rsidRDefault="00D70FDD">
            <w:r>
              <w:rPr>
                <w:sz w:val="19"/>
                <w:szCs w:val="19"/>
              </w:rPr>
              <w:t>First complete edition, written from the source code as it stood on this date.</w:t>
            </w:r>
          </w:p>
        </w:tc>
      </w:tr>
      <w:tr w:rsidR="00312A68">
        <w:tblPrEx>
          <w:tblCellMar>
            <w:top w:w="0" w:type="dxa"/>
            <w:bottom w:w="0" w:type="dxa"/>
          </w:tblCellMar>
        </w:tblPrEx>
        <w:tc>
          <w:tcPr>
            <w:tcW w:w="1300" w:type="dxa"/>
            <w:tcMar>
              <w:top w:w="50" w:type="dxa"/>
              <w:left w:w="90" w:type="dxa"/>
              <w:bottom w:w="50" w:type="dxa"/>
              <w:right w:w="90" w:type="dxa"/>
            </w:tcMar>
          </w:tcPr>
          <w:p w:rsidR="00312A68" w:rsidRDefault="00D70FDD">
            <w:r>
              <w:rPr>
                <w:sz w:val="19"/>
                <w:szCs w:val="19"/>
              </w:rPr>
              <w:t>1.1</w:t>
            </w:r>
          </w:p>
        </w:tc>
        <w:tc>
          <w:tcPr>
            <w:tcW w:w="1900" w:type="dxa"/>
            <w:tcMar>
              <w:top w:w="50" w:type="dxa"/>
              <w:left w:w="90" w:type="dxa"/>
              <w:bottom w:w="50" w:type="dxa"/>
              <w:right w:w="90" w:type="dxa"/>
            </w:tcMar>
          </w:tcPr>
          <w:p w:rsidR="00312A68" w:rsidRDefault="00D70FDD">
            <w:r>
              <w:rPr>
                <w:sz w:val="19"/>
                <w:szCs w:val="19"/>
              </w:rPr>
              <w:t>3 October 2026</w:t>
            </w:r>
          </w:p>
        </w:tc>
        <w:tc>
          <w:tcPr>
            <w:tcW w:w="6438" w:type="dxa"/>
            <w:tcMar>
              <w:top w:w="50" w:type="dxa"/>
              <w:left w:w="90" w:type="dxa"/>
              <w:bottom w:w="50" w:type="dxa"/>
              <w:right w:w="90" w:type="dxa"/>
            </w:tcMar>
          </w:tcPr>
          <w:p w:rsidR="00312A68" w:rsidRDefault="00D70FDD">
            <w:r>
              <w:rPr>
                <w:sz w:val="19"/>
                <w:szCs w:val="19"/>
              </w:rPr>
              <w:t>Added one approved phone per account (admin approval of new phones) and the fingerprint app lock.</w:t>
            </w:r>
          </w:p>
        </w:tc>
      </w:tr>
      <w:tr w:rsidR="00312A68">
        <w:tblPrEx>
          <w:tblCellMar>
            <w:top w:w="0" w:type="dxa"/>
            <w:bottom w:w="0" w:type="dxa"/>
          </w:tblCellMar>
        </w:tblPrEx>
        <w:tc>
          <w:tcPr>
            <w:tcW w:w="1300" w:type="dxa"/>
            <w:tcMar>
              <w:top w:w="50" w:type="dxa"/>
              <w:left w:w="90" w:type="dxa"/>
              <w:bottom w:w="50" w:type="dxa"/>
              <w:right w:w="90" w:type="dxa"/>
            </w:tcMar>
          </w:tcPr>
          <w:p w:rsidR="00312A68" w:rsidRDefault="00D70FDD">
            <w:r>
              <w:rPr>
                <w:sz w:val="19"/>
                <w:szCs w:val="19"/>
              </w:rPr>
              <w:t>1.1</w:t>
            </w:r>
          </w:p>
        </w:tc>
        <w:tc>
          <w:tcPr>
            <w:tcW w:w="1900" w:type="dxa"/>
            <w:tcMar>
              <w:top w:w="50" w:type="dxa"/>
              <w:left w:w="90" w:type="dxa"/>
              <w:bottom w:w="50" w:type="dxa"/>
              <w:right w:w="90" w:type="dxa"/>
            </w:tcMar>
          </w:tcPr>
          <w:p w:rsidR="00312A68" w:rsidRDefault="00D70FDD">
            <w:r>
              <w:rPr>
                <w:sz w:val="19"/>
                <w:szCs w:val="19"/>
              </w:rPr>
              <w:t>4 October 2026</w:t>
            </w:r>
          </w:p>
        </w:tc>
        <w:tc>
          <w:tcPr>
            <w:tcW w:w="6438" w:type="dxa"/>
            <w:tcMar>
              <w:top w:w="50" w:type="dxa"/>
              <w:left w:w="90" w:type="dxa"/>
              <w:bottom w:w="50" w:type="dxa"/>
              <w:right w:w="90" w:type="dxa"/>
            </w:tcMar>
          </w:tcPr>
          <w:p w:rsidR="00312A68" w:rsidRDefault="00D70FDD">
            <w:r>
              <w:rPr>
                <w:sz w:val="19"/>
                <w:szCs w:val="19"/>
              </w:rPr>
              <w:t>Customer support mailbox; where Google sign-in's allowed addresses are kept; daily check of support email.</w:t>
            </w:r>
          </w:p>
        </w:tc>
      </w:tr>
      <w:tr w:rsidR="00312A68">
        <w:tblPrEx>
          <w:tblCellMar>
            <w:top w:w="0" w:type="dxa"/>
            <w:bottom w:w="0" w:type="dxa"/>
          </w:tblCellMar>
        </w:tblPrEx>
        <w:tc>
          <w:tcPr>
            <w:tcW w:w="1300" w:type="dxa"/>
            <w:tcMar>
              <w:top w:w="50" w:type="dxa"/>
              <w:left w:w="90" w:type="dxa"/>
              <w:bottom w:w="50" w:type="dxa"/>
              <w:right w:w="90" w:type="dxa"/>
            </w:tcMar>
          </w:tcPr>
          <w:p w:rsidR="00312A68" w:rsidRDefault="00D70FDD">
            <w:r>
              <w:rPr>
                <w:sz w:val="19"/>
                <w:szCs w:val="19"/>
              </w:rPr>
              <w:t>1.1</w:t>
            </w:r>
          </w:p>
        </w:tc>
        <w:tc>
          <w:tcPr>
            <w:tcW w:w="1900" w:type="dxa"/>
            <w:tcMar>
              <w:top w:w="50" w:type="dxa"/>
              <w:left w:w="90" w:type="dxa"/>
              <w:bottom w:w="50" w:type="dxa"/>
              <w:right w:w="90" w:type="dxa"/>
            </w:tcMar>
          </w:tcPr>
          <w:p w:rsidR="00312A68" w:rsidRDefault="00D70FDD">
            <w:r>
              <w:rPr>
                <w:sz w:val="19"/>
                <w:szCs w:val="19"/>
              </w:rPr>
              <w:t>5 October 2026</w:t>
            </w:r>
          </w:p>
        </w:tc>
        <w:tc>
          <w:tcPr>
            <w:tcW w:w="6438" w:type="dxa"/>
            <w:tcMar>
              <w:top w:w="50" w:type="dxa"/>
              <w:left w:w="90" w:type="dxa"/>
              <w:bottom w:w="50" w:type="dxa"/>
              <w:right w:w="90" w:type="dxa"/>
            </w:tcMar>
          </w:tcPr>
          <w:p w:rsidR="00312A68" w:rsidRDefault="00D70FDD">
            <w:r>
              <w:rPr>
                <w:sz w:val="19"/>
                <w:szCs w:val="19"/>
              </w:rPr>
              <w:t>Approving computers for the desktop app, handing over the SuperAdmin role, and what to do if the SuperAdmin's computer is lost; t</w:t>
            </w:r>
            <w:r>
              <w:rPr>
                <w:sz w:val="19"/>
                <w:szCs w:val="19"/>
              </w:rPr>
              <w:t>he /admin-api public path, building and handing out the shared desktop copy, correcting a username.</w:t>
            </w:r>
          </w:p>
        </w:tc>
      </w:tr>
      <w:tr w:rsidR="00312A68">
        <w:tblPrEx>
          <w:tblCellMar>
            <w:top w:w="0" w:type="dxa"/>
            <w:bottom w:w="0" w:type="dxa"/>
          </w:tblCellMar>
        </w:tblPrEx>
        <w:tc>
          <w:tcPr>
            <w:tcW w:w="1300" w:type="dxa"/>
            <w:tcMar>
              <w:top w:w="50" w:type="dxa"/>
              <w:left w:w="90" w:type="dxa"/>
              <w:bottom w:w="50" w:type="dxa"/>
              <w:right w:w="90" w:type="dxa"/>
            </w:tcMar>
          </w:tcPr>
          <w:p w:rsidR="00312A68" w:rsidRDefault="00D70FDD">
            <w:r>
              <w:rPr>
                <w:sz w:val="19"/>
                <w:szCs w:val="19"/>
              </w:rPr>
              <w:t>1.1</w:t>
            </w:r>
          </w:p>
        </w:tc>
        <w:tc>
          <w:tcPr>
            <w:tcW w:w="1900" w:type="dxa"/>
            <w:tcMar>
              <w:top w:w="50" w:type="dxa"/>
              <w:left w:w="90" w:type="dxa"/>
              <w:bottom w:w="50" w:type="dxa"/>
              <w:right w:w="90" w:type="dxa"/>
            </w:tcMar>
          </w:tcPr>
          <w:p w:rsidR="00312A68" w:rsidRDefault="00D70FDD">
            <w:r>
              <w:rPr>
                <w:sz w:val="19"/>
                <w:szCs w:val="19"/>
              </w:rPr>
              <w:t>7 October 2026</w:t>
            </w:r>
          </w:p>
        </w:tc>
        <w:tc>
          <w:tcPr>
            <w:tcW w:w="6438" w:type="dxa"/>
            <w:tcMar>
              <w:top w:w="50" w:type="dxa"/>
              <w:left w:w="90" w:type="dxa"/>
              <w:bottom w:w="50" w:type="dxa"/>
              <w:right w:w="90" w:type="dxa"/>
            </w:tcMar>
          </w:tcPr>
          <w:p w:rsidR="00312A68" w:rsidRDefault="00D70FDD">
            <w:r>
              <w:rPr>
                <w:sz w:val="19"/>
                <w:szCs w:val="19"/>
              </w:rPr>
              <w:t>Anyone can start the servers; only the SuperAdmin can stop them. Who manages the servers after the move. Keeping the Help page questions</w:t>
            </w:r>
            <w:r>
              <w:rPr>
                <w:sz w:val="19"/>
                <w:szCs w:val="19"/>
              </w:rPr>
              <w:t xml:space="preserve"> current. The Help page email form and its App Password.</w:t>
            </w:r>
          </w:p>
        </w:tc>
      </w:tr>
      <w:tr w:rsidR="00312A68">
        <w:tblPrEx>
          <w:tblCellMar>
            <w:top w:w="0" w:type="dxa"/>
            <w:bottom w:w="0" w:type="dxa"/>
          </w:tblCellMar>
        </w:tblPrEx>
        <w:tc>
          <w:tcPr>
            <w:tcW w:w="1300" w:type="dxa"/>
            <w:tcMar>
              <w:top w:w="50" w:type="dxa"/>
              <w:left w:w="90" w:type="dxa"/>
              <w:bottom w:w="50" w:type="dxa"/>
              <w:right w:w="90" w:type="dxa"/>
            </w:tcMar>
          </w:tcPr>
          <w:p w:rsidR="00312A68" w:rsidRDefault="00D70FDD">
            <w:r>
              <w:rPr>
                <w:sz w:val="19"/>
                <w:szCs w:val="19"/>
              </w:rPr>
              <w:t>1.1</w:t>
            </w:r>
          </w:p>
        </w:tc>
        <w:tc>
          <w:tcPr>
            <w:tcW w:w="1900" w:type="dxa"/>
            <w:tcMar>
              <w:top w:w="50" w:type="dxa"/>
              <w:left w:w="90" w:type="dxa"/>
              <w:bottom w:w="50" w:type="dxa"/>
              <w:right w:w="90" w:type="dxa"/>
            </w:tcMar>
          </w:tcPr>
          <w:p w:rsidR="00312A68" w:rsidRDefault="00D70FDD">
            <w:r>
              <w:rPr>
                <w:sz w:val="19"/>
                <w:szCs w:val="19"/>
              </w:rPr>
              <w:t>8 October 2026</w:t>
            </w:r>
          </w:p>
        </w:tc>
        <w:tc>
          <w:tcPr>
            <w:tcW w:w="6438" w:type="dxa"/>
            <w:tcMar>
              <w:top w:w="50" w:type="dxa"/>
              <w:left w:w="90" w:type="dxa"/>
              <w:bottom w:w="50" w:type="dxa"/>
              <w:right w:w="90" w:type="dxa"/>
            </w:tcMar>
          </w:tcPr>
          <w:p w:rsidR="00312A68" w:rsidRDefault="00D70FDD">
            <w:r>
              <w:rPr>
                <w:sz w:val="19"/>
                <w:szCs w:val="19"/>
              </w:rPr>
              <w:t>The public address: the Tunnel Router (Caddy) must be running as well as ngrok (8 October incident); the move to a hosted server is in DWS-CFG-03.</w:t>
            </w:r>
          </w:p>
        </w:tc>
      </w:tr>
      <w:tr w:rsidR="00312A68">
        <w:tblPrEx>
          <w:tblCellMar>
            <w:top w:w="0" w:type="dxa"/>
            <w:bottom w:w="0" w:type="dxa"/>
          </w:tblCellMar>
        </w:tblPrEx>
        <w:tc>
          <w:tcPr>
            <w:tcW w:w="1300" w:type="dxa"/>
            <w:tcMar>
              <w:top w:w="50" w:type="dxa"/>
              <w:left w:w="90" w:type="dxa"/>
              <w:bottom w:w="50" w:type="dxa"/>
              <w:right w:w="90" w:type="dxa"/>
            </w:tcMar>
          </w:tcPr>
          <w:p w:rsidR="00312A68" w:rsidRDefault="00D70FDD">
            <w:r>
              <w:rPr>
                <w:sz w:val="19"/>
                <w:szCs w:val="19"/>
              </w:rPr>
              <w:t>1.1</w:t>
            </w:r>
          </w:p>
        </w:tc>
        <w:tc>
          <w:tcPr>
            <w:tcW w:w="1900" w:type="dxa"/>
            <w:tcMar>
              <w:top w:w="50" w:type="dxa"/>
              <w:left w:w="90" w:type="dxa"/>
              <w:bottom w:w="50" w:type="dxa"/>
              <w:right w:w="90" w:type="dxa"/>
            </w:tcMar>
          </w:tcPr>
          <w:p w:rsidR="00312A68" w:rsidRDefault="00D70FDD">
            <w:r>
              <w:rPr>
                <w:sz w:val="19"/>
                <w:szCs w:val="19"/>
              </w:rPr>
              <w:t>17 October 2026</w:t>
            </w:r>
          </w:p>
        </w:tc>
        <w:tc>
          <w:tcPr>
            <w:tcW w:w="6438" w:type="dxa"/>
            <w:tcMar>
              <w:top w:w="50" w:type="dxa"/>
              <w:left w:w="90" w:type="dxa"/>
              <w:bottom w:w="50" w:type="dxa"/>
              <w:right w:w="90" w:type="dxa"/>
            </w:tcMar>
          </w:tcPr>
          <w:p w:rsidR="00312A68" w:rsidRDefault="00D70FDD">
            <w:r>
              <w:rPr>
                <w:sz w:val="19"/>
                <w:szCs w:val="19"/>
              </w:rPr>
              <w:t>Routine: the Africa's Talking balance for SMS codes.</w:t>
            </w:r>
          </w:p>
        </w:tc>
      </w:tr>
      <w:tr w:rsidR="00312A68">
        <w:tblPrEx>
          <w:tblCellMar>
            <w:top w:w="0" w:type="dxa"/>
            <w:bottom w:w="0" w:type="dxa"/>
          </w:tblCellMar>
        </w:tblPrEx>
        <w:tc>
          <w:tcPr>
            <w:tcW w:w="1300" w:type="dxa"/>
            <w:tcMar>
              <w:top w:w="50" w:type="dxa"/>
              <w:left w:w="90" w:type="dxa"/>
              <w:bottom w:w="50" w:type="dxa"/>
              <w:right w:w="90" w:type="dxa"/>
            </w:tcMar>
          </w:tcPr>
          <w:p w:rsidR="00312A68" w:rsidRDefault="00D70FDD">
            <w:r>
              <w:rPr>
                <w:sz w:val="19"/>
                <w:szCs w:val="19"/>
              </w:rPr>
              <w:t>1.1</w:t>
            </w:r>
          </w:p>
        </w:tc>
        <w:tc>
          <w:tcPr>
            <w:tcW w:w="1900" w:type="dxa"/>
            <w:tcMar>
              <w:top w:w="50" w:type="dxa"/>
              <w:left w:w="90" w:type="dxa"/>
              <w:bottom w:w="50" w:type="dxa"/>
              <w:right w:w="90" w:type="dxa"/>
            </w:tcMar>
          </w:tcPr>
          <w:p w:rsidR="00312A68" w:rsidRDefault="00D70FDD">
            <w:r>
              <w:rPr>
                <w:sz w:val="19"/>
                <w:szCs w:val="19"/>
              </w:rPr>
              <w:t>18 October 2026</w:t>
            </w:r>
          </w:p>
        </w:tc>
        <w:tc>
          <w:tcPr>
            <w:tcW w:w="6438" w:type="dxa"/>
            <w:tcMar>
              <w:top w:w="50" w:type="dxa"/>
              <w:left w:w="90" w:type="dxa"/>
              <w:bottom w:w="50" w:type="dxa"/>
              <w:right w:w="90" w:type="dxa"/>
            </w:tcMar>
          </w:tcPr>
          <w:p w:rsidR="00312A68" w:rsidRDefault="00D70FDD">
            <w:r>
              <w:rPr>
                <w:sz w:val="19"/>
                <w:szCs w:val="19"/>
              </w:rPr>
              <w:t>Starting the servers in the background after a restart; changing the logo in all three apps with one command.</w:t>
            </w:r>
          </w:p>
        </w:tc>
      </w:tr>
      <w:tr w:rsidR="00312A68">
        <w:tblPrEx>
          <w:tblCellMar>
            <w:top w:w="0" w:type="dxa"/>
            <w:bottom w:w="0" w:type="dxa"/>
          </w:tblCellMar>
        </w:tblPrEx>
        <w:tc>
          <w:tcPr>
            <w:tcW w:w="1300" w:type="dxa"/>
            <w:tcMar>
              <w:top w:w="50" w:type="dxa"/>
              <w:left w:w="90" w:type="dxa"/>
              <w:bottom w:w="50" w:type="dxa"/>
              <w:right w:w="90" w:type="dxa"/>
            </w:tcMar>
          </w:tcPr>
          <w:p w:rsidR="00312A68" w:rsidRDefault="00D70FDD">
            <w:r>
              <w:rPr>
                <w:sz w:val="19"/>
                <w:szCs w:val="19"/>
              </w:rPr>
              <w:t>1.1</w:t>
            </w:r>
          </w:p>
        </w:tc>
        <w:tc>
          <w:tcPr>
            <w:tcW w:w="1900" w:type="dxa"/>
            <w:tcMar>
              <w:top w:w="50" w:type="dxa"/>
              <w:left w:w="90" w:type="dxa"/>
              <w:bottom w:w="50" w:type="dxa"/>
              <w:right w:w="90" w:type="dxa"/>
            </w:tcMar>
          </w:tcPr>
          <w:p w:rsidR="00312A68" w:rsidRDefault="00D70FDD">
            <w:r>
              <w:rPr>
                <w:sz w:val="19"/>
                <w:szCs w:val="19"/>
              </w:rPr>
              <w:t>18 October 2026</w:t>
            </w:r>
          </w:p>
        </w:tc>
        <w:tc>
          <w:tcPr>
            <w:tcW w:w="6438" w:type="dxa"/>
            <w:tcMar>
              <w:top w:w="50" w:type="dxa"/>
              <w:left w:w="90" w:type="dxa"/>
              <w:bottom w:w="50" w:type="dxa"/>
              <w:right w:w="90" w:type="dxa"/>
            </w:tcMar>
          </w:tcPr>
          <w:p w:rsidR="00312A68" w:rsidRDefault="00D70FDD">
            <w:r>
              <w:rPr>
                <w:sz w:val="19"/>
                <w:szCs w:val="19"/>
              </w:rPr>
              <w:t>The maintenance page while a server is down; the da</w:t>
            </w:r>
            <w:r>
              <w:rPr>
                <w:sz w:val="19"/>
                <w:szCs w:val="19"/>
              </w:rPr>
              <w:t>tabase clean-up before going live.</w:t>
            </w:r>
          </w:p>
        </w:tc>
      </w:tr>
      <w:tr w:rsidR="00312A68">
        <w:tblPrEx>
          <w:tblCellMar>
            <w:top w:w="0" w:type="dxa"/>
            <w:bottom w:w="0" w:type="dxa"/>
          </w:tblCellMar>
        </w:tblPrEx>
        <w:tc>
          <w:tcPr>
            <w:tcW w:w="1300" w:type="dxa"/>
            <w:tcMar>
              <w:top w:w="50" w:type="dxa"/>
              <w:left w:w="90" w:type="dxa"/>
              <w:bottom w:w="50" w:type="dxa"/>
              <w:right w:w="90" w:type="dxa"/>
            </w:tcMar>
          </w:tcPr>
          <w:p w:rsidR="00312A68" w:rsidRDefault="00D70FDD">
            <w:r>
              <w:rPr>
                <w:sz w:val="19"/>
                <w:szCs w:val="19"/>
              </w:rPr>
              <w:t>1.1</w:t>
            </w:r>
          </w:p>
        </w:tc>
        <w:tc>
          <w:tcPr>
            <w:tcW w:w="1900" w:type="dxa"/>
            <w:tcMar>
              <w:top w:w="50" w:type="dxa"/>
              <w:left w:w="90" w:type="dxa"/>
              <w:bottom w:w="50" w:type="dxa"/>
              <w:right w:w="90" w:type="dxa"/>
            </w:tcMar>
          </w:tcPr>
          <w:p w:rsidR="00312A68" w:rsidRDefault="00D70FDD">
            <w:r>
              <w:rPr>
                <w:sz w:val="19"/>
                <w:szCs w:val="19"/>
              </w:rPr>
              <w:t>24 October 2026</w:t>
            </w:r>
          </w:p>
        </w:tc>
        <w:tc>
          <w:tcPr>
            <w:tcW w:w="6438" w:type="dxa"/>
            <w:tcMar>
              <w:top w:w="50" w:type="dxa"/>
              <w:left w:w="90" w:type="dxa"/>
              <w:bottom w:w="50" w:type="dxa"/>
              <w:right w:w="90" w:type="dxa"/>
            </w:tcMar>
          </w:tcPr>
          <w:p w:rsidR="00312A68" w:rsidRDefault="00D70FDD">
            <w:r>
              <w:rPr>
                <w:sz w:val="19"/>
                <w:szCs w:val="19"/>
              </w:rPr>
              <w:t>Resetting someone's password, and the idle lock's minutes.</w:t>
            </w:r>
          </w:p>
        </w:tc>
      </w:tr>
      <w:tr w:rsidR="00312A68">
        <w:tblPrEx>
          <w:tblCellMar>
            <w:top w:w="0" w:type="dxa"/>
            <w:bottom w:w="0" w:type="dxa"/>
          </w:tblCellMar>
        </w:tblPrEx>
        <w:tc>
          <w:tcPr>
            <w:tcW w:w="1300" w:type="dxa"/>
            <w:tcMar>
              <w:top w:w="50" w:type="dxa"/>
              <w:left w:w="90" w:type="dxa"/>
              <w:bottom w:w="50" w:type="dxa"/>
              <w:right w:w="90" w:type="dxa"/>
            </w:tcMar>
          </w:tcPr>
          <w:p w:rsidR="00312A68" w:rsidRDefault="00D70FDD">
            <w:r>
              <w:rPr>
                <w:sz w:val="19"/>
                <w:szCs w:val="19"/>
              </w:rPr>
              <w:t>1.1</w:t>
            </w:r>
          </w:p>
        </w:tc>
        <w:tc>
          <w:tcPr>
            <w:tcW w:w="1900" w:type="dxa"/>
            <w:tcMar>
              <w:top w:w="50" w:type="dxa"/>
              <w:left w:w="90" w:type="dxa"/>
              <w:bottom w:w="50" w:type="dxa"/>
              <w:right w:w="90" w:type="dxa"/>
            </w:tcMar>
          </w:tcPr>
          <w:p w:rsidR="00312A68" w:rsidRDefault="00D70FDD">
            <w:r>
              <w:rPr>
                <w:sz w:val="19"/>
                <w:szCs w:val="19"/>
              </w:rPr>
              <w:t>24 October 2026</w:t>
            </w:r>
          </w:p>
        </w:tc>
        <w:tc>
          <w:tcPr>
            <w:tcW w:w="6438" w:type="dxa"/>
            <w:tcMar>
              <w:top w:w="50" w:type="dxa"/>
              <w:left w:w="90" w:type="dxa"/>
              <w:bottom w:w="50" w:type="dxa"/>
              <w:right w:w="90" w:type="dxa"/>
            </w:tcMar>
          </w:tcPr>
          <w:p w:rsidR="00312A68" w:rsidRDefault="00D70FDD">
            <w:r>
              <w:rPr>
                <w:sz w:val="19"/>
                <w:szCs w:val="19"/>
              </w:rPr>
              <w:t>Orders near their promised date.</w:t>
            </w:r>
          </w:p>
        </w:tc>
      </w:tr>
      <w:tr w:rsidR="00312A68">
        <w:tblPrEx>
          <w:tblCellMar>
            <w:top w:w="0" w:type="dxa"/>
            <w:bottom w:w="0" w:type="dxa"/>
          </w:tblCellMar>
        </w:tblPrEx>
        <w:tc>
          <w:tcPr>
            <w:tcW w:w="1300" w:type="dxa"/>
            <w:tcMar>
              <w:top w:w="50" w:type="dxa"/>
              <w:left w:w="90" w:type="dxa"/>
              <w:bottom w:w="50" w:type="dxa"/>
              <w:right w:w="90" w:type="dxa"/>
            </w:tcMar>
          </w:tcPr>
          <w:p w:rsidR="00312A68" w:rsidRDefault="00D70FDD">
            <w:r>
              <w:rPr>
                <w:sz w:val="19"/>
                <w:szCs w:val="19"/>
              </w:rPr>
              <w:t>1.1</w:t>
            </w:r>
          </w:p>
        </w:tc>
        <w:tc>
          <w:tcPr>
            <w:tcW w:w="1900" w:type="dxa"/>
            <w:tcMar>
              <w:top w:w="50" w:type="dxa"/>
              <w:left w:w="90" w:type="dxa"/>
              <w:bottom w:w="50" w:type="dxa"/>
              <w:right w:w="90" w:type="dxa"/>
            </w:tcMar>
          </w:tcPr>
          <w:p w:rsidR="00312A68" w:rsidRDefault="00D70FDD">
            <w:r>
              <w:rPr>
                <w:sz w:val="19"/>
                <w:szCs w:val="19"/>
              </w:rPr>
              <w:t>24 October 2026</w:t>
            </w:r>
          </w:p>
        </w:tc>
        <w:tc>
          <w:tcPr>
            <w:tcW w:w="6438" w:type="dxa"/>
            <w:tcMar>
              <w:top w:w="50" w:type="dxa"/>
              <w:left w:w="90" w:type="dxa"/>
              <w:bottom w:w="50" w:type="dxa"/>
              <w:right w:w="90" w:type="dxa"/>
            </w:tcMar>
          </w:tcPr>
          <w:p w:rsidR="00312A68" w:rsidRDefault="00D70FDD">
            <w:r>
              <w:rPr>
                <w:sz w:val="19"/>
                <w:szCs w:val="19"/>
              </w:rPr>
              <w:t>Checking staff worker details, and keeping the worker data key.</w:t>
            </w:r>
          </w:p>
        </w:tc>
      </w:tr>
    </w:tbl>
    <w:p w:rsidR="00312A68" w:rsidRDefault="00D70FDD">
      <w:pPr>
        <w:spacing w:before="200" w:after="120"/>
      </w:pPr>
      <w:r>
        <w:rPr>
          <w:color w:val="5F6B66"/>
          <w:sz w:val="20"/>
          <w:szCs w:val="20"/>
        </w:rPr>
        <w:t>Keep this document up to date: when a feature, setting or server changes, edit the matching section here and add a line to the table above.</w:t>
      </w:r>
    </w:p>
    <w:p w:rsidR="00312A68" w:rsidRDefault="00D70FDD">
      <w:pPr>
        <w:spacing w:before="300"/>
      </w:pPr>
      <w:r>
        <w:rPr>
          <w:b/>
          <w:bCs/>
          <w:color w:val="1F4D3A"/>
          <w:sz w:val="28"/>
          <w:szCs w:val="28"/>
        </w:rPr>
        <w:t>Contents</w:t>
      </w:r>
    </w:p>
    <w:sdt>
      <w:sdtPr>
        <w:alias w:val="Contents"/>
        <w:id w:val="1981352158"/>
      </w:sdtPr>
      <w:sdtEndPr/>
      <w:sdtContent>
        <w:p w:rsidR="00D70FDD" w:rsidRDefault="00D70FDD">
          <w:pPr>
            <w:pStyle w:val="TOC1"/>
            <w:tabs>
              <w:tab w:val="right" w:leader="dot" w:pos="9628"/>
            </w:tabs>
            <w:rPr>
              <w:rFonts w:asciiTheme="minorHAnsi" w:eastAsiaTheme="minorEastAsia" w:hAnsiTheme="minorHAnsi" w:cstheme="minorBidi"/>
              <w:noProof/>
              <w:color w:val="auto"/>
              <w:sz w:val="22"/>
              <w:szCs w:val="22"/>
            </w:rPr>
          </w:pPr>
          <w:r>
            <w:fldChar w:fldCharType="begin"/>
          </w:r>
          <w:r>
            <w:instrText>TOC \h \o "1-2"</w:instrText>
          </w:r>
          <w:r>
            <w:fldChar w:fldCharType="separate"/>
          </w:r>
          <w:hyperlink w:anchor="_Toc243697203" w:history="1">
            <w:r w:rsidRPr="00312A2E">
              <w:rPr>
                <w:rStyle w:val="Hyperlink"/>
                <w:noProof/>
              </w:rPr>
              <w:t>1  Introduction</w:t>
            </w:r>
            <w:r>
              <w:rPr>
                <w:noProof/>
              </w:rPr>
              <w:tab/>
            </w:r>
            <w:r>
              <w:rPr>
                <w:noProof/>
              </w:rPr>
              <w:fldChar w:fldCharType="begin"/>
            </w:r>
            <w:r>
              <w:rPr>
                <w:noProof/>
              </w:rPr>
              <w:instrText xml:space="preserve"> PAGEREF _Toc243697203 \h </w:instrText>
            </w:r>
            <w:r>
              <w:rPr>
                <w:noProof/>
              </w:rPr>
            </w:r>
            <w:r>
              <w:rPr>
                <w:noProof/>
              </w:rPr>
              <w:fldChar w:fldCharType="separate"/>
            </w:r>
            <w:r>
              <w:rPr>
                <w:noProof/>
              </w:rPr>
              <w:t>4</w:t>
            </w:r>
            <w:r>
              <w:rPr>
                <w:noProof/>
              </w:rPr>
              <w:fldChar w:fldCharType="end"/>
            </w:r>
          </w:hyperlink>
        </w:p>
        <w:p w:rsidR="00D70FDD" w:rsidRDefault="00D70FDD">
          <w:pPr>
            <w:pStyle w:val="TOC1"/>
            <w:tabs>
              <w:tab w:val="right" w:leader="dot" w:pos="9628"/>
            </w:tabs>
            <w:rPr>
              <w:rFonts w:asciiTheme="minorHAnsi" w:eastAsiaTheme="minorEastAsia" w:hAnsiTheme="minorHAnsi" w:cstheme="minorBidi"/>
              <w:noProof/>
              <w:color w:val="auto"/>
              <w:sz w:val="22"/>
              <w:szCs w:val="22"/>
            </w:rPr>
          </w:pPr>
          <w:hyperlink w:anchor="_Toc243697204" w:history="1">
            <w:r w:rsidRPr="00312A2E">
              <w:rPr>
                <w:rStyle w:val="Hyperlink"/>
                <w:noProof/>
              </w:rPr>
              <w:t>2  Where things are</w:t>
            </w:r>
            <w:r>
              <w:rPr>
                <w:noProof/>
              </w:rPr>
              <w:tab/>
            </w:r>
            <w:r>
              <w:rPr>
                <w:noProof/>
              </w:rPr>
              <w:fldChar w:fldCharType="begin"/>
            </w:r>
            <w:r>
              <w:rPr>
                <w:noProof/>
              </w:rPr>
              <w:instrText xml:space="preserve"> PAGEREF _Toc243697204 \h </w:instrText>
            </w:r>
            <w:r>
              <w:rPr>
                <w:noProof/>
              </w:rPr>
            </w:r>
            <w:r>
              <w:rPr>
                <w:noProof/>
              </w:rPr>
              <w:fldChar w:fldCharType="separate"/>
            </w:r>
            <w:r>
              <w:rPr>
                <w:noProof/>
              </w:rPr>
              <w:t>5</w:t>
            </w:r>
            <w:r>
              <w:rPr>
                <w:noProof/>
              </w:rPr>
              <w:fldChar w:fldCharType="end"/>
            </w:r>
          </w:hyperlink>
        </w:p>
        <w:p w:rsidR="00D70FDD" w:rsidRDefault="00D70FDD">
          <w:pPr>
            <w:pStyle w:val="TOC1"/>
            <w:tabs>
              <w:tab w:val="right" w:leader="dot" w:pos="9628"/>
            </w:tabs>
            <w:rPr>
              <w:rFonts w:asciiTheme="minorHAnsi" w:eastAsiaTheme="minorEastAsia" w:hAnsiTheme="minorHAnsi" w:cstheme="minorBidi"/>
              <w:noProof/>
              <w:color w:val="auto"/>
              <w:sz w:val="22"/>
              <w:szCs w:val="22"/>
            </w:rPr>
          </w:pPr>
          <w:hyperlink w:anchor="_Toc243697205" w:history="1">
            <w:r w:rsidRPr="00312A2E">
              <w:rPr>
                <w:rStyle w:val="Hyperlink"/>
                <w:noProof/>
              </w:rPr>
              <w:t>3  Starting the system</w:t>
            </w:r>
            <w:r>
              <w:rPr>
                <w:noProof/>
              </w:rPr>
              <w:tab/>
            </w:r>
            <w:r>
              <w:rPr>
                <w:noProof/>
              </w:rPr>
              <w:fldChar w:fldCharType="begin"/>
            </w:r>
            <w:r>
              <w:rPr>
                <w:noProof/>
              </w:rPr>
              <w:instrText xml:space="preserve"> PAGEREF _Toc243697205 \h </w:instrText>
            </w:r>
            <w:r>
              <w:rPr>
                <w:noProof/>
              </w:rPr>
            </w:r>
            <w:r>
              <w:rPr>
                <w:noProof/>
              </w:rPr>
              <w:fldChar w:fldCharType="separate"/>
            </w:r>
            <w:r>
              <w:rPr>
                <w:noProof/>
              </w:rPr>
              <w:t>7</w:t>
            </w:r>
            <w:r>
              <w:rPr>
                <w:noProof/>
              </w:rPr>
              <w:fldChar w:fldCharType="end"/>
            </w:r>
          </w:hyperlink>
        </w:p>
        <w:p w:rsidR="00D70FDD" w:rsidRDefault="00D70FDD">
          <w:pPr>
            <w:pStyle w:val="TOC2"/>
            <w:tabs>
              <w:tab w:val="right" w:leader="dot" w:pos="9628"/>
            </w:tabs>
            <w:rPr>
              <w:rFonts w:asciiTheme="minorHAnsi" w:eastAsiaTheme="minorEastAsia" w:hAnsiTheme="minorHAnsi" w:cstheme="minorBidi"/>
              <w:noProof/>
              <w:color w:val="auto"/>
              <w:sz w:val="22"/>
              <w:szCs w:val="22"/>
            </w:rPr>
          </w:pPr>
          <w:hyperlink w:anchor="_Toc243697206" w:history="1">
            <w:r w:rsidRPr="00312A2E">
              <w:rPr>
                <w:rStyle w:val="Hyperlink"/>
                <w:noProof/>
              </w:rPr>
              <w:t>3.1  Recommended: the desktop app</w:t>
            </w:r>
            <w:r>
              <w:rPr>
                <w:noProof/>
              </w:rPr>
              <w:tab/>
            </w:r>
            <w:r>
              <w:rPr>
                <w:noProof/>
              </w:rPr>
              <w:fldChar w:fldCharType="begin"/>
            </w:r>
            <w:r>
              <w:rPr>
                <w:noProof/>
              </w:rPr>
              <w:instrText xml:space="preserve"> PAGEREF _Toc243697206 \h </w:instrText>
            </w:r>
            <w:r>
              <w:rPr>
                <w:noProof/>
              </w:rPr>
            </w:r>
            <w:r>
              <w:rPr>
                <w:noProof/>
              </w:rPr>
              <w:fldChar w:fldCharType="separate"/>
            </w:r>
            <w:r>
              <w:rPr>
                <w:noProof/>
              </w:rPr>
              <w:t>7</w:t>
            </w:r>
            <w:r>
              <w:rPr>
                <w:noProof/>
              </w:rPr>
              <w:fldChar w:fldCharType="end"/>
            </w:r>
          </w:hyperlink>
        </w:p>
        <w:p w:rsidR="00D70FDD" w:rsidRDefault="00D70FDD">
          <w:pPr>
            <w:pStyle w:val="TOC2"/>
            <w:tabs>
              <w:tab w:val="right" w:leader="dot" w:pos="9628"/>
            </w:tabs>
            <w:rPr>
              <w:rFonts w:asciiTheme="minorHAnsi" w:eastAsiaTheme="minorEastAsia" w:hAnsiTheme="minorHAnsi" w:cstheme="minorBidi"/>
              <w:noProof/>
              <w:color w:val="auto"/>
              <w:sz w:val="22"/>
              <w:szCs w:val="22"/>
            </w:rPr>
          </w:pPr>
          <w:hyperlink w:anchor="_Toc243697207" w:history="1">
            <w:r w:rsidRPr="00312A2E">
              <w:rPr>
                <w:rStyle w:val="Hyperlink"/>
                <w:noProof/>
              </w:rPr>
              <w:t>3.2  Alternative: the launch script</w:t>
            </w:r>
            <w:r>
              <w:rPr>
                <w:noProof/>
              </w:rPr>
              <w:tab/>
            </w:r>
            <w:r>
              <w:rPr>
                <w:noProof/>
              </w:rPr>
              <w:fldChar w:fldCharType="begin"/>
            </w:r>
            <w:r>
              <w:rPr>
                <w:noProof/>
              </w:rPr>
              <w:instrText xml:space="preserve"> PAGEREF _Toc243697207 \h </w:instrText>
            </w:r>
            <w:r>
              <w:rPr>
                <w:noProof/>
              </w:rPr>
            </w:r>
            <w:r>
              <w:rPr>
                <w:noProof/>
              </w:rPr>
              <w:fldChar w:fldCharType="separate"/>
            </w:r>
            <w:r>
              <w:rPr>
                <w:noProof/>
              </w:rPr>
              <w:t>7</w:t>
            </w:r>
            <w:r>
              <w:rPr>
                <w:noProof/>
              </w:rPr>
              <w:fldChar w:fldCharType="end"/>
            </w:r>
          </w:hyperlink>
        </w:p>
        <w:p w:rsidR="00D70FDD" w:rsidRDefault="00D70FDD">
          <w:pPr>
            <w:pStyle w:val="TOC2"/>
            <w:tabs>
              <w:tab w:val="right" w:leader="dot" w:pos="9628"/>
            </w:tabs>
            <w:rPr>
              <w:rFonts w:asciiTheme="minorHAnsi" w:eastAsiaTheme="minorEastAsia" w:hAnsiTheme="minorHAnsi" w:cstheme="minorBidi"/>
              <w:noProof/>
              <w:color w:val="auto"/>
              <w:sz w:val="22"/>
              <w:szCs w:val="22"/>
            </w:rPr>
          </w:pPr>
          <w:hyperlink w:anchor="_Toc243697208" w:history="1">
            <w:r w:rsidRPr="00312A2E">
              <w:rPr>
                <w:rStyle w:val="Hyperlink"/>
                <w:noProof/>
              </w:rPr>
              <w:t>3.3  By hand (inside Ubuntu)</w:t>
            </w:r>
            <w:r>
              <w:rPr>
                <w:noProof/>
              </w:rPr>
              <w:tab/>
            </w:r>
            <w:r>
              <w:rPr>
                <w:noProof/>
              </w:rPr>
              <w:fldChar w:fldCharType="begin"/>
            </w:r>
            <w:r>
              <w:rPr>
                <w:noProof/>
              </w:rPr>
              <w:instrText xml:space="preserve"> PAGEREF _Toc243697208 \h </w:instrText>
            </w:r>
            <w:r>
              <w:rPr>
                <w:noProof/>
              </w:rPr>
            </w:r>
            <w:r>
              <w:rPr>
                <w:noProof/>
              </w:rPr>
              <w:fldChar w:fldCharType="separate"/>
            </w:r>
            <w:r>
              <w:rPr>
                <w:noProof/>
              </w:rPr>
              <w:t>7</w:t>
            </w:r>
            <w:r>
              <w:rPr>
                <w:noProof/>
              </w:rPr>
              <w:fldChar w:fldCharType="end"/>
            </w:r>
          </w:hyperlink>
        </w:p>
        <w:p w:rsidR="00D70FDD" w:rsidRDefault="00D70FDD">
          <w:pPr>
            <w:pStyle w:val="TOC1"/>
            <w:tabs>
              <w:tab w:val="right" w:leader="dot" w:pos="9628"/>
            </w:tabs>
            <w:rPr>
              <w:rFonts w:asciiTheme="minorHAnsi" w:eastAsiaTheme="minorEastAsia" w:hAnsiTheme="minorHAnsi" w:cstheme="minorBidi"/>
              <w:noProof/>
              <w:color w:val="auto"/>
              <w:sz w:val="22"/>
              <w:szCs w:val="22"/>
            </w:rPr>
          </w:pPr>
          <w:hyperlink w:anchor="_Toc243697209" w:history="1">
            <w:r w:rsidRPr="00312A2E">
              <w:rPr>
                <w:rStyle w:val="Hyperlink"/>
                <w:noProof/>
              </w:rPr>
              <w:t>4  Stopping the system</w:t>
            </w:r>
            <w:r>
              <w:rPr>
                <w:noProof/>
              </w:rPr>
              <w:tab/>
            </w:r>
            <w:r>
              <w:rPr>
                <w:noProof/>
              </w:rPr>
              <w:fldChar w:fldCharType="begin"/>
            </w:r>
            <w:r>
              <w:rPr>
                <w:noProof/>
              </w:rPr>
              <w:instrText xml:space="preserve"> PAGEREF _Toc243697209 \h </w:instrText>
            </w:r>
            <w:r>
              <w:rPr>
                <w:noProof/>
              </w:rPr>
            </w:r>
            <w:r>
              <w:rPr>
                <w:noProof/>
              </w:rPr>
              <w:fldChar w:fldCharType="separate"/>
            </w:r>
            <w:r>
              <w:rPr>
                <w:noProof/>
              </w:rPr>
              <w:t>9</w:t>
            </w:r>
            <w:r>
              <w:rPr>
                <w:noProof/>
              </w:rPr>
              <w:fldChar w:fldCharType="end"/>
            </w:r>
          </w:hyperlink>
        </w:p>
        <w:p w:rsidR="00D70FDD" w:rsidRDefault="00D70FDD">
          <w:pPr>
            <w:pStyle w:val="TOC2"/>
            <w:tabs>
              <w:tab w:val="right" w:leader="dot" w:pos="9628"/>
            </w:tabs>
            <w:rPr>
              <w:rFonts w:asciiTheme="minorHAnsi" w:eastAsiaTheme="minorEastAsia" w:hAnsiTheme="minorHAnsi" w:cstheme="minorBidi"/>
              <w:noProof/>
              <w:color w:val="auto"/>
              <w:sz w:val="22"/>
              <w:szCs w:val="22"/>
            </w:rPr>
          </w:pPr>
          <w:hyperlink w:anchor="_Toc243697210" w:history="1">
            <w:r w:rsidRPr="00312A2E">
              <w:rPr>
                <w:rStyle w:val="Hyperlink"/>
                <w:noProof/>
              </w:rPr>
              <w:t>4.1  After the move to a hosting provider</w:t>
            </w:r>
            <w:r>
              <w:rPr>
                <w:noProof/>
              </w:rPr>
              <w:tab/>
            </w:r>
            <w:r>
              <w:rPr>
                <w:noProof/>
              </w:rPr>
              <w:fldChar w:fldCharType="begin"/>
            </w:r>
            <w:r>
              <w:rPr>
                <w:noProof/>
              </w:rPr>
              <w:instrText xml:space="preserve"> PAGEREF _Toc243697210 \h </w:instrText>
            </w:r>
            <w:r>
              <w:rPr>
                <w:noProof/>
              </w:rPr>
            </w:r>
            <w:r>
              <w:rPr>
                <w:noProof/>
              </w:rPr>
              <w:fldChar w:fldCharType="separate"/>
            </w:r>
            <w:r>
              <w:rPr>
                <w:noProof/>
              </w:rPr>
              <w:t>9</w:t>
            </w:r>
            <w:r>
              <w:rPr>
                <w:noProof/>
              </w:rPr>
              <w:fldChar w:fldCharType="end"/>
            </w:r>
          </w:hyperlink>
        </w:p>
        <w:p w:rsidR="00D70FDD" w:rsidRDefault="00D70FDD">
          <w:pPr>
            <w:pStyle w:val="TOC1"/>
            <w:tabs>
              <w:tab w:val="right" w:leader="dot" w:pos="9628"/>
            </w:tabs>
            <w:rPr>
              <w:rFonts w:asciiTheme="minorHAnsi" w:eastAsiaTheme="minorEastAsia" w:hAnsiTheme="minorHAnsi" w:cstheme="minorBidi"/>
              <w:noProof/>
              <w:color w:val="auto"/>
              <w:sz w:val="22"/>
              <w:szCs w:val="22"/>
            </w:rPr>
          </w:pPr>
          <w:hyperlink w:anchor="_Toc243697211" w:history="1">
            <w:r w:rsidRPr="00312A2E">
              <w:rPr>
                <w:rStyle w:val="Hyperlink"/>
                <w:noProof/>
              </w:rPr>
              <w:t>5  The public address</w:t>
            </w:r>
            <w:r>
              <w:rPr>
                <w:noProof/>
              </w:rPr>
              <w:tab/>
            </w:r>
            <w:r>
              <w:rPr>
                <w:noProof/>
              </w:rPr>
              <w:fldChar w:fldCharType="begin"/>
            </w:r>
            <w:r>
              <w:rPr>
                <w:noProof/>
              </w:rPr>
              <w:instrText xml:space="preserve"> PAGEREF _Toc243697211 \h </w:instrText>
            </w:r>
            <w:r>
              <w:rPr>
                <w:noProof/>
              </w:rPr>
            </w:r>
            <w:r>
              <w:rPr>
                <w:noProof/>
              </w:rPr>
              <w:fldChar w:fldCharType="separate"/>
            </w:r>
            <w:r>
              <w:rPr>
                <w:noProof/>
              </w:rPr>
              <w:t>10</w:t>
            </w:r>
            <w:r>
              <w:rPr>
                <w:noProof/>
              </w:rPr>
              <w:fldChar w:fldCharType="end"/>
            </w:r>
          </w:hyperlink>
        </w:p>
        <w:p w:rsidR="00D70FDD" w:rsidRDefault="00D70FDD">
          <w:pPr>
            <w:pStyle w:val="TOC1"/>
            <w:tabs>
              <w:tab w:val="right" w:leader="dot" w:pos="9628"/>
            </w:tabs>
            <w:rPr>
              <w:rFonts w:asciiTheme="minorHAnsi" w:eastAsiaTheme="minorEastAsia" w:hAnsiTheme="minorHAnsi" w:cstheme="minorBidi"/>
              <w:noProof/>
              <w:color w:val="auto"/>
              <w:sz w:val="22"/>
              <w:szCs w:val="22"/>
            </w:rPr>
          </w:pPr>
          <w:hyperlink w:anchor="_Toc243697212" w:history="1">
            <w:r w:rsidRPr="00312A2E">
              <w:rPr>
                <w:rStyle w:val="Hyperlink"/>
                <w:noProof/>
              </w:rPr>
              <w:t>6  Checking health</w:t>
            </w:r>
            <w:r>
              <w:rPr>
                <w:noProof/>
              </w:rPr>
              <w:tab/>
            </w:r>
            <w:r>
              <w:rPr>
                <w:noProof/>
              </w:rPr>
              <w:fldChar w:fldCharType="begin"/>
            </w:r>
            <w:r>
              <w:rPr>
                <w:noProof/>
              </w:rPr>
              <w:instrText xml:space="preserve"> PAGEREF _Toc243697212 \h </w:instrText>
            </w:r>
            <w:r>
              <w:rPr>
                <w:noProof/>
              </w:rPr>
            </w:r>
            <w:r>
              <w:rPr>
                <w:noProof/>
              </w:rPr>
              <w:fldChar w:fldCharType="separate"/>
            </w:r>
            <w:r>
              <w:rPr>
                <w:noProof/>
              </w:rPr>
              <w:t>12</w:t>
            </w:r>
            <w:r>
              <w:rPr>
                <w:noProof/>
              </w:rPr>
              <w:fldChar w:fldCharType="end"/>
            </w:r>
          </w:hyperlink>
        </w:p>
        <w:p w:rsidR="00D70FDD" w:rsidRDefault="00D70FDD">
          <w:pPr>
            <w:pStyle w:val="TOC1"/>
            <w:tabs>
              <w:tab w:val="right" w:leader="dot" w:pos="9628"/>
            </w:tabs>
            <w:rPr>
              <w:rFonts w:asciiTheme="minorHAnsi" w:eastAsiaTheme="minorEastAsia" w:hAnsiTheme="minorHAnsi" w:cstheme="minorBidi"/>
              <w:noProof/>
              <w:color w:val="auto"/>
              <w:sz w:val="22"/>
              <w:szCs w:val="22"/>
            </w:rPr>
          </w:pPr>
          <w:hyperlink w:anchor="_Toc243697213" w:history="1">
            <w:r w:rsidRPr="00312A2E">
              <w:rPr>
                <w:rStyle w:val="Hyperlink"/>
                <w:noProof/>
              </w:rPr>
              <w:t>7  Logs</w:t>
            </w:r>
            <w:r>
              <w:rPr>
                <w:noProof/>
              </w:rPr>
              <w:tab/>
            </w:r>
            <w:r>
              <w:rPr>
                <w:noProof/>
              </w:rPr>
              <w:fldChar w:fldCharType="begin"/>
            </w:r>
            <w:r>
              <w:rPr>
                <w:noProof/>
              </w:rPr>
              <w:instrText xml:space="preserve"> PAGEREF _Toc243697213 \h </w:instrText>
            </w:r>
            <w:r>
              <w:rPr>
                <w:noProof/>
              </w:rPr>
            </w:r>
            <w:r>
              <w:rPr>
                <w:noProof/>
              </w:rPr>
              <w:fldChar w:fldCharType="separate"/>
            </w:r>
            <w:r>
              <w:rPr>
                <w:noProof/>
              </w:rPr>
              <w:t>13</w:t>
            </w:r>
            <w:r>
              <w:rPr>
                <w:noProof/>
              </w:rPr>
              <w:fldChar w:fldCharType="end"/>
            </w:r>
          </w:hyperlink>
        </w:p>
        <w:p w:rsidR="00D70FDD" w:rsidRDefault="00D70FDD">
          <w:pPr>
            <w:pStyle w:val="TOC1"/>
            <w:tabs>
              <w:tab w:val="right" w:leader="dot" w:pos="9628"/>
            </w:tabs>
            <w:rPr>
              <w:rFonts w:asciiTheme="minorHAnsi" w:eastAsiaTheme="minorEastAsia" w:hAnsiTheme="minorHAnsi" w:cstheme="minorBidi"/>
              <w:noProof/>
              <w:color w:val="auto"/>
              <w:sz w:val="22"/>
              <w:szCs w:val="22"/>
            </w:rPr>
          </w:pPr>
          <w:hyperlink w:anchor="_Toc243697214" w:history="1">
            <w:r w:rsidRPr="00312A2E">
              <w:rPr>
                <w:rStyle w:val="Hyperlink"/>
                <w:noProof/>
              </w:rPr>
              <w:t>8  Applying changes</w:t>
            </w:r>
            <w:r>
              <w:rPr>
                <w:noProof/>
              </w:rPr>
              <w:tab/>
            </w:r>
            <w:r>
              <w:rPr>
                <w:noProof/>
              </w:rPr>
              <w:fldChar w:fldCharType="begin"/>
            </w:r>
            <w:r>
              <w:rPr>
                <w:noProof/>
              </w:rPr>
              <w:instrText xml:space="preserve"> PAGEREF _Toc243697214 \h </w:instrText>
            </w:r>
            <w:r>
              <w:rPr>
                <w:noProof/>
              </w:rPr>
            </w:r>
            <w:r>
              <w:rPr>
                <w:noProof/>
              </w:rPr>
              <w:fldChar w:fldCharType="separate"/>
            </w:r>
            <w:r>
              <w:rPr>
                <w:noProof/>
              </w:rPr>
              <w:t>14</w:t>
            </w:r>
            <w:r>
              <w:rPr>
                <w:noProof/>
              </w:rPr>
              <w:fldChar w:fldCharType="end"/>
            </w:r>
          </w:hyperlink>
        </w:p>
        <w:p w:rsidR="00D70FDD" w:rsidRDefault="00D70FDD">
          <w:pPr>
            <w:pStyle w:val="TOC1"/>
            <w:tabs>
              <w:tab w:val="right" w:leader="dot" w:pos="9628"/>
            </w:tabs>
            <w:rPr>
              <w:rFonts w:asciiTheme="minorHAnsi" w:eastAsiaTheme="minorEastAsia" w:hAnsiTheme="minorHAnsi" w:cstheme="minorBidi"/>
              <w:noProof/>
              <w:color w:val="auto"/>
              <w:sz w:val="22"/>
              <w:szCs w:val="22"/>
            </w:rPr>
          </w:pPr>
          <w:hyperlink w:anchor="_Toc243697215" w:history="1">
            <w:r w:rsidRPr="00312A2E">
              <w:rPr>
                <w:rStyle w:val="Hyperlink"/>
                <w:noProof/>
              </w:rPr>
              <w:t>9  Testing the mobile app</w:t>
            </w:r>
            <w:r>
              <w:rPr>
                <w:noProof/>
              </w:rPr>
              <w:tab/>
            </w:r>
            <w:r>
              <w:rPr>
                <w:noProof/>
              </w:rPr>
              <w:fldChar w:fldCharType="begin"/>
            </w:r>
            <w:r>
              <w:rPr>
                <w:noProof/>
              </w:rPr>
              <w:instrText xml:space="preserve"> PAGEREF _Toc243697215 \h </w:instrText>
            </w:r>
            <w:r>
              <w:rPr>
                <w:noProof/>
              </w:rPr>
            </w:r>
            <w:r>
              <w:rPr>
                <w:noProof/>
              </w:rPr>
              <w:fldChar w:fldCharType="separate"/>
            </w:r>
            <w:r>
              <w:rPr>
                <w:noProof/>
              </w:rPr>
              <w:t>15</w:t>
            </w:r>
            <w:r>
              <w:rPr>
                <w:noProof/>
              </w:rPr>
              <w:fldChar w:fldCharType="end"/>
            </w:r>
          </w:hyperlink>
        </w:p>
        <w:p w:rsidR="00D70FDD" w:rsidRDefault="00D70FDD">
          <w:pPr>
            <w:pStyle w:val="TOC1"/>
            <w:tabs>
              <w:tab w:val="right" w:leader="dot" w:pos="9628"/>
            </w:tabs>
            <w:rPr>
              <w:rFonts w:asciiTheme="minorHAnsi" w:eastAsiaTheme="minorEastAsia" w:hAnsiTheme="minorHAnsi" w:cstheme="minorBidi"/>
              <w:noProof/>
              <w:color w:val="auto"/>
              <w:sz w:val="22"/>
              <w:szCs w:val="22"/>
            </w:rPr>
          </w:pPr>
          <w:hyperlink w:anchor="_Toc243697216" w:history="1">
            <w:r w:rsidRPr="00312A2E">
              <w:rPr>
                <w:rStyle w:val="Hyperlink"/>
                <w:noProof/>
              </w:rPr>
              <w:t>10  Routine maintenance</w:t>
            </w:r>
            <w:r>
              <w:rPr>
                <w:noProof/>
              </w:rPr>
              <w:tab/>
            </w:r>
            <w:r>
              <w:rPr>
                <w:noProof/>
              </w:rPr>
              <w:fldChar w:fldCharType="begin"/>
            </w:r>
            <w:r>
              <w:rPr>
                <w:noProof/>
              </w:rPr>
              <w:instrText xml:space="preserve"> PAGEREF _Toc243697216 \h </w:instrText>
            </w:r>
            <w:r>
              <w:rPr>
                <w:noProof/>
              </w:rPr>
            </w:r>
            <w:r>
              <w:rPr>
                <w:noProof/>
              </w:rPr>
              <w:fldChar w:fldCharType="separate"/>
            </w:r>
            <w:r>
              <w:rPr>
                <w:noProof/>
              </w:rPr>
              <w:t>16</w:t>
            </w:r>
            <w:r>
              <w:rPr>
                <w:noProof/>
              </w:rPr>
              <w:fldChar w:fldCharType="end"/>
            </w:r>
          </w:hyperlink>
        </w:p>
        <w:p w:rsidR="00D70FDD" w:rsidRDefault="00D70FDD">
          <w:pPr>
            <w:pStyle w:val="TOC1"/>
            <w:tabs>
              <w:tab w:val="right" w:leader="dot" w:pos="9628"/>
            </w:tabs>
            <w:rPr>
              <w:rFonts w:asciiTheme="minorHAnsi" w:eastAsiaTheme="minorEastAsia" w:hAnsiTheme="minorHAnsi" w:cstheme="minorBidi"/>
              <w:noProof/>
              <w:color w:val="auto"/>
              <w:sz w:val="22"/>
              <w:szCs w:val="22"/>
            </w:rPr>
          </w:pPr>
          <w:hyperlink w:anchor="_Toc243697217" w:history="1">
            <w:r w:rsidRPr="00312A2E">
              <w:rPr>
                <w:rStyle w:val="Hyperlink"/>
                <w:noProof/>
              </w:rPr>
              <w:t>11  Desktop access and the SuperAdmin</w:t>
            </w:r>
            <w:r>
              <w:rPr>
                <w:noProof/>
              </w:rPr>
              <w:tab/>
            </w:r>
            <w:r>
              <w:rPr>
                <w:noProof/>
              </w:rPr>
              <w:fldChar w:fldCharType="begin"/>
            </w:r>
            <w:r>
              <w:rPr>
                <w:noProof/>
              </w:rPr>
              <w:instrText xml:space="preserve"> PAGEREF _Toc243697217 \h </w:instrText>
            </w:r>
            <w:r>
              <w:rPr>
                <w:noProof/>
              </w:rPr>
            </w:r>
            <w:r>
              <w:rPr>
                <w:noProof/>
              </w:rPr>
              <w:fldChar w:fldCharType="separate"/>
            </w:r>
            <w:r>
              <w:rPr>
                <w:noProof/>
              </w:rPr>
              <w:t>17</w:t>
            </w:r>
            <w:r>
              <w:rPr>
                <w:noProof/>
              </w:rPr>
              <w:fldChar w:fldCharType="end"/>
            </w:r>
          </w:hyperlink>
        </w:p>
        <w:p w:rsidR="00D70FDD" w:rsidRDefault="00D70FDD">
          <w:pPr>
            <w:pStyle w:val="TOC2"/>
            <w:tabs>
              <w:tab w:val="right" w:leader="dot" w:pos="9628"/>
            </w:tabs>
            <w:rPr>
              <w:rFonts w:asciiTheme="minorHAnsi" w:eastAsiaTheme="minorEastAsia" w:hAnsiTheme="minorHAnsi" w:cstheme="minorBidi"/>
              <w:noProof/>
              <w:color w:val="auto"/>
              <w:sz w:val="22"/>
              <w:szCs w:val="22"/>
            </w:rPr>
          </w:pPr>
          <w:hyperlink w:anchor="_Toc243697218" w:history="1">
            <w:r w:rsidRPr="00312A2E">
              <w:rPr>
                <w:rStyle w:val="Hyperlink"/>
                <w:noProof/>
              </w:rPr>
              <w:t>11.1  If the SuperAdmin's only computer is lost</w:t>
            </w:r>
            <w:r>
              <w:rPr>
                <w:noProof/>
              </w:rPr>
              <w:tab/>
            </w:r>
            <w:r>
              <w:rPr>
                <w:noProof/>
              </w:rPr>
              <w:fldChar w:fldCharType="begin"/>
            </w:r>
            <w:r>
              <w:rPr>
                <w:noProof/>
              </w:rPr>
              <w:instrText xml:space="preserve"> PAGEREF _Toc243697218 \h </w:instrText>
            </w:r>
            <w:r>
              <w:rPr>
                <w:noProof/>
              </w:rPr>
            </w:r>
            <w:r>
              <w:rPr>
                <w:noProof/>
              </w:rPr>
              <w:fldChar w:fldCharType="separate"/>
            </w:r>
            <w:r>
              <w:rPr>
                <w:noProof/>
              </w:rPr>
              <w:t>17</w:t>
            </w:r>
            <w:r>
              <w:rPr>
                <w:noProof/>
              </w:rPr>
              <w:fldChar w:fldCharType="end"/>
            </w:r>
          </w:hyperlink>
        </w:p>
        <w:p w:rsidR="00D70FDD" w:rsidRDefault="00D70FDD">
          <w:pPr>
            <w:pStyle w:val="TOC2"/>
            <w:tabs>
              <w:tab w:val="right" w:leader="dot" w:pos="9628"/>
            </w:tabs>
            <w:rPr>
              <w:rFonts w:asciiTheme="minorHAnsi" w:eastAsiaTheme="minorEastAsia" w:hAnsiTheme="minorHAnsi" w:cstheme="minorBidi"/>
              <w:noProof/>
              <w:color w:val="auto"/>
              <w:sz w:val="22"/>
              <w:szCs w:val="22"/>
            </w:rPr>
          </w:pPr>
          <w:hyperlink w:anchor="_Toc243697219" w:history="1">
            <w:r w:rsidRPr="00312A2E">
              <w:rPr>
                <w:rStyle w:val="Hyperlink"/>
                <w:noProof/>
              </w:rPr>
              <w:t>11.2  Giving the desktop app to another admin</w:t>
            </w:r>
            <w:r>
              <w:rPr>
                <w:noProof/>
              </w:rPr>
              <w:tab/>
            </w:r>
            <w:r>
              <w:rPr>
                <w:noProof/>
              </w:rPr>
              <w:fldChar w:fldCharType="begin"/>
            </w:r>
            <w:r>
              <w:rPr>
                <w:noProof/>
              </w:rPr>
              <w:instrText xml:space="preserve"> PAGEREF _Toc243697219 \h </w:instrText>
            </w:r>
            <w:r>
              <w:rPr>
                <w:noProof/>
              </w:rPr>
            </w:r>
            <w:r>
              <w:rPr>
                <w:noProof/>
              </w:rPr>
              <w:fldChar w:fldCharType="separate"/>
            </w:r>
            <w:r>
              <w:rPr>
                <w:noProof/>
              </w:rPr>
              <w:t>17</w:t>
            </w:r>
            <w:r>
              <w:rPr>
                <w:noProof/>
              </w:rPr>
              <w:fldChar w:fldCharType="end"/>
            </w:r>
          </w:hyperlink>
        </w:p>
        <w:p w:rsidR="00D70FDD" w:rsidRDefault="00D70FDD">
          <w:pPr>
            <w:pStyle w:val="TOC2"/>
            <w:tabs>
              <w:tab w:val="right" w:leader="dot" w:pos="9628"/>
            </w:tabs>
            <w:rPr>
              <w:rFonts w:asciiTheme="minorHAnsi" w:eastAsiaTheme="minorEastAsia" w:hAnsiTheme="minorHAnsi" w:cstheme="minorBidi"/>
              <w:noProof/>
              <w:color w:val="auto"/>
              <w:sz w:val="22"/>
              <w:szCs w:val="22"/>
            </w:rPr>
          </w:pPr>
          <w:hyperlink w:anchor="_Toc243697220" w:history="1">
            <w:r w:rsidRPr="00312A2E">
              <w:rPr>
                <w:rStyle w:val="Hyperlink"/>
                <w:noProof/>
              </w:rPr>
              <w:t>11.3  Correcting a username</w:t>
            </w:r>
            <w:r>
              <w:rPr>
                <w:noProof/>
              </w:rPr>
              <w:tab/>
            </w:r>
            <w:r>
              <w:rPr>
                <w:noProof/>
              </w:rPr>
              <w:fldChar w:fldCharType="begin"/>
            </w:r>
            <w:r>
              <w:rPr>
                <w:noProof/>
              </w:rPr>
              <w:instrText xml:space="preserve"> PAGEREF _Toc243697220 \h </w:instrText>
            </w:r>
            <w:r>
              <w:rPr>
                <w:noProof/>
              </w:rPr>
            </w:r>
            <w:r>
              <w:rPr>
                <w:noProof/>
              </w:rPr>
              <w:fldChar w:fldCharType="separate"/>
            </w:r>
            <w:r>
              <w:rPr>
                <w:noProof/>
              </w:rPr>
              <w:t>17</w:t>
            </w:r>
            <w:r>
              <w:rPr>
                <w:noProof/>
              </w:rPr>
              <w:fldChar w:fldCharType="end"/>
            </w:r>
          </w:hyperlink>
        </w:p>
        <w:p w:rsidR="00D70FDD" w:rsidRDefault="00D70FDD">
          <w:pPr>
            <w:pStyle w:val="TOC2"/>
            <w:tabs>
              <w:tab w:val="right" w:leader="dot" w:pos="9628"/>
            </w:tabs>
            <w:rPr>
              <w:rFonts w:asciiTheme="minorHAnsi" w:eastAsiaTheme="minorEastAsia" w:hAnsiTheme="minorHAnsi" w:cstheme="minorBidi"/>
              <w:noProof/>
              <w:color w:val="auto"/>
              <w:sz w:val="22"/>
              <w:szCs w:val="22"/>
            </w:rPr>
          </w:pPr>
          <w:hyperlink w:anchor="_Toc243697221" w:history="1">
            <w:r w:rsidRPr="00312A2E">
              <w:rPr>
                <w:rStyle w:val="Hyperlink"/>
                <w:noProof/>
              </w:rPr>
              <w:t>11.4  Resetting someone's password</w:t>
            </w:r>
            <w:r>
              <w:rPr>
                <w:noProof/>
              </w:rPr>
              <w:tab/>
            </w:r>
            <w:r>
              <w:rPr>
                <w:noProof/>
              </w:rPr>
              <w:fldChar w:fldCharType="begin"/>
            </w:r>
            <w:r>
              <w:rPr>
                <w:noProof/>
              </w:rPr>
              <w:instrText xml:space="preserve"> PAGEREF _Toc243697221 \h </w:instrText>
            </w:r>
            <w:r>
              <w:rPr>
                <w:noProof/>
              </w:rPr>
            </w:r>
            <w:r>
              <w:rPr>
                <w:noProof/>
              </w:rPr>
              <w:fldChar w:fldCharType="separate"/>
            </w:r>
            <w:r>
              <w:rPr>
                <w:noProof/>
              </w:rPr>
              <w:t>17</w:t>
            </w:r>
            <w:r>
              <w:rPr>
                <w:noProof/>
              </w:rPr>
              <w:fldChar w:fldCharType="end"/>
            </w:r>
          </w:hyperlink>
        </w:p>
        <w:p w:rsidR="00D70FDD" w:rsidRDefault="00D70FDD">
          <w:pPr>
            <w:pStyle w:val="TOC2"/>
            <w:tabs>
              <w:tab w:val="right" w:leader="dot" w:pos="9628"/>
            </w:tabs>
            <w:rPr>
              <w:rFonts w:asciiTheme="minorHAnsi" w:eastAsiaTheme="minorEastAsia" w:hAnsiTheme="minorHAnsi" w:cstheme="minorBidi"/>
              <w:noProof/>
              <w:color w:val="auto"/>
              <w:sz w:val="22"/>
              <w:szCs w:val="22"/>
            </w:rPr>
          </w:pPr>
          <w:hyperlink w:anchor="_Toc243697222" w:history="1">
            <w:r w:rsidRPr="00312A2E">
              <w:rPr>
                <w:rStyle w:val="Hyperlink"/>
                <w:noProof/>
              </w:rPr>
              <w:t>11.5  The idle lock</w:t>
            </w:r>
            <w:r>
              <w:rPr>
                <w:noProof/>
              </w:rPr>
              <w:tab/>
            </w:r>
            <w:r>
              <w:rPr>
                <w:noProof/>
              </w:rPr>
              <w:fldChar w:fldCharType="begin"/>
            </w:r>
            <w:r>
              <w:rPr>
                <w:noProof/>
              </w:rPr>
              <w:instrText xml:space="preserve"> PAGEREF _Toc243697222 \h </w:instrText>
            </w:r>
            <w:r>
              <w:rPr>
                <w:noProof/>
              </w:rPr>
            </w:r>
            <w:r>
              <w:rPr>
                <w:noProof/>
              </w:rPr>
              <w:fldChar w:fldCharType="separate"/>
            </w:r>
            <w:r>
              <w:rPr>
                <w:noProof/>
              </w:rPr>
              <w:t>18</w:t>
            </w:r>
            <w:r>
              <w:rPr>
                <w:noProof/>
              </w:rPr>
              <w:fldChar w:fldCharType="end"/>
            </w:r>
          </w:hyperlink>
        </w:p>
        <w:p w:rsidR="00D70FDD" w:rsidRDefault="00D70FDD">
          <w:pPr>
            <w:pStyle w:val="TOC2"/>
            <w:tabs>
              <w:tab w:val="right" w:leader="dot" w:pos="9628"/>
            </w:tabs>
            <w:rPr>
              <w:rFonts w:asciiTheme="minorHAnsi" w:eastAsiaTheme="minorEastAsia" w:hAnsiTheme="minorHAnsi" w:cstheme="minorBidi"/>
              <w:noProof/>
              <w:color w:val="auto"/>
              <w:sz w:val="22"/>
              <w:szCs w:val="22"/>
            </w:rPr>
          </w:pPr>
          <w:hyperlink w:anchor="_Toc243697223" w:history="1">
            <w:r w:rsidRPr="00312A2E">
              <w:rPr>
                <w:rStyle w:val="Hyperlink"/>
                <w:noProof/>
              </w:rPr>
              <w:t>11.6  Orders near their promised date</w:t>
            </w:r>
            <w:r>
              <w:rPr>
                <w:noProof/>
              </w:rPr>
              <w:tab/>
            </w:r>
            <w:r>
              <w:rPr>
                <w:noProof/>
              </w:rPr>
              <w:fldChar w:fldCharType="begin"/>
            </w:r>
            <w:r>
              <w:rPr>
                <w:noProof/>
              </w:rPr>
              <w:instrText xml:space="preserve"> PAGEREF _Toc243697223 \h </w:instrText>
            </w:r>
            <w:r>
              <w:rPr>
                <w:noProof/>
              </w:rPr>
            </w:r>
            <w:r>
              <w:rPr>
                <w:noProof/>
              </w:rPr>
              <w:fldChar w:fldCharType="separate"/>
            </w:r>
            <w:r>
              <w:rPr>
                <w:noProof/>
              </w:rPr>
              <w:t>18</w:t>
            </w:r>
            <w:r>
              <w:rPr>
                <w:noProof/>
              </w:rPr>
              <w:fldChar w:fldCharType="end"/>
            </w:r>
          </w:hyperlink>
        </w:p>
        <w:p w:rsidR="00D70FDD" w:rsidRDefault="00D70FDD">
          <w:pPr>
            <w:pStyle w:val="TOC2"/>
            <w:tabs>
              <w:tab w:val="right" w:leader="dot" w:pos="9628"/>
            </w:tabs>
            <w:rPr>
              <w:rFonts w:asciiTheme="minorHAnsi" w:eastAsiaTheme="minorEastAsia" w:hAnsiTheme="minorHAnsi" w:cstheme="minorBidi"/>
              <w:noProof/>
              <w:color w:val="auto"/>
              <w:sz w:val="22"/>
              <w:szCs w:val="22"/>
            </w:rPr>
          </w:pPr>
          <w:hyperlink w:anchor="_Toc243697224" w:history="1">
            <w:r w:rsidRPr="00312A2E">
              <w:rPr>
                <w:rStyle w:val="Hyperlink"/>
                <w:noProof/>
              </w:rPr>
              <w:t>11.7  Checking worker details</w:t>
            </w:r>
            <w:r>
              <w:rPr>
                <w:noProof/>
              </w:rPr>
              <w:tab/>
            </w:r>
            <w:r>
              <w:rPr>
                <w:noProof/>
              </w:rPr>
              <w:fldChar w:fldCharType="begin"/>
            </w:r>
            <w:r>
              <w:rPr>
                <w:noProof/>
              </w:rPr>
              <w:instrText xml:space="preserve"> PAGEREF _Toc243697224 \h </w:instrText>
            </w:r>
            <w:r>
              <w:rPr>
                <w:noProof/>
              </w:rPr>
            </w:r>
            <w:r>
              <w:rPr>
                <w:noProof/>
              </w:rPr>
              <w:fldChar w:fldCharType="separate"/>
            </w:r>
            <w:r>
              <w:rPr>
                <w:noProof/>
              </w:rPr>
              <w:t>18</w:t>
            </w:r>
            <w:r>
              <w:rPr>
                <w:noProof/>
              </w:rPr>
              <w:fldChar w:fldCharType="end"/>
            </w:r>
          </w:hyperlink>
        </w:p>
        <w:p w:rsidR="00D70FDD" w:rsidRDefault="00D70FDD">
          <w:pPr>
            <w:pStyle w:val="TOC1"/>
            <w:tabs>
              <w:tab w:val="right" w:leader="dot" w:pos="9628"/>
            </w:tabs>
            <w:rPr>
              <w:rFonts w:asciiTheme="minorHAnsi" w:eastAsiaTheme="minorEastAsia" w:hAnsiTheme="minorHAnsi" w:cstheme="minorBidi"/>
              <w:noProof/>
              <w:color w:val="auto"/>
              <w:sz w:val="22"/>
              <w:szCs w:val="22"/>
            </w:rPr>
          </w:pPr>
          <w:hyperlink w:anchor="_Toc243697225" w:history="1">
            <w:r w:rsidRPr="00312A2E">
              <w:rPr>
                <w:rStyle w:val="Hyperlink"/>
                <w:noProof/>
              </w:rPr>
              <w:t>12  Network notes for this computer</w:t>
            </w:r>
            <w:r>
              <w:rPr>
                <w:noProof/>
              </w:rPr>
              <w:tab/>
            </w:r>
            <w:r>
              <w:rPr>
                <w:noProof/>
              </w:rPr>
              <w:fldChar w:fldCharType="begin"/>
            </w:r>
            <w:r>
              <w:rPr>
                <w:noProof/>
              </w:rPr>
              <w:instrText xml:space="preserve"> PAGEREF _Toc243697225 \h </w:instrText>
            </w:r>
            <w:r>
              <w:rPr>
                <w:noProof/>
              </w:rPr>
            </w:r>
            <w:r>
              <w:rPr>
                <w:noProof/>
              </w:rPr>
              <w:fldChar w:fldCharType="separate"/>
            </w:r>
            <w:r>
              <w:rPr>
                <w:noProof/>
              </w:rPr>
              <w:t>19</w:t>
            </w:r>
            <w:r>
              <w:rPr>
                <w:noProof/>
              </w:rPr>
              <w:fldChar w:fldCharType="end"/>
            </w:r>
          </w:hyperlink>
        </w:p>
        <w:p w:rsidR="00312A68" w:rsidRDefault="00D70FDD">
          <w:r>
            <w:fldChar w:fldCharType="end"/>
          </w:r>
        </w:p>
      </w:sdtContent>
    </w:sdt>
    <w:p w:rsidR="00312A68" w:rsidRDefault="00D70FDD">
      <w:r>
        <w:br w:type="page"/>
      </w:r>
    </w:p>
    <w:p w:rsidR="00312A68" w:rsidRDefault="00D70FDD">
      <w:pPr>
        <w:pStyle w:val="Heading1"/>
      </w:pPr>
      <w:bookmarkStart w:id="1" w:name="_Toc243697203"/>
      <w:r>
        <w:lastRenderedPageBreak/>
        <w:t>1  Introduction</w:t>
      </w:r>
      <w:bookmarkEnd w:id="1"/>
    </w:p>
    <w:p w:rsidR="00312A68" w:rsidRDefault="00D70FDD">
      <w:pPr>
        <w:spacing w:after="120" w:line="276" w:lineRule="auto"/>
      </w:pPr>
      <w:r>
        <w:t>Everything runs on one company computer: Windows 11 with an Ubuntu Linux environment inside it (WSL). The database and all servers run inside Ubuntu; the desktop app, ngrok and Android tools run on Windows. This guide is for the person who keeps that compu</w:t>
      </w:r>
      <w:r>
        <w:t>ter and the system running.</w:t>
      </w:r>
    </w:p>
    <w:p w:rsidR="00312A68" w:rsidRDefault="00D70FDD">
      <w:r>
        <w:br w:type="page"/>
      </w:r>
    </w:p>
    <w:p w:rsidR="00312A68" w:rsidRDefault="00D70FDD">
      <w:pPr>
        <w:pStyle w:val="Heading1"/>
      </w:pPr>
      <w:bookmarkStart w:id="2" w:name="_Toc243697204"/>
      <w:r>
        <w:lastRenderedPageBreak/>
        <w:t>2  Where things are</w:t>
      </w:r>
      <w:bookmarkEnd w:id="2"/>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2944"/>
        <w:gridCol w:w="6694"/>
      </w:tblGrid>
      <w:tr w:rsidR="00312A68">
        <w:tblPrEx>
          <w:tblCellMar>
            <w:top w:w="0" w:type="dxa"/>
            <w:bottom w:w="0" w:type="dxa"/>
          </w:tblCellMar>
        </w:tblPrEx>
        <w:trPr>
          <w:cantSplit/>
          <w:tblHeader/>
        </w:trPr>
        <w:tc>
          <w:tcPr>
            <w:tcW w:w="2944" w:type="dxa"/>
            <w:shd w:val="clear" w:color="auto" w:fill="1F4D3A"/>
            <w:tcMar>
              <w:top w:w="50" w:type="dxa"/>
              <w:left w:w="90" w:type="dxa"/>
              <w:bottom w:w="50" w:type="dxa"/>
              <w:right w:w="90" w:type="dxa"/>
            </w:tcMar>
          </w:tcPr>
          <w:p w:rsidR="00312A68" w:rsidRDefault="00D70FDD">
            <w:pPr>
              <w:spacing w:after="20" w:line="252" w:lineRule="auto"/>
            </w:pPr>
            <w:r>
              <w:rPr>
                <w:b/>
                <w:bCs/>
                <w:color w:val="FFFFFF"/>
                <w:sz w:val="19"/>
                <w:szCs w:val="19"/>
              </w:rPr>
              <w:t>What</w:t>
            </w:r>
          </w:p>
        </w:tc>
        <w:tc>
          <w:tcPr>
            <w:tcW w:w="6694" w:type="dxa"/>
            <w:shd w:val="clear" w:color="auto" w:fill="1F4D3A"/>
            <w:tcMar>
              <w:top w:w="50" w:type="dxa"/>
              <w:left w:w="90" w:type="dxa"/>
              <w:bottom w:w="50" w:type="dxa"/>
              <w:right w:w="90" w:type="dxa"/>
            </w:tcMar>
          </w:tcPr>
          <w:p w:rsidR="00312A68" w:rsidRDefault="00D70FDD">
            <w:pPr>
              <w:spacing w:after="20" w:line="252" w:lineRule="auto"/>
            </w:pPr>
            <w:r>
              <w:rPr>
                <w:b/>
                <w:bCs/>
                <w:color w:val="FFFFFF"/>
                <w:sz w:val="19"/>
                <w:szCs w:val="19"/>
              </w:rPr>
              <w:t>Where</w:t>
            </w:r>
          </w:p>
        </w:tc>
      </w:tr>
      <w:tr w:rsidR="00312A68">
        <w:tblPrEx>
          <w:tblCellMar>
            <w:top w:w="0" w:type="dxa"/>
            <w:bottom w:w="0" w:type="dxa"/>
          </w:tblCellMar>
        </w:tblPrEx>
        <w:trPr>
          <w:cantSplit/>
        </w:trPr>
        <w:tc>
          <w:tcPr>
            <w:tcW w:w="2944" w:type="dxa"/>
            <w:tcMar>
              <w:top w:w="50" w:type="dxa"/>
              <w:left w:w="90" w:type="dxa"/>
              <w:bottom w:w="50" w:type="dxa"/>
              <w:right w:w="90" w:type="dxa"/>
            </w:tcMar>
          </w:tcPr>
          <w:p w:rsidR="00312A68" w:rsidRDefault="00D70FDD">
            <w:pPr>
              <w:spacing w:after="20" w:line="252" w:lineRule="auto"/>
            </w:pPr>
            <w:r>
              <w:rPr>
                <w:b/>
                <w:bCs/>
                <w:sz w:val="19"/>
                <w:szCs w:val="19"/>
              </w:rPr>
              <w:t>Project (all servers and the website)</w:t>
            </w:r>
          </w:p>
        </w:tc>
        <w:tc>
          <w:tcPr>
            <w:tcW w:w="6694" w:type="dxa"/>
            <w:tcMar>
              <w:top w:w="50" w:type="dxa"/>
              <w:left w:w="90" w:type="dxa"/>
              <w:bottom w:w="50" w:type="dxa"/>
              <w:right w:w="90" w:type="dxa"/>
            </w:tcMar>
          </w:tcPr>
          <w:p w:rsidR="00312A68" w:rsidRDefault="00D70FDD">
            <w:pPr>
              <w:spacing w:after="20" w:line="252" w:lineRule="auto"/>
            </w:pPr>
            <w:r>
              <w:rPr>
                <w:sz w:val="19"/>
                <w:szCs w:val="19"/>
              </w:rPr>
              <w:t>\\wsl.localhost\Ubuntu\root\fathersProject (inside Ubuntu: /root/fathersProject)</w:t>
            </w:r>
          </w:p>
        </w:tc>
      </w:tr>
      <w:tr w:rsidR="00312A68">
        <w:tblPrEx>
          <w:tblCellMar>
            <w:top w:w="0" w:type="dxa"/>
            <w:bottom w:w="0" w:type="dxa"/>
          </w:tblCellMar>
        </w:tblPrEx>
        <w:trPr>
          <w:cantSplit/>
        </w:trPr>
        <w:tc>
          <w:tcPr>
            <w:tcW w:w="2944" w:type="dxa"/>
            <w:shd w:val="clear" w:color="auto" w:fill="F4F5F3"/>
            <w:tcMar>
              <w:top w:w="50" w:type="dxa"/>
              <w:left w:w="90" w:type="dxa"/>
              <w:bottom w:w="50" w:type="dxa"/>
              <w:right w:w="90" w:type="dxa"/>
            </w:tcMar>
          </w:tcPr>
          <w:p w:rsidR="00312A68" w:rsidRDefault="00D70FDD">
            <w:pPr>
              <w:spacing w:after="20" w:line="252" w:lineRule="auto"/>
            </w:pPr>
            <w:r>
              <w:rPr>
                <w:b/>
                <w:bCs/>
                <w:sz w:val="19"/>
                <w:szCs w:val="19"/>
              </w:rPr>
              <w:t>Android app project</w:t>
            </w:r>
          </w:p>
        </w:tc>
        <w:tc>
          <w:tcPr>
            <w:tcW w:w="6694" w:type="dxa"/>
            <w:shd w:val="clear" w:color="auto" w:fill="F4F5F3"/>
            <w:tcMar>
              <w:top w:w="50" w:type="dxa"/>
              <w:left w:w="90" w:type="dxa"/>
              <w:bottom w:w="50" w:type="dxa"/>
              <w:right w:w="90" w:type="dxa"/>
            </w:tcMar>
          </w:tcPr>
          <w:p w:rsidR="00312A68" w:rsidRDefault="00D70FDD">
            <w:pPr>
              <w:spacing w:after="20" w:line="252" w:lineRule="auto"/>
            </w:pPr>
            <w:r>
              <w:rPr>
                <w:sz w:val="19"/>
                <w:szCs w:val="19"/>
              </w:rPr>
              <w:t>C:\Users\PC\AndroidStudioProjects\DateroemWoodSales</w:t>
            </w:r>
          </w:p>
        </w:tc>
      </w:tr>
      <w:tr w:rsidR="00312A68">
        <w:tblPrEx>
          <w:tblCellMar>
            <w:top w:w="0" w:type="dxa"/>
            <w:bottom w:w="0" w:type="dxa"/>
          </w:tblCellMar>
        </w:tblPrEx>
        <w:trPr>
          <w:cantSplit/>
        </w:trPr>
        <w:tc>
          <w:tcPr>
            <w:tcW w:w="2944" w:type="dxa"/>
            <w:tcMar>
              <w:top w:w="50" w:type="dxa"/>
              <w:left w:w="90" w:type="dxa"/>
              <w:bottom w:w="50" w:type="dxa"/>
              <w:right w:w="90" w:type="dxa"/>
            </w:tcMar>
          </w:tcPr>
          <w:p w:rsidR="00312A68" w:rsidRDefault="00D70FDD">
            <w:pPr>
              <w:spacing w:after="20" w:line="252" w:lineRule="auto"/>
            </w:pPr>
            <w:r>
              <w:rPr>
                <w:b/>
                <w:bCs/>
                <w:sz w:val="19"/>
                <w:szCs w:val="19"/>
              </w:rPr>
              <w:t>Desktop app</w:t>
            </w:r>
          </w:p>
        </w:tc>
        <w:tc>
          <w:tcPr>
            <w:tcW w:w="6694" w:type="dxa"/>
            <w:tcMar>
              <w:top w:w="50" w:type="dxa"/>
              <w:left w:w="90" w:type="dxa"/>
              <w:bottom w:w="50" w:type="dxa"/>
              <w:right w:w="90" w:type="dxa"/>
            </w:tcMar>
          </w:tcPr>
          <w:p w:rsidR="00312A68" w:rsidRDefault="00D70FDD">
            <w:pPr>
              <w:spacing w:after="20" w:line="252" w:lineRule="auto"/>
            </w:pPr>
            <w:r>
              <w:rPr>
                <w:sz w:val="19"/>
                <w:szCs w:val="19"/>
              </w:rPr>
              <w:t>fathersProject\admin_server_control\desktop; Start Menu shortcut "Dateroem Admin Control"</w:t>
            </w:r>
          </w:p>
        </w:tc>
      </w:tr>
      <w:tr w:rsidR="00312A68">
        <w:tblPrEx>
          <w:tblCellMar>
            <w:top w:w="0" w:type="dxa"/>
            <w:bottom w:w="0" w:type="dxa"/>
          </w:tblCellMar>
        </w:tblPrEx>
        <w:trPr>
          <w:cantSplit/>
        </w:trPr>
        <w:tc>
          <w:tcPr>
            <w:tcW w:w="2944" w:type="dxa"/>
            <w:shd w:val="clear" w:color="auto" w:fill="F4F5F3"/>
            <w:tcMar>
              <w:top w:w="50" w:type="dxa"/>
              <w:left w:w="90" w:type="dxa"/>
              <w:bottom w:w="50" w:type="dxa"/>
              <w:right w:w="90" w:type="dxa"/>
            </w:tcMar>
          </w:tcPr>
          <w:p w:rsidR="00312A68" w:rsidRDefault="00D70FDD">
            <w:pPr>
              <w:spacing w:after="20" w:line="252" w:lineRule="auto"/>
            </w:pPr>
            <w:r>
              <w:rPr>
                <w:b/>
                <w:bCs/>
                <w:sz w:val="19"/>
                <w:szCs w:val="19"/>
              </w:rPr>
              <w:t>Launch scripts</w:t>
            </w:r>
          </w:p>
        </w:tc>
        <w:tc>
          <w:tcPr>
            <w:tcW w:w="6694" w:type="dxa"/>
            <w:shd w:val="clear" w:color="auto" w:fill="F4F5F3"/>
            <w:tcMar>
              <w:top w:w="50" w:type="dxa"/>
              <w:left w:w="90" w:type="dxa"/>
              <w:bottom w:w="50" w:type="dxa"/>
              <w:right w:w="90" w:type="dxa"/>
            </w:tcMar>
          </w:tcPr>
          <w:p w:rsidR="00312A68" w:rsidRDefault="00D70FDD">
            <w:pPr>
              <w:spacing w:after="20" w:line="252" w:lineRule="auto"/>
            </w:pPr>
            <w:r>
              <w:rPr>
                <w:sz w:val="19"/>
                <w:szCs w:val="19"/>
              </w:rPr>
              <w:t>C:\Scripts\Launch-Dateroem.bat (start everything in terminals), C:\Scripts\Launch-Backend.bat, C:\Scripts\Update-WSLPortProxy.ps1; /root/run_backend.sh and /root/start_backend.sh inside Ubuntu</w:t>
            </w:r>
          </w:p>
        </w:tc>
      </w:tr>
      <w:tr w:rsidR="00312A68">
        <w:tblPrEx>
          <w:tblCellMar>
            <w:top w:w="0" w:type="dxa"/>
            <w:bottom w:w="0" w:type="dxa"/>
          </w:tblCellMar>
        </w:tblPrEx>
        <w:trPr>
          <w:cantSplit/>
        </w:trPr>
        <w:tc>
          <w:tcPr>
            <w:tcW w:w="2944" w:type="dxa"/>
            <w:tcMar>
              <w:top w:w="50" w:type="dxa"/>
              <w:left w:w="90" w:type="dxa"/>
              <w:bottom w:w="50" w:type="dxa"/>
              <w:right w:w="90" w:type="dxa"/>
            </w:tcMar>
          </w:tcPr>
          <w:p w:rsidR="00312A68" w:rsidRDefault="00D70FDD">
            <w:pPr>
              <w:spacing w:after="20" w:line="252" w:lineRule="auto"/>
            </w:pPr>
            <w:r>
              <w:rPr>
                <w:b/>
                <w:bCs/>
                <w:sz w:val="19"/>
                <w:szCs w:val="19"/>
              </w:rPr>
              <w:t>Product and campaign media</w:t>
            </w:r>
          </w:p>
        </w:tc>
        <w:tc>
          <w:tcPr>
            <w:tcW w:w="6694" w:type="dxa"/>
            <w:tcMar>
              <w:top w:w="50" w:type="dxa"/>
              <w:left w:w="90" w:type="dxa"/>
              <w:bottom w:w="50" w:type="dxa"/>
              <w:right w:w="90" w:type="dxa"/>
            </w:tcMar>
          </w:tcPr>
          <w:p w:rsidR="00312A68" w:rsidRDefault="00D70FDD">
            <w:pPr>
              <w:spacing w:after="20" w:line="252" w:lineRule="auto"/>
            </w:pPr>
            <w:r>
              <w:rPr>
                <w:sz w:val="19"/>
                <w:szCs w:val="19"/>
              </w:rPr>
              <w:t>/root/fathersProject/media (products/, campaigns/)</w:t>
            </w:r>
          </w:p>
        </w:tc>
      </w:tr>
      <w:tr w:rsidR="00312A68">
        <w:tblPrEx>
          <w:tblCellMar>
            <w:top w:w="0" w:type="dxa"/>
            <w:bottom w:w="0" w:type="dxa"/>
          </w:tblCellMar>
        </w:tblPrEx>
        <w:trPr>
          <w:cantSplit/>
        </w:trPr>
        <w:tc>
          <w:tcPr>
            <w:tcW w:w="2944" w:type="dxa"/>
            <w:shd w:val="clear" w:color="auto" w:fill="F4F5F3"/>
            <w:tcMar>
              <w:top w:w="50" w:type="dxa"/>
              <w:left w:w="90" w:type="dxa"/>
              <w:bottom w:w="50" w:type="dxa"/>
              <w:right w:w="90" w:type="dxa"/>
            </w:tcMar>
          </w:tcPr>
          <w:p w:rsidR="00312A68" w:rsidRDefault="00D70FDD">
            <w:pPr>
              <w:spacing w:after="20" w:line="252" w:lineRule="auto"/>
            </w:pPr>
            <w:r>
              <w:rPr>
                <w:b/>
                <w:bCs/>
                <w:sz w:val="19"/>
                <w:szCs w:val="19"/>
              </w:rPr>
              <w:t>Shared APK</w:t>
            </w:r>
          </w:p>
        </w:tc>
        <w:tc>
          <w:tcPr>
            <w:tcW w:w="6694" w:type="dxa"/>
            <w:shd w:val="clear" w:color="auto" w:fill="F4F5F3"/>
            <w:tcMar>
              <w:top w:w="50" w:type="dxa"/>
              <w:left w:w="90" w:type="dxa"/>
              <w:bottom w:w="50" w:type="dxa"/>
              <w:right w:w="90" w:type="dxa"/>
            </w:tcMar>
          </w:tcPr>
          <w:p w:rsidR="00312A68" w:rsidRDefault="00D70FDD">
            <w:pPr>
              <w:spacing w:after="20" w:line="252" w:lineRule="auto"/>
            </w:pPr>
            <w:r>
              <w:rPr>
                <w:sz w:val="19"/>
                <w:szCs w:val="19"/>
              </w:rPr>
              <w:t>/root/fathersProject/downloads/dateroem-wood-sales.apk</w:t>
            </w:r>
          </w:p>
        </w:tc>
      </w:tr>
      <w:tr w:rsidR="00312A68">
        <w:tblPrEx>
          <w:tblCellMar>
            <w:top w:w="0" w:type="dxa"/>
            <w:bottom w:w="0" w:type="dxa"/>
          </w:tblCellMar>
        </w:tblPrEx>
        <w:trPr>
          <w:cantSplit/>
        </w:trPr>
        <w:tc>
          <w:tcPr>
            <w:tcW w:w="2944" w:type="dxa"/>
            <w:tcMar>
              <w:top w:w="50" w:type="dxa"/>
              <w:left w:w="90" w:type="dxa"/>
              <w:bottom w:w="50" w:type="dxa"/>
              <w:right w:w="90" w:type="dxa"/>
            </w:tcMar>
          </w:tcPr>
          <w:p w:rsidR="00312A68" w:rsidRDefault="00D70FDD">
            <w:pPr>
              <w:spacing w:after="20" w:line="252" w:lineRule="auto"/>
            </w:pPr>
            <w:r>
              <w:rPr>
                <w:b/>
                <w:bCs/>
                <w:sz w:val="19"/>
                <w:szCs w:val="19"/>
              </w:rPr>
              <w:t>Database backups</w:t>
            </w:r>
          </w:p>
        </w:tc>
        <w:tc>
          <w:tcPr>
            <w:tcW w:w="6694" w:type="dxa"/>
            <w:tcMar>
              <w:top w:w="50" w:type="dxa"/>
              <w:left w:w="90" w:type="dxa"/>
              <w:bottom w:w="50" w:type="dxa"/>
              <w:right w:w="90" w:type="dxa"/>
            </w:tcMar>
          </w:tcPr>
          <w:p w:rsidR="00312A68" w:rsidRDefault="00D70FDD">
            <w:pPr>
              <w:spacing w:after="20" w:line="252" w:lineRule="auto"/>
            </w:pPr>
            <w:r>
              <w:rPr>
                <w:sz w:val="19"/>
                <w:szCs w:val="19"/>
              </w:rPr>
              <w:t>/root/fathersProject/db_backups</w:t>
            </w:r>
          </w:p>
        </w:tc>
      </w:tr>
      <w:tr w:rsidR="00312A68">
        <w:tblPrEx>
          <w:tblCellMar>
            <w:top w:w="0" w:type="dxa"/>
            <w:bottom w:w="0" w:type="dxa"/>
          </w:tblCellMar>
        </w:tblPrEx>
        <w:trPr>
          <w:cantSplit/>
        </w:trPr>
        <w:tc>
          <w:tcPr>
            <w:tcW w:w="2944" w:type="dxa"/>
            <w:shd w:val="clear" w:color="auto" w:fill="F4F5F3"/>
            <w:tcMar>
              <w:top w:w="50" w:type="dxa"/>
              <w:left w:w="90" w:type="dxa"/>
              <w:bottom w:w="50" w:type="dxa"/>
              <w:right w:w="90" w:type="dxa"/>
            </w:tcMar>
          </w:tcPr>
          <w:p w:rsidR="00312A68" w:rsidRDefault="00D70FDD">
            <w:pPr>
              <w:spacing w:after="20" w:line="252" w:lineRule="auto"/>
            </w:pPr>
            <w:r>
              <w:rPr>
                <w:b/>
                <w:bCs/>
                <w:sz w:val="19"/>
                <w:szCs w:val="19"/>
              </w:rPr>
              <w:t>Public router configuration</w:t>
            </w:r>
          </w:p>
        </w:tc>
        <w:tc>
          <w:tcPr>
            <w:tcW w:w="6694" w:type="dxa"/>
            <w:shd w:val="clear" w:color="auto" w:fill="F4F5F3"/>
            <w:tcMar>
              <w:top w:w="50" w:type="dxa"/>
              <w:left w:w="90" w:type="dxa"/>
              <w:bottom w:w="50" w:type="dxa"/>
              <w:right w:w="90" w:type="dxa"/>
            </w:tcMar>
          </w:tcPr>
          <w:p w:rsidR="00312A68" w:rsidRDefault="00D70FDD">
            <w:pPr>
              <w:spacing w:after="20" w:line="252" w:lineRule="auto"/>
            </w:pPr>
            <w:r>
              <w:rPr>
                <w:sz w:val="19"/>
                <w:szCs w:val="19"/>
              </w:rPr>
              <w:t>/root/fathersProject/Caddyfile</w:t>
            </w:r>
          </w:p>
        </w:tc>
      </w:tr>
      <w:tr w:rsidR="00312A68">
        <w:tblPrEx>
          <w:tblCellMar>
            <w:top w:w="0" w:type="dxa"/>
            <w:bottom w:w="0" w:type="dxa"/>
          </w:tblCellMar>
        </w:tblPrEx>
        <w:trPr>
          <w:cantSplit/>
        </w:trPr>
        <w:tc>
          <w:tcPr>
            <w:tcW w:w="2944" w:type="dxa"/>
            <w:tcMar>
              <w:top w:w="50" w:type="dxa"/>
              <w:left w:w="90" w:type="dxa"/>
              <w:bottom w:w="50" w:type="dxa"/>
              <w:right w:w="90" w:type="dxa"/>
            </w:tcMar>
          </w:tcPr>
          <w:p w:rsidR="00312A68" w:rsidRDefault="00D70FDD">
            <w:pPr>
              <w:spacing w:after="20" w:line="252" w:lineRule="auto"/>
            </w:pPr>
            <w:r>
              <w:rPr>
                <w:b/>
                <w:bCs/>
                <w:sz w:val="19"/>
                <w:szCs w:val="19"/>
              </w:rPr>
              <w:t>Original business rules</w:t>
            </w:r>
          </w:p>
        </w:tc>
        <w:tc>
          <w:tcPr>
            <w:tcW w:w="6694" w:type="dxa"/>
            <w:tcMar>
              <w:top w:w="50" w:type="dxa"/>
              <w:left w:w="90" w:type="dxa"/>
              <w:bottom w:w="50" w:type="dxa"/>
              <w:right w:w="90" w:type="dxa"/>
            </w:tcMar>
          </w:tcPr>
          <w:p w:rsidR="00312A68" w:rsidRDefault="00D70FDD">
            <w:pPr>
              <w:spacing w:after="20" w:line="252" w:lineRule="auto"/>
            </w:pPr>
            <w:r>
              <w:rPr>
                <w:sz w:val="19"/>
                <w:szCs w:val="19"/>
              </w:rPr>
              <w:t>/root/fathersProject/business rules.txt</w:t>
            </w:r>
          </w:p>
        </w:tc>
      </w:tr>
      <w:tr w:rsidR="00312A68">
        <w:tblPrEx>
          <w:tblCellMar>
            <w:top w:w="0" w:type="dxa"/>
            <w:bottom w:w="0" w:type="dxa"/>
          </w:tblCellMar>
        </w:tblPrEx>
        <w:trPr>
          <w:cantSplit/>
        </w:trPr>
        <w:tc>
          <w:tcPr>
            <w:tcW w:w="2944" w:type="dxa"/>
            <w:shd w:val="clear" w:color="auto" w:fill="F4F5F3"/>
            <w:tcMar>
              <w:top w:w="50" w:type="dxa"/>
              <w:left w:w="90" w:type="dxa"/>
              <w:bottom w:w="50" w:type="dxa"/>
              <w:right w:w="90" w:type="dxa"/>
            </w:tcMar>
          </w:tcPr>
          <w:p w:rsidR="00312A68" w:rsidRDefault="00D70FDD">
            <w:pPr>
              <w:spacing w:after="20" w:line="252" w:lineRule="auto"/>
            </w:pPr>
            <w:r>
              <w:rPr>
                <w:b/>
                <w:bCs/>
                <w:sz w:val="19"/>
                <w:szCs w:val="19"/>
              </w:rPr>
              <w:t>This documentation</w:t>
            </w:r>
          </w:p>
        </w:tc>
        <w:tc>
          <w:tcPr>
            <w:tcW w:w="6694" w:type="dxa"/>
            <w:shd w:val="clear" w:color="auto" w:fill="F4F5F3"/>
            <w:tcMar>
              <w:top w:w="50" w:type="dxa"/>
              <w:left w:w="90" w:type="dxa"/>
              <w:bottom w:w="50" w:type="dxa"/>
              <w:right w:w="90" w:type="dxa"/>
            </w:tcMar>
          </w:tcPr>
          <w:p w:rsidR="00312A68" w:rsidRDefault="00D70FDD">
            <w:pPr>
              <w:spacing w:after="20" w:line="252" w:lineRule="auto"/>
            </w:pPr>
            <w:r>
              <w:rPr>
                <w:sz w:val="19"/>
                <w:szCs w:val="19"/>
              </w:rPr>
              <w:t>/root/fathersProject/documentation</w:t>
            </w:r>
          </w:p>
        </w:tc>
      </w:tr>
      <w:tr w:rsidR="00312A68">
        <w:tblPrEx>
          <w:tblCellMar>
            <w:top w:w="0" w:type="dxa"/>
            <w:bottom w:w="0" w:type="dxa"/>
          </w:tblCellMar>
        </w:tblPrEx>
        <w:trPr>
          <w:cantSplit/>
        </w:trPr>
        <w:tc>
          <w:tcPr>
            <w:tcW w:w="2944" w:type="dxa"/>
            <w:tcMar>
              <w:top w:w="50" w:type="dxa"/>
              <w:left w:w="90" w:type="dxa"/>
              <w:bottom w:w="50" w:type="dxa"/>
              <w:right w:w="90" w:type="dxa"/>
            </w:tcMar>
          </w:tcPr>
          <w:p w:rsidR="00312A68" w:rsidRDefault="00D70FDD">
            <w:pPr>
              <w:spacing w:after="20" w:line="252" w:lineRule="auto"/>
            </w:pPr>
            <w:r>
              <w:rPr>
                <w:b/>
                <w:bCs/>
                <w:sz w:val="19"/>
                <w:szCs w:val="19"/>
              </w:rPr>
              <w:t>Customer support email</w:t>
            </w:r>
          </w:p>
        </w:tc>
        <w:tc>
          <w:tcPr>
            <w:tcW w:w="6694" w:type="dxa"/>
            <w:tcMar>
              <w:top w:w="50" w:type="dxa"/>
              <w:left w:w="90" w:type="dxa"/>
              <w:bottom w:w="50" w:type="dxa"/>
              <w:right w:w="90" w:type="dxa"/>
            </w:tcMar>
          </w:tcPr>
          <w:p w:rsidR="00312A68" w:rsidRDefault="00D70FDD">
            <w:pPr>
              <w:spacing w:after="20" w:line="252" w:lineRule="auto"/>
            </w:pPr>
            <w:r>
              <w:rPr>
                <w:sz w:val="19"/>
                <w:szCs w:val="19"/>
              </w:rPr>
              <w:t>dateroemwoodsales+support@gmail.com (shown on the website's Help page) - it arrives in the business Gmail, dateroemwoodsales@gmail.com, under the Customers label</w:t>
            </w:r>
          </w:p>
        </w:tc>
      </w:tr>
      <w:tr w:rsidR="00312A68">
        <w:tblPrEx>
          <w:tblCellMar>
            <w:top w:w="0" w:type="dxa"/>
            <w:bottom w:w="0" w:type="dxa"/>
          </w:tblCellMar>
        </w:tblPrEx>
        <w:trPr>
          <w:cantSplit/>
        </w:trPr>
        <w:tc>
          <w:tcPr>
            <w:tcW w:w="2944" w:type="dxa"/>
            <w:shd w:val="clear" w:color="auto" w:fill="F4F5F3"/>
            <w:tcMar>
              <w:top w:w="50" w:type="dxa"/>
              <w:left w:w="90" w:type="dxa"/>
              <w:bottom w:w="50" w:type="dxa"/>
              <w:right w:w="90" w:type="dxa"/>
            </w:tcMar>
          </w:tcPr>
          <w:p w:rsidR="00312A68" w:rsidRDefault="00D70FDD">
            <w:pPr>
              <w:spacing w:after="20" w:line="252" w:lineRule="auto"/>
            </w:pPr>
            <w:r>
              <w:rPr>
                <w:b/>
                <w:bCs/>
                <w:sz w:val="19"/>
                <w:szCs w:val="19"/>
              </w:rPr>
              <w:t>Google sign-in settings</w:t>
            </w:r>
          </w:p>
        </w:tc>
        <w:tc>
          <w:tcPr>
            <w:tcW w:w="6694" w:type="dxa"/>
            <w:shd w:val="clear" w:color="auto" w:fill="F4F5F3"/>
            <w:tcMar>
              <w:top w:w="50" w:type="dxa"/>
              <w:left w:w="90" w:type="dxa"/>
              <w:bottom w:w="50" w:type="dxa"/>
              <w:right w:w="90" w:type="dxa"/>
            </w:tcMar>
          </w:tcPr>
          <w:p w:rsidR="00312A68" w:rsidRDefault="00D70FDD">
            <w:pPr>
              <w:spacing w:after="20" w:line="252" w:lineRule="auto"/>
            </w:pPr>
            <w:r>
              <w:rPr>
                <w:sz w:val="19"/>
                <w:szCs w:val="19"/>
              </w:rPr>
              <w:t>Google Cloud Console, project "Dateroem" (owned by the business Gmail): APIs and Services &gt; Credentials, and Google Auth Platform</w:t>
            </w:r>
          </w:p>
        </w:tc>
      </w:tr>
    </w:tbl>
    <w:p w:rsidR="00312A68" w:rsidRDefault="00312A68">
      <w:pPr>
        <w:spacing w:after="120"/>
      </w:pPr>
    </w:p>
    <w:p w:rsidR="00312A68" w:rsidRDefault="00D70FDD">
      <w:pPr>
        <w:keepNext/>
        <w:spacing w:before="120" w:after="60"/>
        <w:jc w:val="center"/>
      </w:pPr>
      <w:r>
        <w:rPr>
          <w:noProof/>
        </w:rPr>
        <w:lastRenderedPageBreak/>
        <w:drawing>
          <wp:inline distT="0" distB="0" distL="0" distR="0">
            <wp:extent cx="6096000" cy="6600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6600825"/>
                    </a:xfrm>
                    <a:prstGeom prst="rect">
                      <a:avLst/>
                    </a:prstGeom>
                  </pic:spPr>
                </pic:pic>
              </a:graphicData>
            </a:graphic>
          </wp:inline>
        </w:drawing>
      </w:r>
    </w:p>
    <w:p w:rsidR="00312A68" w:rsidRDefault="00D70FDD">
      <w:pPr>
        <w:spacing w:after="220"/>
        <w:jc w:val="center"/>
      </w:pPr>
      <w:r>
        <w:rPr>
          <w:i/>
          <w:iCs/>
          <w:color w:val="5F6B66"/>
          <w:sz w:val="18"/>
          <w:szCs w:val="18"/>
        </w:rPr>
        <w:t>Figure 1: The whole system on one page</w:t>
      </w:r>
    </w:p>
    <w:p w:rsidR="00312A68" w:rsidRDefault="00D70FDD">
      <w:r>
        <w:br w:type="page"/>
      </w:r>
    </w:p>
    <w:p w:rsidR="00312A68" w:rsidRDefault="00D70FDD">
      <w:pPr>
        <w:pStyle w:val="Heading1"/>
      </w:pPr>
      <w:bookmarkStart w:id="3" w:name="_Toc243697205"/>
      <w:r>
        <w:lastRenderedPageBreak/>
        <w:t>3  Starting the system</w:t>
      </w:r>
      <w:bookmarkEnd w:id="3"/>
    </w:p>
    <w:p w:rsidR="00312A68" w:rsidRDefault="00D70FDD">
      <w:pPr>
        <w:pStyle w:val="Heading2"/>
      </w:pPr>
      <w:bookmarkStart w:id="4" w:name="_Toc243697206"/>
      <w:r>
        <w:t>3.1  Recommended: the desktop app</w:t>
      </w:r>
      <w:bookmarkEnd w:id="4"/>
    </w:p>
    <w:p w:rsidR="00312A68" w:rsidRDefault="00D70FDD">
      <w:pPr>
        <w:pStyle w:val="ListParagraph"/>
        <w:numPr>
          <w:ilvl w:val="0"/>
          <w:numId w:val="2"/>
        </w:numPr>
        <w:spacing w:after="60" w:line="264" w:lineRule="auto"/>
      </w:pPr>
      <w:r>
        <w:t>Open "Dateroem Admin Control" from the Start Menu.</w:t>
      </w:r>
    </w:p>
    <w:p w:rsidR="00312A68" w:rsidRDefault="00D70FDD">
      <w:pPr>
        <w:pStyle w:val="ListParagraph"/>
        <w:numPr>
          <w:ilvl w:val="0"/>
          <w:numId w:val="2"/>
        </w:numPr>
        <w:spacing w:after="60" w:line="264" w:lineRule="auto"/>
      </w:pPr>
      <w:r>
        <w:t>On the sign-in window choose the Servers link (or sign in first if the servers are already running, then open the Servers section).</w:t>
      </w:r>
    </w:p>
    <w:p w:rsidR="00312A68" w:rsidRDefault="00D70FDD">
      <w:pPr>
        <w:pStyle w:val="ListParagraph"/>
        <w:numPr>
          <w:ilvl w:val="0"/>
          <w:numId w:val="2"/>
        </w:numPr>
        <w:spacing w:after="60" w:line="264" w:lineRule="auto"/>
      </w:pPr>
      <w:r>
        <w:t xml:space="preserve">Press </w:t>
      </w:r>
      <w:r>
        <w:rPr>
          <w:b/>
          <w:bCs/>
        </w:rPr>
        <w:t>Start All</w:t>
      </w:r>
      <w:r>
        <w:t>. Each server shows "Starting... N s", then turns to runni</w:t>
      </w:r>
      <w:r>
        <w:t>ng. The backend can take up to 5 minutes on a first start.</w:t>
      </w:r>
    </w:p>
    <w:p w:rsidR="00312A68" w:rsidRDefault="00D70FDD">
      <w:pPr>
        <w:pStyle w:val="ListParagraph"/>
        <w:numPr>
          <w:ilvl w:val="0"/>
          <w:numId w:val="2"/>
        </w:numPr>
        <w:spacing w:after="60" w:line="264" w:lineRule="auto"/>
      </w:pPr>
      <w:r>
        <w:t>When everything is running, sign in.</w:t>
      </w:r>
    </w:p>
    <w:p w:rsidR="00312A68" w:rsidRDefault="00312A68">
      <w:pPr>
        <w:spacing w:after="60"/>
      </w:pPr>
    </w:p>
    <w:p w:rsidR="00312A68" w:rsidRDefault="00D70FDD">
      <w:pPr>
        <w:pStyle w:val="Heading2"/>
      </w:pPr>
      <w:bookmarkStart w:id="5" w:name="_Toc243697207"/>
      <w:r>
        <w:t>3.2  Alternative: the launch script</w:t>
      </w:r>
      <w:bookmarkEnd w:id="5"/>
    </w:p>
    <w:p w:rsidR="00312A68" w:rsidRDefault="00D70FDD">
      <w:pPr>
        <w:spacing w:after="120" w:line="276" w:lineRule="auto"/>
      </w:pPr>
      <w:r>
        <w:t xml:space="preserve">Double-click </w:t>
      </w:r>
      <w:r>
        <w:rPr>
          <w:rFonts w:ascii="Consolas" w:eastAsia="Consolas" w:hAnsi="Consolas" w:cs="Consolas"/>
          <w:color w:val="3B3F3D"/>
          <w:sz w:val="19"/>
          <w:szCs w:val="19"/>
        </w:rPr>
        <w:t>C:\Scripts\Launch-Dateroem.bat</w:t>
      </w:r>
      <w:r>
        <w:t>. It opens a terminal for each server. Use this only if the desktop app is not available.</w:t>
      </w:r>
    </w:p>
    <w:p w:rsidR="00312A68" w:rsidRDefault="00D70FDD">
      <w:pPr>
        <w:pStyle w:val="Heading2"/>
      </w:pPr>
      <w:bookmarkStart w:id="6" w:name="_Toc243697208"/>
      <w:r>
        <w:t>3.3  By hand (inside Ubuntu)</w:t>
      </w:r>
      <w:bookmarkEnd w:id="6"/>
    </w:p>
    <w:p w:rsidR="00312A68" w:rsidRDefault="00D70FDD">
      <w:pPr>
        <w:pBdr>
          <w:left w:val="single" w:sz="12" w:space="8" w:color="C9D2CC"/>
        </w:pBdr>
        <w:shd w:val="clear" w:color="auto" w:fill="F4F5F3"/>
        <w:spacing w:before="80"/>
        <w:ind w:left="160" w:right="160"/>
      </w:pPr>
      <w:r>
        <w:rPr>
          <w:rFonts w:ascii="Consolas" w:eastAsia="Consolas" w:hAnsi="Consolas" w:cs="Consolas"/>
          <w:color w:val="2B2F2D"/>
          <w:sz w:val="17"/>
          <w:szCs w:val="17"/>
        </w:rPr>
        <w:t>service mysql start</w:t>
      </w:r>
    </w:p>
    <w:p w:rsidR="00312A68" w:rsidRDefault="00D70FDD">
      <w:pPr>
        <w:pBdr>
          <w:left w:val="single" w:sz="12" w:space="8" w:color="C9D2CC"/>
        </w:pBdr>
        <w:shd w:val="clear" w:color="auto" w:fill="F4F5F3"/>
        <w:ind w:left="160" w:right="160"/>
      </w:pPr>
      <w:r>
        <w:rPr>
          <w:rFonts w:ascii="Consolas" w:eastAsia="Consolas" w:hAnsi="Consolas" w:cs="Consolas"/>
          <w:color w:val="2B2F2D"/>
          <w:sz w:val="17"/>
          <w:szCs w:val="17"/>
        </w:rPr>
        <w:t>/root/run_backend.sh &amp;        # backend on 8080 (exports the secrets)</w:t>
      </w:r>
    </w:p>
    <w:p w:rsidR="00312A68" w:rsidRDefault="00D70FDD">
      <w:pPr>
        <w:pBdr>
          <w:left w:val="single" w:sz="12" w:space="8" w:color="C9D2CC"/>
        </w:pBdr>
        <w:shd w:val="clear" w:color="auto" w:fill="F4F5F3"/>
        <w:ind w:left="160" w:right="160"/>
      </w:pPr>
      <w:r>
        <w:rPr>
          <w:rFonts w:ascii="Consolas" w:eastAsia="Consolas" w:hAnsi="Consolas" w:cs="Consolas"/>
          <w:color w:val="2B2F2D"/>
          <w:sz w:val="17"/>
          <w:szCs w:val="17"/>
        </w:rPr>
        <w:t>cd /root/fathersProject/frontend &amp;&amp; venv/bin/uv</w:t>
      </w:r>
      <w:r>
        <w:rPr>
          <w:rFonts w:ascii="Consolas" w:eastAsia="Consolas" w:hAnsi="Consolas" w:cs="Consolas"/>
          <w:color w:val="2B2F2D"/>
          <w:sz w:val="17"/>
          <w:szCs w:val="17"/>
        </w:rPr>
        <w:t>icorn app.main:app --host 0.0.0.0 --port 8000 &amp;</w:t>
      </w:r>
    </w:p>
    <w:p w:rsidR="00312A68" w:rsidRDefault="00D70FDD">
      <w:pPr>
        <w:pBdr>
          <w:left w:val="single" w:sz="12" w:space="8" w:color="C9D2CC"/>
        </w:pBdr>
        <w:shd w:val="clear" w:color="auto" w:fill="F4F5F3"/>
        <w:ind w:left="160" w:right="160"/>
      </w:pPr>
      <w:r>
        <w:rPr>
          <w:rFonts w:ascii="Consolas" w:eastAsia="Consolas" w:hAnsi="Consolas" w:cs="Consolas"/>
          <w:color w:val="2B2F2D"/>
          <w:sz w:val="17"/>
          <w:szCs w:val="17"/>
        </w:rPr>
        <w:t>cd /root/fathersProject/mobileServer &amp;&amp; venv/bin/uvicorn app.main:app --host 0.0.0.0 --port 8001 &amp;</w:t>
      </w:r>
    </w:p>
    <w:p w:rsidR="00312A68" w:rsidRDefault="00D70FDD">
      <w:pPr>
        <w:pBdr>
          <w:left w:val="single" w:sz="12" w:space="8" w:color="C9D2CC"/>
        </w:pBdr>
        <w:shd w:val="clear" w:color="auto" w:fill="F4F5F3"/>
        <w:ind w:left="160" w:right="160"/>
      </w:pPr>
      <w:r>
        <w:rPr>
          <w:rFonts w:ascii="Consolas" w:eastAsia="Consolas" w:hAnsi="Consolas" w:cs="Consolas"/>
          <w:color w:val="2B2F2D"/>
          <w:sz w:val="17"/>
          <w:szCs w:val="17"/>
        </w:rPr>
        <w:t>cd /root/fathersProject/admin_server_control/server &amp;&amp; venv/bin/uvicorn app.main:app --host 0.0.0.0 --port 80</w:t>
      </w:r>
      <w:r>
        <w:rPr>
          <w:rFonts w:ascii="Consolas" w:eastAsia="Consolas" w:hAnsi="Consolas" w:cs="Consolas"/>
          <w:color w:val="2B2F2D"/>
          <w:sz w:val="17"/>
          <w:szCs w:val="17"/>
        </w:rPr>
        <w:t>02 &amp;</w:t>
      </w:r>
    </w:p>
    <w:p w:rsidR="00312A68" w:rsidRDefault="00D70FDD">
      <w:pPr>
        <w:pBdr>
          <w:left w:val="single" w:sz="12" w:space="8" w:color="C9D2CC"/>
        </w:pBdr>
        <w:shd w:val="clear" w:color="auto" w:fill="F4F5F3"/>
        <w:ind w:left="160" w:right="160"/>
      </w:pPr>
      <w:r>
        <w:rPr>
          <w:rFonts w:ascii="Consolas" w:eastAsia="Consolas" w:hAnsi="Consolas" w:cs="Consolas"/>
          <w:color w:val="2B2F2D"/>
          <w:sz w:val="17"/>
          <w:szCs w:val="17"/>
        </w:rPr>
        <w:t>cd /root/fathersProject/frontend/website &amp;&amp; npm run build &amp;&amp; npx vite preview --port 4173 &amp;</w:t>
      </w:r>
    </w:p>
    <w:p w:rsidR="00312A68" w:rsidRDefault="00D70FDD">
      <w:pPr>
        <w:pBdr>
          <w:left w:val="single" w:sz="12" w:space="8" w:color="C9D2CC"/>
        </w:pBdr>
        <w:shd w:val="clear" w:color="auto" w:fill="F4F5F3"/>
        <w:ind w:left="160" w:right="160"/>
      </w:pPr>
      <w:r>
        <w:rPr>
          <w:rFonts w:ascii="Consolas" w:eastAsia="Consolas" w:hAnsi="Consolas" w:cs="Consolas"/>
          <w:color w:val="2B2F2D"/>
          <w:sz w:val="17"/>
          <w:szCs w:val="17"/>
        </w:rPr>
        <w:t>caddy run --config /root/fathersProject/Caddyfile --adapter caddyfile &amp;</w:t>
      </w:r>
    </w:p>
    <w:p w:rsidR="00312A68" w:rsidRDefault="00D70FDD">
      <w:pPr>
        <w:pBdr>
          <w:left w:val="single" w:sz="12" w:space="8" w:color="C9D2CC"/>
        </w:pBdr>
        <w:shd w:val="clear" w:color="auto" w:fill="F4F5F3"/>
        <w:spacing w:after="180"/>
        <w:ind w:left="160" w:right="160"/>
      </w:pPr>
      <w:r>
        <w:rPr>
          <w:rFonts w:ascii="Consolas" w:eastAsia="Consolas" w:hAnsi="Consolas" w:cs="Consolas"/>
          <w:color w:val="2B2F2D"/>
          <w:sz w:val="17"/>
          <w:szCs w:val="17"/>
        </w:rPr>
        <w:t># then on Windows: ngrok http --url &lt;reserved domain&gt; 9099</w:t>
      </w:r>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3212"/>
        <w:gridCol w:w="1070"/>
        <w:gridCol w:w="5356"/>
      </w:tblGrid>
      <w:tr w:rsidR="00312A68">
        <w:tblPrEx>
          <w:tblCellMar>
            <w:top w:w="0" w:type="dxa"/>
            <w:bottom w:w="0" w:type="dxa"/>
          </w:tblCellMar>
        </w:tblPrEx>
        <w:trPr>
          <w:cantSplit/>
          <w:tblHeader/>
        </w:trPr>
        <w:tc>
          <w:tcPr>
            <w:tcW w:w="3212" w:type="dxa"/>
            <w:shd w:val="clear" w:color="auto" w:fill="1F4D3A"/>
            <w:tcMar>
              <w:top w:w="50" w:type="dxa"/>
              <w:left w:w="90" w:type="dxa"/>
              <w:bottom w:w="50" w:type="dxa"/>
              <w:right w:w="90" w:type="dxa"/>
            </w:tcMar>
          </w:tcPr>
          <w:p w:rsidR="00312A68" w:rsidRDefault="00D70FDD">
            <w:pPr>
              <w:spacing w:after="20" w:line="252" w:lineRule="auto"/>
            </w:pPr>
            <w:r>
              <w:rPr>
                <w:b/>
                <w:bCs/>
                <w:color w:val="FFFFFF"/>
                <w:sz w:val="19"/>
                <w:szCs w:val="19"/>
              </w:rPr>
              <w:t>Server</w:t>
            </w:r>
          </w:p>
        </w:tc>
        <w:tc>
          <w:tcPr>
            <w:tcW w:w="1070" w:type="dxa"/>
            <w:shd w:val="clear" w:color="auto" w:fill="1F4D3A"/>
            <w:tcMar>
              <w:top w:w="50" w:type="dxa"/>
              <w:left w:w="90" w:type="dxa"/>
              <w:bottom w:w="50" w:type="dxa"/>
              <w:right w:w="90" w:type="dxa"/>
            </w:tcMar>
          </w:tcPr>
          <w:p w:rsidR="00312A68" w:rsidRDefault="00D70FDD">
            <w:pPr>
              <w:spacing w:after="20" w:line="252" w:lineRule="auto"/>
            </w:pPr>
            <w:r>
              <w:rPr>
                <w:b/>
                <w:bCs/>
                <w:color w:val="FFFFFF"/>
                <w:sz w:val="19"/>
                <w:szCs w:val="19"/>
              </w:rPr>
              <w:t>Port</w:t>
            </w:r>
          </w:p>
        </w:tc>
        <w:tc>
          <w:tcPr>
            <w:tcW w:w="5356" w:type="dxa"/>
            <w:shd w:val="clear" w:color="auto" w:fill="1F4D3A"/>
            <w:tcMar>
              <w:top w:w="50" w:type="dxa"/>
              <w:left w:w="90" w:type="dxa"/>
              <w:bottom w:w="50" w:type="dxa"/>
              <w:right w:w="90" w:type="dxa"/>
            </w:tcMar>
          </w:tcPr>
          <w:p w:rsidR="00312A68" w:rsidRDefault="00D70FDD">
            <w:pPr>
              <w:spacing w:after="20" w:line="252" w:lineRule="auto"/>
            </w:pPr>
            <w:r>
              <w:rPr>
                <w:b/>
                <w:bCs/>
                <w:color w:val="FFFFFF"/>
                <w:sz w:val="19"/>
                <w:szCs w:val="19"/>
              </w:rPr>
              <w:t>Needed for</w:t>
            </w:r>
          </w:p>
        </w:tc>
      </w:tr>
      <w:tr w:rsidR="00312A68">
        <w:tblPrEx>
          <w:tblCellMar>
            <w:top w:w="0" w:type="dxa"/>
            <w:bottom w:w="0" w:type="dxa"/>
          </w:tblCellMar>
        </w:tblPrEx>
        <w:trPr>
          <w:cantSplit/>
        </w:trPr>
        <w:tc>
          <w:tcPr>
            <w:tcW w:w="3212" w:type="dxa"/>
            <w:tcMar>
              <w:top w:w="50" w:type="dxa"/>
              <w:left w:w="90" w:type="dxa"/>
              <w:bottom w:w="50" w:type="dxa"/>
              <w:right w:w="90" w:type="dxa"/>
            </w:tcMar>
          </w:tcPr>
          <w:p w:rsidR="00312A68" w:rsidRDefault="00D70FDD">
            <w:pPr>
              <w:spacing w:after="20" w:line="252" w:lineRule="auto"/>
            </w:pPr>
            <w:r>
              <w:rPr>
                <w:b/>
                <w:bCs/>
                <w:sz w:val="19"/>
                <w:szCs w:val="19"/>
              </w:rPr>
              <w:t>MySQL</w:t>
            </w:r>
          </w:p>
        </w:tc>
        <w:tc>
          <w:tcPr>
            <w:tcW w:w="1070" w:type="dxa"/>
            <w:tcMar>
              <w:top w:w="50" w:type="dxa"/>
              <w:left w:w="90" w:type="dxa"/>
              <w:bottom w:w="50" w:type="dxa"/>
              <w:right w:w="90" w:type="dxa"/>
            </w:tcMar>
          </w:tcPr>
          <w:p w:rsidR="00312A68" w:rsidRDefault="00D70FDD">
            <w:pPr>
              <w:spacing w:after="20" w:line="252" w:lineRule="auto"/>
            </w:pPr>
            <w:r>
              <w:rPr>
                <w:sz w:val="19"/>
                <w:szCs w:val="19"/>
              </w:rPr>
              <w:t>3309</w:t>
            </w:r>
          </w:p>
        </w:tc>
        <w:tc>
          <w:tcPr>
            <w:tcW w:w="5356" w:type="dxa"/>
            <w:tcMar>
              <w:top w:w="50" w:type="dxa"/>
              <w:left w:w="90" w:type="dxa"/>
              <w:bottom w:w="50" w:type="dxa"/>
              <w:right w:w="90" w:type="dxa"/>
            </w:tcMar>
          </w:tcPr>
          <w:p w:rsidR="00312A68" w:rsidRDefault="00D70FDD">
            <w:pPr>
              <w:spacing w:after="20" w:line="252" w:lineRule="auto"/>
            </w:pPr>
            <w:r>
              <w:rPr>
                <w:sz w:val="19"/>
                <w:szCs w:val="19"/>
              </w:rPr>
              <w:t>Everything</w:t>
            </w:r>
          </w:p>
        </w:tc>
      </w:tr>
      <w:tr w:rsidR="00312A68">
        <w:tblPrEx>
          <w:tblCellMar>
            <w:top w:w="0" w:type="dxa"/>
            <w:bottom w:w="0" w:type="dxa"/>
          </w:tblCellMar>
        </w:tblPrEx>
        <w:trPr>
          <w:cantSplit/>
        </w:trPr>
        <w:tc>
          <w:tcPr>
            <w:tcW w:w="3212" w:type="dxa"/>
            <w:shd w:val="clear" w:color="auto" w:fill="F4F5F3"/>
            <w:tcMar>
              <w:top w:w="50" w:type="dxa"/>
              <w:left w:w="90" w:type="dxa"/>
              <w:bottom w:w="50" w:type="dxa"/>
              <w:right w:w="90" w:type="dxa"/>
            </w:tcMar>
          </w:tcPr>
          <w:p w:rsidR="00312A68" w:rsidRDefault="00D70FDD">
            <w:pPr>
              <w:spacing w:after="20" w:line="252" w:lineRule="auto"/>
            </w:pPr>
            <w:r>
              <w:rPr>
                <w:b/>
                <w:bCs/>
                <w:sz w:val="19"/>
                <w:szCs w:val="19"/>
              </w:rPr>
              <w:t>Backend (Java)</w:t>
            </w:r>
          </w:p>
        </w:tc>
        <w:tc>
          <w:tcPr>
            <w:tcW w:w="1070" w:type="dxa"/>
            <w:shd w:val="clear" w:color="auto" w:fill="F4F5F3"/>
            <w:tcMar>
              <w:top w:w="50" w:type="dxa"/>
              <w:left w:w="90" w:type="dxa"/>
              <w:bottom w:w="50" w:type="dxa"/>
              <w:right w:w="90" w:type="dxa"/>
            </w:tcMar>
          </w:tcPr>
          <w:p w:rsidR="00312A68" w:rsidRDefault="00D70FDD">
            <w:pPr>
              <w:spacing w:after="20" w:line="252" w:lineRule="auto"/>
            </w:pPr>
            <w:r>
              <w:rPr>
                <w:sz w:val="19"/>
                <w:szCs w:val="19"/>
              </w:rPr>
              <w:t>8080</w:t>
            </w:r>
          </w:p>
        </w:tc>
        <w:tc>
          <w:tcPr>
            <w:tcW w:w="5356" w:type="dxa"/>
            <w:shd w:val="clear" w:color="auto" w:fill="F4F5F3"/>
            <w:tcMar>
              <w:top w:w="50" w:type="dxa"/>
              <w:left w:w="90" w:type="dxa"/>
              <w:bottom w:w="50" w:type="dxa"/>
              <w:right w:w="90" w:type="dxa"/>
            </w:tcMar>
          </w:tcPr>
          <w:p w:rsidR="00312A68" w:rsidRDefault="00D70FDD">
            <w:pPr>
              <w:spacing w:after="20" w:line="252" w:lineRule="auto"/>
            </w:pPr>
            <w:r>
              <w:rPr>
                <w:sz w:val="19"/>
                <w:szCs w:val="19"/>
              </w:rPr>
              <w:t>Everything</w:t>
            </w:r>
          </w:p>
        </w:tc>
      </w:tr>
      <w:tr w:rsidR="00312A68">
        <w:tblPrEx>
          <w:tblCellMar>
            <w:top w:w="0" w:type="dxa"/>
            <w:bottom w:w="0" w:type="dxa"/>
          </w:tblCellMar>
        </w:tblPrEx>
        <w:trPr>
          <w:cantSplit/>
        </w:trPr>
        <w:tc>
          <w:tcPr>
            <w:tcW w:w="3212" w:type="dxa"/>
            <w:tcMar>
              <w:top w:w="50" w:type="dxa"/>
              <w:left w:w="90" w:type="dxa"/>
              <w:bottom w:w="50" w:type="dxa"/>
              <w:right w:w="90" w:type="dxa"/>
            </w:tcMar>
          </w:tcPr>
          <w:p w:rsidR="00312A68" w:rsidRDefault="00D70FDD">
            <w:pPr>
              <w:spacing w:after="20" w:line="252" w:lineRule="auto"/>
            </w:pPr>
            <w:r>
              <w:rPr>
                <w:b/>
                <w:bCs/>
                <w:sz w:val="19"/>
                <w:szCs w:val="19"/>
              </w:rPr>
              <w:t>Website server</w:t>
            </w:r>
          </w:p>
        </w:tc>
        <w:tc>
          <w:tcPr>
            <w:tcW w:w="1070" w:type="dxa"/>
            <w:tcMar>
              <w:top w:w="50" w:type="dxa"/>
              <w:left w:w="90" w:type="dxa"/>
              <w:bottom w:w="50" w:type="dxa"/>
              <w:right w:w="90" w:type="dxa"/>
            </w:tcMar>
          </w:tcPr>
          <w:p w:rsidR="00312A68" w:rsidRDefault="00D70FDD">
            <w:pPr>
              <w:spacing w:after="20" w:line="252" w:lineRule="auto"/>
            </w:pPr>
            <w:r>
              <w:rPr>
                <w:sz w:val="19"/>
                <w:szCs w:val="19"/>
              </w:rPr>
              <w:t>8000</w:t>
            </w:r>
          </w:p>
        </w:tc>
        <w:tc>
          <w:tcPr>
            <w:tcW w:w="5356" w:type="dxa"/>
            <w:tcMar>
              <w:top w:w="50" w:type="dxa"/>
              <w:left w:w="90" w:type="dxa"/>
              <w:bottom w:w="50" w:type="dxa"/>
              <w:right w:w="90" w:type="dxa"/>
            </w:tcMar>
          </w:tcPr>
          <w:p w:rsidR="00312A68" w:rsidRDefault="00D70FDD">
            <w:pPr>
              <w:spacing w:after="20" w:line="252" w:lineRule="auto"/>
            </w:pPr>
            <w:r>
              <w:rPr>
                <w:sz w:val="19"/>
                <w:szCs w:val="19"/>
              </w:rPr>
              <w:t>Website, website images</w:t>
            </w:r>
          </w:p>
        </w:tc>
      </w:tr>
      <w:tr w:rsidR="00312A68">
        <w:tblPrEx>
          <w:tblCellMar>
            <w:top w:w="0" w:type="dxa"/>
            <w:bottom w:w="0" w:type="dxa"/>
          </w:tblCellMar>
        </w:tblPrEx>
        <w:trPr>
          <w:cantSplit/>
        </w:trPr>
        <w:tc>
          <w:tcPr>
            <w:tcW w:w="3212" w:type="dxa"/>
            <w:shd w:val="clear" w:color="auto" w:fill="F4F5F3"/>
            <w:tcMar>
              <w:top w:w="50" w:type="dxa"/>
              <w:left w:w="90" w:type="dxa"/>
              <w:bottom w:w="50" w:type="dxa"/>
              <w:right w:w="90" w:type="dxa"/>
            </w:tcMar>
          </w:tcPr>
          <w:p w:rsidR="00312A68" w:rsidRDefault="00D70FDD">
            <w:pPr>
              <w:spacing w:after="20" w:line="252" w:lineRule="auto"/>
            </w:pPr>
            <w:r>
              <w:rPr>
                <w:b/>
                <w:bCs/>
                <w:sz w:val="19"/>
                <w:szCs w:val="19"/>
              </w:rPr>
              <w:t>Mobile server</w:t>
            </w:r>
          </w:p>
        </w:tc>
        <w:tc>
          <w:tcPr>
            <w:tcW w:w="1070" w:type="dxa"/>
            <w:shd w:val="clear" w:color="auto" w:fill="F4F5F3"/>
            <w:tcMar>
              <w:top w:w="50" w:type="dxa"/>
              <w:left w:w="90" w:type="dxa"/>
              <w:bottom w:w="50" w:type="dxa"/>
              <w:right w:w="90" w:type="dxa"/>
            </w:tcMar>
          </w:tcPr>
          <w:p w:rsidR="00312A68" w:rsidRDefault="00D70FDD">
            <w:pPr>
              <w:spacing w:after="20" w:line="252" w:lineRule="auto"/>
            </w:pPr>
            <w:r>
              <w:rPr>
                <w:sz w:val="19"/>
                <w:szCs w:val="19"/>
              </w:rPr>
              <w:t>8001</w:t>
            </w:r>
          </w:p>
        </w:tc>
        <w:tc>
          <w:tcPr>
            <w:tcW w:w="5356" w:type="dxa"/>
            <w:shd w:val="clear" w:color="auto" w:fill="F4F5F3"/>
            <w:tcMar>
              <w:top w:w="50" w:type="dxa"/>
              <w:left w:w="90" w:type="dxa"/>
              <w:bottom w:w="50" w:type="dxa"/>
              <w:right w:w="90" w:type="dxa"/>
            </w:tcMar>
          </w:tcPr>
          <w:p w:rsidR="00312A68" w:rsidRDefault="00D70FDD">
            <w:pPr>
              <w:spacing w:after="20" w:line="252" w:lineRule="auto"/>
            </w:pPr>
            <w:r>
              <w:rPr>
                <w:sz w:val="19"/>
                <w:szCs w:val="19"/>
              </w:rPr>
              <w:t>Mobile app, image uploads</w:t>
            </w:r>
          </w:p>
        </w:tc>
      </w:tr>
      <w:tr w:rsidR="00312A68">
        <w:tblPrEx>
          <w:tblCellMar>
            <w:top w:w="0" w:type="dxa"/>
            <w:bottom w:w="0" w:type="dxa"/>
          </w:tblCellMar>
        </w:tblPrEx>
        <w:trPr>
          <w:cantSplit/>
        </w:trPr>
        <w:tc>
          <w:tcPr>
            <w:tcW w:w="3212" w:type="dxa"/>
            <w:tcMar>
              <w:top w:w="50" w:type="dxa"/>
              <w:left w:w="90" w:type="dxa"/>
              <w:bottom w:w="50" w:type="dxa"/>
              <w:right w:w="90" w:type="dxa"/>
            </w:tcMar>
          </w:tcPr>
          <w:p w:rsidR="00312A68" w:rsidRDefault="00D70FDD">
            <w:pPr>
              <w:spacing w:after="20" w:line="252" w:lineRule="auto"/>
            </w:pPr>
            <w:r>
              <w:rPr>
                <w:b/>
                <w:bCs/>
                <w:sz w:val="19"/>
                <w:szCs w:val="19"/>
              </w:rPr>
              <w:t>Admin server</w:t>
            </w:r>
          </w:p>
        </w:tc>
        <w:tc>
          <w:tcPr>
            <w:tcW w:w="1070" w:type="dxa"/>
            <w:tcMar>
              <w:top w:w="50" w:type="dxa"/>
              <w:left w:w="90" w:type="dxa"/>
              <w:bottom w:w="50" w:type="dxa"/>
              <w:right w:w="90" w:type="dxa"/>
            </w:tcMar>
          </w:tcPr>
          <w:p w:rsidR="00312A68" w:rsidRDefault="00D70FDD">
            <w:pPr>
              <w:spacing w:after="20" w:line="252" w:lineRule="auto"/>
            </w:pPr>
            <w:r>
              <w:rPr>
                <w:sz w:val="19"/>
                <w:szCs w:val="19"/>
              </w:rPr>
              <w:t>8002</w:t>
            </w:r>
          </w:p>
        </w:tc>
        <w:tc>
          <w:tcPr>
            <w:tcW w:w="5356" w:type="dxa"/>
            <w:tcMar>
              <w:top w:w="50" w:type="dxa"/>
              <w:left w:w="90" w:type="dxa"/>
              <w:bottom w:w="50" w:type="dxa"/>
              <w:right w:w="90" w:type="dxa"/>
            </w:tcMar>
          </w:tcPr>
          <w:p w:rsidR="00312A68" w:rsidRDefault="00D70FDD">
            <w:pPr>
              <w:spacing w:after="20" w:line="252" w:lineRule="auto"/>
            </w:pPr>
            <w:r>
              <w:rPr>
                <w:sz w:val="19"/>
                <w:szCs w:val="19"/>
              </w:rPr>
              <w:t>Desktop app</w:t>
            </w:r>
          </w:p>
        </w:tc>
      </w:tr>
      <w:tr w:rsidR="00312A68">
        <w:tblPrEx>
          <w:tblCellMar>
            <w:top w:w="0" w:type="dxa"/>
            <w:bottom w:w="0" w:type="dxa"/>
          </w:tblCellMar>
        </w:tblPrEx>
        <w:trPr>
          <w:cantSplit/>
        </w:trPr>
        <w:tc>
          <w:tcPr>
            <w:tcW w:w="3212" w:type="dxa"/>
            <w:shd w:val="clear" w:color="auto" w:fill="F4F5F3"/>
            <w:tcMar>
              <w:top w:w="50" w:type="dxa"/>
              <w:left w:w="90" w:type="dxa"/>
              <w:bottom w:w="50" w:type="dxa"/>
              <w:right w:w="90" w:type="dxa"/>
            </w:tcMar>
          </w:tcPr>
          <w:p w:rsidR="00312A68" w:rsidRDefault="00D70FDD">
            <w:pPr>
              <w:spacing w:after="20" w:line="252" w:lineRule="auto"/>
            </w:pPr>
            <w:r>
              <w:rPr>
                <w:b/>
                <w:bCs/>
                <w:sz w:val="19"/>
                <w:szCs w:val="19"/>
              </w:rPr>
              <w:t>Website dev server</w:t>
            </w:r>
          </w:p>
        </w:tc>
        <w:tc>
          <w:tcPr>
            <w:tcW w:w="1070" w:type="dxa"/>
            <w:shd w:val="clear" w:color="auto" w:fill="F4F5F3"/>
            <w:tcMar>
              <w:top w:w="50" w:type="dxa"/>
              <w:left w:w="90" w:type="dxa"/>
              <w:bottom w:w="50" w:type="dxa"/>
              <w:right w:w="90" w:type="dxa"/>
            </w:tcMar>
          </w:tcPr>
          <w:p w:rsidR="00312A68" w:rsidRDefault="00D70FDD">
            <w:pPr>
              <w:spacing w:after="20" w:line="252" w:lineRule="auto"/>
            </w:pPr>
            <w:r>
              <w:rPr>
                <w:sz w:val="19"/>
                <w:szCs w:val="19"/>
              </w:rPr>
              <w:t>5173</w:t>
            </w:r>
          </w:p>
        </w:tc>
        <w:tc>
          <w:tcPr>
            <w:tcW w:w="5356" w:type="dxa"/>
            <w:shd w:val="clear" w:color="auto" w:fill="F4F5F3"/>
            <w:tcMar>
              <w:top w:w="50" w:type="dxa"/>
              <w:left w:w="90" w:type="dxa"/>
              <w:bottom w:w="50" w:type="dxa"/>
              <w:right w:w="90" w:type="dxa"/>
            </w:tcMar>
          </w:tcPr>
          <w:p w:rsidR="00312A68" w:rsidRDefault="00D70FDD">
            <w:pPr>
              <w:spacing w:after="20" w:line="252" w:lineRule="auto"/>
            </w:pPr>
            <w:r>
              <w:rPr>
                <w:sz w:val="19"/>
                <w:szCs w:val="19"/>
              </w:rPr>
              <w:t>Development only</w:t>
            </w:r>
          </w:p>
        </w:tc>
      </w:tr>
      <w:tr w:rsidR="00312A68">
        <w:tblPrEx>
          <w:tblCellMar>
            <w:top w:w="0" w:type="dxa"/>
            <w:bottom w:w="0" w:type="dxa"/>
          </w:tblCellMar>
        </w:tblPrEx>
        <w:trPr>
          <w:cantSplit/>
        </w:trPr>
        <w:tc>
          <w:tcPr>
            <w:tcW w:w="3212" w:type="dxa"/>
            <w:tcMar>
              <w:top w:w="50" w:type="dxa"/>
              <w:left w:w="90" w:type="dxa"/>
              <w:bottom w:w="50" w:type="dxa"/>
              <w:right w:w="90" w:type="dxa"/>
            </w:tcMar>
          </w:tcPr>
          <w:p w:rsidR="00312A68" w:rsidRDefault="00D70FDD">
            <w:pPr>
              <w:spacing w:after="20" w:line="252" w:lineRule="auto"/>
            </w:pPr>
            <w:r>
              <w:rPr>
                <w:b/>
                <w:bCs/>
                <w:sz w:val="19"/>
                <w:szCs w:val="19"/>
              </w:rPr>
              <w:t>Website public build</w:t>
            </w:r>
          </w:p>
        </w:tc>
        <w:tc>
          <w:tcPr>
            <w:tcW w:w="1070" w:type="dxa"/>
            <w:tcMar>
              <w:top w:w="50" w:type="dxa"/>
              <w:left w:w="90" w:type="dxa"/>
              <w:bottom w:w="50" w:type="dxa"/>
              <w:right w:w="90" w:type="dxa"/>
            </w:tcMar>
          </w:tcPr>
          <w:p w:rsidR="00312A68" w:rsidRDefault="00D70FDD">
            <w:pPr>
              <w:spacing w:after="20" w:line="252" w:lineRule="auto"/>
            </w:pPr>
            <w:r>
              <w:rPr>
                <w:sz w:val="19"/>
                <w:szCs w:val="19"/>
              </w:rPr>
              <w:t>4173</w:t>
            </w:r>
          </w:p>
        </w:tc>
        <w:tc>
          <w:tcPr>
            <w:tcW w:w="5356" w:type="dxa"/>
            <w:tcMar>
              <w:top w:w="50" w:type="dxa"/>
              <w:left w:w="90" w:type="dxa"/>
              <w:bottom w:w="50" w:type="dxa"/>
              <w:right w:w="90" w:type="dxa"/>
            </w:tcMar>
          </w:tcPr>
          <w:p w:rsidR="00312A68" w:rsidRDefault="00D70FDD">
            <w:pPr>
              <w:spacing w:after="20" w:line="252" w:lineRule="auto"/>
            </w:pPr>
            <w:r>
              <w:rPr>
                <w:sz w:val="19"/>
                <w:szCs w:val="19"/>
              </w:rPr>
              <w:t>The public website</w:t>
            </w:r>
          </w:p>
        </w:tc>
      </w:tr>
      <w:tr w:rsidR="00312A68">
        <w:tblPrEx>
          <w:tblCellMar>
            <w:top w:w="0" w:type="dxa"/>
            <w:bottom w:w="0" w:type="dxa"/>
          </w:tblCellMar>
        </w:tblPrEx>
        <w:trPr>
          <w:cantSplit/>
        </w:trPr>
        <w:tc>
          <w:tcPr>
            <w:tcW w:w="3212" w:type="dxa"/>
            <w:shd w:val="clear" w:color="auto" w:fill="F4F5F3"/>
            <w:tcMar>
              <w:top w:w="50" w:type="dxa"/>
              <w:left w:w="90" w:type="dxa"/>
              <w:bottom w:w="50" w:type="dxa"/>
              <w:right w:w="90" w:type="dxa"/>
            </w:tcMar>
          </w:tcPr>
          <w:p w:rsidR="00312A68" w:rsidRDefault="00D70FDD">
            <w:pPr>
              <w:spacing w:after="20" w:line="252" w:lineRule="auto"/>
            </w:pPr>
            <w:r>
              <w:rPr>
                <w:b/>
                <w:bCs/>
                <w:sz w:val="19"/>
                <w:szCs w:val="19"/>
              </w:rPr>
              <w:t>Caddy router</w:t>
            </w:r>
          </w:p>
        </w:tc>
        <w:tc>
          <w:tcPr>
            <w:tcW w:w="1070" w:type="dxa"/>
            <w:shd w:val="clear" w:color="auto" w:fill="F4F5F3"/>
            <w:tcMar>
              <w:top w:w="50" w:type="dxa"/>
              <w:left w:w="90" w:type="dxa"/>
              <w:bottom w:w="50" w:type="dxa"/>
              <w:right w:w="90" w:type="dxa"/>
            </w:tcMar>
          </w:tcPr>
          <w:p w:rsidR="00312A68" w:rsidRDefault="00D70FDD">
            <w:pPr>
              <w:spacing w:after="20" w:line="252" w:lineRule="auto"/>
            </w:pPr>
            <w:r>
              <w:rPr>
                <w:sz w:val="19"/>
                <w:szCs w:val="19"/>
              </w:rPr>
              <w:t>9099</w:t>
            </w:r>
          </w:p>
        </w:tc>
        <w:tc>
          <w:tcPr>
            <w:tcW w:w="5356" w:type="dxa"/>
            <w:shd w:val="clear" w:color="auto" w:fill="F4F5F3"/>
            <w:tcMar>
              <w:top w:w="50" w:type="dxa"/>
              <w:left w:w="90" w:type="dxa"/>
              <w:bottom w:w="50" w:type="dxa"/>
              <w:right w:w="90" w:type="dxa"/>
            </w:tcMar>
          </w:tcPr>
          <w:p w:rsidR="00312A68" w:rsidRDefault="00D70FDD">
            <w:pPr>
              <w:spacing w:after="20" w:line="252" w:lineRule="auto"/>
            </w:pPr>
            <w:r>
              <w:rPr>
                <w:sz w:val="19"/>
                <w:szCs w:val="19"/>
              </w:rPr>
              <w:t>Anything reached through the internet</w:t>
            </w:r>
          </w:p>
        </w:tc>
      </w:tr>
      <w:tr w:rsidR="00312A68">
        <w:tblPrEx>
          <w:tblCellMar>
            <w:top w:w="0" w:type="dxa"/>
            <w:bottom w:w="0" w:type="dxa"/>
          </w:tblCellMar>
        </w:tblPrEx>
        <w:trPr>
          <w:cantSplit/>
        </w:trPr>
        <w:tc>
          <w:tcPr>
            <w:tcW w:w="3212" w:type="dxa"/>
            <w:tcMar>
              <w:top w:w="50" w:type="dxa"/>
              <w:left w:w="90" w:type="dxa"/>
              <w:bottom w:w="50" w:type="dxa"/>
              <w:right w:w="90" w:type="dxa"/>
            </w:tcMar>
          </w:tcPr>
          <w:p w:rsidR="00312A68" w:rsidRDefault="00D70FDD">
            <w:pPr>
              <w:spacing w:after="20" w:line="252" w:lineRule="auto"/>
            </w:pPr>
            <w:r>
              <w:rPr>
                <w:b/>
                <w:bCs/>
                <w:sz w:val="19"/>
                <w:szCs w:val="19"/>
              </w:rPr>
              <w:t>ngrok tunnel</w:t>
            </w:r>
          </w:p>
        </w:tc>
        <w:tc>
          <w:tcPr>
            <w:tcW w:w="1070" w:type="dxa"/>
            <w:tcMar>
              <w:top w:w="50" w:type="dxa"/>
              <w:left w:w="90" w:type="dxa"/>
              <w:bottom w:w="50" w:type="dxa"/>
              <w:right w:w="90" w:type="dxa"/>
            </w:tcMar>
          </w:tcPr>
          <w:p w:rsidR="00312A68" w:rsidRDefault="00D70FDD">
            <w:pPr>
              <w:spacing w:after="20" w:line="252" w:lineRule="auto"/>
            </w:pPr>
            <w:r>
              <w:rPr>
                <w:sz w:val="19"/>
                <w:szCs w:val="19"/>
              </w:rPr>
              <w:t>(4040 status page)</w:t>
            </w:r>
          </w:p>
        </w:tc>
        <w:tc>
          <w:tcPr>
            <w:tcW w:w="5356" w:type="dxa"/>
            <w:tcMar>
              <w:top w:w="50" w:type="dxa"/>
              <w:left w:w="90" w:type="dxa"/>
              <w:bottom w:w="50" w:type="dxa"/>
              <w:right w:w="90" w:type="dxa"/>
            </w:tcMar>
          </w:tcPr>
          <w:p w:rsidR="00312A68" w:rsidRDefault="00D70FDD">
            <w:pPr>
              <w:spacing w:after="20" w:line="252" w:lineRule="auto"/>
            </w:pPr>
            <w:r>
              <w:rPr>
                <w:sz w:val="19"/>
                <w:szCs w:val="19"/>
              </w:rPr>
              <w:t>Public website, shared APK, M-Pesa results</w:t>
            </w:r>
          </w:p>
        </w:tc>
      </w:tr>
    </w:tbl>
    <w:p w:rsidR="00312A68" w:rsidRDefault="00312A68">
      <w:pPr>
        <w:spacing w:after="120"/>
      </w:pPr>
    </w:p>
    <w:p w:rsidR="00312A68" w:rsidRDefault="00D70FDD">
      <w:pPr>
        <w:pBdr>
          <w:left w:val="single" w:sz="24" w:space="8" w:color="2E6B4F"/>
        </w:pBdr>
        <w:shd w:val="clear" w:color="auto" w:fill="EEF5F1"/>
        <w:spacing w:before="120" w:after="180" w:line="264" w:lineRule="auto"/>
        <w:ind w:left="160" w:right="160"/>
      </w:pPr>
      <w:r>
        <w:rPr>
          <w:b/>
          <w:bCs/>
          <w:color w:val="2E6B4F"/>
        </w:rPr>
        <w:t xml:space="preserve">Note: </w:t>
      </w:r>
      <w:r>
        <w:t>After the computer restarts nothing starts by itself: the website and M-Pesa payments stay offline until the servers are started (on 18 October 2026 they were found stopped after a restart). With nobody at the desktop app, each server can be started in the</w:t>
      </w:r>
      <w:r>
        <w:t xml:space="preserve"> background from Windows PowerShell - the database with </w:t>
      </w:r>
      <w:r>
        <w:rPr>
          <w:rFonts w:ascii="Consolas" w:eastAsia="Consolas" w:hAnsi="Consolas" w:cs="Consolas"/>
          <w:color w:val="3B3F3D"/>
          <w:sz w:val="19"/>
          <w:szCs w:val="19"/>
        </w:rPr>
        <w:t>wsl.exe -e bash -c "service mysql start"</w:t>
      </w:r>
      <w:r>
        <w:t xml:space="preserve">, the backend with </w:t>
      </w:r>
      <w:r>
        <w:rPr>
          <w:rFonts w:ascii="Consolas" w:eastAsia="Consolas" w:hAnsi="Consolas" w:cs="Consolas"/>
          <w:color w:val="3B3F3D"/>
          <w:sz w:val="19"/>
          <w:szCs w:val="19"/>
        </w:rPr>
        <w:t>Start-Process wsl.exe -ArgumentList '-e','bash','/root/run_backend.sh' -WindowStyle Hidden</w:t>
      </w:r>
      <w:r>
        <w:t xml:space="preserve">, then the same with </w:t>
      </w:r>
      <w:r>
        <w:rPr>
          <w:rFonts w:ascii="Consolas" w:eastAsia="Consolas" w:hAnsi="Consolas" w:cs="Consolas"/>
          <w:color w:val="3B3F3D"/>
          <w:sz w:val="19"/>
          <w:szCs w:val="19"/>
        </w:rPr>
        <w:t>/root/dateroem_start/frontend_</w:t>
      </w:r>
      <w:r>
        <w:rPr>
          <w:rFonts w:ascii="Consolas" w:eastAsia="Consolas" w:hAnsi="Consolas" w:cs="Consolas"/>
          <w:color w:val="3B3F3D"/>
          <w:sz w:val="19"/>
          <w:szCs w:val="19"/>
        </w:rPr>
        <w:t>bff.sh</w:t>
      </w:r>
      <w:r>
        <w:t xml:space="preserve">, </w:t>
      </w:r>
      <w:r>
        <w:rPr>
          <w:rFonts w:ascii="Consolas" w:eastAsia="Consolas" w:hAnsi="Consolas" w:cs="Consolas"/>
          <w:color w:val="3B3F3D"/>
          <w:sz w:val="19"/>
          <w:szCs w:val="19"/>
        </w:rPr>
        <w:t>mobile_bff.sh</w:t>
      </w:r>
      <w:r>
        <w:t xml:space="preserve">, </w:t>
      </w:r>
      <w:r>
        <w:rPr>
          <w:rFonts w:ascii="Consolas" w:eastAsia="Consolas" w:hAnsi="Consolas" w:cs="Consolas"/>
          <w:color w:val="3B3F3D"/>
          <w:sz w:val="19"/>
          <w:szCs w:val="19"/>
        </w:rPr>
        <w:t>admin_bff.sh</w:t>
      </w:r>
      <w:r>
        <w:t xml:space="preserve">, </w:t>
      </w:r>
      <w:r>
        <w:rPr>
          <w:rFonts w:ascii="Consolas" w:eastAsia="Consolas" w:hAnsi="Consolas" w:cs="Consolas"/>
          <w:color w:val="3B3F3D"/>
          <w:sz w:val="19"/>
          <w:szCs w:val="19"/>
        </w:rPr>
        <w:t>website_public.sh</w:t>
      </w:r>
      <w:r>
        <w:t xml:space="preserve"> and </w:t>
      </w:r>
      <w:r>
        <w:rPr>
          <w:rFonts w:ascii="Consolas" w:eastAsia="Consolas" w:hAnsi="Consolas" w:cs="Consolas"/>
          <w:color w:val="3B3F3D"/>
          <w:sz w:val="19"/>
          <w:szCs w:val="19"/>
        </w:rPr>
        <w:t>tunnel_router.sh</w:t>
      </w:r>
      <w:r>
        <w:t>, and the ngrok tunnel last. Their logs are in /tmp/&lt;name&gt;.log.</w:t>
      </w:r>
    </w:p>
    <w:p w:rsidR="00312A68" w:rsidRDefault="00D70FDD">
      <w:pPr>
        <w:spacing w:after="120" w:line="276" w:lineRule="auto"/>
      </w:pPr>
      <w:r>
        <w:lastRenderedPageBreak/>
        <w:t>While a server behind the router is down, visitors see a "We'll be right back" page (the emblem, a short note and the</w:t>
      </w:r>
      <w:r>
        <w:t xml:space="preserve"> company number) that reloads by itself when the site is back, and the apps show "We can't reach Dateroem right now" - never an error page (since 18 October 2026; Caddyfile </w:t>
      </w:r>
      <w:r>
        <w:rPr>
          <w:rFonts w:ascii="Consolas" w:eastAsia="Consolas" w:hAnsi="Consolas" w:cs="Consolas"/>
          <w:color w:val="3B3F3D"/>
          <w:sz w:val="19"/>
          <w:szCs w:val="19"/>
        </w:rPr>
        <w:t>handle_errors</w:t>
      </w:r>
      <w:r>
        <w:t>, page in deploy/maintenance).</w:t>
      </w:r>
    </w:p>
    <w:p w:rsidR="00312A68" w:rsidRDefault="00D70FDD">
      <w:pPr>
        <w:spacing w:after="120" w:line="276" w:lineRule="auto"/>
      </w:pPr>
      <w:r>
        <w:t>On 18 October 2026 the database was cle</w:t>
      </w:r>
      <w:r>
        <w:t>aned for going live and everything kept numbered from 1 (see the Database document). The record of every old and new number is db_backups/2026-10-18-cleanup-record.txt. Everyone signs in once more after it.</w:t>
      </w:r>
    </w:p>
    <w:p w:rsidR="00312A68" w:rsidRDefault="00D70FDD">
      <w:r>
        <w:br w:type="page"/>
      </w:r>
    </w:p>
    <w:p w:rsidR="00312A68" w:rsidRDefault="00D70FDD">
      <w:pPr>
        <w:pStyle w:val="Heading1"/>
      </w:pPr>
      <w:bookmarkStart w:id="7" w:name="_Toc243697209"/>
      <w:r>
        <w:lastRenderedPageBreak/>
        <w:t>4  Stopping the system</w:t>
      </w:r>
      <w:bookmarkEnd w:id="7"/>
    </w:p>
    <w:p w:rsidR="00312A68" w:rsidRDefault="00D70FDD">
      <w:pPr>
        <w:spacing w:after="120" w:line="276" w:lineRule="auto"/>
      </w:pPr>
      <w:r>
        <w:t>Sign in as the SuperAdmi</w:t>
      </w:r>
      <w:r>
        <w:t xml:space="preserve">n, open the Servers section, press </w:t>
      </w:r>
      <w:r>
        <w:rPr>
          <w:b/>
          <w:bCs/>
        </w:rPr>
        <w:t>Stop All</w:t>
      </w:r>
      <w:r>
        <w:t xml:space="preserve"> and confirm. Each server shows "Stopping..." until its port is closed. Since 7 October 2026 only the SuperAdmin can stop servers; anyone - signed in or not - can start them, so an honest admin can always bring th</w:t>
      </w:r>
      <w:r>
        <w:t>e system back.</w:t>
      </w:r>
    </w:p>
    <w:p w:rsidR="00312A68" w:rsidRDefault="00D70FDD">
      <w:pPr>
        <w:pBdr>
          <w:left w:val="single" w:sz="24" w:space="8" w:color="2E6B4F"/>
        </w:pBdr>
        <w:shd w:val="clear" w:color="auto" w:fill="EEF5F1"/>
        <w:spacing w:before="120" w:after="180" w:line="264" w:lineRule="auto"/>
        <w:ind w:left="160" w:right="160"/>
      </w:pPr>
      <w:r>
        <w:rPr>
          <w:b/>
          <w:bCs/>
          <w:color w:val="2E6B4F"/>
        </w:rPr>
        <w:t xml:space="preserve">Note: </w:t>
      </w:r>
      <w:r>
        <w:t>Closing the desktop app on this computer also stops the servers it started (they run inside it). Leave it open, minimised.</w:t>
      </w:r>
    </w:p>
    <w:p w:rsidR="00312A68" w:rsidRDefault="00D70FDD">
      <w:pPr>
        <w:pStyle w:val="Heading2"/>
      </w:pPr>
      <w:bookmarkStart w:id="8" w:name="_Toc243697210"/>
      <w:r>
        <w:t>4.1  After the move to a hosting provider</w:t>
      </w:r>
      <w:bookmarkEnd w:id="8"/>
    </w:p>
    <w:p w:rsidR="00312A68" w:rsidRDefault="00D70FDD">
      <w:pPr>
        <w:spacing w:after="120" w:line="276" w:lineRule="auto"/>
      </w:pPr>
      <w:r>
        <w:t>The servers will run as services on the provider's machine: they start</w:t>
      </w:r>
      <w:r>
        <w:t xml:space="preserve"> when it starts and restart themselves if one stops, so nobody needs to start them by hand. Only the SuperAdmin (the owner) stops or restarts them, in the provider's control panel or by remote login, with a strong password and two-factor sign-in. The deskt</w:t>
      </w:r>
      <w:r>
        <w:t>op app shows no Servers panel when its server is not this computer, and it should stay that way. An uptime service that checks the website and /api/health every minute and sends an SMS or email when something is down tells the SuperAdmin at once.</w:t>
      </w:r>
    </w:p>
    <w:p w:rsidR="00312A68" w:rsidRDefault="00D70FDD">
      <w:pPr>
        <w:pBdr>
          <w:left w:val="single" w:sz="24" w:space="8" w:color="C77700"/>
        </w:pBdr>
        <w:shd w:val="clear" w:color="auto" w:fill="FFF5E6"/>
        <w:spacing w:before="120" w:after="180" w:line="264" w:lineRule="auto"/>
        <w:ind w:left="160" w:right="160"/>
      </w:pPr>
      <w:r>
        <w:rPr>
          <w:b/>
          <w:bCs/>
          <w:color w:val="C77700"/>
        </w:rPr>
        <w:t xml:space="preserve">Caution: </w:t>
      </w:r>
      <w:r>
        <w:t xml:space="preserve">On this computer </w:t>
      </w:r>
      <w:r>
        <w:rPr>
          <w:rFonts w:ascii="Consolas" w:eastAsia="Consolas" w:hAnsi="Consolas" w:cs="Consolas"/>
          <w:color w:val="3B3F3D"/>
          <w:sz w:val="19"/>
          <w:szCs w:val="19"/>
        </w:rPr>
        <w:t>service mysql stop</w:t>
      </w:r>
      <w:r>
        <w:t xml:space="preserve"> fails because the Ubuntu maintenance login is out of date. If MySQL must be stopped by hand, stop it gracefully with </w:t>
      </w:r>
      <w:r>
        <w:rPr>
          <w:rFonts w:ascii="Consolas" w:eastAsia="Consolas" w:hAnsi="Consolas" w:cs="Consolas"/>
          <w:color w:val="3B3F3D"/>
          <w:sz w:val="19"/>
          <w:szCs w:val="19"/>
        </w:rPr>
        <w:t>kill -TERM $(pidof mysqld)</w:t>
      </w:r>
      <w:r>
        <w:t xml:space="preserve"> inside Ubuntu. Never use kill -9 on the database.</w:t>
      </w:r>
    </w:p>
    <w:p w:rsidR="00312A68" w:rsidRDefault="00D70FDD">
      <w:r>
        <w:br w:type="page"/>
      </w:r>
    </w:p>
    <w:p w:rsidR="00312A68" w:rsidRDefault="00D70FDD">
      <w:pPr>
        <w:pStyle w:val="Heading1"/>
      </w:pPr>
      <w:bookmarkStart w:id="9" w:name="_Toc243697211"/>
      <w:r>
        <w:lastRenderedPageBreak/>
        <w:t>5  The public address</w:t>
      </w:r>
      <w:bookmarkEnd w:id="9"/>
    </w:p>
    <w:p w:rsidR="00312A68" w:rsidRDefault="00D70FDD">
      <w:pPr>
        <w:spacing w:after="120" w:line="276" w:lineRule="auto"/>
      </w:pPr>
      <w:r>
        <w:t>Cu</w:t>
      </w:r>
      <w:r>
        <w:t>stomers, admins elsewhere and Safaricom reach the system through one public HTTPS address: a reserved ngrok domain. ngrok runs on Windows and forwards to the Caddy router on port 9099, which decides where each path goes.</w:t>
      </w:r>
    </w:p>
    <w:p w:rsidR="00312A68" w:rsidRDefault="00D70FDD">
      <w:pPr>
        <w:keepNext/>
        <w:spacing w:before="120" w:after="60"/>
        <w:jc w:val="center"/>
      </w:pPr>
      <w:r>
        <w:rPr>
          <w:noProof/>
        </w:rPr>
        <w:drawing>
          <wp:inline distT="0" distB="0" distL="0" distR="0">
            <wp:extent cx="6096000" cy="61245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6124575"/>
                    </a:xfrm>
                    <a:prstGeom prst="rect">
                      <a:avLst/>
                    </a:prstGeom>
                  </pic:spPr>
                </pic:pic>
              </a:graphicData>
            </a:graphic>
          </wp:inline>
        </w:drawing>
      </w:r>
    </w:p>
    <w:p w:rsidR="00312A68" w:rsidRDefault="00D70FDD">
      <w:pPr>
        <w:spacing w:after="220"/>
        <w:jc w:val="center"/>
      </w:pPr>
      <w:r>
        <w:rPr>
          <w:i/>
          <w:iCs/>
          <w:color w:val="5F6B66"/>
          <w:sz w:val="18"/>
          <w:szCs w:val="18"/>
        </w:rPr>
        <w:t>Figure 2: What the public address</w:t>
      </w:r>
      <w:r>
        <w:rPr>
          <w:i/>
          <w:iCs/>
          <w:color w:val="5F6B66"/>
          <w:sz w:val="18"/>
          <w:szCs w:val="18"/>
        </w:rPr>
        <w:t xml:space="preserve"> leads to</w:t>
      </w:r>
    </w:p>
    <w:p w:rsidR="00312A68" w:rsidRDefault="00D70FDD">
      <w:pPr>
        <w:pStyle w:val="ListParagraph"/>
        <w:numPr>
          <w:ilvl w:val="0"/>
          <w:numId w:val="3"/>
        </w:numPr>
        <w:spacing w:after="60" w:line="264" w:lineRule="auto"/>
      </w:pPr>
      <w:r>
        <w:t xml:space="preserve">Only five kinds of path are public: website pages, </w:t>
      </w:r>
      <w:r>
        <w:rPr>
          <w:rFonts w:ascii="Consolas" w:eastAsia="Consolas" w:hAnsi="Consolas" w:cs="Consolas"/>
          <w:color w:val="3B3F3D"/>
          <w:sz w:val="19"/>
          <w:szCs w:val="19"/>
        </w:rPr>
        <w:t>/mobile-api/*</w:t>
      </w:r>
      <w:r>
        <w:t xml:space="preserve">, </w:t>
      </w:r>
      <w:r>
        <w:rPr>
          <w:rFonts w:ascii="Consolas" w:eastAsia="Consolas" w:hAnsi="Consolas" w:cs="Consolas"/>
          <w:color w:val="3B3F3D"/>
          <w:sz w:val="19"/>
          <w:szCs w:val="19"/>
        </w:rPr>
        <w:t>/downloadable/*</w:t>
      </w:r>
      <w:r>
        <w:t xml:space="preserve">, </w:t>
      </w:r>
      <w:r>
        <w:rPr>
          <w:rFonts w:ascii="Consolas" w:eastAsia="Consolas" w:hAnsi="Consolas" w:cs="Consolas"/>
          <w:color w:val="3B3F3D"/>
          <w:sz w:val="19"/>
          <w:szCs w:val="19"/>
        </w:rPr>
        <w:t>/admin-api/*</w:t>
      </w:r>
      <w:r>
        <w:t xml:space="preserve"> (the desktop app on other computers, since 5 October 2026 - approved computers only, its API pages hidden) and the M-Pesa callback path. The backend's</w:t>
      </w:r>
      <w:r>
        <w:t xml:space="preserve"> other endpoints are never public.</w:t>
      </w:r>
    </w:p>
    <w:p w:rsidR="00312A68" w:rsidRDefault="00D70FDD">
      <w:pPr>
        <w:pStyle w:val="ListParagraph"/>
        <w:numPr>
          <w:ilvl w:val="0"/>
          <w:numId w:val="3"/>
        </w:numPr>
        <w:spacing w:after="60" w:line="264" w:lineRule="auto"/>
      </w:pPr>
      <w:r>
        <w:t>The ngrok status page on Windows is http://localhost:4040 (requests, errors).</w:t>
      </w:r>
    </w:p>
    <w:p w:rsidR="00312A68" w:rsidRDefault="00D70FDD">
      <w:pPr>
        <w:pStyle w:val="ListParagraph"/>
        <w:numPr>
          <w:ilvl w:val="0"/>
          <w:numId w:val="3"/>
        </w:numPr>
        <w:spacing w:after="60" w:line="264" w:lineRule="auto"/>
      </w:pPr>
      <w:r>
        <w:t xml:space="preserve">The reserved domain is what the M-Pesa callback settings and the shared APK point at. If the domain ever changes, update </w:t>
      </w:r>
      <w:r>
        <w:rPr>
          <w:rFonts w:ascii="Consolas" w:eastAsia="Consolas" w:hAnsi="Consolas" w:cs="Consolas"/>
          <w:color w:val="3B3F3D"/>
          <w:sz w:val="19"/>
          <w:szCs w:val="19"/>
        </w:rPr>
        <w:t>MPESA_CALLBACK_URL</w:t>
      </w:r>
      <w:r>
        <w:t>, the B2C result URLs and the Google sign-in authorised origins (Google Cloud Console, project "Dateroem", APIs and Services &gt; Credentials, the web client), and rebuild the shared APK.</w:t>
      </w:r>
    </w:p>
    <w:p w:rsidR="00312A68" w:rsidRDefault="00D70FDD">
      <w:pPr>
        <w:pStyle w:val="ListParagraph"/>
        <w:numPr>
          <w:ilvl w:val="0"/>
          <w:numId w:val="3"/>
        </w:numPr>
        <w:spacing w:after="60" w:line="264" w:lineRule="auto"/>
      </w:pPr>
      <w:r>
        <w:t>The ngrok account token is stored in ngrok's own configuration on Windo</w:t>
      </w:r>
      <w:r>
        <w:t>ws, not in the project.</w:t>
      </w:r>
    </w:p>
    <w:p w:rsidR="00312A68" w:rsidRDefault="00312A68">
      <w:pPr>
        <w:spacing w:after="60"/>
      </w:pPr>
    </w:p>
    <w:p w:rsidR="00312A68" w:rsidRDefault="00D70FDD">
      <w:pPr>
        <w:pBdr>
          <w:left w:val="single" w:sz="24" w:space="8" w:color="2F5D9E"/>
        </w:pBdr>
        <w:shd w:val="clear" w:color="auto" w:fill="EFF4FA"/>
        <w:spacing w:before="120" w:after="180" w:line="264" w:lineRule="auto"/>
        <w:ind w:left="160" w:right="160"/>
      </w:pPr>
      <w:r>
        <w:rPr>
          <w:b/>
          <w:bCs/>
          <w:color w:val="2F5D9E"/>
        </w:rPr>
        <w:t xml:space="preserve">Tip: </w:t>
      </w:r>
      <w:r>
        <w:t>For production the system moves to a rented server under the company domain, where Caddy obtains HTTPS certificates itself and the paths stay the same. The Hosting and Deployment Guide (DWS-CFG-03) and the deploy/ folder cover</w:t>
      </w:r>
      <w:r>
        <w:t xml:space="preserve"> it: where to host, the domain, the move step by step, running the server (services, logs, backups) and every value to change.</w:t>
      </w:r>
    </w:p>
    <w:p w:rsidR="00312A68" w:rsidRDefault="00D70FDD">
      <w:pPr>
        <w:pBdr>
          <w:left w:val="single" w:sz="24" w:space="8" w:color="C77700"/>
        </w:pBdr>
        <w:shd w:val="clear" w:color="auto" w:fill="FFF5E6"/>
        <w:spacing w:before="120" w:after="180" w:line="264" w:lineRule="auto"/>
        <w:ind w:left="160" w:right="160"/>
      </w:pPr>
      <w:r>
        <w:rPr>
          <w:b/>
          <w:bCs/>
          <w:color w:val="C77700"/>
        </w:rPr>
        <w:t xml:space="preserve">Caution: </w:t>
      </w:r>
      <w:r>
        <w:t>ngrok can be up while the Tunnel Router (Caddy) is not - then every public request fails although the website works on t</w:t>
      </w:r>
      <w:r>
        <w:t>his computer (8 October 2026, after an internet drop). After any restart or internet drop, check that "Tunnel Router (Caddy)" shows as running in the Servers section.</w:t>
      </w:r>
    </w:p>
    <w:p w:rsidR="00312A68" w:rsidRDefault="00D70FDD">
      <w:r>
        <w:br w:type="page"/>
      </w:r>
    </w:p>
    <w:p w:rsidR="00312A68" w:rsidRDefault="00D70FDD">
      <w:pPr>
        <w:pStyle w:val="Heading1"/>
      </w:pPr>
      <w:bookmarkStart w:id="10" w:name="_Toc243697212"/>
      <w:r>
        <w:lastRenderedPageBreak/>
        <w:t>6  Checking health</w:t>
      </w:r>
      <w:bookmarkEnd w:id="10"/>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2409"/>
        <w:gridCol w:w="4096"/>
        <w:gridCol w:w="3133"/>
      </w:tblGrid>
      <w:tr w:rsidR="00312A68">
        <w:tblPrEx>
          <w:tblCellMar>
            <w:top w:w="0" w:type="dxa"/>
            <w:bottom w:w="0" w:type="dxa"/>
          </w:tblCellMar>
        </w:tblPrEx>
        <w:trPr>
          <w:cantSplit/>
          <w:tblHeader/>
        </w:trPr>
        <w:tc>
          <w:tcPr>
            <w:tcW w:w="2409" w:type="dxa"/>
            <w:shd w:val="clear" w:color="auto" w:fill="1F4D3A"/>
            <w:tcMar>
              <w:top w:w="50" w:type="dxa"/>
              <w:left w:w="90" w:type="dxa"/>
              <w:bottom w:w="50" w:type="dxa"/>
              <w:right w:w="90" w:type="dxa"/>
            </w:tcMar>
          </w:tcPr>
          <w:p w:rsidR="00312A68" w:rsidRDefault="00D70FDD">
            <w:pPr>
              <w:spacing w:after="20" w:line="252" w:lineRule="auto"/>
            </w:pPr>
            <w:r>
              <w:rPr>
                <w:b/>
                <w:bCs/>
                <w:color w:val="FFFFFF"/>
                <w:sz w:val="19"/>
                <w:szCs w:val="19"/>
              </w:rPr>
              <w:t>Check</w:t>
            </w:r>
          </w:p>
        </w:tc>
        <w:tc>
          <w:tcPr>
            <w:tcW w:w="4096" w:type="dxa"/>
            <w:shd w:val="clear" w:color="auto" w:fill="1F4D3A"/>
            <w:tcMar>
              <w:top w:w="50" w:type="dxa"/>
              <w:left w:w="90" w:type="dxa"/>
              <w:bottom w:w="50" w:type="dxa"/>
              <w:right w:w="90" w:type="dxa"/>
            </w:tcMar>
          </w:tcPr>
          <w:p w:rsidR="00312A68" w:rsidRDefault="00D70FDD">
            <w:pPr>
              <w:spacing w:after="20" w:line="252" w:lineRule="auto"/>
            </w:pPr>
            <w:r>
              <w:rPr>
                <w:b/>
                <w:bCs/>
                <w:color w:val="FFFFFF"/>
                <w:sz w:val="19"/>
                <w:szCs w:val="19"/>
              </w:rPr>
              <w:t>How</w:t>
            </w:r>
          </w:p>
        </w:tc>
        <w:tc>
          <w:tcPr>
            <w:tcW w:w="3133" w:type="dxa"/>
            <w:shd w:val="clear" w:color="auto" w:fill="1F4D3A"/>
            <w:tcMar>
              <w:top w:w="50" w:type="dxa"/>
              <w:left w:w="90" w:type="dxa"/>
              <w:bottom w:w="50" w:type="dxa"/>
              <w:right w:w="90" w:type="dxa"/>
            </w:tcMar>
          </w:tcPr>
          <w:p w:rsidR="00312A68" w:rsidRDefault="00D70FDD">
            <w:pPr>
              <w:spacing w:after="20" w:line="252" w:lineRule="auto"/>
            </w:pPr>
            <w:r>
              <w:rPr>
                <w:b/>
                <w:bCs/>
                <w:color w:val="FFFFFF"/>
                <w:sz w:val="19"/>
                <w:szCs w:val="19"/>
              </w:rPr>
              <w:t>Expected</w:t>
            </w:r>
          </w:p>
        </w:tc>
      </w:tr>
      <w:tr w:rsidR="00312A68">
        <w:tblPrEx>
          <w:tblCellMar>
            <w:top w:w="0" w:type="dxa"/>
            <w:bottom w:w="0" w:type="dxa"/>
          </w:tblCellMar>
        </w:tblPrEx>
        <w:trPr>
          <w:cantSplit/>
        </w:trPr>
        <w:tc>
          <w:tcPr>
            <w:tcW w:w="2409" w:type="dxa"/>
            <w:tcMar>
              <w:top w:w="50" w:type="dxa"/>
              <w:left w:w="90" w:type="dxa"/>
              <w:bottom w:w="50" w:type="dxa"/>
              <w:right w:w="90" w:type="dxa"/>
            </w:tcMar>
          </w:tcPr>
          <w:p w:rsidR="00312A68" w:rsidRDefault="00D70FDD">
            <w:pPr>
              <w:spacing w:after="20" w:line="252" w:lineRule="auto"/>
            </w:pPr>
            <w:r>
              <w:rPr>
                <w:b/>
                <w:bCs/>
                <w:sz w:val="19"/>
                <w:szCs w:val="19"/>
              </w:rPr>
              <w:t>All servers</w:t>
            </w:r>
          </w:p>
        </w:tc>
        <w:tc>
          <w:tcPr>
            <w:tcW w:w="4096" w:type="dxa"/>
            <w:tcMar>
              <w:top w:w="50" w:type="dxa"/>
              <w:left w:w="90" w:type="dxa"/>
              <w:bottom w:w="50" w:type="dxa"/>
              <w:right w:w="90" w:type="dxa"/>
            </w:tcMar>
          </w:tcPr>
          <w:p w:rsidR="00312A68" w:rsidRDefault="00D70FDD">
            <w:pPr>
              <w:spacing w:after="20" w:line="252" w:lineRule="auto"/>
            </w:pPr>
            <w:r>
              <w:rPr>
                <w:sz w:val="19"/>
                <w:szCs w:val="19"/>
              </w:rPr>
              <w:t>Desktop Servers section</w:t>
            </w:r>
          </w:p>
        </w:tc>
        <w:tc>
          <w:tcPr>
            <w:tcW w:w="3133" w:type="dxa"/>
            <w:tcMar>
              <w:top w:w="50" w:type="dxa"/>
              <w:left w:w="90" w:type="dxa"/>
              <w:bottom w:w="50" w:type="dxa"/>
              <w:right w:w="90" w:type="dxa"/>
            </w:tcMar>
          </w:tcPr>
          <w:p w:rsidR="00312A68" w:rsidRDefault="00D70FDD">
            <w:pPr>
              <w:spacing w:after="20" w:line="252" w:lineRule="auto"/>
            </w:pPr>
            <w:r>
              <w:rPr>
                <w:sz w:val="19"/>
                <w:szCs w:val="19"/>
              </w:rPr>
              <w:t>Every dot green (running)</w:t>
            </w:r>
          </w:p>
        </w:tc>
      </w:tr>
      <w:tr w:rsidR="00312A68">
        <w:tblPrEx>
          <w:tblCellMar>
            <w:top w:w="0" w:type="dxa"/>
            <w:bottom w:w="0" w:type="dxa"/>
          </w:tblCellMar>
        </w:tblPrEx>
        <w:trPr>
          <w:cantSplit/>
        </w:trPr>
        <w:tc>
          <w:tcPr>
            <w:tcW w:w="2409" w:type="dxa"/>
            <w:shd w:val="clear" w:color="auto" w:fill="F4F5F3"/>
            <w:tcMar>
              <w:top w:w="50" w:type="dxa"/>
              <w:left w:w="90" w:type="dxa"/>
              <w:bottom w:w="50" w:type="dxa"/>
              <w:right w:w="90" w:type="dxa"/>
            </w:tcMar>
          </w:tcPr>
          <w:p w:rsidR="00312A68" w:rsidRDefault="00D70FDD">
            <w:pPr>
              <w:spacing w:after="20" w:line="252" w:lineRule="auto"/>
            </w:pPr>
            <w:r>
              <w:rPr>
                <w:b/>
                <w:bCs/>
                <w:sz w:val="19"/>
                <w:szCs w:val="19"/>
              </w:rPr>
              <w:t>Backend and database</w:t>
            </w:r>
          </w:p>
        </w:tc>
        <w:tc>
          <w:tcPr>
            <w:tcW w:w="4096" w:type="dxa"/>
            <w:shd w:val="clear" w:color="auto" w:fill="F4F5F3"/>
            <w:tcMar>
              <w:top w:w="50" w:type="dxa"/>
              <w:left w:w="90" w:type="dxa"/>
              <w:bottom w:w="50" w:type="dxa"/>
              <w:right w:w="90" w:type="dxa"/>
            </w:tcMar>
          </w:tcPr>
          <w:p w:rsidR="00312A68" w:rsidRDefault="00D70FDD">
            <w:pPr>
              <w:spacing w:after="20" w:line="252" w:lineRule="auto"/>
            </w:pPr>
            <w:r>
              <w:rPr>
                <w:sz w:val="19"/>
                <w:szCs w:val="19"/>
              </w:rPr>
              <w:t>curl http://127.0.0.1:8080/api/health</w:t>
            </w:r>
          </w:p>
        </w:tc>
        <w:tc>
          <w:tcPr>
            <w:tcW w:w="3133" w:type="dxa"/>
            <w:shd w:val="clear" w:color="auto" w:fill="F4F5F3"/>
            <w:tcMar>
              <w:top w:w="50" w:type="dxa"/>
              <w:left w:w="90" w:type="dxa"/>
              <w:bottom w:w="50" w:type="dxa"/>
              <w:right w:w="90" w:type="dxa"/>
            </w:tcMar>
          </w:tcPr>
          <w:p w:rsidR="00312A68" w:rsidRDefault="00D70FDD">
            <w:pPr>
              <w:spacing w:after="20" w:line="252" w:lineRule="auto"/>
            </w:pPr>
            <w:r>
              <w:rPr>
                <w:sz w:val="19"/>
                <w:szCs w:val="19"/>
              </w:rPr>
              <w:t>"status": "ok", "db": "connected"</w:t>
            </w:r>
          </w:p>
        </w:tc>
      </w:tr>
      <w:tr w:rsidR="00312A68">
        <w:tblPrEx>
          <w:tblCellMar>
            <w:top w:w="0" w:type="dxa"/>
            <w:bottom w:w="0" w:type="dxa"/>
          </w:tblCellMar>
        </w:tblPrEx>
        <w:trPr>
          <w:cantSplit/>
        </w:trPr>
        <w:tc>
          <w:tcPr>
            <w:tcW w:w="2409" w:type="dxa"/>
            <w:tcMar>
              <w:top w:w="50" w:type="dxa"/>
              <w:left w:w="90" w:type="dxa"/>
              <w:bottom w:w="50" w:type="dxa"/>
              <w:right w:w="90" w:type="dxa"/>
            </w:tcMar>
          </w:tcPr>
          <w:p w:rsidR="00312A68" w:rsidRDefault="00D70FDD">
            <w:pPr>
              <w:spacing w:after="20" w:line="252" w:lineRule="auto"/>
            </w:pPr>
            <w:r>
              <w:rPr>
                <w:b/>
                <w:bCs/>
                <w:sz w:val="19"/>
                <w:szCs w:val="19"/>
              </w:rPr>
              <w:t>Website server</w:t>
            </w:r>
          </w:p>
        </w:tc>
        <w:tc>
          <w:tcPr>
            <w:tcW w:w="4096" w:type="dxa"/>
            <w:tcMar>
              <w:top w:w="50" w:type="dxa"/>
              <w:left w:w="90" w:type="dxa"/>
              <w:bottom w:w="50" w:type="dxa"/>
              <w:right w:w="90" w:type="dxa"/>
            </w:tcMar>
          </w:tcPr>
          <w:p w:rsidR="00312A68" w:rsidRDefault="00D70FDD">
            <w:pPr>
              <w:spacing w:after="20" w:line="252" w:lineRule="auto"/>
            </w:pPr>
            <w:r>
              <w:rPr>
                <w:sz w:val="19"/>
                <w:szCs w:val="19"/>
              </w:rPr>
              <w:t>curl http://127.0.0.1:8000/health</w:t>
            </w:r>
          </w:p>
        </w:tc>
        <w:tc>
          <w:tcPr>
            <w:tcW w:w="3133" w:type="dxa"/>
            <w:tcMar>
              <w:top w:w="50" w:type="dxa"/>
              <w:left w:w="90" w:type="dxa"/>
              <w:bottom w:w="50" w:type="dxa"/>
              <w:right w:w="90" w:type="dxa"/>
            </w:tcMar>
          </w:tcPr>
          <w:p w:rsidR="00312A68" w:rsidRDefault="00D70FDD">
            <w:pPr>
              <w:spacing w:after="20" w:line="252" w:lineRule="auto"/>
            </w:pPr>
            <w:r>
              <w:rPr>
                <w:sz w:val="19"/>
                <w:szCs w:val="19"/>
              </w:rPr>
              <w:t>status ok</w:t>
            </w:r>
          </w:p>
        </w:tc>
      </w:tr>
      <w:tr w:rsidR="00312A68">
        <w:tblPrEx>
          <w:tblCellMar>
            <w:top w:w="0" w:type="dxa"/>
            <w:bottom w:w="0" w:type="dxa"/>
          </w:tblCellMar>
        </w:tblPrEx>
        <w:trPr>
          <w:cantSplit/>
        </w:trPr>
        <w:tc>
          <w:tcPr>
            <w:tcW w:w="2409" w:type="dxa"/>
            <w:shd w:val="clear" w:color="auto" w:fill="F4F5F3"/>
            <w:tcMar>
              <w:top w:w="50" w:type="dxa"/>
              <w:left w:w="90" w:type="dxa"/>
              <w:bottom w:w="50" w:type="dxa"/>
              <w:right w:w="90" w:type="dxa"/>
            </w:tcMar>
          </w:tcPr>
          <w:p w:rsidR="00312A68" w:rsidRDefault="00D70FDD">
            <w:pPr>
              <w:spacing w:after="20" w:line="252" w:lineRule="auto"/>
            </w:pPr>
            <w:r>
              <w:rPr>
                <w:b/>
                <w:bCs/>
                <w:sz w:val="19"/>
                <w:szCs w:val="19"/>
              </w:rPr>
              <w:t>Mobile server</w:t>
            </w:r>
          </w:p>
        </w:tc>
        <w:tc>
          <w:tcPr>
            <w:tcW w:w="4096" w:type="dxa"/>
            <w:shd w:val="clear" w:color="auto" w:fill="F4F5F3"/>
            <w:tcMar>
              <w:top w:w="50" w:type="dxa"/>
              <w:left w:w="90" w:type="dxa"/>
              <w:bottom w:w="50" w:type="dxa"/>
              <w:right w:w="90" w:type="dxa"/>
            </w:tcMar>
          </w:tcPr>
          <w:p w:rsidR="00312A68" w:rsidRDefault="00D70FDD">
            <w:pPr>
              <w:spacing w:after="20" w:line="252" w:lineRule="auto"/>
            </w:pPr>
            <w:r>
              <w:rPr>
                <w:sz w:val="19"/>
                <w:szCs w:val="19"/>
              </w:rPr>
              <w:t>curl http://127.0.0.1:8001/health</w:t>
            </w:r>
          </w:p>
        </w:tc>
        <w:tc>
          <w:tcPr>
            <w:tcW w:w="3133" w:type="dxa"/>
            <w:shd w:val="clear" w:color="auto" w:fill="F4F5F3"/>
            <w:tcMar>
              <w:top w:w="50" w:type="dxa"/>
              <w:left w:w="90" w:type="dxa"/>
              <w:bottom w:w="50" w:type="dxa"/>
              <w:right w:w="90" w:type="dxa"/>
            </w:tcMar>
          </w:tcPr>
          <w:p w:rsidR="00312A68" w:rsidRDefault="00D70FDD">
            <w:pPr>
              <w:spacing w:after="20" w:line="252" w:lineRule="auto"/>
            </w:pPr>
            <w:r>
              <w:rPr>
                <w:sz w:val="19"/>
                <w:szCs w:val="19"/>
              </w:rPr>
              <w:t>status ok</w:t>
            </w:r>
          </w:p>
        </w:tc>
      </w:tr>
      <w:tr w:rsidR="00312A68">
        <w:tblPrEx>
          <w:tblCellMar>
            <w:top w:w="0" w:type="dxa"/>
            <w:bottom w:w="0" w:type="dxa"/>
          </w:tblCellMar>
        </w:tblPrEx>
        <w:trPr>
          <w:cantSplit/>
        </w:trPr>
        <w:tc>
          <w:tcPr>
            <w:tcW w:w="2409" w:type="dxa"/>
            <w:tcMar>
              <w:top w:w="50" w:type="dxa"/>
              <w:left w:w="90" w:type="dxa"/>
              <w:bottom w:w="50" w:type="dxa"/>
              <w:right w:w="90" w:type="dxa"/>
            </w:tcMar>
          </w:tcPr>
          <w:p w:rsidR="00312A68" w:rsidRDefault="00D70FDD">
            <w:pPr>
              <w:spacing w:after="20" w:line="252" w:lineRule="auto"/>
            </w:pPr>
            <w:r>
              <w:rPr>
                <w:b/>
                <w:bCs/>
                <w:sz w:val="19"/>
                <w:szCs w:val="19"/>
              </w:rPr>
              <w:t>Admin server</w:t>
            </w:r>
          </w:p>
        </w:tc>
        <w:tc>
          <w:tcPr>
            <w:tcW w:w="4096" w:type="dxa"/>
            <w:tcMar>
              <w:top w:w="50" w:type="dxa"/>
              <w:left w:w="90" w:type="dxa"/>
              <w:bottom w:w="50" w:type="dxa"/>
              <w:right w:w="90" w:type="dxa"/>
            </w:tcMar>
          </w:tcPr>
          <w:p w:rsidR="00312A68" w:rsidRDefault="00D70FDD">
            <w:pPr>
              <w:spacing w:after="20" w:line="252" w:lineRule="auto"/>
            </w:pPr>
            <w:r>
              <w:rPr>
                <w:sz w:val="19"/>
                <w:szCs w:val="19"/>
              </w:rPr>
              <w:t>curl http://127.0.0.1:8002/health</w:t>
            </w:r>
          </w:p>
        </w:tc>
        <w:tc>
          <w:tcPr>
            <w:tcW w:w="3133" w:type="dxa"/>
            <w:tcMar>
              <w:top w:w="50" w:type="dxa"/>
              <w:left w:w="90" w:type="dxa"/>
              <w:bottom w:w="50" w:type="dxa"/>
              <w:right w:w="90" w:type="dxa"/>
            </w:tcMar>
          </w:tcPr>
          <w:p w:rsidR="00312A68" w:rsidRDefault="00D70FDD">
            <w:pPr>
              <w:spacing w:after="20" w:line="252" w:lineRule="auto"/>
            </w:pPr>
            <w:r>
              <w:rPr>
                <w:sz w:val="19"/>
                <w:szCs w:val="19"/>
              </w:rPr>
              <w:t>status ok</w:t>
            </w:r>
          </w:p>
        </w:tc>
      </w:tr>
      <w:tr w:rsidR="00312A68">
        <w:tblPrEx>
          <w:tblCellMar>
            <w:top w:w="0" w:type="dxa"/>
            <w:bottom w:w="0" w:type="dxa"/>
          </w:tblCellMar>
        </w:tblPrEx>
        <w:trPr>
          <w:cantSplit/>
        </w:trPr>
        <w:tc>
          <w:tcPr>
            <w:tcW w:w="2409" w:type="dxa"/>
            <w:shd w:val="clear" w:color="auto" w:fill="F4F5F3"/>
            <w:tcMar>
              <w:top w:w="50" w:type="dxa"/>
              <w:left w:w="90" w:type="dxa"/>
              <w:bottom w:w="50" w:type="dxa"/>
              <w:right w:w="90" w:type="dxa"/>
            </w:tcMar>
          </w:tcPr>
          <w:p w:rsidR="00312A68" w:rsidRDefault="00D70FDD">
            <w:pPr>
              <w:spacing w:after="20" w:line="252" w:lineRule="auto"/>
            </w:pPr>
            <w:r>
              <w:rPr>
                <w:b/>
                <w:bCs/>
                <w:sz w:val="19"/>
                <w:szCs w:val="19"/>
              </w:rPr>
              <w:t>AI assistant</w:t>
            </w:r>
          </w:p>
        </w:tc>
        <w:tc>
          <w:tcPr>
            <w:tcW w:w="4096" w:type="dxa"/>
            <w:shd w:val="clear" w:color="auto" w:fill="F4F5F3"/>
            <w:tcMar>
              <w:top w:w="50" w:type="dxa"/>
              <w:left w:w="90" w:type="dxa"/>
              <w:bottom w:w="50" w:type="dxa"/>
              <w:right w:w="90" w:type="dxa"/>
            </w:tcMar>
          </w:tcPr>
          <w:p w:rsidR="00312A68" w:rsidRDefault="00D70FDD">
            <w:pPr>
              <w:spacing w:after="20" w:line="252" w:lineRule="auto"/>
            </w:pPr>
            <w:r>
              <w:rPr>
                <w:sz w:val="19"/>
                <w:szCs w:val="19"/>
              </w:rPr>
              <w:t>curl http://127.0.0.1:8080/api/ai/chat/status</w:t>
            </w:r>
          </w:p>
        </w:tc>
        <w:tc>
          <w:tcPr>
            <w:tcW w:w="3133" w:type="dxa"/>
            <w:shd w:val="clear" w:color="auto" w:fill="F4F5F3"/>
            <w:tcMar>
              <w:top w:w="50" w:type="dxa"/>
              <w:left w:w="90" w:type="dxa"/>
              <w:bottom w:w="50" w:type="dxa"/>
              <w:right w:w="90" w:type="dxa"/>
            </w:tcMar>
          </w:tcPr>
          <w:p w:rsidR="00312A68" w:rsidRDefault="00D70FDD">
            <w:pPr>
              <w:spacing w:after="20" w:line="252" w:lineRule="auto"/>
            </w:pPr>
            <w:r>
              <w:rPr>
                <w:sz w:val="19"/>
                <w:szCs w:val="19"/>
              </w:rPr>
              <w:t>"available": true</w:t>
            </w:r>
          </w:p>
        </w:tc>
      </w:tr>
      <w:tr w:rsidR="00312A68">
        <w:tblPrEx>
          <w:tblCellMar>
            <w:top w:w="0" w:type="dxa"/>
            <w:bottom w:w="0" w:type="dxa"/>
          </w:tblCellMar>
        </w:tblPrEx>
        <w:trPr>
          <w:cantSplit/>
        </w:trPr>
        <w:tc>
          <w:tcPr>
            <w:tcW w:w="2409" w:type="dxa"/>
            <w:tcMar>
              <w:top w:w="50" w:type="dxa"/>
              <w:left w:w="90" w:type="dxa"/>
              <w:bottom w:w="50" w:type="dxa"/>
              <w:right w:w="90" w:type="dxa"/>
            </w:tcMar>
          </w:tcPr>
          <w:p w:rsidR="00312A68" w:rsidRDefault="00D70FDD">
            <w:pPr>
              <w:spacing w:after="20" w:line="252" w:lineRule="auto"/>
            </w:pPr>
            <w:r>
              <w:rPr>
                <w:b/>
                <w:bCs/>
                <w:sz w:val="19"/>
                <w:szCs w:val="19"/>
              </w:rPr>
              <w:t>Public website</w:t>
            </w:r>
          </w:p>
        </w:tc>
        <w:tc>
          <w:tcPr>
            <w:tcW w:w="4096" w:type="dxa"/>
            <w:tcMar>
              <w:top w:w="50" w:type="dxa"/>
              <w:left w:w="90" w:type="dxa"/>
              <w:bottom w:w="50" w:type="dxa"/>
              <w:right w:w="90" w:type="dxa"/>
            </w:tcMar>
          </w:tcPr>
          <w:p w:rsidR="00312A68" w:rsidRDefault="00D70FDD">
            <w:pPr>
              <w:spacing w:after="20" w:line="252" w:lineRule="auto"/>
            </w:pPr>
            <w:r>
              <w:rPr>
                <w:sz w:val="19"/>
                <w:szCs w:val="19"/>
              </w:rPr>
              <w:t>Open the public address in a phone browser</w:t>
            </w:r>
          </w:p>
        </w:tc>
        <w:tc>
          <w:tcPr>
            <w:tcW w:w="3133" w:type="dxa"/>
            <w:tcMar>
              <w:top w:w="50" w:type="dxa"/>
              <w:left w:w="90" w:type="dxa"/>
              <w:bottom w:w="50" w:type="dxa"/>
              <w:right w:w="90" w:type="dxa"/>
            </w:tcMar>
          </w:tcPr>
          <w:p w:rsidR="00312A68" w:rsidRDefault="00D70FDD">
            <w:pPr>
              <w:spacing w:after="20" w:line="252" w:lineRule="auto"/>
            </w:pPr>
            <w:r>
              <w:rPr>
                <w:sz w:val="19"/>
                <w:szCs w:val="19"/>
              </w:rPr>
              <w:t>Products page loads with photos</w:t>
            </w:r>
          </w:p>
        </w:tc>
      </w:tr>
      <w:tr w:rsidR="00312A68">
        <w:tblPrEx>
          <w:tblCellMar>
            <w:top w:w="0" w:type="dxa"/>
            <w:bottom w:w="0" w:type="dxa"/>
          </w:tblCellMar>
        </w:tblPrEx>
        <w:trPr>
          <w:cantSplit/>
        </w:trPr>
        <w:tc>
          <w:tcPr>
            <w:tcW w:w="2409" w:type="dxa"/>
            <w:shd w:val="clear" w:color="auto" w:fill="F4F5F3"/>
            <w:tcMar>
              <w:top w:w="50" w:type="dxa"/>
              <w:left w:w="90" w:type="dxa"/>
              <w:bottom w:w="50" w:type="dxa"/>
              <w:right w:w="90" w:type="dxa"/>
            </w:tcMar>
          </w:tcPr>
          <w:p w:rsidR="00312A68" w:rsidRDefault="00D70FDD">
            <w:pPr>
              <w:spacing w:after="20" w:line="252" w:lineRule="auto"/>
            </w:pPr>
            <w:r>
              <w:rPr>
                <w:b/>
                <w:bCs/>
                <w:sz w:val="19"/>
                <w:szCs w:val="19"/>
              </w:rPr>
              <w:t>Public app path</w:t>
            </w:r>
          </w:p>
        </w:tc>
        <w:tc>
          <w:tcPr>
            <w:tcW w:w="4096" w:type="dxa"/>
            <w:shd w:val="clear" w:color="auto" w:fill="F4F5F3"/>
            <w:tcMar>
              <w:top w:w="50" w:type="dxa"/>
              <w:left w:w="90" w:type="dxa"/>
              <w:bottom w:w="50" w:type="dxa"/>
              <w:right w:w="90" w:type="dxa"/>
            </w:tcMar>
          </w:tcPr>
          <w:p w:rsidR="00312A68" w:rsidRDefault="00D70FDD">
            <w:pPr>
              <w:spacing w:after="20" w:line="252" w:lineRule="auto"/>
            </w:pPr>
            <w:r>
              <w:rPr>
                <w:sz w:val="19"/>
                <w:szCs w:val="19"/>
              </w:rPr>
              <w:t>https://&lt;public domain&gt;/mobile-api/health</w:t>
            </w:r>
          </w:p>
        </w:tc>
        <w:tc>
          <w:tcPr>
            <w:tcW w:w="3133" w:type="dxa"/>
            <w:shd w:val="clear" w:color="auto" w:fill="F4F5F3"/>
            <w:tcMar>
              <w:top w:w="50" w:type="dxa"/>
              <w:left w:w="90" w:type="dxa"/>
              <w:bottom w:w="50" w:type="dxa"/>
              <w:right w:w="90" w:type="dxa"/>
            </w:tcMar>
          </w:tcPr>
          <w:p w:rsidR="00312A68" w:rsidRDefault="00D70FDD">
            <w:pPr>
              <w:spacing w:after="20" w:line="252" w:lineRule="auto"/>
            </w:pPr>
            <w:r>
              <w:rPr>
                <w:sz w:val="19"/>
                <w:szCs w:val="19"/>
              </w:rPr>
              <w:t>status ok</w:t>
            </w:r>
          </w:p>
        </w:tc>
      </w:tr>
      <w:tr w:rsidR="00312A68">
        <w:tblPrEx>
          <w:tblCellMar>
            <w:top w:w="0" w:type="dxa"/>
            <w:bottom w:w="0" w:type="dxa"/>
          </w:tblCellMar>
        </w:tblPrEx>
        <w:trPr>
          <w:cantSplit/>
        </w:trPr>
        <w:tc>
          <w:tcPr>
            <w:tcW w:w="2409" w:type="dxa"/>
            <w:tcMar>
              <w:top w:w="50" w:type="dxa"/>
              <w:left w:w="90" w:type="dxa"/>
              <w:bottom w:w="50" w:type="dxa"/>
              <w:right w:w="90" w:type="dxa"/>
            </w:tcMar>
          </w:tcPr>
          <w:p w:rsidR="00312A68" w:rsidRDefault="00D70FDD">
            <w:pPr>
              <w:spacing w:after="20" w:line="252" w:lineRule="auto"/>
            </w:pPr>
            <w:r>
              <w:rPr>
                <w:b/>
                <w:bCs/>
                <w:sz w:val="19"/>
                <w:szCs w:val="19"/>
              </w:rPr>
              <w:t>Tunnel</w:t>
            </w:r>
          </w:p>
        </w:tc>
        <w:tc>
          <w:tcPr>
            <w:tcW w:w="4096" w:type="dxa"/>
            <w:tcMar>
              <w:top w:w="50" w:type="dxa"/>
              <w:left w:w="90" w:type="dxa"/>
              <w:bottom w:w="50" w:type="dxa"/>
              <w:right w:w="90" w:type="dxa"/>
            </w:tcMar>
          </w:tcPr>
          <w:p w:rsidR="00312A68" w:rsidRDefault="00D70FDD">
            <w:pPr>
              <w:spacing w:after="20" w:line="252" w:lineRule="auto"/>
            </w:pPr>
            <w:r>
              <w:rPr>
                <w:sz w:val="19"/>
                <w:szCs w:val="19"/>
              </w:rPr>
              <w:t>http://localhost:4040 on Windows</w:t>
            </w:r>
          </w:p>
        </w:tc>
        <w:tc>
          <w:tcPr>
            <w:tcW w:w="3133" w:type="dxa"/>
            <w:tcMar>
              <w:top w:w="50" w:type="dxa"/>
              <w:left w:w="90" w:type="dxa"/>
              <w:bottom w:w="50" w:type="dxa"/>
              <w:right w:w="90" w:type="dxa"/>
            </w:tcMar>
          </w:tcPr>
          <w:p w:rsidR="00312A68" w:rsidRDefault="00D70FDD">
            <w:pPr>
              <w:spacing w:after="20" w:line="252" w:lineRule="auto"/>
            </w:pPr>
            <w:r>
              <w:rPr>
                <w:sz w:val="19"/>
                <w:szCs w:val="19"/>
              </w:rPr>
              <w:t>Tunnel online, recent requests listed</w:t>
            </w:r>
          </w:p>
        </w:tc>
      </w:tr>
    </w:tbl>
    <w:p w:rsidR="00312A68" w:rsidRDefault="00312A68">
      <w:pPr>
        <w:spacing w:after="120"/>
      </w:pPr>
    </w:p>
    <w:p w:rsidR="00312A68" w:rsidRDefault="00D70FDD">
      <w:r>
        <w:br w:type="page"/>
      </w:r>
    </w:p>
    <w:p w:rsidR="00312A68" w:rsidRDefault="00D70FDD">
      <w:pPr>
        <w:pStyle w:val="Heading1"/>
      </w:pPr>
      <w:bookmarkStart w:id="11" w:name="_Toc243697213"/>
      <w:r>
        <w:lastRenderedPageBreak/>
        <w:t>7  Logs</w:t>
      </w:r>
      <w:bookmarkEnd w:id="11"/>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2944"/>
        <w:gridCol w:w="6694"/>
      </w:tblGrid>
      <w:tr w:rsidR="00312A68">
        <w:tblPrEx>
          <w:tblCellMar>
            <w:top w:w="0" w:type="dxa"/>
            <w:bottom w:w="0" w:type="dxa"/>
          </w:tblCellMar>
        </w:tblPrEx>
        <w:trPr>
          <w:cantSplit/>
          <w:tblHeader/>
        </w:trPr>
        <w:tc>
          <w:tcPr>
            <w:tcW w:w="2944" w:type="dxa"/>
            <w:shd w:val="clear" w:color="auto" w:fill="1F4D3A"/>
            <w:tcMar>
              <w:top w:w="50" w:type="dxa"/>
              <w:left w:w="90" w:type="dxa"/>
              <w:bottom w:w="50" w:type="dxa"/>
              <w:right w:w="90" w:type="dxa"/>
            </w:tcMar>
          </w:tcPr>
          <w:p w:rsidR="00312A68" w:rsidRDefault="00D70FDD">
            <w:pPr>
              <w:spacing w:after="20" w:line="252" w:lineRule="auto"/>
            </w:pPr>
            <w:r>
              <w:rPr>
                <w:b/>
                <w:bCs/>
                <w:color w:val="FFFFFF"/>
                <w:sz w:val="19"/>
                <w:szCs w:val="19"/>
              </w:rPr>
              <w:t>Component</w:t>
            </w:r>
          </w:p>
        </w:tc>
        <w:tc>
          <w:tcPr>
            <w:tcW w:w="6694" w:type="dxa"/>
            <w:shd w:val="clear" w:color="auto" w:fill="1F4D3A"/>
            <w:tcMar>
              <w:top w:w="50" w:type="dxa"/>
              <w:left w:w="90" w:type="dxa"/>
              <w:bottom w:w="50" w:type="dxa"/>
              <w:right w:w="90" w:type="dxa"/>
            </w:tcMar>
          </w:tcPr>
          <w:p w:rsidR="00312A68" w:rsidRDefault="00D70FDD">
            <w:pPr>
              <w:spacing w:after="20" w:line="252" w:lineRule="auto"/>
            </w:pPr>
            <w:r>
              <w:rPr>
                <w:b/>
                <w:bCs/>
                <w:color w:val="FFFFFF"/>
                <w:sz w:val="19"/>
                <w:szCs w:val="19"/>
              </w:rPr>
              <w:t>Where to read it</w:t>
            </w:r>
          </w:p>
        </w:tc>
      </w:tr>
      <w:tr w:rsidR="00312A68">
        <w:tblPrEx>
          <w:tblCellMar>
            <w:top w:w="0" w:type="dxa"/>
            <w:bottom w:w="0" w:type="dxa"/>
          </w:tblCellMar>
        </w:tblPrEx>
        <w:trPr>
          <w:cantSplit/>
        </w:trPr>
        <w:tc>
          <w:tcPr>
            <w:tcW w:w="2944" w:type="dxa"/>
            <w:tcMar>
              <w:top w:w="50" w:type="dxa"/>
              <w:left w:w="90" w:type="dxa"/>
              <w:bottom w:w="50" w:type="dxa"/>
              <w:right w:w="90" w:type="dxa"/>
            </w:tcMar>
          </w:tcPr>
          <w:p w:rsidR="00312A68" w:rsidRDefault="00D70FDD">
            <w:pPr>
              <w:spacing w:after="20" w:line="252" w:lineRule="auto"/>
            </w:pPr>
            <w:r>
              <w:rPr>
                <w:b/>
                <w:bCs/>
                <w:sz w:val="19"/>
                <w:szCs w:val="19"/>
              </w:rPr>
              <w:t>Any server started by the desktop app</w:t>
            </w:r>
          </w:p>
        </w:tc>
        <w:tc>
          <w:tcPr>
            <w:tcW w:w="6694" w:type="dxa"/>
            <w:tcMar>
              <w:top w:w="50" w:type="dxa"/>
              <w:left w:w="90" w:type="dxa"/>
              <w:bottom w:w="50" w:type="dxa"/>
              <w:right w:w="90" w:type="dxa"/>
            </w:tcMar>
          </w:tcPr>
          <w:p w:rsidR="00312A68" w:rsidRDefault="00D70FDD">
            <w:pPr>
              <w:spacing w:after="20" w:line="252" w:lineRule="auto"/>
            </w:pPr>
            <w:r>
              <w:rPr>
                <w:sz w:val="19"/>
                <w:szCs w:val="19"/>
              </w:rPr>
              <w:t>Servers section, that server's tab (secrets masked)</w:t>
            </w:r>
          </w:p>
        </w:tc>
      </w:tr>
      <w:tr w:rsidR="00312A68">
        <w:tblPrEx>
          <w:tblCellMar>
            <w:top w:w="0" w:type="dxa"/>
            <w:bottom w:w="0" w:type="dxa"/>
          </w:tblCellMar>
        </w:tblPrEx>
        <w:trPr>
          <w:cantSplit/>
        </w:trPr>
        <w:tc>
          <w:tcPr>
            <w:tcW w:w="2944" w:type="dxa"/>
            <w:shd w:val="clear" w:color="auto" w:fill="F4F5F3"/>
            <w:tcMar>
              <w:top w:w="50" w:type="dxa"/>
              <w:left w:w="90" w:type="dxa"/>
              <w:bottom w:w="50" w:type="dxa"/>
              <w:right w:w="90" w:type="dxa"/>
            </w:tcMar>
          </w:tcPr>
          <w:p w:rsidR="00312A68" w:rsidRDefault="00D70FDD">
            <w:pPr>
              <w:spacing w:after="20" w:line="252" w:lineRule="auto"/>
            </w:pPr>
            <w:r>
              <w:rPr>
                <w:b/>
                <w:bCs/>
                <w:sz w:val="19"/>
                <w:szCs w:val="19"/>
              </w:rPr>
              <w:t>Backend started by run_backend.sh</w:t>
            </w:r>
          </w:p>
        </w:tc>
        <w:tc>
          <w:tcPr>
            <w:tcW w:w="6694" w:type="dxa"/>
            <w:shd w:val="clear" w:color="auto" w:fill="F4F5F3"/>
            <w:tcMar>
              <w:top w:w="50" w:type="dxa"/>
              <w:left w:w="90" w:type="dxa"/>
              <w:bottom w:w="50" w:type="dxa"/>
              <w:right w:w="90" w:type="dxa"/>
            </w:tcMar>
          </w:tcPr>
          <w:p w:rsidR="00312A68" w:rsidRDefault="00D70FDD">
            <w:pPr>
              <w:spacing w:after="20" w:line="252" w:lineRule="auto"/>
            </w:pPr>
            <w:r>
              <w:rPr>
                <w:sz w:val="19"/>
                <w:szCs w:val="19"/>
              </w:rPr>
              <w:t>/tmp/backend-r9.log inside Ubuntu</w:t>
            </w:r>
          </w:p>
        </w:tc>
      </w:tr>
      <w:tr w:rsidR="00312A68">
        <w:tblPrEx>
          <w:tblCellMar>
            <w:top w:w="0" w:type="dxa"/>
            <w:bottom w:w="0" w:type="dxa"/>
          </w:tblCellMar>
        </w:tblPrEx>
        <w:trPr>
          <w:cantSplit/>
        </w:trPr>
        <w:tc>
          <w:tcPr>
            <w:tcW w:w="2944" w:type="dxa"/>
            <w:tcMar>
              <w:top w:w="50" w:type="dxa"/>
              <w:left w:w="90" w:type="dxa"/>
              <w:bottom w:w="50" w:type="dxa"/>
              <w:right w:w="90" w:type="dxa"/>
            </w:tcMar>
          </w:tcPr>
          <w:p w:rsidR="00312A68" w:rsidRDefault="00D70FDD">
            <w:pPr>
              <w:spacing w:after="20" w:line="252" w:lineRule="auto"/>
            </w:pPr>
            <w:r>
              <w:rPr>
                <w:b/>
                <w:bCs/>
                <w:sz w:val="19"/>
                <w:szCs w:val="19"/>
              </w:rPr>
              <w:t>Backend payment problems</w:t>
            </w:r>
          </w:p>
        </w:tc>
        <w:tc>
          <w:tcPr>
            <w:tcW w:w="6694" w:type="dxa"/>
            <w:tcMar>
              <w:top w:w="50" w:type="dxa"/>
              <w:left w:w="90" w:type="dxa"/>
              <w:bottom w:w="50" w:type="dxa"/>
              <w:right w:w="90" w:type="dxa"/>
            </w:tcMar>
          </w:tcPr>
          <w:p w:rsidR="00312A68" w:rsidRDefault="00D70FDD">
            <w:pPr>
              <w:spacing w:after="20" w:line="252" w:lineRule="auto"/>
            </w:pPr>
            <w:r>
              <w:rPr>
                <w:sz w:val="19"/>
                <w:szCs w:val="19"/>
              </w:rPr>
              <w:t>Search the backend log for "Daraja" or "STK"</w:t>
            </w:r>
          </w:p>
        </w:tc>
      </w:tr>
      <w:tr w:rsidR="00312A68">
        <w:tblPrEx>
          <w:tblCellMar>
            <w:top w:w="0" w:type="dxa"/>
            <w:bottom w:w="0" w:type="dxa"/>
          </w:tblCellMar>
        </w:tblPrEx>
        <w:trPr>
          <w:cantSplit/>
        </w:trPr>
        <w:tc>
          <w:tcPr>
            <w:tcW w:w="2944" w:type="dxa"/>
            <w:shd w:val="clear" w:color="auto" w:fill="F4F5F3"/>
            <w:tcMar>
              <w:top w:w="50" w:type="dxa"/>
              <w:left w:w="90" w:type="dxa"/>
              <w:bottom w:w="50" w:type="dxa"/>
              <w:right w:w="90" w:type="dxa"/>
            </w:tcMar>
          </w:tcPr>
          <w:p w:rsidR="00312A68" w:rsidRDefault="00D70FDD">
            <w:pPr>
              <w:spacing w:after="20" w:line="252" w:lineRule="auto"/>
            </w:pPr>
            <w:r>
              <w:rPr>
                <w:b/>
                <w:bCs/>
                <w:sz w:val="19"/>
                <w:szCs w:val="19"/>
              </w:rPr>
              <w:t>Older router and tunnel runs</w:t>
            </w:r>
          </w:p>
        </w:tc>
        <w:tc>
          <w:tcPr>
            <w:tcW w:w="6694" w:type="dxa"/>
            <w:shd w:val="clear" w:color="auto" w:fill="F4F5F3"/>
            <w:tcMar>
              <w:top w:w="50" w:type="dxa"/>
              <w:left w:w="90" w:type="dxa"/>
              <w:bottom w:w="50" w:type="dxa"/>
              <w:right w:w="90" w:type="dxa"/>
            </w:tcMar>
          </w:tcPr>
          <w:p w:rsidR="00312A68" w:rsidRDefault="00D70FDD">
            <w:pPr>
              <w:spacing w:after="20" w:line="252" w:lineRule="auto"/>
            </w:pPr>
            <w:r>
              <w:rPr>
                <w:sz w:val="19"/>
                <w:szCs w:val="19"/>
              </w:rPr>
              <w:t>fathersProject/caddy.log and ngrok.log</w:t>
            </w:r>
          </w:p>
        </w:tc>
      </w:tr>
      <w:tr w:rsidR="00312A68">
        <w:tblPrEx>
          <w:tblCellMar>
            <w:top w:w="0" w:type="dxa"/>
            <w:bottom w:w="0" w:type="dxa"/>
          </w:tblCellMar>
        </w:tblPrEx>
        <w:trPr>
          <w:cantSplit/>
        </w:trPr>
        <w:tc>
          <w:tcPr>
            <w:tcW w:w="2944" w:type="dxa"/>
            <w:tcMar>
              <w:top w:w="50" w:type="dxa"/>
              <w:left w:w="90" w:type="dxa"/>
              <w:bottom w:w="50" w:type="dxa"/>
              <w:right w:w="90" w:type="dxa"/>
            </w:tcMar>
          </w:tcPr>
          <w:p w:rsidR="00312A68" w:rsidRDefault="00D70FDD">
            <w:pPr>
              <w:spacing w:after="20" w:line="252" w:lineRule="auto"/>
            </w:pPr>
            <w:r>
              <w:rPr>
                <w:b/>
                <w:bCs/>
                <w:sz w:val="19"/>
                <w:szCs w:val="19"/>
              </w:rPr>
              <w:t>Mobile app</w:t>
            </w:r>
          </w:p>
        </w:tc>
        <w:tc>
          <w:tcPr>
            <w:tcW w:w="6694" w:type="dxa"/>
            <w:tcMar>
              <w:top w:w="50" w:type="dxa"/>
              <w:left w:w="90" w:type="dxa"/>
              <w:bottom w:w="50" w:type="dxa"/>
              <w:right w:w="90" w:type="dxa"/>
            </w:tcMar>
          </w:tcPr>
          <w:p w:rsidR="00312A68" w:rsidRDefault="00D70FDD">
            <w:pPr>
              <w:spacing w:after="20" w:line="252" w:lineRule="auto"/>
            </w:pPr>
            <w:r>
              <w:rPr>
                <w:sz w:val="19"/>
                <w:szCs w:val="19"/>
              </w:rPr>
              <w:t>Android Studio Logcat (OkHttp lines show each request)</w:t>
            </w:r>
          </w:p>
        </w:tc>
      </w:tr>
    </w:tbl>
    <w:p w:rsidR="00312A68" w:rsidRDefault="00312A68">
      <w:pPr>
        <w:spacing w:after="120"/>
      </w:pPr>
    </w:p>
    <w:p w:rsidR="00312A68" w:rsidRDefault="00D70FDD">
      <w:r>
        <w:br w:type="page"/>
      </w:r>
    </w:p>
    <w:p w:rsidR="00312A68" w:rsidRDefault="00D70FDD">
      <w:pPr>
        <w:pStyle w:val="Heading1"/>
      </w:pPr>
      <w:bookmarkStart w:id="12" w:name="_Toc243697214"/>
      <w:r>
        <w:lastRenderedPageBreak/>
        <w:t>8  Applying changes</w:t>
      </w:r>
      <w:bookmarkEnd w:id="12"/>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2944"/>
        <w:gridCol w:w="6694"/>
      </w:tblGrid>
      <w:tr w:rsidR="00312A68">
        <w:tblPrEx>
          <w:tblCellMar>
            <w:top w:w="0" w:type="dxa"/>
            <w:bottom w:w="0" w:type="dxa"/>
          </w:tblCellMar>
        </w:tblPrEx>
        <w:trPr>
          <w:cantSplit/>
          <w:tblHeader/>
        </w:trPr>
        <w:tc>
          <w:tcPr>
            <w:tcW w:w="2944" w:type="dxa"/>
            <w:shd w:val="clear" w:color="auto" w:fill="1F4D3A"/>
            <w:tcMar>
              <w:top w:w="50" w:type="dxa"/>
              <w:left w:w="90" w:type="dxa"/>
              <w:bottom w:w="50" w:type="dxa"/>
              <w:right w:w="90" w:type="dxa"/>
            </w:tcMar>
          </w:tcPr>
          <w:p w:rsidR="00312A68" w:rsidRDefault="00D70FDD">
            <w:pPr>
              <w:spacing w:after="20" w:line="252" w:lineRule="auto"/>
            </w:pPr>
            <w:r>
              <w:rPr>
                <w:b/>
                <w:bCs/>
                <w:color w:val="FFFFFF"/>
                <w:sz w:val="19"/>
                <w:szCs w:val="19"/>
              </w:rPr>
              <w:t>Changed</w:t>
            </w:r>
          </w:p>
        </w:tc>
        <w:tc>
          <w:tcPr>
            <w:tcW w:w="6694" w:type="dxa"/>
            <w:shd w:val="clear" w:color="auto" w:fill="1F4D3A"/>
            <w:tcMar>
              <w:top w:w="50" w:type="dxa"/>
              <w:left w:w="90" w:type="dxa"/>
              <w:bottom w:w="50" w:type="dxa"/>
              <w:right w:w="90" w:type="dxa"/>
            </w:tcMar>
          </w:tcPr>
          <w:p w:rsidR="00312A68" w:rsidRDefault="00D70FDD">
            <w:pPr>
              <w:spacing w:after="20" w:line="252" w:lineRule="auto"/>
            </w:pPr>
            <w:r>
              <w:rPr>
                <w:b/>
                <w:bCs/>
                <w:color w:val="FFFFFF"/>
                <w:sz w:val="19"/>
                <w:szCs w:val="19"/>
              </w:rPr>
              <w:t>What to do</w:t>
            </w:r>
          </w:p>
        </w:tc>
      </w:tr>
      <w:tr w:rsidR="00312A68">
        <w:tblPrEx>
          <w:tblCellMar>
            <w:top w:w="0" w:type="dxa"/>
            <w:bottom w:w="0" w:type="dxa"/>
          </w:tblCellMar>
        </w:tblPrEx>
        <w:trPr>
          <w:cantSplit/>
        </w:trPr>
        <w:tc>
          <w:tcPr>
            <w:tcW w:w="2944" w:type="dxa"/>
            <w:tcMar>
              <w:top w:w="50" w:type="dxa"/>
              <w:left w:w="90" w:type="dxa"/>
              <w:bottom w:w="50" w:type="dxa"/>
              <w:right w:w="90" w:type="dxa"/>
            </w:tcMar>
          </w:tcPr>
          <w:p w:rsidR="00312A68" w:rsidRDefault="00D70FDD">
            <w:pPr>
              <w:spacing w:after="20" w:line="252" w:lineRule="auto"/>
            </w:pPr>
            <w:r>
              <w:rPr>
                <w:b/>
                <w:bCs/>
                <w:sz w:val="19"/>
                <w:szCs w:val="19"/>
              </w:rPr>
              <w:t>Backend Java code or application.properties</w:t>
            </w:r>
          </w:p>
        </w:tc>
        <w:tc>
          <w:tcPr>
            <w:tcW w:w="6694" w:type="dxa"/>
            <w:tcMar>
              <w:top w:w="50" w:type="dxa"/>
              <w:left w:w="90" w:type="dxa"/>
              <w:bottom w:w="50" w:type="dxa"/>
              <w:right w:w="90" w:type="dxa"/>
            </w:tcMar>
          </w:tcPr>
          <w:p w:rsidR="00312A68" w:rsidRDefault="00D70FDD">
            <w:pPr>
              <w:spacing w:after="20" w:line="252" w:lineRule="auto"/>
            </w:pPr>
            <w:r>
              <w:rPr>
                <w:sz w:val="19"/>
                <w:szCs w:val="19"/>
              </w:rPr>
              <w:t xml:space="preserve">Restart "Backend (Java)" in the Servers section (or </w:t>
            </w:r>
            <w:r>
              <w:rPr>
                <w:rFonts w:ascii="Consolas" w:eastAsia="Consolas" w:hAnsi="Consolas" w:cs="Consolas"/>
                <w:color w:val="3B3F3D"/>
                <w:sz w:val="17"/>
                <w:szCs w:val="17"/>
              </w:rPr>
              <w:t>mvn -q compile</w:t>
            </w:r>
            <w:r>
              <w:rPr>
                <w:sz w:val="19"/>
                <w:szCs w:val="19"/>
              </w:rPr>
              <w:t xml:space="preserve"> while it runs, which restarts it)</w:t>
            </w:r>
          </w:p>
        </w:tc>
      </w:tr>
      <w:tr w:rsidR="00312A68">
        <w:tblPrEx>
          <w:tblCellMar>
            <w:top w:w="0" w:type="dxa"/>
            <w:bottom w:w="0" w:type="dxa"/>
          </w:tblCellMar>
        </w:tblPrEx>
        <w:trPr>
          <w:cantSplit/>
        </w:trPr>
        <w:tc>
          <w:tcPr>
            <w:tcW w:w="2944" w:type="dxa"/>
            <w:shd w:val="clear" w:color="auto" w:fill="F4F5F3"/>
            <w:tcMar>
              <w:top w:w="50" w:type="dxa"/>
              <w:left w:w="90" w:type="dxa"/>
              <w:bottom w:w="50" w:type="dxa"/>
              <w:right w:w="90" w:type="dxa"/>
            </w:tcMar>
          </w:tcPr>
          <w:p w:rsidR="00312A68" w:rsidRDefault="00D70FDD">
            <w:pPr>
              <w:spacing w:after="20" w:line="252" w:lineRule="auto"/>
            </w:pPr>
            <w:r>
              <w:rPr>
                <w:b/>
                <w:bCs/>
                <w:sz w:val="19"/>
                <w:szCs w:val="19"/>
              </w:rPr>
              <w:t>A secret or environment variable</w:t>
            </w:r>
          </w:p>
        </w:tc>
        <w:tc>
          <w:tcPr>
            <w:tcW w:w="6694" w:type="dxa"/>
            <w:shd w:val="clear" w:color="auto" w:fill="F4F5F3"/>
            <w:tcMar>
              <w:top w:w="50" w:type="dxa"/>
              <w:left w:w="90" w:type="dxa"/>
              <w:bottom w:w="50" w:type="dxa"/>
              <w:right w:w="90" w:type="dxa"/>
            </w:tcMar>
          </w:tcPr>
          <w:p w:rsidR="00312A68" w:rsidRDefault="00D70FDD">
            <w:pPr>
              <w:spacing w:after="20" w:line="252" w:lineRule="auto"/>
            </w:pPr>
            <w:r>
              <w:rPr>
                <w:sz w:val="19"/>
                <w:szCs w:val="19"/>
              </w:rPr>
              <w:t>Update the launch scripts and server_manager.py, then restart the backend</w:t>
            </w:r>
          </w:p>
        </w:tc>
      </w:tr>
      <w:tr w:rsidR="00312A68">
        <w:tblPrEx>
          <w:tblCellMar>
            <w:top w:w="0" w:type="dxa"/>
            <w:bottom w:w="0" w:type="dxa"/>
          </w:tblCellMar>
        </w:tblPrEx>
        <w:trPr>
          <w:cantSplit/>
        </w:trPr>
        <w:tc>
          <w:tcPr>
            <w:tcW w:w="2944" w:type="dxa"/>
            <w:tcMar>
              <w:top w:w="50" w:type="dxa"/>
              <w:left w:w="90" w:type="dxa"/>
              <w:bottom w:w="50" w:type="dxa"/>
              <w:right w:w="90" w:type="dxa"/>
            </w:tcMar>
          </w:tcPr>
          <w:p w:rsidR="00312A68" w:rsidRDefault="00D70FDD">
            <w:pPr>
              <w:spacing w:after="20" w:line="252" w:lineRule="auto"/>
            </w:pPr>
            <w:r>
              <w:rPr>
                <w:b/>
                <w:bCs/>
                <w:sz w:val="19"/>
                <w:szCs w:val="19"/>
              </w:rPr>
              <w:t>Python server code</w:t>
            </w:r>
          </w:p>
        </w:tc>
        <w:tc>
          <w:tcPr>
            <w:tcW w:w="6694" w:type="dxa"/>
            <w:tcMar>
              <w:top w:w="50" w:type="dxa"/>
              <w:left w:w="90" w:type="dxa"/>
              <w:bottom w:w="50" w:type="dxa"/>
              <w:right w:w="90" w:type="dxa"/>
            </w:tcMar>
          </w:tcPr>
          <w:p w:rsidR="00312A68" w:rsidRDefault="00D70FDD">
            <w:pPr>
              <w:spacing w:after="20" w:line="252" w:lineRule="auto"/>
            </w:pPr>
            <w:r>
              <w:rPr>
                <w:sz w:val="19"/>
                <w:szCs w:val="19"/>
              </w:rPr>
              <w:t>Nothing - they reload automatically (--reload)</w:t>
            </w:r>
          </w:p>
        </w:tc>
      </w:tr>
      <w:tr w:rsidR="00312A68">
        <w:tblPrEx>
          <w:tblCellMar>
            <w:top w:w="0" w:type="dxa"/>
            <w:bottom w:w="0" w:type="dxa"/>
          </w:tblCellMar>
        </w:tblPrEx>
        <w:trPr>
          <w:cantSplit/>
        </w:trPr>
        <w:tc>
          <w:tcPr>
            <w:tcW w:w="2944" w:type="dxa"/>
            <w:shd w:val="clear" w:color="auto" w:fill="F4F5F3"/>
            <w:tcMar>
              <w:top w:w="50" w:type="dxa"/>
              <w:left w:w="90" w:type="dxa"/>
              <w:bottom w:w="50" w:type="dxa"/>
              <w:right w:w="90" w:type="dxa"/>
            </w:tcMar>
          </w:tcPr>
          <w:p w:rsidR="00312A68" w:rsidRDefault="00D70FDD">
            <w:pPr>
              <w:spacing w:after="20" w:line="252" w:lineRule="auto"/>
            </w:pPr>
            <w:r>
              <w:rPr>
                <w:b/>
                <w:bCs/>
                <w:sz w:val="19"/>
                <w:szCs w:val="19"/>
              </w:rPr>
              <w:t>Website code</w:t>
            </w:r>
          </w:p>
        </w:tc>
        <w:tc>
          <w:tcPr>
            <w:tcW w:w="6694" w:type="dxa"/>
            <w:shd w:val="clear" w:color="auto" w:fill="F4F5F3"/>
            <w:tcMar>
              <w:top w:w="50" w:type="dxa"/>
              <w:left w:w="90" w:type="dxa"/>
              <w:bottom w:w="50" w:type="dxa"/>
              <w:right w:w="90" w:type="dxa"/>
            </w:tcMar>
          </w:tcPr>
          <w:p w:rsidR="00312A68" w:rsidRDefault="00D70FDD">
            <w:pPr>
              <w:spacing w:after="20" w:line="252" w:lineRule="auto"/>
            </w:pPr>
            <w:r>
              <w:rPr>
                <w:sz w:val="19"/>
                <w:szCs w:val="19"/>
              </w:rPr>
              <w:t>Development server updates live; for the public site restart "Website (public build)" (it rebuilds)</w:t>
            </w:r>
          </w:p>
        </w:tc>
      </w:tr>
      <w:tr w:rsidR="00312A68">
        <w:tblPrEx>
          <w:tblCellMar>
            <w:top w:w="0" w:type="dxa"/>
            <w:bottom w:w="0" w:type="dxa"/>
          </w:tblCellMar>
        </w:tblPrEx>
        <w:trPr>
          <w:cantSplit/>
        </w:trPr>
        <w:tc>
          <w:tcPr>
            <w:tcW w:w="2944" w:type="dxa"/>
            <w:tcMar>
              <w:top w:w="50" w:type="dxa"/>
              <w:left w:w="90" w:type="dxa"/>
              <w:bottom w:w="50" w:type="dxa"/>
              <w:right w:w="90" w:type="dxa"/>
            </w:tcMar>
          </w:tcPr>
          <w:p w:rsidR="00312A68" w:rsidRDefault="00D70FDD">
            <w:pPr>
              <w:spacing w:after="20" w:line="252" w:lineRule="auto"/>
            </w:pPr>
            <w:r>
              <w:rPr>
                <w:b/>
                <w:bCs/>
                <w:sz w:val="19"/>
                <w:szCs w:val="19"/>
              </w:rPr>
              <w:t>Website .env</w:t>
            </w:r>
          </w:p>
        </w:tc>
        <w:tc>
          <w:tcPr>
            <w:tcW w:w="6694" w:type="dxa"/>
            <w:tcMar>
              <w:top w:w="50" w:type="dxa"/>
              <w:left w:w="90" w:type="dxa"/>
              <w:bottom w:w="50" w:type="dxa"/>
              <w:right w:w="90" w:type="dxa"/>
            </w:tcMar>
          </w:tcPr>
          <w:p w:rsidR="00312A68" w:rsidRDefault="00D70FDD">
            <w:pPr>
              <w:spacing w:after="20" w:line="252" w:lineRule="auto"/>
            </w:pPr>
            <w:r>
              <w:rPr>
                <w:sz w:val="19"/>
                <w:szCs w:val="19"/>
              </w:rPr>
              <w:t>Restart the public build (values are read at build time)</w:t>
            </w:r>
          </w:p>
        </w:tc>
      </w:tr>
      <w:tr w:rsidR="00312A68">
        <w:tblPrEx>
          <w:tblCellMar>
            <w:top w:w="0" w:type="dxa"/>
            <w:bottom w:w="0" w:type="dxa"/>
          </w:tblCellMar>
        </w:tblPrEx>
        <w:trPr>
          <w:cantSplit/>
        </w:trPr>
        <w:tc>
          <w:tcPr>
            <w:tcW w:w="2944" w:type="dxa"/>
            <w:shd w:val="clear" w:color="auto" w:fill="F4F5F3"/>
            <w:tcMar>
              <w:top w:w="50" w:type="dxa"/>
              <w:left w:w="90" w:type="dxa"/>
              <w:bottom w:w="50" w:type="dxa"/>
              <w:right w:w="90" w:type="dxa"/>
            </w:tcMar>
          </w:tcPr>
          <w:p w:rsidR="00312A68" w:rsidRDefault="00D70FDD">
            <w:pPr>
              <w:spacing w:after="20" w:line="252" w:lineRule="auto"/>
            </w:pPr>
            <w:r>
              <w:rPr>
                <w:b/>
                <w:bCs/>
                <w:sz w:val="19"/>
                <w:szCs w:val="19"/>
              </w:rPr>
              <w:t>Mobile app</w:t>
            </w:r>
          </w:p>
        </w:tc>
        <w:tc>
          <w:tcPr>
            <w:tcW w:w="6694" w:type="dxa"/>
            <w:shd w:val="clear" w:color="auto" w:fill="F4F5F3"/>
            <w:tcMar>
              <w:top w:w="50" w:type="dxa"/>
              <w:left w:w="90" w:type="dxa"/>
              <w:bottom w:w="50" w:type="dxa"/>
              <w:right w:w="90" w:type="dxa"/>
            </w:tcMar>
          </w:tcPr>
          <w:p w:rsidR="00312A68" w:rsidRDefault="00D70FDD">
            <w:pPr>
              <w:spacing w:after="20" w:line="252" w:lineRule="auto"/>
            </w:pPr>
            <w:r>
              <w:rPr>
                <w:sz w:val="19"/>
                <w:szCs w:val="19"/>
              </w:rPr>
              <w:t>Test on the USB phone, then rebuild and replace the shared APK</w:t>
            </w:r>
          </w:p>
        </w:tc>
      </w:tr>
      <w:tr w:rsidR="00312A68">
        <w:tblPrEx>
          <w:tblCellMar>
            <w:top w:w="0" w:type="dxa"/>
            <w:bottom w:w="0" w:type="dxa"/>
          </w:tblCellMar>
        </w:tblPrEx>
        <w:trPr>
          <w:cantSplit/>
        </w:trPr>
        <w:tc>
          <w:tcPr>
            <w:tcW w:w="2944" w:type="dxa"/>
            <w:tcMar>
              <w:top w:w="50" w:type="dxa"/>
              <w:left w:w="90" w:type="dxa"/>
              <w:bottom w:w="50" w:type="dxa"/>
              <w:right w:w="90" w:type="dxa"/>
            </w:tcMar>
          </w:tcPr>
          <w:p w:rsidR="00312A68" w:rsidRDefault="00D70FDD">
            <w:pPr>
              <w:spacing w:after="20" w:line="252" w:lineRule="auto"/>
            </w:pPr>
            <w:r>
              <w:rPr>
                <w:b/>
                <w:bCs/>
                <w:sz w:val="19"/>
                <w:szCs w:val="19"/>
              </w:rPr>
              <w:t>Desktop app</w:t>
            </w:r>
          </w:p>
        </w:tc>
        <w:tc>
          <w:tcPr>
            <w:tcW w:w="6694" w:type="dxa"/>
            <w:tcMar>
              <w:top w:w="50" w:type="dxa"/>
              <w:left w:w="90" w:type="dxa"/>
              <w:bottom w:w="50" w:type="dxa"/>
              <w:right w:w="90" w:type="dxa"/>
            </w:tcMar>
          </w:tcPr>
          <w:p w:rsidR="00312A68" w:rsidRDefault="00D70FDD">
            <w:pPr>
              <w:spacing w:after="20" w:line="252" w:lineRule="auto"/>
            </w:pPr>
            <w:r>
              <w:rPr>
                <w:sz w:val="19"/>
                <w:szCs w:val="19"/>
              </w:rPr>
              <w:t>Close and reopen it, then sign in again</w:t>
            </w:r>
          </w:p>
        </w:tc>
      </w:tr>
      <w:tr w:rsidR="00312A68">
        <w:tblPrEx>
          <w:tblCellMar>
            <w:top w:w="0" w:type="dxa"/>
            <w:bottom w:w="0" w:type="dxa"/>
          </w:tblCellMar>
        </w:tblPrEx>
        <w:trPr>
          <w:cantSplit/>
        </w:trPr>
        <w:tc>
          <w:tcPr>
            <w:tcW w:w="2944" w:type="dxa"/>
            <w:shd w:val="clear" w:color="auto" w:fill="F4F5F3"/>
            <w:tcMar>
              <w:top w:w="50" w:type="dxa"/>
              <w:left w:w="90" w:type="dxa"/>
              <w:bottom w:w="50" w:type="dxa"/>
              <w:right w:w="90" w:type="dxa"/>
            </w:tcMar>
          </w:tcPr>
          <w:p w:rsidR="00312A68" w:rsidRDefault="00D70FDD">
            <w:pPr>
              <w:spacing w:after="20" w:line="252" w:lineRule="auto"/>
            </w:pPr>
            <w:r>
              <w:rPr>
                <w:b/>
                <w:bCs/>
                <w:sz w:val="19"/>
                <w:szCs w:val="19"/>
              </w:rPr>
              <w:t>Caddyfile</w:t>
            </w:r>
          </w:p>
        </w:tc>
        <w:tc>
          <w:tcPr>
            <w:tcW w:w="6694" w:type="dxa"/>
            <w:shd w:val="clear" w:color="auto" w:fill="F4F5F3"/>
            <w:tcMar>
              <w:top w:w="50" w:type="dxa"/>
              <w:left w:w="90" w:type="dxa"/>
              <w:bottom w:w="50" w:type="dxa"/>
              <w:right w:w="90" w:type="dxa"/>
            </w:tcMar>
          </w:tcPr>
          <w:p w:rsidR="00312A68" w:rsidRDefault="00D70FDD">
            <w:pPr>
              <w:spacing w:after="20" w:line="252" w:lineRule="auto"/>
            </w:pPr>
            <w:r>
              <w:rPr>
                <w:sz w:val="19"/>
                <w:szCs w:val="19"/>
              </w:rPr>
              <w:t>Restart "Tunnel Router (Caddy)"</w:t>
            </w:r>
          </w:p>
        </w:tc>
      </w:tr>
    </w:tbl>
    <w:p w:rsidR="00312A68" w:rsidRDefault="00312A68">
      <w:pPr>
        <w:spacing w:after="120"/>
      </w:pPr>
    </w:p>
    <w:p w:rsidR="00312A68" w:rsidRDefault="00D70FDD">
      <w:r>
        <w:br w:type="page"/>
      </w:r>
    </w:p>
    <w:p w:rsidR="00312A68" w:rsidRDefault="00D70FDD">
      <w:pPr>
        <w:pStyle w:val="Heading1"/>
      </w:pPr>
      <w:bookmarkStart w:id="13" w:name="_Toc243697215"/>
      <w:r>
        <w:lastRenderedPageBreak/>
        <w:t>9  Testing the mobile app</w:t>
      </w:r>
      <w:bookmarkEnd w:id="13"/>
    </w:p>
    <w:p w:rsidR="00312A68" w:rsidRDefault="00D70FDD">
      <w:pPr>
        <w:pStyle w:val="ListParagraph"/>
        <w:numPr>
          <w:ilvl w:val="0"/>
          <w:numId w:val="4"/>
        </w:numPr>
        <w:spacing w:after="60" w:line="264" w:lineRule="auto"/>
      </w:pPr>
      <w:r>
        <w:t>Connect the test phone by USB (USB debugging on).</w:t>
      </w:r>
    </w:p>
    <w:p w:rsidR="00312A68" w:rsidRDefault="00D70FDD">
      <w:pPr>
        <w:pStyle w:val="ListParagraph"/>
        <w:numPr>
          <w:ilvl w:val="0"/>
          <w:numId w:val="4"/>
        </w:numPr>
        <w:spacing w:after="60" w:line="264" w:lineRule="auto"/>
      </w:pPr>
      <w:r>
        <w:t xml:space="preserve">The Servers panel re-applies </w:t>
      </w:r>
      <w:r>
        <w:rPr>
          <w:rFonts w:ascii="Consolas" w:eastAsia="Consolas" w:hAnsi="Consolas" w:cs="Consolas"/>
          <w:color w:val="3B3F3D"/>
          <w:sz w:val="19"/>
          <w:szCs w:val="19"/>
        </w:rPr>
        <w:t>adb reverse tcp:8001 tcp:8001</w:t>
      </w:r>
      <w:r>
        <w:t>; otherwise run it from C:\Users\PC\AppData\Local\Android\Sdk\platform-tools.</w:t>
      </w:r>
    </w:p>
    <w:p w:rsidR="00312A68" w:rsidRDefault="00D70FDD">
      <w:pPr>
        <w:pStyle w:val="ListParagraph"/>
        <w:numPr>
          <w:ilvl w:val="0"/>
          <w:numId w:val="4"/>
        </w:numPr>
        <w:spacing w:after="60" w:line="264" w:lineRule="auto"/>
      </w:pPr>
      <w:r>
        <w:t>Install the debug build from Android Studio and test.</w:t>
      </w:r>
    </w:p>
    <w:p w:rsidR="00312A68" w:rsidRDefault="00D70FDD">
      <w:pPr>
        <w:pStyle w:val="ListParagraph"/>
        <w:numPr>
          <w:ilvl w:val="0"/>
          <w:numId w:val="4"/>
        </w:numPr>
        <w:spacing w:after="60" w:line="264" w:lineRule="auto"/>
      </w:pPr>
      <w:r>
        <w:t>Only after the change works on USB, rebuild the shared APK with the public address and replace the file in the downloads fol</w:t>
      </w:r>
      <w:r>
        <w:t>der (see DWS-MOB-02).</w:t>
      </w:r>
    </w:p>
    <w:p w:rsidR="00312A68" w:rsidRDefault="00312A68">
      <w:pPr>
        <w:spacing w:after="60"/>
      </w:pPr>
    </w:p>
    <w:p w:rsidR="00312A68" w:rsidRDefault="00D70FDD">
      <w:r>
        <w:br w:type="page"/>
      </w:r>
    </w:p>
    <w:p w:rsidR="00312A68" w:rsidRDefault="00D70FDD">
      <w:pPr>
        <w:pStyle w:val="Heading1"/>
      </w:pPr>
      <w:bookmarkStart w:id="14" w:name="_Toc243697216"/>
      <w:r>
        <w:lastRenderedPageBreak/>
        <w:t>10  Routine maintenance</w:t>
      </w:r>
      <w:bookmarkEnd w:id="14"/>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4A0" w:firstRow="1" w:lastRow="0" w:firstColumn="1" w:lastColumn="0" w:noHBand="0" w:noVBand="1"/>
      </w:tblPr>
      <w:tblGrid>
        <w:gridCol w:w="1823"/>
        <w:gridCol w:w="7815"/>
      </w:tblGrid>
      <w:tr w:rsidR="00312A68">
        <w:tblPrEx>
          <w:tblCellMar>
            <w:top w:w="0" w:type="dxa"/>
            <w:bottom w:w="0" w:type="dxa"/>
          </w:tblCellMar>
        </w:tblPrEx>
        <w:trPr>
          <w:cantSplit/>
          <w:tblHeader/>
        </w:trPr>
        <w:tc>
          <w:tcPr>
            <w:tcW w:w="1823" w:type="dxa"/>
            <w:shd w:val="clear" w:color="auto" w:fill="1F4D3A"/>
            <w:tcMar>
              <w:top w:w="50" w:type="dxa"/>
              <w:left w:w="90" w:type="dxa"/>
              <w:bottom w:w="50" w:type="dxa"/>
              <w:right w:w="90" w:type="dxa"/>
            </w:tcMar>
          </w:tcPr>
          <w:p w:rsidR="00312A68" w:rsidRDefault="00D70FDD">
            <w:pPr>
              <w:spacing w:after="20" w:line="252" w:lineRule="auto"/>
            </w:pPr>
            <w:r>
              <w:rPr>
                <w:b/>
                <w:bCs/>
                <w:color w:val="FFFFFF"/>
                <w:sz w:val="19"/>
                <w:szCs w:val="19"/>
              </w:rPr>
              <w:t>How often</w:t>
            </w:r>
          </w:p>
        </w:tc>
        <w:tc>
          <w:tcPr>
            <w:tcW w:w="7815" w:type="dxa"/>
            <w:shd w:val="clear" w:color="auto" w:fill="1F4D3A"/>
            <w:tcMar>
              <w:top w:w="50" w:type="dxa"/>
              <w:left w:w="90" w:type="dxa"/>
              <w:bottom w:w="50" w:type="dxa"/>
              <w:right w:w="90" w:type="dxa"/>
            </w:tcMar>
          </w:tcPr>
          <w:p w:rsidR="00312A68" w:rsidRDefault="00D70FDD">
            <w:pPr>
              <w:spacing w:after="20" w:line="252" w:lineRule="auto"/>
            </w:pPr>
            <w:r>
              <w:rPr>
                <w:b/>
                <w:bCs/>
                <w:color w:val="FFFFFF"/>
                <w:sz w:val="19"/>
                <w:szCs w:val="19"/>
              </w:rPr>
              <w:t>Task</w:t>
            </w:r>
          </w:p>
        </w:tc>
      </w:tr>
      <w:tr w:rsidR="00312A68">
        <w:tblPrEx>
          <w:tblCellMar>
            <w:top w:w="0" w:type="dxa"/>
            <w:bottom w:w="0" w:type="dxa"/>
          </w:tblCellMar>
        </w:tblPrEx>
        <w:trPr>
          <w:cantSplit/>
        </w:trPr>
        <w:tc>
          <w:tcPr>
            <w:tcW w:w="1823" w:type="dxa"/>
            <w:tcMar>
              <w:top w:w="50" w:type="dxa"/>
              <w:left w:w="90" w:type="dxa"/>
              <w:bottom w:w="50" w:type="dxa"/>
              <w:right w:w="90" w:type="dxa"/>
            </w:tcMar>
          </w:tcPr>
          <w:p w:rsidR="00312A68" w:rsidRDefault="00D70FDD">
            <w:pPr>
              <w:spacing w:after="20" w:line="252" w:lineRule="auto"/>
            </w:pPr>
            <w:r>
              <w:rPr>
                <w:b/>
                <w:bCs/>
                <w:sz w:val="19"/>
                <w:szCs w:val="19"/>
              </w:rPr>
              <w:t>Daily</w:t>
            </w:r>
          </w:p>
        </w:tc>
        <w:tc>
          <w:tcPr>
            <w:tcW w:w="7815" w:type="dxa"/>
            <w:tcMar>
              <w:top w:w="50" w:type="dxa"/>
              <w:left w:w="90" w:type="dxa"/>
              <w:bottom w:w="50" w:type="dxa"/>
              <w:right w:w="90" w:type="dxa"/>
            </w:tcMar>
          </w:tcPr>
          <w:p w:rsidR="00312A68" w:rsidRDefault="00D70FDD">
            <w:pPr>
              <w:spacing w:after="20" w:line="252" w:lineRule="auto"/>
            </w:pPr>
            <w:r>
              <w:rPr>
                <w:sz w:val="19"/>
                <w:szCs w:val="19"/>
              </w:rPr>
              <w:t>Check all servers are green; look at unassigned transactions and pending refunds; confirm the tunnel is online; answer new customer emails under the Customers label in the business Gmail</w:t>
            </w:r>
          </w:p>
        </w:tc>
      </w:tr>
      <w:tr w:rsidR="00312A68">
        <w:tblPrEx>
          <w:tblCellMar>
            <w:top w:w="0" w:type="dxa"/>
            <w:bottom w:w="0" w:type="dxa"/>
          </w:tblCellMar>
        </w:tblPrEx>
        <w:trPr>
          <w:cantSplit/>
        </w:trPr>
        <w:tc>
          <w:tcPr>
            <w:tcW w:w="1823" w:type="dxa"/>
            <w:shd w:val="clear" w:color="auto" w:fill="F4F5F3"/>
            <w:tcMar>
              <w:top w:w="50" w:type="dxa"/>
              <w:left w:w="90" w:type="dxa"/>
              <w:bottom w:w="50" w:type="dxa"/>
              <w:right w:w="90" w:type="dxa"/>
            </w:tcMar>
          </w:tcPr>
          <w:p w:rsidR="00312A68" w:rsidRDefault="00D70FDD">
            <w:pPr>
              <w:spacing w:after="20" w:line="252" w:lineRule="auto"/>
            </w:pPr>
            <w:r>
              <w:rPr>
                <w:b/>
                <w:bCs/>
                <w:sz w:val="19"/>
                <w:szCs w:val="19"/>
              </w:rPr>
              <w:t>Weekly</w:t>
            </w:r>
          </w:p>
        </w:tc>
        <w:tc>
          <w:tcPr>
            <w:tcW w:w="7815" w:type="dxa"/>
            <w:shd w:val="clear" w:color="auto" w:fill="F4F5F3"/>
            <w:tcMar>
              <w:top w:w="50" w:type="dxa"/>
              <w:left w:w="90" w:type="dxa"/>
              <w:bottom w:w="50" w:type="dxa"/>
              <w:right w:w="90" w:type="dxa"/>
            </w:tcMar>
          </w:tcPr>
          <w:p w:rsidR="00312A68" w:rsidRDefault="00D70FDD">
            <w:pPr>
              <w:spacing w:after="20" w:line="252" w:lineRule="auto"/>
            </w:pPr>
            <w:r>
              <w:rPr>
                <w:sz w:val="19"/>
                <w:szCs w:val="19"/>
              </w:rPr>
              <w:t>Back up the database (see DWS-BE-02) and copy the file off th</w:t>
            </w:r>
            <w:r>
              <w:rPr>
                <w:sz w:val="19"/>
                <w:szCs w:val="19"/>
              </w:rPr>
              <w:t>e computer; check free disk space; review the backend log for payment errors; glance at Users &gt; Phones (nothing should be waiting that nobody expects)</w:t>
            </w:r>
          </w:p>
        </w:tc>
      </w:tr>
      <w:tr w:rsidR="00312A68">
        <w:tblPrEx>
          <w:tblCellMar>
            <w:top w:w="0" w:type="dxa"/>
            <w:bottom w:w="0" w:type="dxa"/>
          </w:tblCellMar>
        </w:tblPrEx>
        <w:trPr>
          <w:cantSplit/>
        </w:trPr>
        <w:tc>
          <w:tcPr>
            <w:tcW w:w="1823" w:type="dxa"/>
            <w:tcMar>
              <w:top w:w="50" w:type="dxa"/>
              <w:left w:w="90" w:type="dxa"/>
              <w:bottom w:w="50" w:type="dxa"/>
              <w:right w:w="90" w:type="dxa"/>
            </w:tcMar>
          </w:tcPr>
          <w:p w:rsidR="00312A68" w:rsidRDefault="00D70FDD">
            <w:pPr>
              <w:spacing w:after="20" w:line="252" w:lineRule="auto"/>
            </w:pPr>
            <w:r>
              <w:rPr>
                <w:b/>
                <w:bCs/>
                <w:sz w:val="19"/>
                <w:szCs w:val="19"/>
              </w:rPr>
              <w:t>Monthly</w:t>
            </w:r>
          </w:p>
        </w:tc>
        <w:tc>
          <w:tcPr>
            <w:tcW w:w="7815" w:type="dxa"/>
            <w:tcMar>
              <w:top w:w="50" w:type="dxa"/>
              <w:left w:w="90" w:type="dxa"/>
              <w:bottom w:w="50" w:type="dxa"/>
              <w:right w:w="90" w:type="dxa"/>
            </w:tcMar>
          </w:tcPr>
          <w:p w:rsidR="00312A68" w:rsidRDefault="00D70FDD">
            <w:pPr>
              <w:spacing w:after="20" w:line="252" w:lineRule="auto"/>
            </w:pPr>
            <w:r>
              <w:rPr>
                <w:sz w:val="19"/>
                <w:szCs w:val="19"/>
              </w:rPr>
              <w:t>Install Windows and Ubuntu updates (then restart and Start All); review user accounts and disable people who left</w:t>
            </w:r>
          </w:p>
        </w:tc>
      </w:tr>
      <w:tr w:rsidR="00312A68">
        <w:tblPrEx>
          <w:tblCellMar>
            <w:top w:w="0" w:type="dxa"/>
            <w:bottom w:w="0" w:type="dxa"/>
          </w:tblCellMar>
        </w:tblPrEx>
        <w:trPr>
          <w:cantSplit/>
        </w:trPr>
        <w:tc>
          <w:tcPr>
            <w:tcW w:w="1823" w:type="dxa"/>
            <w:shd w:val="clear" w:color="auto" w:fill="F4F5F3"/>
            <w:tcMar>
              <w:top w:w="50" w:type="dxa"/>
              <w:left w:w="90" w:type="dxa"/>
              <w:bottom w:w="50" w:type="dxa"/>
              <w:right w:w="90" w:type="dxa"/>
            </w:tcMar>
          </w:tcPr>
          <w:p w:rsidR="00312A68" w:rsidRDefault="00D70FDD">
            <w:pPr>
              <w:spacing w:after="20" w:line="252" w:lineRule="auto"/>
            </w:pPr>
            <w:r>
              <w:rPr>
                <w:b/>
                <w:bCs/>
                <w:sz w:val="19"/>
                <w:szCs w:val="19"/>
              </w:rPr>
              <w:t>When the business Gmail password changes</w:t>
            </w:r>
          </w:p>
        </w:tc>
        <w:tc>
          <w:tcPr>
            <w:tcW w:w="7815" w:type="dxa"/>
            <w:shd w:val="clear" w:color="auto" w:fill="F4F5F3"/>
            <w:tcMar>
              <w:top w:w="50" w:type="dxa"/>
              <w:left w:w="90" w:type="dxa"/>
              <w:bottom w:w="50" w:type="dxa"/>
              <w:right w:w="90" w:type="dxa"/>
            </w:tcMar>
          </w:tcPr>
          <w:p w:rsidR="00312A68" w:rsidRDefault="00D70FDD">
            <w:pPr>
              <w:spacing w:after="20" w:line="252" w:lineRule="auto"/>
            </w:pPr>
            <w:r>
              <w:rPr>
                <w:sz w:val="19"/>
                <w:szCs w:val="19"/>
              </w:rPr>
              <w:t>Google cancels the App Password the Help page form sends with. Create a new one (Google Account, Security, App passwords), replace SMTP_APP_PASSWORD in frontend/.env and restart Frontend BFF; send yourself a test from the Help page</w:t>
            </w:r>
          </w:p>
        </w:tc>
      </w:tr>
      <w:tr w:rsidR="00312A68">
        <w:tblPrEx>
          <w:tblCellMar>
            <w:top w:w="0" w:type="dxa"/>
            <w:bottom w:w="0" w:type="dxa"/>
          </w:tblCellMar>
        </w:tblPrEx>
        <w:trPr>
          <w:cantSplit/>
        </w:trPr>
        <w:tc>
          <w:tcPr>
            <w:tcW w:w="1823" w:type="dxa"/>
            <w:tcMar>
              <w:top w:w="50" w:type="dxa"/>
              <w:left w:w="90" w:type="dxa"/>
              <w:bottom w:w="50" w:type="dxa"/>
              <w:right w:w="90" w:type="dxa"/>
            </w:tcMar>
          </w:tcPr>
          <w:p w:rsidR="00312A68" w:rsidRDefault="00D70FDD">
            <w:pPr>
              <w:spacing w:after="20" w:line="252" w:lineRule="auto"/>
            </w:pPr>
            <w:r>
              <w:rPr>
                <w:b/>
                <w:bCs/>
                <w:sz w:val="19"/>
                <w:szCs w:val="19"/>
              </w:rPr>
              <w:t>When a feature changes</w:t>
            </w:r>
          </w:p>
        </w:tc>
        <w:tc>
          <w:tcPr>
            <w:tcW w:w="7815" w:type="dxa"/>
            <w:tcMar>
              <w:top w:w="50" w:type="dxa"/>
              <w:left w:w="90" w:type="dxa"/>
              <w:bottom w:w="50" w:type="dxa"/>
              <w:right w:w="90" w:type="dxa"/>
            </w:tcMar>
          </w:tcPr>
          <w:p w:rsidR="00312A68" w:rsidRDefault="00D70FDD">
            <w:pPr>
              <w:spacing w:after="20" w:line="252" w:lineRule="auto"/>
            </w:pPr>
            <w:r>
              <w:rPr>
                <w:sz w:val="19"/>
                <w:szCs w:val="19"/>
              </w:rPr>
              <w:t>Update the questions it affects in the desktop app, FAQs, so the website's Help page stays right (untick "Show on the website" to take one off for a while)</w:t>
            </w:r>
          </w:p>
        </w:tc>
      </w:tr>
      <w:tr w:rsidR="00312A68">
        <w:tblPrEx>
          <w:tblCellMar>
            <w:top w:w="0" w:type="dxa"/>
            <w:bottom w:w="0" w:type="dxa"/>
          </w:tblCellMar>
        </w:tblPrEx>
        <w:trPr>
          <w:cantSplit/>
        </w:trPr>
        <w:tc>
          <w:tcPr>
            <w:tcW w:w="1823" w:type="dxa"/>
            <w:shd w:val="clear" w:color="auto" w:fill="F4F5F3"/>
            <w:tcMar>
              <w:top w:w="50" w:type="dxa"/>
              <w:left w:w="90" w:type="dxa"/>
              <w:bottom w:w="50" w:type="dxa"/>
              <w:right w:w="90" w:type="dxa"/>
            </w:tcMar>
          </w:tcPr>
          <w:p w:rsidR="00312A68" w:rsidRDefault="00D70FDD">
            <w:pPr>
              <w:spacing w:after="20" w:line="252" w:lineRule="auto"/>
            </w:pPr>
            <w:r>
              <w:rPr>
                <w:b/>
                <w:bCs/>
                <w:sz w:val="19"/>
                <w:szCs w:val="19"/>
              </w:rPr>
              <w:t>Monthly, or when codes stop arriving</w:t>
            </w:r>
          </w:p>
        </w:tc>
        <w:tc>
          <w:tcPr>
            <w:tcW w:w="7815" w:type="dxa"/>
            <w:shd w:val="clear" w:color="auto" w:fill="F4F5F3"/>
            <w:tcMar>
              <w:top w:w="50" w:type="dxa"/>
              <w:left w:w="90" w:type="dxa"/>
              <w:bottom w:w="50" w:type="dxa"/>
              <w:right w:w="90" w:type="dxa"/>
            </w:tcMar>
          </w:tcPr>
          <w:p w:rsidR="00312A68" w:rsidRDefault="00D70FDD">
            <w:pPr>
              <w:spacing w:after="20" w:line="252" w:lineRule="auto"/>
            </w:pPr>
            <w:r>
              <w:rPr>
                <w:sz w:val="19"/>
                <w:szCs w:val="19"/>
              </w:rPr>
              <w:t>Check the Africa's Talking balance (SMS codes for phone numbers) and top up by M-Pesa Paybill 525900 with the account number shown on its top-up page. When it runs out, codes pause by themselves and customers carry on without one; the backend log says "pho</w:t>
            </w:r>
            <w:r>
              <w:rPr>
                <w:sz w:val="19"/>
                <w:szCs w:val="19"/>
              </w:rPr>
              <w:t>ne codes paused".</w:t>
            </w:r>
          </w:p>
        </w:tc>
      </w:tr>
      <w:tr w:rsidR="00312A68">
        <w:tblPrEx>
          <w:tblCellMar>
            <w:top w:w="0" w:type="dxa"/>
            <w:bottom w:w="0" w:type="dxa"/>
          </w:tblCellMar>
        </w:tblPrEx>
        <w:trPr>
          <w:cantSplit/>
        </w:trPr>
        <w:tc>
          <w:tcPr>
            <w:tcW w:w="1823" w:type="dxa"/>
            <w:tcMar>
              <w:top w:w="50" w:type="dxa"/>
              <w:left w:w="90" w:type="dxa"/>
              <w:bottom w:w="50" w:type="dxa"/>
              <w:right w:w="90" w:type="dxa"/>
            </w:tcMar>
          </w:tcPr>
          <w:p w:rsidR="00312A68" w:rsidRDefault="00D70FDD">
            <w:pPr>
              <w:spacing w:after="20" w:line="252" w:lineRule="auto"/>
            </w:pPr>
            <w:r>
              <w:rPr>
                <w:b/>
                <w:bCs/>
                <w:sz w:val="19"/>
                <w:szCs w:val="19"/>
              </w:rPr>
              <w:t>When the logo changes</w:t>
            </w:r>
          </w:p>
        </w:tc>
        <w:tc>
          <w:tcPr>
            <w:tcW w:w="7815" w:type="dxa"/>
            <w:tcMar>
              <w:top w:w="50" w:type="dxa"/>
              <w:left w:w="90" w:type="dxa"/>
              <w:bottom w:w="50" w:type="dxa"/>
              <w:right w:w="90" w:type="dxa"/>
            </w:tcMar>
          </w:tcPr>
          <w:p w:rsidR="00312A68" w:rsidRDefault="00D70FDD">
            <w:pPr>
              <w:spacing w:after="20" w:line="252" w:lineRule="auto"/>
            </w:pPr>
            <w:r>
              <w:rPr>
                <w:sz w:val="19"/>
                <w:szCs w:val="19"/>
              </w:rPr>
              <w:t xml:space="preserve">Change it only in frontend/website/src/brand/emblem.js, then run </w:t>
            </w:r>
            <w:r>
              <w:rPr>
                <w:rFonts w:ascii="Consolas" w:eastAsia="Consolas" w:hAnsi="Consolas" w:cs="Consolas"/>
                <w:color w:val="3B3F3D"/>
                <w:sz w:val="17"/>
                <w:szCs w:val="17"/>
              </w:rPr>
              <w:t>npm run brand:export -- --mobile &lt;phone project&gt;/app/src/main/res</w:t>
            </w:r>
            <w:r>
              <w:rPr>
                <w:sz w:val="19"/>
                <w:szCs w:val="19"/>
              </w:rPr>
              <w:t xml:space="preserve"> (inside Ubuntu, in frontend/website): it writes the website's icons, the business pi</w:t>
            </w:r>
            <w:r>
              <w:rPr>
                <w:sz w:val="19"/>
                <w:szCs w:val="19"/>
              </w:rPr>
              <w:t>ctures, the desktop app's icon and emblem and the phone app's icon and emblem. Rebuild the website and the phone app afterwards.</w:t>
            </w:r>
          </w:p>
        </w:tc>
      </w:tr>
      <w:tr w:rsidR="00312A68">
        <w:tblPrEx>
          <w:tblCellMar>
            <w:top w:w="0" w:type="dxa"/>
            <w:bottom w:w="0" w:type="dxa"/>
          </w:tblCellMar>
        </w:tblPrEx>
        <w:trPr>
          <w:cantSplit/>
        </w:trPr>
        <w:tc>
          <w:tcPr>
            <w:tcW w:w="1823" w:type="dxa"/>
            <w:shd w:val="clear" w:color="auto" w:fill="F4F5F3"/>
            <w:tcMar>
              <w:top w:w="50" w:type="dxa"/>
              <w:left w:w="90" w:type="dxa"/>
              <w:bottom w:w="50" w:type="dxa"/>
              <w:right w:w="90" w:type="dxa"/>
            </w:tcMar>
          </w:tcPr>
          <w:p w:rsidR="00312A68" w:rsidRDefault="00D70FDD">
            <w:pPr>
              <w:spacing w:after="20" w:line="252" w:lineRule="auto"/>
            </w:pPr>
            <w:r>
              <w:rPr>
                <w:b/>
                <w:bCs/>
                <w:sz w:val="19"/>
                <w:szCs w:val="19"/>
              </w:rPr>
              <w:t>When staff change</w:t>
            </w:r>
          </w:p>
        </w:tc>
        <w:tc>
          <w:tcPr>
            <w:tcW w:w="7815" w:type="dxa"/>
            <w:shd w:val="clear" w:color="auto" w:fill="F4F5F3"/>
            <w:tcMar>
              <w:top w:w="50" w:type="dxa"/>
              <w:left w:w="90" w:type="dxa"/>
              <w:bottom w:w="50" w:type="dxa"/>
              <w:right w:w="90" w:type="dxa"/>
            </w:tcMar>
          </w:tcPr>
          <w:p w:rsidR="00312A68" w:rsidRDefault="00D70FDD">
            <w:pPr>
              <w:spacing w:after="20" w:line="252" w:lineRule="auto"/>
            </w:pPr>
            <w:r>
              <w:rPr>
                <w:sz w:val="19"/>
                <w:szCs w:val="19"/>
              </w:rPr>
              <w:t>Disable their account in the desktop Users section; change any shared passwords they knew</w:t>
            </w:r>
          </w:p>
        </w:tc>
      </w:tr>
      <w:tr w:rsidR="00312A68">
        <w:tblPrEx>
          <w:tblCellMar>
            <w:top w:w="0" w:type="dxa"/>
            <w:bottom w:w="0" w:type="dxa"/>
          </w:tblCellMar>
        </w:tblPrEx>
        <w:trPr>
          <w:cantSplit/>
        </w:trPr>
        <w:tc>
          <w:tcPr>
            <w:tcW w:w="1823" w:type="dxa"/>
            <w:tcMar>
              <w:top w:w="50" w:type="dxa"/>
              <w:left w:w="90" w:type="dxa"/>
              <w:bottom w:w="50" w:type="dxa"/>
              <w:right w:w="90" w:type="dxa"/>
            </w:tcMar>
          </w:tcPr>
          <w:p w:rsidR="00312A68" w:rsidRDefault="00D70FDD">
            <w:pPr>
              <w:spacing w:after="20" w:line="252" w:lineRule="auto"/>
            </w:pPr>
            <w:r>
              <w:rPr>
                <w:b/>
                <w:bCs/>
                <w:sz w:val="19"/>
                <w:szCs w:val="19"/>
              </w:rPr>
              <w:t>When a phone is replaced, lost or reinstalled</w:t>
            </w:r>
          </w:p>
        </w:tc>
        <w:tc>
          <w:tcPr>
            <w:tcW w:w="7815" w:type="dxa"/>
            <w:tcMar>
              <w:top w:w="50" w:type="dxa"/>
              <w:left w:w="90" w:type="dxa"/>
              <w:bottom w:w="50" w:type="dxa"/>
              <w:right w:w="90" w:type="dxa"/>
            </w:tcMar>
          </w:tcPr>
          <w:p w:rsidR="00312A68" w:rsidRDefault="00D70FDD">
            <w:pPr>
              <w:spacing w:after="20" w:line="252" w:lineRule="auto"/>
            </w:pPr>
            <w:r>
              <w:rPr>
                <w:sz w:val="19"/>
                <w:szCs w:val="19"/>
              </w:rPr>
              <w:t>The SuperAdmin, in Users &gt; Phones in the desktop app: approve the new phone with replace after checking the model with the person; block a lost or stolen phone at once</w:t>
            </w:r>
          </w:p>
        </w:tc>
      </w:tr>
      <w:tr w:rsidR="00312A68">
        <w:tblPrEx>
          <w:tblCellMar>
            <w:top w:w="0" w:type="dxa"/>
            <w:bottom w:w="0" w:type="dxa"/>
          </w:tblCellMar>
        </w:tblPrEx>
        <w:trPr>
          <w:cantSplit/>
        </w:trPr>
        <w:tc>
          <w:tcPr>
            <w:tcW w:w="1823" w:type="dxa"/>
            <w:shd w:val="clear" w:color="auto" w:fill="F4F5F3"/>
            <w:tcMar>
              <w:top w:w="50" w:type="dxa"/>
              <w:left w:w="90" w:type="dxa"/>
              <w:bottom w:w="50" w:type="dxa"/>
              <w:right w:w="90" w:type="dxa"/>
            </w:tcMar>
          </w:tcPr>
          <w:p w:rsidR="00312A68" w:rsidRDefault="00D70FDD">
            <w:pPr>
              <w:spacing w:after="20" w:line="252" w:lineRule="auto"/>
            </w:pPr>
            <w:r>
              <w:rPr>
                <w:b/>
                <w:bCs/>
                <w:sz w:val="19"/>
                <w:szCs w:val="19"/>
              </w:rPr>
              <w:t>When an admin gets a new computer, or one is lost</w:t>
            </w:r>
          </w:p>
        </w:tc>
        <w:tc>
          <w:tcPr>
            <w:tcW w:w="7815" w:type="dxa"/>
            <w:shd w:val="clear" w:color="auto" w:fill="F4F5F3"/>
            <w:tcMar>
              <w:top w:w="50" w:type="dxa"/>
              <w:left w:w="90" w:type="dxa"/>
              <w:bottom w:w="50" w:type="dxa"/>
              <w:right w:w="90" w:type="dxa"/>
            </w:tcMar>
          </w:tcPr>
          <w:p w:rsidR="00312A68" w:rsidRDefault="00D70FDD">
            <w:pPr>
              <w:spacing w:after="20" w:line="252" w:lineRule="auto"/>
            </w:pPr>
            <w:r>
              <w:rPr>
                <w:sz w:val="19"/>
                <w:szCs w:val="19"/>
              </w:rPr>
              <w:t>The SuperAdmin, in Users &gt; Computers: approve the new computer (with replace if the account already has one) after checking the name the person sees on their sign-in screen; block a lost, stolen or given-aw</w:t>
            </w:r>
            <w:r>
              <w:rPr>
                <w:sz w:val="19"/>
                <w:szCs w:val="19"/>
              </w:rPr>
              <w:t>ay computer at once</w:t>
            </w:r>
          </w:p>
        </w:tc>
      </w:tr>
      <w:tr w:rsidR="00312A68">
        <w:tblPrEx>
          <w:tblCellMar>
            <w:top w:w="0" w:type="dxa"/>
            <w:bottom w:w="0" w:type="dxa"/>
          </w:tblCellMar>
        </w:tblPrEx>
        <w:trPr>
          <w:cantSplit/>
        </w:trPr>
        <w:tc>
          <w:tcPr>
            <w:tcW w:w="1823" w:type="dxa"/>
            <w:tcMar>
              <w:top w:w="50" w:type="dxa"/>
              <w:left w:w="90" w:type="dxa"/>
              <w:bottom w:w="50" w:type="dxa"/>
              <w:right w:w="90" w:type="dxa"/>
            </w:tcMar>
          </w:tcPr>
          <w:p w:rsidR="00312A68" w:rsidRDefault="00D70FDD">
            <w:pPr>
              <w:spacing w:after="20" w:line="252" w:lineRule="auto"/>
            </w:pPr>
            <w:r>
              <w:rPr>
                <w:b/>
                <w:bCs/>
                <w:sz w:val="19"/>
                <w:szCs w:val="19"/>
              </w:rPr>
              <w:t>Every 30 days</w:t>
            </w:r>
          </w:p>
        </w:tc>
        <w:tc>
          <w:tcPr>
            <w:tcW w:w="7815" w:type="dxa"/>
            <w:tcMar>
              <w:top w:w="50" w:type="dxa"/>
              <w:left w:w="90" w:type="dxa"/>
              <w:bottom w:w="50" w:type="dxa"/>
              <w:right w:w="90" w:type="dxa"/>
            </w:tcMar>
          </w:tcPr>
          <w:p w:rsidR="00312A68" w:rsidRDefault="00D70FDD">
            <w:pPr>
              <w:spacing w:after="20" w:line="252" w:lineRule="auto"/>
            </w:pPr>
            <w:r>
              <w:rPr>
                <w:sz w:val="19"/>
                <w:szCs w:val="19"/>
              </w:rPr>
              <w:t>Users are asked to sign in again (sign-in tokens last 720 hours; desktop sign-ins last 12 hours)</w:t>
            </w:r>
          </w:p>
        </w:tc>
      </w:tr>
    </w:tbl>
    <w:p w:rsidR="00312A68" w:rsidRDefault="00312A68">
      <w:pPr>
        <w:spacing w:after="120"/>
      </w:pPr>
    </w:p>
    <w:p w:rsidR="00312A68" w:rsidRDefault="00D70FDD">
      <w:r>
        <w:br w:type="page"/>
      </w:r>
    </w:p>
    <w:p w:rsidR="00312A68" w:rsidRDefault="00D70FDD">
      <w:pPr>
        <w:pStyle w:val="Heading1"/>
      </w:pPr>
      <w:bookmarkStart w:id="15" w:name="_Toc243697217"/>
      <w:r>
        <w:lastRenderedPageBreak/>
        <w:t>11  Desktop access and the SuperAdmin</w:t>
      </w:r>
      <w:bookmarkEnd w:id="15"/>
    </w:p>
    <w:p w:rsidR="00312A68" w:rsidRDefault="00D70FDD">
      <w:pPr>
        <w:spacing w:after="120" w:line="276" w:lineRule="auto"/>
      </w:pPr>
      <w:r>
        <w:t>Since 5 October 2026 the desktop app signs in only on approved computers, and only the one SuperAdmin (sadmin) approves computers and phones (see the Desktop Admin Application document, Signing in from any computer).</w:t>
      </w:r>
    </w:p>
    <w:p w:rsidR="00312A68" w:rsidRDefault="00D70FDD">
      <w:pPr>
        <w:pStyle w:val="ListParagraph"/>
        <w:numPr>
          <w:ilvl w:val="0"/>
          <w:numId w:val="3"/>
        </w:numPr>
        <w:spacing w:after="60" w:line="264" w:lineRule="auto"/>
      </w:pPr>
      <w:r>
        <w:rPr>
          <w:b/>
          <w:bCs/>
        </w:rPr>
        <w:t>First sign-in after the update.</w:t>
      </w:r>
      <w:r>
        <w:t xml:space="preserve"> Sign in</w:t>
      </w:r>
      <w:r>
        <w:t xml:space="preserve"> as the SuperAdmin first on the owner's computer: the SuperAdmin's first computer is approved automatically. Then each Admin signs in on their own computer, sees "This computer is waiting for approval", and the SuperAdmin approves it in Users &gt; Computers.</w:t>
      </w:r>
    </w:p>
    <w:p w:rsidR="00312A68" w:rsidRDefault="00D70FDD">
      <w:pPr>
        <w:pStyle w:val="ListParagraph"/>
        <w:numPr>
          <w:ilvl w:val="0"/>
          <w:numId w:val="3"/>
        </w:numPr>
        <w:spacing w:after="60" w:line="264" w:lineRule="auto"/>
      </w:pPr>
      <w:r>
        <w:rPr>
          <w:b/>
          <w:bCs/>
        </w:rPr>
        <w:t>Handing over the SuperAdmin role.</w:t>
      </w:r>
      <w:r>
        <w:t xml:space="preserve"> In Users &gt; Normal Users the SuperAdmin selects the new person's account and presses Make SuperAdmin. That account becomes the SuperAdmin and the old one an Admin, in one step.</w:t>
      </w:r>
    </w:p>
    <w:p w:rsidR="00312A68" w:rsidRDefault="00D70FDD">
      <w:pPr>
        <w:pStyle w:val="ListParagraph"/>
        <w:numPr>
          <w:ilvl w:val="0"/>
          <w:numId w:val="3"/>
        </w:numPr>
        <w:spacing w:after="60" w:line="264" w:lineRule="auto"/>
      </w:pPr>
      <w:r>
        <w:rPr>
          <w:b/>
          <w:bCs/>
        </w:rPr>
        <w:t>Wrong passwords.</w:t>
      </w:r>
      <w:r>
        <w:t xml:space="preserve"> After 5 wrong passwords in 15 minutes the account waits from that address; restarting the admin server clears the count at once.</w:t>
      </w:r>
    </w:p>
    <w:p w:rsidR="00312A68" w:rsidRDefault="00312A68">
      <w:pPr>
        <w:spacing w:after="60"/>
      </w:pPr>
    </w:p>
    <w:p w:rsidR="00312A68" w:rsidRDefault="00D70FDD">
      <w:pPr>
        <w:pStyle w:val="Heading2"/>
      </w:pPr>
      <w:bookmarkStart w:id="16" w:name="_Toc243697218"/>
      <w:r>
        <w:t>11.1  If the SuperAdmin's only computer is lost</w:t>
      </w:r>
      <w:bookmarkEnd w:id="16"/>
    </w:p>
    <w:p w:rsidR="00312A68" w:rsidRDefault="00D70FDD">
      <w:pPr>
        <w:spacing w:after="120" w:line="276" w:lineRule="auto"/>
      </w:pPr>
      <w:r>
        <w:t>Nobody else can approve a computer, so this is done once on the server, insid</w:t>
      </w:r>
      <w:r>
        <w:t>e Ubuntu, by someone with database access. First let the SuperAdmin sign in on the new computer so it is listed as waiting, then approve that row and block the lost one:</w:t>
      </w:r>
    </w:p>
    <w:p w:rsidR="00312A68" w:rsidRDefault="00D70FDD">
      <w:pPr>
        <w:pBdr>
          <w:left w:val="single" w:sz="12" w:space="8" w:color="C9D2CC"/>
        </w:pBdr>
        <w:shd w:val="clear" w:color="auto" w:fill="F4F5F3"/>
        <w:spacing w:before="80"/>
        <w:ind w:left="160" w:right="160"/>
      </w:pPr>
      <w:r>
        <w:rPr>
          <w:rFonts w:ascii="Consolas" w:eastAsia="Consolas" w:hAnsi="Consolas" w:cs="Consolas"/>
          <w:color w:val="2B2F2D"/>
          <w:sz w:val="17"/>
          <w:szCs w:val="17"/>
        </w:rPr>
        <w:t>mysql -h 127.0.0.1 -P 3309 -u dateroem_backend -p dateroem</w:t>
      </w:r>
    </w:p>
    <w:p w:rsidR="00312A68" w:rsidRDefault="00D70FDD">
      <w:pPr>
        <w:pBdr>
          <w:left w:val="single" w:sz="12" w:space="8" w:color="C9D2CC"/>
        </w:pBdr>
        <w:shd w:val="clear" w:color="auto" w:fill="F4F5F3"/>
        <w:ind w:left="160" w:right="160"/>
      </w:pPr>
      <w:r>
        <w:rPr>
          <w:rFonts w:ascii="Consolas" w:eastAsia="Consolas" w:hAnsi="Consolas" w:cs="Consolas"/>
          <w:color w:val="2B2F2D"/>
          <w:sz w:val="17"/>
          <w:szCs w:val="17"/>
        </w:rPr>
        <w:t xml:space="preserve"> </w:t>
      </w:r>
    </w:p>
    <w:p w:rsidR="00312A68" w:rsidRDefault="00D70FDD">
      <w:pPr>
        <w:pBdr>
          <w:left w:val="single" w:sz="12" w:space="8" w:color="C9D2CC"/>
        </w:pBdr>
        <w:shd w:val="clear" w:color="auto" w:fill="F4F5F3"/>
        <w:ind w:left="160" w:right="160"/>
      </w:pPr>
      <w:r>
        <w:rPr>
          <w:rFonts w:ascii="Consolas" w:eastAsia="Consolas" w:hAnsi="Consolas" w:cs="Consolas"/>
          <w:color w:val="2B2F2D"/>
          <w:sz w:val="17"/>
          <w:szCs w:val="17"/>
        </w:rPr>
        <w:t>SELECT Computer_ID, Computer_Name, Status FROM USER_COMPUTERS WHERE User_ID = 11;</w:t>
      </w:r>
    </w:p>
    <w:p w:rsidR="00312A68" w:rsidRDefault="00D70FDD">
      <w:pPr>
        <w:pBdr>
          <w:left w:val="single" w:sz="12" w:space="8" w:color="C9D2CC"/>
        </w:pBdr>
        <w:shd w:val="clear" w:color="auto" w:fill="F4F5F3"/>
        <w:ind w:left="160" w:right="160"/>
      </w:pPr>
      <w:r>
        <w:rPr>
          <w:rFonts w:ascii="Consolas" w:eastAsia="Consolas" w:hAnsi="Consolas" w:cs="Consolas"/>
          <w:color w:val="2B2F2D"/>
          <w:sz w:val="17"/>
          <w:szCs w:val="17"/>
        </w:rPr>
        <w:t>UPDATE USER_COMPUTERS SET Status = 'REVOKED', Revoked_At = NOW() WHERE Computer_ID = &lt;lost one&gt;;</w:t>
      </w:r>
    </w:p>
    <w:p w:rsidR="00312A68" w:rsidRDefault="00D70FDD">
      <w:pPr>
        <w:pBdr>
          <w:left w:val="single" w:sz="12" w:space="8" w:color="C9D2CC"/>
        </w:pBdr>
        <w:shd w:val="clear" w:color="auto" w:fill="F4F5F3"/>
        <w:spacing w:after="180"/>
        <w:ind w:left="160" w:right="160"/>
      </w:pPr>
      <w:r>
        <w:rPr>
          <w:rFonts w:ascii="Consolas" w:eastAsia="Consolas" w:hAnsi="Consolas" w:cs="Consolas"/>
          <w:color w:val="2B2F2D"/>
          <w:sz w:val="17"/>
          <w:szCs w:val="17"/>
        </w:rPr>
        <w:t xml:space="preserve">UPDATE USER_COMPUTERS SET Status = 'ACTIVE', Approved_By = 11, Approved_At = </w:t>
      </w:r>
      <w:r>
        <w:rPr>
          <w:rFonts w:ascii="Consolas" w:eastAsia="Consolas" w:hAnsi="Consolas" w:cs="Consolas"/>
          <w:color w:val="2B2F2D"/>
          <w:sz w:val="17"/>
          <w:szCs w:val="17"/>
        </w:rPr>
        <w:t>NOW() WHERE Computer_ID = &lt;new one&gt;;</w:t>
      </w:r>
    </w:p>
    <w:p w:rsidR="00312A68" w:rsidRDefault="00D70FDD">
      <w:pPr>
        <w:pBdr>
          <w:left w:val="single" w:sz="24" w:space="8" w:color="2E6B4F"/>
        </w:pBdr>
        <w:shd w:val="clear" w:color="auto" w:fill="EEF5F1"/>
        <w:spacing w:before="120" w:after="180" w:line="264" w:lineRule="auto"/>
        <w:ind w:left="160" w:right="160"/>
      </w:pPr>
      <w:r>
        <w:rPr>
          <w:b/>
          <w:bCs/>
          <w:color w:val="2E6B4F"/>
        </w:rPr>
        <w:t xml:space="preserve">Note: </w:t>
      </w:r>
      <w:r>
        <w:t>User 11 is sadmin, the SuperAdmin on 5 October 2026; use the current SuperAdmin's id if the role has been handed over.</w:t>
      </w:r>
    </w:p>
    <w:p w:rsidR="00312A68" w:rsidRDefault="00D70FDD">
      <w:pPr>
        <w:pStyle w:val="Heading2"/>
      </w:pPr>
      <w:bookmarkStart w:id="17" w:name="_Toc243697219"/>
      <w:r>
        <w:t>11.2  Giving the desktop app to another admin</w:t>
      </w:r>
      <w:bookmarkEnd w:id="17"/>
    </w:p>
    <w:p w:rsidR="00312A68" w:rsidRDefault="00D70FDD">
      <w:pPr>
        <w:spacing w:after="120" w:line="276" w:lineRule="auto"/>
      </w:pPr>
      <w:r>
        <w:t xml:space="preserve">Hand over </w:t>
      </w:r>
      <w:r>
        <w:rPr>
          <w:rFonts w:ascii="Consolas" w:eastAsia="Consolas" w:hAnsi="Consolas" w:cs="Consolas"/>
          <w:color w:val="3B3F3D"/>
          <w:sz w:val="19"/>
          <w:szCs w:val="19"/>
        </w:rPr>
        <w:t>admin_server_control\desktop\dist\Date</w:t>
      </w:r>
      <w:r>
        <w:rPr>
          <w:rFonts w:ascii="Consolas" w:eastAsia="Consolas" w:hAnsi="Consolas" w:cs="Consolas"/>
          <w:color w:val="3B3F3D"/>
          <w:sz w:val="19"/>
          <w:szCs w:val="19"/>
        </w:rPr>
        <w:t>roem Admin Control 1.1.zip</w:t>
      </w:r>
      <w:r>
        <w:t>. The admin unzips it, opens Dateroem Admin Control.exe, signs in and sees that the computer is waiting; approve it in Users &gt; Computers. The copy starts at the public tunnel address (</w:t>
      </w:r>
      <w:r>
        <w:rPr>
          <w:rFonts w:ascii="Consolas" w:eastAsia="Consolas" w:hAnsi="Consolas" w:cs="Consolas"/>
          <w:color w:val="3B3F3D"/>
          <w:sz w:val="19"/>
          <w:szCs w:val="19"/>
        </w:rPr>
        <w:t>/admin-api</w:t>
      </w:r>
      <w:r>
        <w:t>), so this computer, the servers and</w:t>
      </w:r>
      <w:r>
        <w:t xml:space="preserve"> the tunnel must be running for them to work. To make a new zip (after app changes, or with the provider's address after the move), run inside </w:t>
      </w:r>
      <w:r>
        <w:rPr>
          <w:rFonts w:ascii="Consolas" w:eastAsia="Consolas" w:hAnsi="Consolas" w:cs="Consolas"/>
          <w:color w:val="3B3F3D"/>
          <w:sz w:val="19"/>
          <w:szCs w:val="19"/>
        </w:rPr>
        <w:t>admin_server_control\desktop</w:t>
      </w:r>
      <w:r>
        <w:t>:</w:t>
      </w:r>
    </w:p>
    <w:p w:rsidR="00312A68" w:rsidRDefault="00D70FDD">
      <w:pPr>
        <w:pBdr>
          <w:left w:val="single" w:sz="12" w:space="8" w:color="C9D2CC"/>
        </w:pBdr>
        <w:shd w:val="clear" w:color="auto" w:fill="F4F5F3"/>
        <w:spacing w:before="80" w:after="180"/>
        <w:ind w:left="160" w:right="160"/>
      </w:pPr>
      <w:r>
        <w:rPr>
          <w:rFonts w:ascii="Consolas" w:eastAsia="Consolas" w:hAnsi="Consolas" w:cs="Consolas"/>
          <w:color w:val="2B2F2D"/>
          <w:sz w:val="17"/>
          <w:szCs w:val="17"/>
        </w:rPr>
        <w:t>venv\Scripts\python.exe build_shared_copy.py https://&lt;public address&gt;/admin-api</w:t>
      </w:r>
    </w:p>
    <w:p w:rsidR="00312A68" w:rsidRDefault="00D70FDD">
      <w:pPr>
        <w:pStyle w:val="Heading2"/>
      </w:pPr>
      <w:bookmarkStart w:id="18" w:name="_Toc243697220"/>
      <w:r>
        <w:t>11.</w:t>
      </w:r>
      <w:r>
        <w:t>3  Correcting a username</w:t>
      </w:r>
      <w:bookmarkEnd w:id="18"/>
    </w:p>
    <w:p w:rsidR="00312A68" w:rsidRDefault="00D70FDD">
      <w:pPr>
        <w:spacing w:after="120" w:line="276" w:lineRule="auto"/>
      </w:pPr>
      <w:r>
        <w:t>If an account was made with a wrong username, the SuperAdmin selects it in Users &gt; Normal Users, presses Edit and changes the Username field. The person signs in with the new username from then on; their sign-in, phone and computer</w:t>
      </w:r>
      <w:r>
        <w:t xml:space="preserve"> approvals stay as they were.</w:t>
      </w:r>
    </w:p>
    <w:p w:rsidR="00312A68" w:rsidRDefault="00D70FDD">
      <w:pPr>
        <w:pStyle w:val="Heading2"/>
      </w:pPr>
      <w:bookmarkStart w:id="19" w:name="_Toc243697221"/>
      <w:r>
        <w:t>11.4  Resetting someone's password</w:t>
      </w:r>
      <w:bookmarkEnd w:id="19"/>
    </w:p>
    <w:p w:rsidR="00312A68" w:rsidRDefault="00D70FDD">
      <w:pPr>
        <w:spacing w:after="120" w:line="276" w:lineRule="auto"/>
      </w:pPr>
      <w:r>
        <w:t xml:space="preserve">Nobody can see a password, not even the SuperAdmin. If someone forgot theirs: Users &gt; Normal Users, select the account, Reset Password, confirm, and give them the temporary password shown - in person or by phone, never in a group chat. They are signed out </w:t>
      </w:r>
      <w:r>
        <w:t>everywhere, and at their next sign-in (website, phone or desktop) they must choose a password of their own before anything else. Only the SuperAdmin resets an Admin; the SuperAdmin changes their own from Profile.</w:t>
      </w:r>
    </w:p>
    <w:p w:rsidR="00312A68" w:rsidRDefault="00D70FDD">
      <w:pPr>
        <w:pStyle w:val="Heading2"/>
      </w:pPr>
      <w:bookmarkStart w:id="20" w:name="_Toc243697222"/>
      <w:r>
        <w:lastRenderedPageBreak/>
        <w:t>11.5  The idle lock</w:t>
      </w:r>
      <w:bookmarkEnd w:id="20"/>
    </w:p>
    <w:p w:rsidR="00312A68" w:rsidRDefault="00D70FDD">
      <w:pPr>
        <w:spacing w:after="120" w:line="276" w:lineRule="auto"/>
      </w:pPr>
      <w:r>
        <w:t>The desktop and phone a</w:t>
      </w:r>
      <w:r>
        <w:t>pps lock after 25 minutes untouched (the desktop asks for the password, the phone for the fingerprint), with Still there? a minute before. The SuperAdmin changes the minutes (5 to 120) in the desktop app: Settings &gt; Idle lock. Other computers and phones ta</w:t>
      </w:r>
      <w:r>
        <w:t>ke the new value at their next sign-in or start.</w:t>
      </w:r>
    </w:p>
    <w:p w:rsidR="00312A68" w:rsidRDefault="00D70FDD">
      <w:pPr>
        <w:pStyle w:val="Heading2"/>
      </w:pPr>
      <w:bookmarkStart w:id="21" w:name="_Toc243697223"/>
      <w:r>
        <w:t>11.6  Orders near their promised date</w:t>
      </w:r>
      <w:bookmarkEnd w:id="21"/>
    </w:p>
    <w:p w:rsidR="00312A68" w:rsidRDefault="00D70FDD">
      <w:pPr>
        <w:spacing w:after="120" w:line="276" w:lineRule="auto"/>
      </w:pPr>
      <w:r>
        <w:t>Check Insights &gt; Orders (desktop) or Orders (phone) daily. Orange orders are close to the date the customer was promised and red ones are past it - put them on a deliver</w:t>
      </w:r>
      <w:r>
        <w:t>y that arrives by then, red first. Admins see the counts on the phone's Home too.</w:t>
      </w:r>
    </w:p>
    <w:p w:rsidR="00312A68" w:rsidRDefault="00D70FDD">
      <w:pPr>
        <w:pStyle w:val="Heading2"/>
      </w:pPr>
      <w:bookmarkStart w:id="22" w:name="_Toc243697224"/>
      <w:r>
        <w:t>11.7  Checking worker details</w:t>
      </w:r>
      <w:bookmarkEnd w:id="22"/>
    </w:p>
    <w:p w:rsidR="00312A68" w:rsidRDefault="00D70FDD">
      <w:pPr>
        <w:spacing w:after="120" w:line="276" w:lineRule="auto"/>
      </w:pPr>
      <w:r>
        <w:t>Staff fill in their worker details in the phone app (My profile &gt; Worker details). In the desktop app, Users &gt; Worker Details shows who is Waiti</w:t>
      </w:r>
      <w:r>
        <w:t>ng for checking. The SuperAdmin selects the person, Open Details, compares the numbers with the photos (View Photo), and presses Mark Verified - or Send Back... saying what to fix (the person sees the note on their phone). Each opening is written to the au</w:t>
      </w:r>
      <w:r>
        <w:t>dit log; don't copy the numbers or photos anywhere else. When someone leaves, the details stay until the SuperAdmin presses Delete All Details.</w:t>
      </w:r>
    </w:p>
    <w:p w:rsidR="00312A68" w:rsidRDefault="00D70FDD">
      <w:pPr>
        <w:spacing w:after="120" w:line="276" w:lineRule="auto"/>
      </w:pPr>
      <w:r>
        <w:t>The details are encrypted with the worker data key (app.workers.data-secret in the backend's application.propert</w:t>
      </w:r>
      <w:r>
        <w:t>ies). Keep a second copy of that file, or of that one line, away from this computer with the owner: if the key is lost, the details and photos can never be read again, even from a database backup.</w:t>
      </w:r>
    </w:p>
    <w:p w:rsidR="00312A68" w:rsidRDefault="00D70FDD">
      <w:r>
        <w:br w:type="page"/>
      </w:r>
    </w:p>
    <w:p w:rsidR="00312A68" w:rsidRDefault="00D70FDD">
      <w:pPr>
        <w:pStyle w:val="Heading1"/>
      </w:pPr>
      <w:bookmarkStart w:id="23" w:name="_Toc243697225"/>
      <w:r>
        <w:lastRenderedPageBreak/>
        <w:t>12  Network notes for this computer</w:t>
      </w:r>
      <w:bookmarkEnd w:id="23"/>
    </w:p>
    <w:p w:rsidR="00312A68" w:rsidRDefault="00D70FDD">
      <w:pPr>
        <w:pStyle w:val="ListParagraph"/>
        <w:numPr>
          <w:ilvl w:val="0"/>
          <w:numId w:val="3"/>
        </w:numPr>
        <w:spacing w:after="60" w:line="264" w:lineRule="auto"/>
      </w:pPr>
      <w:r>
        <w:t>MySQL runs on port 33</w:t>
      </w:r>
      <w:r>
        <w:t>09 because something outside the project keeps a phantom listener on 3306.</w:t>
      </w:r>
    </w:p>
    <w:p w:rsidR="00312A68" w:rsidRDefault="00D70FDD">
      <w:pPr>
        <w:pStyle w:val="ListParagraph"/>
        <w:numPr>
          <w:ilvl w:val="0"/>
          <w:numId w:val="3"/>
        </w:numPr>
        <w:spacing w:after="60" w:line="264" w:lineRule="auto"/>
      </w:pPr>
      <w:r>
        <w:t>Windows reaches the servers inside Ubuntu through WSL's port forwarding. If Windows tools suddenly cannot reach a running server, restart WSL (</w:t>
      </w:r>
      <w:r>
        <w:rPr>
          <w:rFonts w:ascii="Consolas" w:eastAsia="Consolas" w:hAnsi="Consolas" w:cs="Consolas"/>
          <w:color w:val="3B3F3D"/>
          <w:sz w:val="19"/>
          <w:szCs w:val="19"/>
        </w:rPr>
        <w:t>wsl --shutdown</w:t>
      </w:r>
      <w:r>
        <w:t>, then start again) or r</w:t>
      </w:r>
      <w:r>
        <w:t>un C:\Scripts\Update-WSLPortProxy.ps1 as administrator.</w:t>
      </w:r>
    </w:p>
    <w:p w:rsidR="00312A68" w:rsidRDefault="00D70FDD">
      <w:pPr>
        <w:pStyle w:val="ListParagraph"/>
        <w:numPr>
          <w:ilvl w:val="0"/>
          <w:numId w:val="3"/>
        </w:numPr>
        <w:spacing w:after="60" w:line="264" w:lineRule="auto"/>
      </w:pPr>
      <w:r>
        <w:t>Java is forced to IPv4 and the website proxy uses 127.0.0.1 instead of "localhost", because "localhost" sometimes resolved to an unreachable IPv6 address here.</w:t>
      </w:r>
    </w:p>
    <w:p w:rsidR="00312A68" w:rsidRDefault="00D70FDD">
      <w:pPr>
        <w:pStyle w:val="ListParagraph"/>
        <w:numPr>
          <w:ilvl w:val="0"/>
          <w:numId w:val="3"/>
        </w:numPr>
        <w:spacing w:after="60" w:line="264" w:lineRule="auto"/>
      </w:pPr>
      <w:r>
        <w:t>Some external services (Safaricom, Groq)</w:t>
      </w:r>
      <w:r>
        <w:t xml:space="preserve"> occasionally resolve to dead addresses from this network; the backend retries safely.</w:t>
      </w:r>
    </w:p>
    <w:p w:rsidR="00312A68" w:rsidRDefault="00312A68">
      <w:pPr>
        <w:spacing w:after="60"/>
      </w:pPr>
    </w:p>
    <w:sectPr w:rsidR="00312A68">
      <w:headerReference w:type="default" r:id="rId9"/>
      <w:footerReference w:type="default" r:id="rId10"/>
      <w:headerReference w:type="first" r:id="rId11"/>
      <w:footerReference w:type="first" r:id="rId12"/>
      <w:pgSz w:w="11906" w:h="16838"/>
      <w:pgMar w:top="1134" w:right="1134" w:bottom="1134" w:left="1134" w:header="560" w:footer="5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D70FDD">
      <w:r>
        <w:separator/>
      </w:r>
    </w:p>
  </w:endnote>
  <w:endnote w:type="continuationSeparator" w:id="0">
    <w:p w:rsidR="00000000" w:rsidRDefault="00D70F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2A68" w:rsidRDefault="00D70FDD">
    <w:r>
      <w:rPr>
        <w:color w:val="5F6B66"/>
        <w:sz w:val="16"/>
        <w:szCs w:val="16"/>
      </w:rPr>
      <w:t>DWS-OPS-01  |  Version 1.1  |  Internal</w:t>
    </w:r>
    <w:r>
      <w:rPr>
        <w:color w:val="5F6B66"/>
        <w:sz w:val="16"/>
        <w:szCs w:val="16"/>
      </w:rPr>
      <w:ptab w:relativeTo="margin" w:alignment="right" w:leader="none"/>
    </w:r>
    <w:r>
      <w:rPr>
        <w:color w:val="5F6B66"/>
        <w:sz w:val="16"/>
        <w:szCs w:val="16"/>
      </w:rPr>
      <w:t xml:space="preserve">Page </w:t>
    </w:r>
    <w:r>
      <w:rPr>
        <w:color w:val="5F6B66"/>
        <w:sz w:val="16"/>
        <w:szCs w:val="16"/>
      </w:rPr>
      <w:fldChar w:fldCharType="begin"/>
    </w:r>
    <w:r>
      <w:rPr>
        <w:color w:val="5F6B66"/>
        <w:sz w:val="16"/>
        <w:szCs w:val="16"/>
      </w:rPr>
      <w:instrText>PAGE</w:instrText>
    </w:r>
    <w:r>
      <w:rPr>
        <w:color w:val="5F6B66"/>
        <w:sz w:val="16"/>
        <w:szCs w:val="16"/>
      </w:rPr>
      <w:fldChar w:fldCharType="separate"/>
    </w:r>
    <w:r>
      <w:rPr>
        <w:noProof/>
        <w:color w:val="5F6B66"/>
        <w:sz w:val="16"/>
        <w:szCs w:val="16"/>
      </w:rPr>
      <w:t>19</w:t>
    </w:r>
    <w:r>
      <w:rPr>
        <w:color w:val="5F6B66"/>
        <w:sz w:val="16"/>
        <w:szCs w:val="16"/>
      </w:rPr>
      <w:fldChar w:fldCharType="end"/>
    </w:r>
    <w:r>
      <w:rPr>
        <w:color w:val="5F6B66"/>
        <w:sz w:val="16"/>
        <w:szCs w:val="16"/>
      </w:rPr>
      <w:t xml:space="preserve"> of </w:t>
    </w:r>
    <w:r>
      <w:rPr>
        <w:color w:val="5F6B66"/>
        <w:sz w:val="16"/>
        <w:szCs w:val="16"/>
      </w:rPr>
      <w:fldChar w:fldCharType="begin"/>
    </w:r>
    <w:r>
      <w:rPr>
        <w:color w:val="5F6B66"/>
        <w:sz w:val="16"/>
        <w:szCs w:val="16"/>
      </w:rPr>
      <w:instrText>NUMPAGES</w:instrText>
    </w:r>
    <w:r>
      <w:rPr>
        <w:color w:val="5F6B66"/>
        <w:sz w:val="16"/>
        <w:szCs w:val="16"/>
      </w:rPr>
      <w:fldChar w:fldCharType="separate"/>
    </w:r>
    <w:r>
      <w:rPr>
        <w:noProof/>
        <w:color w:val="5F6B66"/>
        <w:sz w:val="16"/>
        <w:szCs w:val="16"/>
      </w:rPr>
      <w:t>19</w:t>
    </w:r>
    <w:r>
      <w:rPr>
        <w:color w:val="5F6B6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2A68" w:rsidRDefault="00312A68"/>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D70FDD">
      <w:r>
        <w:separator/>
      </w:r>
    </w:p>
  </w:footnote>
  <w:footnote w:type="continuationSeparator" w:id="0">
    <w:p w:rsidR="00000000" w:rsidRDefault="00D70F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2A68" w:rsidRDefault="00D70FDD">
    <w:pPr>
      <w:pBdr>
        <w:bottom w:val="single" w:sz="4" w:space="4" w:color="C9D2CC"/>
      </w:pBdr>
    </w:pPr>
    <w:r>
      <w:rPr>
        <w:color w:val="5F6B66"/>
        <w:sz w:val="16"/>
        <w:szCs w:val="16"/>
      </w:rPr>
      <w:t>Dateroem Wood Sales - System Documentation</w:t>
    </w:r>
    <w:r>
      <w:rPr>
        <w:color w:val="5F6B66"/>
        <w:sz w:val="16"/>
        <w:szCs w:val="16"/>
      </w:rPr>
      <w:ptab w:relativeTo="margin" w:alignment="right" w:leader="none"/>
    </w:r>
    <w:r>
      <w:rPr>
        <w:color w:val="5F6B66"/>
        <w:sz w:val="16"/>
        <w:szCs w:val="16"/>
      </w:rPr>
      <w:t>Running and Operating the System</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2A68" w:rsidRDefault="00312A68"/>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CA1DF5"/>
    <w:multiLevelType w:val="hybridMultilevel"/>
    <w:tmpl w:val="C946326C"/>
    <w:lvl w:ilvl="0" w:tplc="C9323C3E" w:tentative="1">
      <w:start w:val="1"/>
      <w:numFmt w:val="bullet"/>
      <w:lvlText w:val="●"/>
      <w:lvlJc w:val="left"/>
      <w:pPr>
        <w:ind w:left="720" w:hanging="360"/>
      </w:pPr>
    </w:lvl>
    <w:lvl w:ilvl="1" w:tplc="6EC60A86" w:tentative="1">
      <w:start w:val="1"/>
      <w:numFmt w:val="bullet"/>
      <w:lvlText w:val="○"/>
      <w:lvlJc w:val="left"/>
      <w:pPr>
        <w:ind w:left="1440" w:hanging="360"/>
      </w:pPr>
    </w:lvl>
    <w:lvl w:ilvl="2" w:tplc="0B949796" w:tentative="1">
      <w:start w:val="1"/>
      <w:numFmt w:val="bullet"/>
      <w:lvlText w:val="■"/>
      <w:lvlJc w:val="left"/>
      <w:pPr>
        <w:ind w:left="2160" w:hanging="360"/>
      </w:pPr>
    </w:lvl>
    <w:lvl w:ilvl="3" w:tplc="02C22C10" w:tentative="1">
      <w:start w:val="1"/>
      <w:numFmt w:val="bullet"/>
      <w:lvlText w:val="●"/>
      <w:lvlJc w:val="left"/>
      <w:pPr>
        <w:ind w:left="2880" w:hanging="360"/>
      </w:pPr>
    </w:lvl>
    <w:lvl w:ilvl="4" w:tplc="D70C9306" w:tentative="1">
      <w:start w:val="1"/>
      <w:numFmt w:val="bullet"/>
      <w:lvlText w:val="○"/>
      <w:lvlJc w:val="left"/>
      <w:pPr>
        <w:ind w:left="3600" w:hanging="360"/>
      </w:pPr>
    </w:lvl>
    <w:lvl w:ilvl="5" w:tplc="BC6E49CE" w:tentative="1">
      <w:start w:val="1"/>
      <w:numFmt w:val="bullet"/>
      <w:lvlText w:val="■"/>
      <w:lvlJc w:val="left"/>
      <w:pPr>
        <w:ind w:left="4320" w:hanging="360"/>
      </w:pPr>
    </w:lvl>
    <w:lvl w:ilvl="6" w:tplc="E6E473CE" w:tentative="1">
      <w:start w:val="1"/>
      <w:numFmt w:val="bullet"/>
      <w:lvlText w:val="●"/>
      <w:lvlJc w:val="left"/>
      <w:pPr>
        <w:ind w:left="5040" w:hanging="360"/>
      </w:pPr>
    </w:lvl>
    <w:lvl w:ilvl="7" w:tplc="2E02921C" w:tentative="1">
      <w:start w:val="1"/>
      <w:numFmt w:val="bullet"/>
      <w:lvlText w:val="●"/>
      <w:lvlJc w:val="left"/>
      <w:pPr>
        <w:ind w:left="5760" w:hanging="360"/>
      </w:pPr>
    </w:lvl>
    <w:lvl w:ilvl="8" w:tplc="C0CCC558" w:tentative="1">
      <w:start w:val="1"/>
      <w:numFmt w:val="bullet"/>
      <w:lvlText w:val="●"/>
      <w:lvlJc w:val="left"/>
      <w:pPr>
        <w:ind w:left="6480" w:hanging="360"/>
      </w:pPr>
    </w:lvl>
  </w:abstractNum>
  <w:abstractNum w:abstractNumId="1" w15:restartNumberingAfterBreak="0">
    <w:nsid w:val="223A32EC"/>
    <w:multiLevelType w:val="hybridMultilevel"/>
    <w:tmpl w:val="7004B4F8"/>
    <w:lvl w:ilvl="0" w:tplc="2A206F10">
      <w:start w:val="1"/>
      <w:numFmt w:val="bullet"/>
      <w:lvlText w:val="•"/>
      <w:lvlJc w:val="left"/>
      <w:pPr>
        <w:ind w:left="540" w:hanging="300"/>
      </w:pPr>
    </w:lvl>
    <w:lvl w:ilvl="1" w:tplc="1B3041BA" w:tentative="1">
      <w:start w:val="1"/>
      <w:numFmt w:val="bullet"/>
      <w:lvlText w:val="–"/>
      <w:lvlJc w:val="left"/>
      <w:pPr>
        <w:ind w:left="940" w:hanging="300"/>
      </w:pPr>
    </w:lvl>
    <w:lvl w:ilvl="2" w:tplc="F760DF5C" w:tentative="1">
      <w:start w:val="1"/>
      <w:numFmt w:val="bullet"/>
      <w:lvlText w:val="◦"/>
      <w:lvlJc w:val="left"/>
      <w:pPr>
        <w:ind w:left="1340" w:hanging="300"/>
      </w:pPr>
    </w:lvl>
    <w:lvl w:ilvl="3" w:tplc="7B500B80">
      <w:numFmt w:val="decimal"/>
      <w:lvlText w:val=""/>
      <w:lvlJc w:val="left"/>
    </w:lvl>
    <w:lvl w:ilvl="4" w:tplc="68F27BA8">
      <w:numFmt w:val="decimal"/>
      <w:lvlText w:val=""/>
      <w:lvlJc w:val="left"/>
    </w:lvl>
    <w:lvl w:ilvl="5" w:tplc="54221DFE">
      <w:numFmt w:val="decimal"/>
      <w:lvlText w:val=""/>
      <w:lvlJc w:val="left"/>
    </w:lvl>
    <w:lvl w:ilvl="6" w:tplc="FBDE405C">
      <w:numFmt w:val="decimal"/>
      <w:lvlText w:val=""/>
      <w:lvlJc w:val="left"/>
    </w:lvl>
    <w:lvl w:ilvl="7" w:tplc="57085822">
      <w:numFmt w:val="decimal"/>
      <w:lvlText w:val=""/>
      <w:lvlJc w:val="left"/>
    </w:lvl>
    <w:lvl w:ilvl="8" w:tplc="69020358">
      <w:numFmt w:val="decimal"/>
      <w:lvlText w:val=""/>
      <w:lvlJc w:val="left"/>
    </w:lvl>
  </w:abstractNum>
  <w:abstractNum w:abstractNumId="2" w15:restartNumberingAfterBreak="0">
    <w:nsid w:val="50D3741E"/>
    <w:multiLevelType w:val="hybridMultilevel"/>
    <w:tmpl w:val="E30A71CE"/>
    <w:lvl w:ilvl="0" w:tplc="4F8AE8C0">
      <w:start w:val="1"/>
      <w:numFmt w:val="decimal"/>
      <w:lvlText w:val="%1."/>
      <w:lvlJc w:val="left"/>
      <w:pPr>
        <w:ind w:left="540" w:hanging="300"/>
      </w:pPr>
    </w:lvl>
    <w:lvl w:ilvl="1" w:tplc="C200F272" w:tentative="1">
      <w:start w:val="1"/>
      <w:numFmt w:val="lowerLetter"/>
      <w:lvlText w:val="%2."/>
      <w:lvlJc w:val="left"/>
      <w:pPr>
        <w:ind w:left="940" w:hanging="300"/>
      </w:pPr>
    </w:lvl>
    <w:lvl w:ilvl="2" w:tplc="B9CA0F3A" w:tentative="1">
      <w:start w:val="1"/>
      <w:numFmt w:val="lowerRoman"/>
      <w:lvlText w:val="%3."/>
      <w:lvlJc w:val="left"/>
      <w:pPr>
        <w:ind w:left="1340" w:hanging="300"/>
      </w:pPr>
    </w:lvl>
    <w:lvl w:ilvl="3" w:tplc="A92C8E68">
      <w:numFmt w:val="decimal"/>
      <w:lvlText w:val=""/>
      <w:lvlJc w:val="left"/>
    </w:lvl>
    <w:lvl w:ilvl="4" w:tplc="CEBA4BF4">
      <w:numFmt w:val="decimal"/>
      <w:lvlText w:val=""/>
      <w:lvlJc w:val="left"/>
    </w:lvl>
    <w:lvl w:ilvl="5" w:tplc="3FAC374C">
      <w:numFmt w:val="decimal"/>
      <w:lvlText w:val=""/>
      <w:lvlJc w:val="left"/>
    </w:lvl>
    <w:lvl w:ilvl="6" w:tplc="E22444C2">
      <w:numFmt w:val="decimal"/>
      <w:lvlText w:val=""/>
      <w:lvlJc w:val="left"/>
    </w:lvl>
    <w:lvl w:ilvl="7" w:tplc="1CAC7912">
      <w:numFmt w:val="decimal"/>
      <w:lvlText w:val=""/>
      <w:lvlJc w:val="left"/>
    </w:lvl>
    <w:lvl w:ilvl="8" w:tplc="4A1444FE">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2A68"/>
    <w:rsid w:val="00312A68"/>
    <w:rsid w:val="00D70F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9D31A6E1-525D-4997-B132-6E5F3C98E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1E2622"/>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keepLines/>
      <w:pBdr>
        <w:bottom w:val="single" w:sz="6" w:space="4" w:color="8A5A2B"/>
      </w:pBdr>
      <w:spacing w:before="240" w:after="160"/>
      <w:outlineLvl w:val="0"/>
    </w:pPr>
    <w:rPr>
      <w:b/>
      <w:bCs/>
      <w:color w:val="1F4D3A"/>
      <w:sz w:val="34"/>
      <w:szCs w:val="34"/>
    </w:rPr>
  </w:style>
  <w:style w:type="paragraph" w:styleId="Heading2">
    <w:name w:val="heading 2"/>
    <w:basedOn w:val="Normal"/>
    <w:next w:val="Normal"/>
    <w:qFormat/>
    <w:pPr>
      <w:keepNext/>
      <w:keepLines/>
      <w:spacing w:before="280" w:after="120"/>
      <w:outlineLvl w:val="1"/>
    </w:pPr>
    <w:rPr>
      <w:b/>
      <w:bCs/>
      <w:color w:val="2E6B4F"/>
      <w:sz w:val="27"/>
      <w:szCs w:val="27"/>
    </w:rPr>
  </w:style>
  <w:style w:type="paragraph" w:styleId="Heading3">
    <w:name w:val="heading 3"/>
    <w:basedOn w:val="Normal"/>
    <w:next w:val="Normal"/>
    <w:qFormat/>
    <w:pPr>
      <w:keepNext/>
      <w:keepLines/>
      <w:spacing w:before="200" w:after="80"/>
      <w:outlineLvl w:val="2"/>
    </w:pPr>
    <w:rPr>
      <w:b/>
      <w:bCs/>
      <w:color w:val="8A5A2B"/>
      <w:sz w:val="23"/>
      <w:szCs w:val="23"/>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70FDD"/>
    <w:pPr>
      <w:spacing w:after="100"/>
    </w:pPr>
  </w:style>
  <w:style w:type="paragraph" w:styleId="TOC2">
    <w:name w:val="toc 2"/>
    <w:basedOn w:val="Normal"/>
    <w:next w:val="Normal"/>
    <w:autoRedefine/>
    <w:uiPriority w:val="39"/>
    <w:unhideWhenUsed/>
    <w:rsid w:val="00D70FDD"/>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19</Pages>
  <Words>3171</Words>
  <Characters>17192</Characters>
  <Application>Microsoft Office Word</Application>
  <DocSecurity>0</DocSecurity>
  <Lines>453</Lines>
  <Paragraphs>301</Paragraphs>
  <ScaleCrop>false</ScaleCrop>
  <Company/>
  <LinksUpToDate>false</LinksUpToDate>
  <CharactersWithSpaces>20114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Running and Operating the System</dc:title>
  <dc:subject>Starting, stopping, checking, publishing and maintaining every server</dc:subject>
  <dc:creator>Dateroem Wood Sales</dc:creator>
  <dc:description>A practical guide to running Dateroem day to day: where everything is, how to start and stop the servers, how the public address works, how to check that each part is healthy, where the logs are, and routine maintenance.</dc:description>
  <cp:lastModifiedBy>PC</cp:lastModifiedBy>
  <cp:revision>2</cp:revision>
  <dcterms:created xsi:type="dcterms:W3CDTF">2026-10-23T22:17:00Z</dcterms:created>
  <dcterms:modified xsi:type="dcterms:W3CDTF">2026-10-23T22:19:00Z</dcterms:modified>
</cp:coreProperties>
</file>