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563EB"/>
          <w:sz w:val="32"/>
        </w:rPr>
        <w:t>BlueWorks Studio</w:t>
      </w:r>
    </w:p>
    <w:p>
      <w:pPr>
        <w:jc w:val="center"/>
      </w:pPr>
      <w:r>
        <w:rPr>
          <w:b/>
          <w:sz w:val="48"/>
        </w:rPr>
        <w:t>HTML設計書</w:t>
      </w:r>
    </w:p>
    <w:p/>
    <w:p>
      <w:pPr>
        <w:jc w:val="center"/>
      </w:pPr>
      <w:r>
        <w:rPr>
          <w:b/>
        </w:rPr>
        <w:t>対象：ポートフォリオサイト（index.html）</w:t>
      </w:r>
    </w:p>
    <w:p>
      <w:pPr>
        <w:pStyle w:val="Heading2"/>
      </w:pPr>
      <w:r>
        <w:t>文書管理情報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</w:rPr>
              <w:t>項目</w:t>
            </w:r>
          </w:p>
        </w:tc>
        <w:tc>
          <w:tcPr>
            <w:tcW w:type="dxa" w:w="6803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</w:rPr>
              <w:t>内容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文書番号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BWS-HTML-001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版数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1.0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作成日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2026-07-05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作成者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High_Mu / ChatGPT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対象ファイル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index.html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文書区分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詳細設計書</w:t>
            </w:r>
          </w:p>
        </w:tc>
      </w:tr>
    </w:tbl>
    <w:p/>
    <w:p>
      <w:pPr>
        <w:pStyle w:val="Heading2"/>
      </w:pPr>
      <w:r>
        <w:t>改版履歴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134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</w:rPr>
              <w:t>版数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</w:rPr>
              <w:t>日付</w:t>
            </w:r>
          </w:p>
        </w:tc>
        <w:tc>
          <w:tcPr>
            <w:tcW w:type="dxa" w:w="4535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</w:rPr>
              <w:t>変更内容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</w:rPr>
              <w:t>変更者</w:t>
            </w:r>
          </w:p>
        </w:tc>
      </w:tr>
      <w:t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1.0</w:t>
            </w:r>
          </w:p>
        </w:tc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2026-07-05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初版作成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High_Mu / ChatGPT</w:t>
            </w:r>
          </w:p>
        </w:tc>
      </w:tr>
    </w:tbl>
    <w:p/>
    <w:p>
      <w:r>
        <w:br w:type="page"/>
      </w:r>
    </w:p>
    <w:p>
      <w:pPr>
        <w:pStyle w:val="Heading1"/>
      </w:pPr>
      <w:r>
        <w:t>1. 資料概要</w:t>
      </w:r>
    </w:p>
    <w:p>
      <w:r>
        <w:t>本資料は、BlueWorks Studio ポートフォリオサイトのHTML構造、タグ選定、クラス設計、ID設計を定義する詳細設計書である。実装時は本資料を参照し、HTMLの構造・命名・セクション単位の役割を統一する。</w:t>
      </w:r>
    </w:p>
    <w:p>
      <w:pPr>
        <w:pStyle w:val="Heading1"/>
      </w:pPr>
      <w:r>
        <w:t>2. 適用範囲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</w:rPr>
              <w:t>項目</w:t>
            </w:r>
          </w:p>
        </w:tc>
        <w:tc>
          <w:tcPr>
            <w:tcW w:type="dxa" w:w="6803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</w:rPr>
              <w:t>内容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対象ページ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トップページ（index.html）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対象範囲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Header / Hero / Service / Works / Feature / About / Contact / Footer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対象外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CSS詳細値、レスポンシブ制御、JavaScript処理詳細</w:t>
            </w:r>
          </w:p>
        </w:tc>
      </w:tr>
    </w:tbl>
    <w:p/>
    <w:p>
      <w:pPr>
        <w:pStyle w:val="Heading1"/>
      </w:pPr>
      <w:r>
        <w:t>3. HTML設計方針</w:t>
      </w:r>
    </w:p>
    <w:p>
      <w:pPr>
        <w:pStyle w:val="ListBullet"/>
      </w:pPr>
      <w:r>
        <w:t>1ページ構成のランディングページとして設計する。</w:t>
      </w:r>
    </w:p>
    <w:p>
      <w:pPr>
        <w:pStyle w:val="ListBullet"/>
      </w:pPr>
      <w:r>
        <w:t>セクション単位で構造を分割し、保守しやすいHTMLにする。</w:t>
      </w:r>
    </w:p>
    <w:p>
      <w:pPr>
        <w:pStyle w:val="ListBullet"/>
      </w:pPr>
      <w:r>
        <w:t>ページ内リンクに必要なセクションにはidを付与する。</w:t>
      </w:r>
    </w:p>
    <w:p>
      <w:pPr>
        <w:pStyle w:val="ListBullet"/>
      </w:pPr>
      <w:r>
        <w:t>クラス名は見た目ではなく役割を表す名称を使用する。</w:t>
      </w:r>
    </w:p>
    <w:p>
      <w:pPr>
        <w:pStyle w:val="ListBullet"/>
      </w:pPr>
      <w:r>
        <w:t>画像素材は使用せず、装飾はCSS用の要素で表現する。</w:t>
      </w:r>
    </w:p>
    <w:p>
      <w:pPr>
        <w:pStyle w:val="ListBullet"/>
      </w:pPr>
      <w:r>
        <w:t>フォーム送信機能は実装せず、JavaScriptで送信風の動作を行う。</w:t>
      </w:r>
    </w:p>
    <w:p>
      <w:pPr>
        <w:pStyle w:val="Heading1"/>
      </w:pPr>
      <w:r>
        <w:t>4. 全体構成</w:t>
      </w:r>
    </w:p>
    <w:p>
      <w:r>
        <w:rPr>
          <w:rFonts w:ascii="Consolas" w:hAnsi="Consolas" w:eastAsia="MS Gothic"/>
          <w:sz w:val="20"/>
        </w:rPr>
        <w:t>body</w:t>
        <w:br/>
        <w:t>├── header.header</w:t>
        <w:br/>
        <w:t>├── main</w:t>
        <w:br/>
        <w:t>│   ├── section.hero</w:t>
        <w:br/>
        <w:t>│   ├── section.service#service</w:t>
        <w:br/>
        <w:t>│   ├── section.works#works</w:t>
        <w:br/>
        <w:t>│   ├── section.feature</w:t>
        <w:br/>
        <w:t>│   ├── section.about#about</w:t>
        <w:br/>
        <w:t>│   └── section.contact#contact</w:t>
        <w:br/>
        <w:t>└── footer.footer</w:t>
      </w:r>
    </w:p>
    <w:p>
      <w:pPr>
        <w:pStyle w:val="Heading1"/>
      </w:pPr>
      <w:r>
        <w:t>5. 共通クラス設計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268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</w:rPr>
              <w:t>クラス名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</w:rPr>
              <w:t>対象</w:t>
            </w:r>
          </w:p>
        </w:tc>
        <w:tc>
          <w:tcPr>
            <w:tcW w:type="dxa" w:w="3402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</w:rPr>
              <w:t>役割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</w:rPr>
              <w:t>備考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container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各セクション内のdiv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コンテンツ幅を制御し中央寄せする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CSSでmax-widthを指定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btn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リンク・ボタン系要素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共通ボタンデザインを適用する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Hero / Works / Contactで利用予定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section-title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各セクション見出し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共通の見出しデザインを適用する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Service以降で利用</w:t>
            </w:r>
          </w:p>
        </w:tc>
      </w:tr>
    </w:tbl>
    <w:p/>
    <w:p>
      <w:pPr>
        <w:pStyle w:val="Heading1"/>
      </w:pPr>
      <w:r>
        <w:t>6. セクション別HTML設計</w:t>
      </w:r>
    </w:p>
    <w:p>
      <w:pPr>
        <w:pStyle w:val="Heading2"/>
      </w:pPr>
      <w:r>
        <w:t>6.1 Header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417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</w:rPr>
              <w:t>タグ</w:t>
            </w:r>
          </w:p>
        </w:tc>
        <w:tc>
          <w:tcPr>
            <w:tcW w:type="dxa" w:w="2551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</w:rPr>
              <w:t>クラス名</w:t>
            </w:r>
          </w:p>
        </w:tc>
        <w:tc>
          <w:tcPr>
            <w:tcW w:type="dxa" w:w="3402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</w:rPr>
              <w:t>役割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</w:rPr>
              <w:t>備考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header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header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サイト全体のヘッダー領域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class="header"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div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container header-container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ヘッダー内の幅制御・横並び用コンテナ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h1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logo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サイト名・ロゴ領域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aタグを内包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button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menu-button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スマホ用メニュー開閉ボタン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type="button"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nav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header-nav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ページ内ナビゲーション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ul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nav-list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ナビ項目一覧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li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nav-item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ナビ項目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a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なし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各セクションへのページ内リンク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#service等</w:t>
            </w:r>
          </w:p>
        </w:tc>
      </w:tr>
    </w:tbl>
    <w:p/>
    <w:p>
      <w:pPr>
        <w:pStyle w:val="Heading2"/>
      </w:pPr>
      <w:r>
        <w:t>6.2 Hero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417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</w:rPr>
              <w:t>タグ</w:t>
            </w:r>
          </w:p>
        </w:tc>
        <w:tc>
          <w:tcPr>
            <w:tcW w:type="dxa" w:w="2551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</w:rPr>
              <w:t>クラス名</w:t>
            </w:r>
          </w:p>
        </w:tc>
        <w:tc>
          <w:tcPr>
            <w:tcW w:type="dxa" w:w="3402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</w:rPr>
              <w:t>役割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</w:rPr>
              <w:t>備考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section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hero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メインビジュアル領域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div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container hero-container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Hero全体のレイアウトコンテナ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div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hero-content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テキスト領域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p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hero-label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ラベル文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h2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hero-title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メインキャッチコピー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p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hero-text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説明文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a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btn hero-button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ServiceセクションへのCTAリンク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href="#service"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div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hero-visual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装飾ビジュアル領域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div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hero-visual-box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CSSで作成する装飾ボックス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画像は使用しない</w:t>
            </w:r>
          </w:p>
        </w:tc>
      </w:tr>
    </w:tbl>
    <w:p/>
    <w:p>
      <w:pPr>
        <w:pStyle w:val="Heading2"/>
      </w:pPr>
      <w:r>
        <w:t>6.3 Service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417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</w:rPr>
              <w:t>タグ</w:t>
            </w:r>
          </w:p>
        </w:tc>
        <w:tc>
          <w:tcPr>
            <w:tcW w:type="dxa" w:w="2551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</w:rPr>
              <w:t>クラス名</w:t>
            </w:r>
          </w:p>
        </w:tc>
        <w:tc>
          <w:tcPr>
            <w:tcW w:type="dxa" w:w="3402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</w:rPr>
              <w:t>役割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</w:rPr>
              <w:t>備考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section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service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サービス紹介領域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id="service"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div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container service-container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Serviceセクションのコンテナ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h2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section-title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セクション見出し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Service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div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service-list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カード一覧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article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service-card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サービスカード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3件配置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div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service-icon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アイコン領域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CSS装飾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h3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service-card-title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カード見出し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p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service-card-text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カード説明文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</w:tbl>
    <w:p/>
    <w:p>
      <w:pPr>
        <w:pStyle w:val="Heading2"/>
      </w:pPr>
      <w:r>
        <w:t>6.4 Works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417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</w:rPr>
              <w:t>タグ</w:t>
            </w:r>
          </w:p>
        </w:tc>
        <w:tc>
          <w:tcPr>
            <w:tcW w:type="dxa" w:w="2551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</w:rPr>
              <w:t>クラス名</w:t>
            </w:r>
          </w:p>
        </w:tc>
        <w:tc>
          <w:tcPr>
            <w:tcW w:type="dxa" w:w="3402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</w:rPr>
              <w:t>役割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</w:rPr>
              <w:t>備考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section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works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制作実績領域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id="works"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div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container works-container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Worksセクションのコンテナ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h2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section-title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セクション見出し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Works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div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works-list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実績カード一覧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article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works-card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制作実績カード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3件配置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div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works-image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画像風の装飾領域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CSSで表現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h3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works-card-title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実績タイトル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p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works-card-text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実績説明文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a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btn works-button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実績一覧風リンク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任意</w:t>
            </w:r>
          </w:p>
        </w:tc>
      </w:tr>
    </w:tbl>
    <w:p/>
    <w:p>
      <w:pPr>
        <w:pStyle w:val="Heading2"/>
      </w:pPr>
      <w:r>
        <w:t>6.5 Feature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417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</w:rPr>
              <w:t>タグ</w:t>
            </w:r>
          </w:p>
        </w:tc>
        <w:tc>
          <w:tcPr>
            <w:tcW w:type="dxa" w:w="2551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</w:rPr>
              <w:t>クラス名</w:t>
            </w:r>
          </w:p>
        </w:tc>
        <w:tc>
          <w:tcPr>
            <w:tcW w:type="dxa" w:w="3402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</w:rPr>
              <w:t>役割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</w:rPr>
              <w:t>備考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section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feature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選ばれる理由領域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div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container feature-container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Featureセクションのコンテナ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h2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section-title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セクション見出し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Feature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div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feature-list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特徴一覧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article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feature-item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特徴項目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3件配置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span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feature-number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番号表示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01 / 02 / 03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h3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feature-title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特徴見出し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p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feature-text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特徴説明文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</w:tbl>
    <w:p/>
    <w:p>
      <w:pPr>
        <w:pStyle w:val="Heading2"/>
      </w:pPr>
      <w:r>
        <w:t>6.6 About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417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</w:rPr>
              <w:t>タグ</w:t>
            </w:r>
          </w:p>
        </w:tc>
        <w:tc>
          <w:tcPr>
            <w:tcW w:type="dxa" w:w="2551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</w:rPr>
              <w:t>クラス名</w:t>
            </w:r>
          </w:p>
        </w:tc>
        <w:tc>
          <w:tcPr>
            <w:tcW w:type="dxa" w:w="3402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</w:rPr>
              <w:t>役割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</w:rPr>
              <w:t>備考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section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about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スタジオ概要領域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id="about"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div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container about-container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Aboutセクションのコンテナ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div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about-content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説明・表領域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h2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section-title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セクション見出し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About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p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about-text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説明文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table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about-table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概要情報テーブル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Name / Business / Area / Concept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th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なし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項目名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td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なし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項目内容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</w:tbl>
    <w:p/>
    <w:p>
      <w:pPr>
        <w:pStyle w:val="Heading2"/>
      </w:pPr>
      <w:r>
        <w:t>6.7 Contact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417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</w:rPr>
              <w:t>タグ</w:t>
            </w:r>
          </w:p>
        </w:tc>
        <w:tc>
          <w:tcPr>
            <w:tcW w:type="dxa" w:w="2551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</w:rPr>
              <w:t>クラス名</w:t>
            </w:r>
          </w:p>
        </w:tc>
        <w:tc>
          <w:tcPr>
            <w:tcW w:type="dxa" w:w="3402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</w:rPr>
              <w:t>役割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</w:rPr>
              <w:t>備考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section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contact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問い合わせ領域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id="contact"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div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container contact-container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Contactセクションのコンテナ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h2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section-title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セクション見出し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Contact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p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contact-text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説明文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form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contact-form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お問い合わせフォーム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送信処理はJavaScriptで制御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div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form-row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入力欄横並び用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PC用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div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form-group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フォーム項目単位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label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なし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入力項目ラベル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for属性を使用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input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なし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名前・メール入力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type="text" / type="email"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textarea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なし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問い合わせ内容入力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button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btn form-button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送信ボタン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type="submit"</w:t>
            </w:r>
          </w:p>
        </w:tc>
      </w:tr>
    </w:tbl>
    <w:p/>
    <w:p>
      <w:pPr>
        <w:pStyle w:val="Heading2"/>
      </w:pPr>
      <w:r>
        <w:t>6.8 Footer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417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</w:rPr>
              <w:t>タグ</w:t>
            </w:r>
          </w:p>
        </w:tc>
        <w:tc>
          <w:tcPr>
            <w:tcW w:type="dxa" w:w="2551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</w:rPr>
              <w:t>クラス名</w:t>
            </w:r>
          </w:p>
        </w:tc>
        <w:tc>
          <w:tcPr>
            <w:tcW w:type="dxa" w:w="3402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</w:rPr>
              <w:t>役割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</w:rPr>
              <w:t>備考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footer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footer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フッター領域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div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container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フッター内コンテナ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必要に応じて使用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small</w:t>
            </w:r>
          </w:p>
        </w:tc>
        <w:tc>
          <w:tcPr>
            <w:tcW w:type="dxa" w:w="255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なし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コピーライト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© 2026 BlueWorks Studio</w:t>
            </w:r>
          </w:p>
        </w:tc>
      </w:tr>
    </w:tbl>
    <w:p/>
    <w:p>
      <w:pPr>
        <w:pStyle w:val="Heading1"/>
      </w:pPr>
      <w:r>
        <w:t>7. ID設計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2268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</w:rPr>
              <w:t>ID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</w:rPr>
              <w:t>対象セクション</w:t>
            </w:r>
          </w:p>
        </w:tc>
        <w:tc>
          <w:tcPr>
            <w:tcW w:type="dxa" w:w="4535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</w:rPr>
              <w:t>用途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service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Service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ヘッダーナビ・Hero CTAからのページ内リンク先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works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Works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ヘッダーナビからのページ内リンク先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about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About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ヘッダーナビからのページ内リンク先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contact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Contact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ヘッダーナビからのページ内リンク先</w:t>
            </w:r>
          </w:p>
        </w:tc>
      </w:tr>
    </w:tbl>
    <w:p/>
    <w:p>
      <w:pPr>
        <w:pStyle w:val="Heading1"/>
      </w:pPr>
      <w:r>
        <w:t>8. 命名ルール</w:t>
      </w:r>
    </w:p>
    <w:p>
      <w:pPr>
        <w:pStyle w:val="ListBullet"/>
      </w:pPr>
      <w:r>
        <w:t>英小文字とハイフンで命名する。</w:t>
      </w:r>
    </w:p>
    <w:p>
      <w:pPr>
        <w:pStyle w:val="ListBullet"/>
      </w:pPr>
      <w:r>
        <w:t>セクション名を接頭辞として使用し、役割が分かる名称にする。例：hero-title、service-card。</w:t>
      </w:r>
    </w:p>
    <w:p>
      <w:pPr>
        <w:pStyle w:val="ListBullet"/>
      </w:pPr>
      <w:r>
        <w:t>見た目だけを表す名称は避ける。例：blue-box、big-textは使用しない。</w:t>
      </w:r>
    </w:p>
    <w:p>
      <w:pPr>
        <w:pStyle w:val="ListBullet"/>
      </w:pPr>
      <w:r>
        <w:t>共通部品はbtn、container、section-titleのように汎用名を使用する。</w:t>
      </w:r>
    </w:p>
    <w:p>
      <w:pPr>
        <w:pStyle w:val="Heading1"/>
      </w:pPr>
      <w:r>
        <w:t>9. 実装上の注意事項</w:t>
      </w:r>
    </w:p>
    <w:p>
      <w:pPr>
        <w:pStyle w:val="ListBullet"/>
      </w:pPr>
      <w:r>
        <w:t>ナビゲーションリンクとセクションIDの対応を必ず確認する。</w:t>
      </w:r>
    </w:p>
    <w:p>
      <w:pPr>
        <w:pStyle w:val="ListBullet"/>
      </w:pPr>
      <w:r>
        <w:t>button要素にはtype属性を明示する。</w:t>
      </w:r>
    </w:p>
    <w:p>
      <w:pPr>
        <w:pStyle w:val="ListBullet"/>
      </w:pPr>
      <w:r>
        <w:t>フォームのinput / textareaにはlabelを対応させる。</w:t>
      </w:r>
    </w:p>
    <w:p>
      <w:pPr>
        <w:pStyle w:val="ListBullet"/>
      </w:pPr>
      <w:r>
        <w:t>CSS装飾用の空divには役割が分かるクラス名を付与する。</w:t>
      </w:r>
    </w:p>
    <w:p>
      <w:pPr>
        <w:pStyle w:val="ListBullet"/>
      </w:pPr>
      <w:r>
        <w:t>架空サイトであることをREADMEに明記する。</w:t>
      </w:r>
    </w:p>
    <w:p>
      <w:pPr>
        <w:pStyle w:val="Heading1"/>
      </w:pPr>
      <w:r>
        <w:t>10. 関連資料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1701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</w:rPr>
              <w:t>資料番号</w:t>
            </w:r>
          </w:p>
        </w:tc>
        <w:tc>
          <w:tcPr>
            <w:tcW w:type="dxa" w:w="6803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</w:rPr>
              <w:t>資料名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01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プロジェクト概要書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02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画面設計・仕様書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03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ワイヤーフレーム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05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CSS設計書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06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レスポンシブ設計書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07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JavaScript設計書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08</w:t>
            </w:r>
          </w:p>
        </w:tc>
        <w:tc>
          <w:tcPr>
            <w:tcW w:type="dxa" w:w="6803"/>
            <w:vAlign w:val="center"/>
          </w:tcPr>
          <w:p>
            <w:pPr>
              <w:jc w:val="left"/>
            </w:pPr>
            <w:r/>
            <w:r>
              <w:rPr>
                <w:b w:val="0"/>
              </w:rPr>
              <w:t>README設計書</w:t>
            </w:r>
          </w:p>
        </w:tc>
      </w:tr>
    </w:tbl>
    <w:p/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S Gothic" w:hAnsi="MS Gothic" w:eastAsia="MS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S Gothic" w:hAnsi="MS Gothic" w:eastAsia="MS Gothic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S Gothic" w:hAnsi="MS Gothic" w:eastAsia="MS Gothic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S Gothic" w:hAnsi="MS Gothic" w:eastAsia="MS Gothic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