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91C3" w14:textId="07F14CAA" w:rsidR="00213C0D" w:rsidRDefault="001B2259" w:rsidP="001B2259">
      <w:pPr>
        <w:pStyle w:val="Heading1"/>
      </w:pPr>
      <w:r>
        <w:t>Front end</w:t>
      </w:r>
    </w:p>
    <w:p w14:paraId="364FEA32" w14:textId="3A10071B" w:rsidR="001B2259" w:rsidRDefault="001B2259" w:rsidP="001B2259">
      <w:r>
        <w:t>Pass</w:t>
      </w:r>
    </w:p>
    <w:p w14:paraId="569EB83F" w14:textId="41B6A8DB" w:rsidR="001B2259" w:rsidRDefault="001B2259" w:rsidP="001B2259">
      <w:pPr>
        <w:pStyle w:val="Heading1"/>
      </w:pPr>
      <w:r>
        <w:t>Back end</w:t>
      </w:r>
    </w:p>
    <w:p w14:paraId="0D7E569C" w14:textId="5DE93040" w:rsidR="001B2259" w:rsidRPr="001B2259" w:rsidRDefault="001B2259" w:rsidP="001B2259">
      <w:r>
        <w:t xml:space="preserve">The backend will be managed via django’s framework, </w:t>
      </w:r>
      <w:r w:rsidR="002F6023">
        <w:t>which provides</w:t>
      </w:r>
      <w:r>
        <w:t xml:space="preserve"> forms and views</w:t>
      </w:r>
      <w:r w:rsidR="002F6023">
        <w:t xml:space="preserve">. These simplify the interaction </w:t>
      </w:r>
      <w:r>
        <w:t xml:space="preserve">with the database </w:t>
      </w:r>
      <w:r w:rsidR="002F6023">
        <w:t>and allow for efficient communication between the frontend and backend.</w:t>
      </w:r>
    </w:p>
    <w:sectPr w:rsidR="001B2259" w:rsidRPr="001B2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D4"/>
    <w:rsid w:val="001B2259"/>
    <w:rsid w:val="00213C0D"/>
    <w:rsid w:val="002824B6"/>
    <w:rsid w:val="002F6023"/>
    <w:rsid w:val="0031477F"/>
    <w:rsid w:val="008206D4"/>
    <w:rsid w:val="009E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B6F6"/>
  <w15:chartTrackingRefBased/>
  <w15:docId w15:val="{343D21D9-9B4A-463F-AA55-98D3E690E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Hawkins (s298044)</dc:creator>
  <cp:keywords/>
  <dc:description/>
  <cp:lastModifiedBy>Josh Hawkins (s298044)</cp:lastModifiedBy>
  <cp:revision>3</cp:revision>
  <dcterms:created xsi:type="dcterms:W3CDTF">2026-03-12T15:15:00Z</dcterms:created>
  <dcterms:modified xsi:type="dcterms:W3CDTF">2026-03-12T15:20:00Z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3d4196d8-90fd-42c8-86bc-392dc1de931b</vt:lpwstr>
  </property>
</Properties>
</file>