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8390" w14:textId="7F05509A" w:rsidR="00D00D6A" w:rsidRPr="00092C0B" w:rsidRDefault="00092C0B" w:rsidP="00D00D6A">
      <w:pPr>
        <w:jc w:val="center"/>
        <w:rPr>
          <w:lang w:val="es-ES"/>
        </w:rPr>
      </w:pPr>
      <w:r w:rsidRPr="00092C0B">
        <w:rPr>
          <w:rFonts w:ascii="Times New Roman" w:eastAsia="Times New Roman" w:hAnsi="Times New Roman" w:cs="Times New Roman"/>
          <w:b/>
          <w:sz w:val="32"/>
          <w:lang w:val="es-ES"/>
        </w:rPr>
        <w:t>Ty</w:t>
      </w:r>
      <w:r>
        <w:rPr>
          <w:rFonts w:ascii="Times New Roman" w:eastAsia="Times New Roman" w:hAnsi="Times New Roman" w:cs="Times New Roman"/>
          <w:b/>
          <w:sz w:val="32"/>
          <w:lang w:val="es-ES"/>
        </w:rPr>
        <w:t xml:space="preserve"> Hawkes</w:t>
      </w:r>
    </w:p>
    <w:p w14:paraId="00C3B2E1" w14:textId="3EC3F984" w:rsidR="00D00D6A" w:rsidRPr="00092C0B" w:rsidRDefault="00092C0B" w:rsidP="001B4B99">
      <w:pPr>
        <w:spacing w:before="47"/>
        <w:jc w:val="center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58</w:t>
      </w:r>
      <w:r w:rsidR="00D00D6A" w:rsidRPr="00092C0B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s-ES"/>
        </w:rPr>
        <w:t>E</w:t>
      </w:r>
      <w:r w:rsidR="00D00D6A" w:rsidRPr="00092C0B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s-ES"/>
        </w:rPr>
        <w:t>300</w:t>
      </w:r>
      <w:r w:rsidR="00D00D6A" w:rsidRPr="00092C0B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s-ES"/>
        </w:rPr>
        <w:t>N</w:t>
      </w:r>
      <w:r w:rsidR="00D00D6A" w:rsidRPr="00092C0B">
        <w:rPr>
          <w:rFonts w:ascii="Times New Roman" w:eastAsia="Times New Roman" w:hAnsi="Times New Roman" w:cs="Times New Roman"/>
          <w:sz w:val="24"/>
          <w:lang w:val="es-ES"/>
        </w:rPr>
        <w:t xml:space="preserve"> #</w:t>
      </w:r>
      <w:r>
        <w:rPr>
          <w:rFonts w:ascii="Times New Roman" w:eastAsia="Times New Roman" w:hAnsi="Times New Roman" w:cs="Times New Roman"/>
          <w:sz w:val="24"/>
          <w:lang w:val="es-ES"/>
        </w:rPr>
        <w:t>2</w:t>
      </w:r>
      <w:r w:rsidR="00D00D6A" w:rsidRPr="00092C0B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D00D6A" w:rsidRPr="00092C0B">
        <w:rPr>
          <w:rFonts w:ascii="Times New Roman" w:eastAsia="Times New Roman" w:hAnsi="Times New Roman" w:cs="Times New Roman"/>
          <w:b/>
          <w:sz w:val="24"/>
          <w:lang w:val="es-ES"/>
        </w:rPr>
        <w:t>∙</w:t>
      </w:r>
      <w:r w:rsidR="00D00D6A" w:rsidRPr="00092C0B">
        <w:rPr>
          <w:rFonts w:ascii="Times New Roman" w:eastAsia="Times New Roman" w:hAnsi="Times New Roman" w:cs="Times New Roman"/>
          <w:sz w:val="24"/>
          <w:lang w:val="es-ES"/>
        </w:rPr>
        <w:t xml:space="preserve"> Provo, UT 84606</w:t>
      </w:r>
    </w:p>
    <w:p w14:paraId="26028B69" w14:textId="78B2D9A0" w:rsidR="00B76F9F" w:rsidRPr="00002E0C" w:rsidRDefault="00B76F9F" w:rsidP="001B4B99">
      <w:pPr>
        <w:spacing w:before="47"/>
        <w:jc w:val="center"/>
        <w:rPr>
          <w:rFonts w:ascii="Times New Roman" w:hAnsi="Times New Roman" w:cs="Times New Roman"/>
          <w:bCs/>
          <w:sz w:val="36"/>
        </w:rPr>
      </w:pPr>
      <w:r w:rsidRPr="00002E0C">
        <w:rPr>
          <w:rFonts w:ascii="Times New Roman" w:eastAsia="Times New Roman" w:hAnsi="Times New Roman" w:cs="Times New Roman"/>
          <w:sz w:val="24"/>
        </w:rPr>
        <w:t>(</w:t>
      </w:r>
      <w:r w:rsidR="00092C0B" w:rsidRPr="00002E0C">
        <w:rPr>
          <w:rFonts w:ascii="Times New Roman" w:eastAsia="Times New Roman" w:hAnsi="Times New Roman" w:cs="Times New Roman"/>
          <w:sz w:val="24"/>
        </w:rPr>
        <w:t>801</w:t>
      </w:r>
      <w:r w:rsidRPr="00002E0C">
        <w:rPr>
          <w:rFonts w:ascii="Times New Roman" w:eastAsia="Times New Roman" w:hAnsi="Times New Roman" w:cs="Times New Roman"/>
          <w:sz w:val="24"/>
        </w:rPr>
        <w:t xml:space="preserve">) </w:t>
      </w:r>
      <w:r w:rsidR="00092C0B" w:rsidRPr="00002E0C">
        <w:rPr>
          <w:rFonts w:ascii="Times New Roman" w:eastAsia="Times New Roman" w:hAnsi="Times New Roman" w:cs="Times New Roman"/>
          <w:sz w:val="24"/>
        </w:rPr>
        <w:t>857</w:t>
      </w:r>
      <w:r w:rsidRPr="00002E0C">
        <w:rPr>
          <w:rFonts w:ascii="Times New Roman" w:eastAsia="Times New Roman" w:hAnsi="Times New Roman" w:cs="Times New Roman"/>
          <w:sz w:val="24"/>
        </w:rPr>
        <w:t>-</w:t>
      </w:r>
      <w:r w:rsidR="00092C0B" w:rsidRPr="00002E0C">
        <w:rPr>
          <w:rFonts w:ascii="Times New Roman" w:eastAsia="Times New Roman" w:hAnsi="Times New Roman" w:cs="Times New Roman"/>
          <w:sz w:val="24"/>
        </w:rPr>
        <w:t>4272</w:t>
      </w:r>
      <w:r w:rsidRPr="00002E0C">
        <w:rPr>
          <w:rFonts w:ascii="Times New Roman" w:eastAsia="Times New Roman" w:hAnsi="Times New Roman" w:cs="Times New Roman"/>
          <w:sz w:val="24"/>
        </w:rPr>
        <w:t xml:space="preserve"> </w:t>
      </w:r>
      <w:r w:rsidRPr="00002E0C">
        <w:rPr>
          <w:rFonts w:ascii="Times New Roman" w:eastAsia="Times New Roman" w:hAnsi="Times New Roman" w:cs="Times New Roman"/>
          <w:b/>
          <w:sz w:val="24"/>
        </w:rPr>
        <w:t xml:space="preserve">∙ </w:t>
      </w:r>
      <w:r w:rsidR="00092C0B" w:rsidRPr="00002E0C">
        <w:rPr>
          <w:rFonts w:ascii="Times New Roman" w:eastAsia="Times New Roman" w:hAnsi="Times New Roman" w:cs="Times New Roman"/>
          <w:bCs/>
          <w:sz w:val="24"/>
        </w:rPr>
        <w:t>Hawkety77</w:t>
      </w:r>
      <w:r w:rsidRPr="00002E0C">
        <w:rPr>
          <w:rFonts w:ascii="Times New Roman" w:eastAsia="Times New Roman" w:hAnsi="Times New Roman" w:cs="Times New Roman"/>
          <w:bCs/>
          <w:sz w:val="24"/>
        </w:rPr>
        <w:t>@gmail.com</w:t>
      </w:r>
    </w:p>
    <w:p w14:paraId="3FDA2885" w14:textId="77777777" w:rsidR="00BC3280" w:rsidRPr="00002E0C" w:rsidRDefault="00BC3280" w:rsidP="001B4B99">
      <w:pPr>
        <w:spacing w:before="6"/>
        <w:rPr>
          <w:rFonts w:ascii="Times New Roman" w:hAnsi="Times New Roman" w:cs="Times New Roman"/>
        </w:rPr>
      </w:pPr>
    </w:p>
    <w:p w14:paraId="2F514EBC" w14:textId="71584905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002E0C">
        <w:rPr>
          <w:rFonts w:cs="Times New Roman"/>
          <w:spacing w:val="-32"/>
          <w:u w:val="single" w:color="000000"/>
        </w:rPr>
        <w:t xml:space="preserve"> </w:t>
      </w:r>
      <w:r w:rsidRPr="00D04D72">
        <w:rPr>
          <w:rFonts w:cs="Times New Roman"/>
          <w:spacing w:val="-1"/>
          <w:sz w:val="26"/>
          <w:szCs w:val="26"/>
          <w:u w:val="single" w:color="000000"/>
        </w:rPr>
        <w:t>EDUCATION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</w:t>
      </w:r>
      <w:r w:rsidR="00B76F9F">
        <w:rPr>
          <w:rFonts w:cs="Times New Roman"/>
          <w:sz w:val="26"/>
          <w:szCs w:val="26"/>
          <w:u w:val="single" w:color="000000"/>
        </w:rPr>
        <w:t xml:space="preserve">  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</w:t>
      </w:r>
      <w:r w:rsidR="00B76F9F">
        <w:rPr>
          <w:rFonts w:cs="Times New Roman"/>
          <w:sz w:val="26"/>
          <w:szCs w:val="26"/>
          <w:u w:val="single" w:color="000000"/>
        </w:rPr>
        <w:t xml:space="preserve">                     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</w:t>
      </w:r>
      <w:r w:rsidR="00B76F9F">
        <w:rPr>
          <w:rFonts w:cs="Times New Roman"/>
          <w:sz w:val="26"/>
          <w:szCs w:val="26"/>
          <w:u w:val="single" w:color="000000"/>
        </w:rPr>
        <w:t xml:space="preserve">                   </w:t>
      </w:r>
      <w:r w:rsidR="006E244A">
        <w:rPr>
          <w:rFonts w:cs="Times New Roman"/>
          <w:sz w:val="26"/>
          <w:szCs w:val="26"/>
          <w:u w:val="single" w:color="000000"/>
        </w:rPr>
        <w:t>   </w:t>
      </w:r>
    </w:p>
    <w:p w14:paraId="5D4642A9" w14:textId="72D82A86" w:rsidR="009D3531" w:rsidRPr="00D00D6A" w:rsidRDefault="00D00D6A" w:rsidP="00D00D6A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>Brigham Young University</w:t>
      </w:r>
      <w:r w:rsidR="00FB6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C0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</w:r>
      <w:r w:rsidR="00092C0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</w:rPr>
        <w:t>Apr 20</w:t>
      </w:r>
      <w:r w:rsidR="00092C0B">
        <w:rPr>
          <w:rFonts w:ascii="Times New Roman" w:eastAsia="Times New Roman" w:hAnsi="Times New Roman" w:cs="Times New Roman"/>
          <w:sz w:val="24"/>
        </w:rPr>
        <w:t>24</w:t>
      </w:r>
    </w:p>
    <w:p w14:paraId="6B78285B" w14:textId="5BAEDF04" w:rsidR="00BC3280" w:rsidRDefault="00D00D6A" w:rsidP="00D00D6A">
      <w:pPr>
        <w:ind w:left="29"/>
        <w:rPr>
          <w:rFonts w:cs="Times New Roman"/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Bachelor of Science, </w:t>
      </w:r>
      <w:r w:rsidR="00092C0B">
        <w:rPr>
          <w:rFonts w:ascii="Times New Roman" w:eastAsia="Times New Roman" w:hAnsi="Times New Roman" w:cs="Times New Roman"/>
          <w:sz w:val="24"/>
        </w:rPr>
        <w:t>Statistics</w:t>
      </w:r>
      <w:r>
        <w:rPr>
          <w:rFonts w:ascii="Times New Roman" w:eastAsia="Times New Roman" w:hAnsi="Times New Roman" w:cs="Times New Roman"/>
          <w:sz w:val="24"/>
        </w:rPr>
        <w:t xml:space="preserve">, Emphasis in </w:t>
      </w:r>
      <w:r w:rsidR="00092C0B">
        <w:rPr>
          <w:rFonts w:ascii="Times New Roman" w:eastAsia="Times New Roman" w:hAnsi="Times New Roman" w:cs="Times New Roman"/>
          <w:sz w:val="24"/>
        </w:rPr>
        <w:t>Data Science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</w:t>
      </w:r>
      <w:r w:rsidR="00B76F9F">
        <w:rPr>
          <w:rFonts w:ascii="Times New Roman" w:eastAsia="Times New Roman" w:hAnsi="Times New Roman" w:cs="Times New Roman"/>
          <w:i/>
          <w:sz w:val="24"/>
        </w:rPr>
        <w:tab/>
      </w:r>
      <w:r w:rsidR="00E333D2">
        <w:rPr>
          <w:rFonts w:ascii="Times New Roman" w:eastAsia="Times New Roman" w:hAnsi="Times New Roman" w:cs="Times New Roman"/>
          <w:i/>
          <w:sz w:val="24"/>
        </w:rPr>
        <w:tab/>
      </w:r>
      <w:r w:rsidR="00FB6F55">
        <w:rPr>
          <w:rFonts w:ascii="Times New Roman" w:eastAsia="Times New Roman" w:hAnsi="Times New Roman" w:cs="Times New Roman"/>
          <w:i/>
          <w:sz w:val="24"/>
        </w:rPr>
        <w:t xml:space="preserve">   </w:t>
      </w:r>
      <w:r w:rsidR="00E333D2" w:rsidRPr="00E333D2">
        <w:rPr>
          <w:rFonts w:ascii="Times New Roman" w:eastAsia="Times New Roman" w:hAnsi="Times New Roman" w:cs="Times New Roman"/>
          <w:sz w:val="24"/>
        </w:rPr>
        <w:t xml:space="preserve"> </w:t>
      </w:r>
      <w:r w:rsidR="00FB6F55">
        <w:rPr>
          <w:rFonts w:ascii="Times New Roman" w:eastAsia="Times New Roman" w:hAnsi="Times New Roman" w:cs="Times New Roman"/>
          <w:sz w:val="24"/>
        </w:rPr>
        <w:t xml:space="preserve"> </w:t>
      </w:r>
      <w:r w:rsidR="00092C0B">
        <w:rPr>
          <w:rFonts w:ascii="Times New Roman" w:eastAsia="Times New Roman" w:hAnsi="Times New Roman" w:cs="Times New Roman"/>
          <w:sz w:val="24"/>
        </w:rPr>
        <w:tab/>
        <w:t xml:space="preserve">       </w:t>
      </w:r>
      <w:r w:rsidR="00E333D2" w:rsidRPr="00E333D2">
        <w:rPr>
          <w:rFonts w:ascii="Times New Roman" w:eastAsia="Times New Roman" w:hAnsi="Times New Roman" w:cs="Times New Roman"/>
          <w:sz w:val="24"/>
        </w:rPr>
        <w:t>Provo</w:t>
      </w:r>
      <w:r w:rsidRPr="00E333D2">
        <w:rPr>
          <w:rFonts w:ascii="Times New Roman" w:eastAsia="Times New Roman" w:hAnsi="Times New Roman" w:cs="Times New Roman"/>
          <w:sz w:val="24"/>
        </w:rPr>
        <w:t>, UT</w:t>
      </w:r>
    </w:p>
    <w:p w14:paraId="7BB11887" w14:textId="5504AE9B" w:rsidR="006864B4" w:rsidRPr="003F7943" w:rsidRDefault="005D04B5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943">
        <w:rPr>
          <w:rFonts w:ascii="Times New Roman" w:hAnsi="Times New Roman" w:cs="Times New Roman"/>
          <w:sz w:val="24"/>
          <w:szCs w:val="24"/>
        </w:rPr>
        <w:t xml:space="preserve">GPA </w:t>
      </w:r>
      <w:r w:rsidR="00092C0B">
        <w:rPr>
          <w:rFonts w:ascii="Times New Roman" w:hAnsi="Times New Roman" w:cs="Times New Roman"/>
          <w:spacing w:val="-1"/>
          <w:sz w:val="24"/>
          <w:szCs w:val="24"/>
        </w:rPr>
        <w:t>4.00</w:t>
      </w:r>
    </w:p>
    <w:p w14:paraId="5406DB6B" w14:textId="7DB98F8E" w:rsidR="00D04D72" w:rsidRPr="00D00D6A" w:rsidRDefault="00092C0B" w:rsidP="001B4B9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Consistent Recognition on the Dean’s List</w:t>
      </w:r>
    </w:p>
    <w:p w14:paraId="3D699A03" w14:textId="6B366CD1" w:rsidR="00D00D6A" w:rsidRDefault="00092C0B" w:rsidP="00092C0B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Full Academic Scholarship (2022-2024)</w:t>
      </w:r>
    </w:p>
    <w:p w14:paraId="4BEC5B56" w14:textId="77777777" w:rsidR="00092C0B" w:rsidRPr="00092C0B" w:rsidRDefault="00092C0B" w:rsidP="00092C0B">
      <w:pPr>
        <w:tabs>
          <w:tab w:val="left" w:pos="270"/>
        </w:tabs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3D48ED" w14:textId="379A9F20" w:rsidR="00BC3280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sz w:val="26"/>
          <w:szCs w:val="26"/>
          <w:u w:val="single" w:color="000000"/>
        </w:rPr>
      </w:pPr>
      <w:r w:rsidRPr="00D04D72">
        <w:rPr>
          <w:rFonts w:cs="Times New Roman"/>
          <w:spacing w:val="-32"/>
          <w:u w:val="single" w:color="000000"/>
        </w:rPr>
        <w:t xml:space="preserve"> </w:t>
      </w:r>
      <w:r w:rsidRPr="00D04D72">
        <w:rPr>
          <w:rFonts w:cs="Times New Roman"/>
          <w:spacing w:val="-1"/>
          <w:sz w:val="26"/>
          <w:szCs w:val="26"/>
          <w:u w:val="single" w:color="000000"/>
        </w:rPr>
        <w:t>EXPERIENCE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="00E333D2">
        <w:rPr>
          <w:rFonts w:cs="Times New Roman"/>
          <w:sz w:val="26"/>
          <w:szCs w:val="26"/>
          <w:u w:val="single" w:color="000000"/>
        </w:rPr>
        <w:t xml:space="preserve">                       </w:t>
      </w:r>
      <w:r w:rsidR="006E244A">
        <w:rPr>
          <w:rFonts w:cs="Times New Roman"/>
          <w:sz w:val="26"/>
          <w:szCs w:val="26"/>
          <w:u w:val="single" w:color="000000"/>
        </w:rPr>
        <w:t>      </w:t>
      </w:r>
    </w:p>
    <w:p w14:paraId="1AE6472D" w14:textId="77777777" w:rsidR="005A62DE" w:rsidRPr="005A62DE" w:rsidRDefault="005A62DE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6"/>
          <w:szCs w:val="6"/>
        </w:rPr>
      </w:pPr>
    </w:p>
    <w:p w14:paraId="43238317" w14:textId="732E1365" w:rsidR="00BC3280" w:rsidRPr="003F7943" w:rsidRDefault="00092C0B" w:rsidP="00E333D2">
      <w:pPr>
        <w:pStyle w:val="BodyText"/>
        <w:spacing w:line="240" w:lineRule="exact"/>
        <w:ind w:left="0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Brigham Young University</w:t>
      </w:r>
      <w:r w:rsidR="00867AA9" w:rsidRPr="003F7943">
        <w:rPr>
          <w:rFonts w:cs="Times New Roman"/>
          <w:spacing w:val="-1"/>
        </w:rPr>
        <w:t xml:space="preserve">                                </w:t>
      </w:r>
      <w:r w:rsidR="00CF0570" w:rsidRPr="003F7943">
        <w:rPr>
          <w:rFonts w:cs="Times New Roman"/>
          <w:spacing w:val="-1"/>
        </w:rPr>
        <w:t xml:space="preserve">      </w:t>
      </w:r>
      <w:r w:rsidR="00777467" w:rsidRPr="003F7943">
        <w:rPr>
          <w:rFonts w:cs="Times New Roman"/>
          <w:spacing w:val="-1"/>
        </w:rPr>
        <w:t xml:space="preserve"> </w:t>
      </w:r>
      <w:r w:rsidR="009D3531" w:rsidRPr="003F7943">
        <w:rPr>
          <w:rFonts w:cs="Times New Roman"/>
          <w:spacing w:val="-1"/>
        </w:rPr>
        <w:t xml:space="preserve">    </w:t>
      </w:r>
      <w:r w:rsidR="00803BC7" w:rsidRPr="003F7943">
        <w:rPr>
          <w:rFonts w:cs="Times New Roman"/>
          <w:spacing w:val="-1"/>
        </w:rPr>
        <w:t xml:space="preserve">   </w:t>
      </w:r>
      <w:r w:rsidR="005A62DE">
        <w:rPr>
          <w:rFonts w:cs="Times New Roman"/>
          <w:spacing w:val="-1"/>
        </w:rPr>
        <w:t xml:space="preserve">                                              </w:t>
      </w:r>
      <w:r w:rsidR="00803BC7" w:rsidRPr="003F7943">
        <w:rPr>
          <w:rFonts w:cs="Times New Roman"/>
          <w:spacing w:val="-1"/>
        </w:rPr>
        <w:t xml:space="preserve"> </w:t>
      </w:r>
      <w:r w:rsidR="009B5BCA" w:rsidRPr="003F7943">
        <w:rPr>
          <w:rFonts w:cs="Times New Roman"/>
          <w:spacing w:val="-1"/>
        </w:rPr>
        <w:t xml:space="preserve">         </w:t>
      </w:r>
      <w:r w:rsidR="00D04D72" w:rsidRPr="003F7943">
        <w:rPr>
          <w:rFonts w:cs="Times New Roman"/>
          <w:spacing w:val="-1"/>
        </w:rPr>
        <w:t xml:space="preserve"> </w:t>
      </w:r>
      <w:r>
        <w:rPr>
          <w:rFonts w:cs="Times New Roman"/>
          <w:b w:val="0"/>
          <w:bCs w:val="0"/>
        </w:rPr>
        <w:t>Feb</w:t>
      </w:r>
      <w:r w:rsidR="00B76F9F" w:rsidRPr="00B76F9F">
        <w:rPr>
          <w:rFonts w:cs="Times New Roman"/>
          <w:b w:val="0"/>
          <w:bCs w:val="0"/>
        </w:rPr>
        <w:t xml:space="preserve"> 20</w:t>
      </w:r>
      <w:r>
        <w:rPr>
          <w:rFonts w:cs="Times New Roman"/>
          <w:b w:val="0"/>
          <w:bCs w:val="0"/>
        </w:rPr>
        <w:t>23</w:t>
      </w:r>
      <w:r w:rsidR="00B76F9F" w:rsidRPr="00B76F9F">
        <w:rPr>
          <w:rFonts w:cs="Times New Roman"/>
          <w:b w:val="0"/>
          <w:bCs w:val="0"/>
        </w:rPr>
        <w:t xml:space="preserve"> – Present</w:t>
      </w:r>
    </w:p>
    <w:p w14:paraId="4468DEC6" w14:textId="70952875" w:rsidR="008676DC" w:rsidRPr="00B76F9F" w:rsidRDefault="00740239" w:rsidP="00E333D2">
      <w:pPr>
        <w:spacing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Research &amp; Reporting </w:t>
      </w:r>
      <w:r w:rsidR="00002E0C">
        <w:rPr>
          <w:rFonts w:ascii="Times New Roman" w:hAnsi="Times New Roman" w:cs="Times New Roman"/>
          <w:i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2E0C">
        <w:rPr>
          <w:rFonts w:ascii="Times New Roman" w:hAnsi="Times New Roman" w:cs="Times New Roman"/>
          <w:i/>
          <w:sz w:val="24"/>
          <w:szCs w:val="24"/>
        </w:rPr>
        <w:t>Data Scientist/</w:t>
      </w:r>
      <w:r w:rsidR="00092C0B">
        <w:rPr>
          <w:rFonts w:ascii="Times New Roman" w:hAnsi="Times New Roman" w:cs="Times New Roman"/>
          <w:i/>
          <w:sz w:val="24"/>
          <w:szCs w:val="24"/>
        </w:rPr>
        <w:t>Data Analyst</w:t>
      </w:r>
      <w:r w:rsidR="005D04B5" w:rsidRPr="003F794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</w:t>
      </w:r>
      <w:r w:rsidR="00E333D2">
        <w:rPr>
          <w:rFonts w:ascii="Times New Roman" w:hAnsi="Times New Roman" w:cs="Times New Roman"/>
          <w:iCs/>
          <w:spacing w:val="-1"/>
          <w:sz w:val="24"/>
          <w:szCs w:val="24"/>
        </w:rPr>
        <w:t>Provo</w:t>
      </w:r>
      <w:r w:rsidR="00CF66EF" w:rsidRPr="00B76F9F">
        <w:rPr>
          <w:rFonts w:ascii="Times New Roman" w:hAnsi="Times New Roman" w:cs="Times New Roman"/>
          <w:iCs/>
          <w:spacing w:val="-1"/>
          <w:sz w:val="24"/>
          <w:szCs w:val="24"/>
        </w:rPr>
        <w:t>, UT</w:t>
      </w:r>
    </w:p>
    <w:p w14:paraId="6131C29E" w14:textId="6DD0ACAD" w:rsidR="000F4DE4" w:rsidRDefault="0009018B" w:rsidP="000F4DE4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4DE4" w:rsidRPr="000F4DE4">
        <w:rPr>
          <w:rFonts w:ascii="Times New Roman" w:hAnsi="Times New Roman" w:cs="Times New Roman"/>
          <w:sz w:val="24"/>
          <w:szCs w:val="24"/>
        </w:rPr>
        <w:t xml:space="preserve">Leveraged advanced SQL to generate data sets for </w:t>
      </w:r>
      <w:r w:rsidR="009B31D3">
        <w:rPr>
          <w:rFonts w:ascii="Times New Roman" w:hAnsi="Times New Roman" w:cs="Times New Roman"/>
          <w:sz w:val="24"/>
          <w:szCs w:val="24"/>
        </w:rPr>
        <w:t xml:space="preserve">developing </w:t>
      </w:r>
      <w:r w:rsidR="000F4DE4" w:rsidRPr="000F4DE4">
        <w:rPr>
          <w:rFonts w:ascii="Times New Roman" w:hAnsi="Times New Roman" w:cs="Times New Roman"/>
          <w:sz w:val="24"/>
          <w:szCs w:val="24"/>
        </w:rPr>
        <w:t>Tableau dashboards, perform</w:t>
      </w:r>
      <w:r w:rsidR="009B31D3">
        <w:rPr>
          <w:rFonts w:ascii="Times New Roman" w:hAnsi="Times New Roman" w:cs="Times New Roman"/>
          <w:sz w:val="24"/>
          <w:szCs w:val="24"/>
        </w:rPr>
        <w:t>ing</w:t>
      </w:r>
      <w:r w:rsidR="000F4DE4" w:rsidRPr="000F4DE4">
        <w:rPr>
          <w:rFonts w:ascii="Times New Roman" w:hAnsi="Times New Roman" w:cs="Times New Roman"/>
          <w:sz w:val="24"/>
          <w:szCs w:val="24"/>
        </w:rPr>
        <w:t xml:space="preserve"> statistical analysis, and optimiz</w:t>
      </w:r>
      <w:r w:rsidR="009B31D3">
        <w:rPr>
          <w:rFonts w:ascii="Times New Roman" w:hAnsi="Times New Roman" w:cs="Times New Roman"/>
          <w:sz w:val="24"/>
          <w:szCs w:val="24"/>
        </w:rPr>
        <w:t>ing</w:t>
      </w:r>
      <w:r w:rsidR="000F4DE4" w:rsidRPr="000F4DE4">
        <w:rPr>
          <w:rFonts w:ascii="Times New Roman" w:hAnsi="Times New Roman" w:cs="Times New Roman"/>
          <w:sz w:val="24"/>
          <w:szCs w:val="24"/>
        </w:rPr>
        <w:t xml:space="preserve"> queries for rapid execution on multi-million-row datasets.</w:t>
      </w:r>
      <w:r w:rsidRPr="000F4DE4">
        <w:rPr>
          <w:rFonts w:ascii="Times New Roman" w:hAnsi="Times New Roman" w:cs="Times New Roman"/>
          <w:sz w:val="24"/>
          <w:szCs w:val="24"/>
        </w:rPr>
        <w:tab/>
      </w:r>
    </w:p>
    <w:p w14:paraId="24D14AD1" w14:textId="6BC6CE5A" w:rsidR="005A62DE" w:rsidRPr="005A62DE" w:rsidRDefault="00C11DC5" w:rsidP="005A62DE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Employed</w:t>
      </w:r>
      <w:r w:rsidRPr="00C11DC5">
        <w:rPr>
          <w:rFonts w:ascii="Times New Roman" w:hAnsi="Times New Roman" w:cs="Times New Roman"/>
          <w:sz w:val="24"/>
          <w:szCs w:val="24"/>
        </w:rPr>
        <w:t xml:space="preserve"> R for thorough statistical analysis and regression techniques, collaborating with Data Scientists to address intricate inquiries and forecast course enrollment </w:t>
      </w:r>
      <w:r>
        <w:rPr>
          <w:rFonts w:ascii="Times New Roman" w:hAnsi="Times New Roman" w:cs="Times New Roman"/>
          <w:sz w:val="24"/>
          <w:szCs w:val="24"/>
        </w:rPr>
        <w:t>prior to each semester</w:t>
      </w:r>
      <w:r w:rsidRPr="00C11DC5">
        <w:rPr>
          <w:rFonts w:ascii="Times New Roman" w:hAnsi="Times New Roman" w:cs="Times New Roman"/>
          <w:sz w:val="24"/>
          <w:szCs w:val="24"/>
        </w:rPr>
        <w:t>. This effort significantly boosted prediction accuracy, achieving over a twofold improvement during the final 50 days of registration.</w:t>
      </w:r>
    </w:p>
    <w:p w14:paraId="46D6D710" w14:textId="47E251F8" w:rsidR="00C11DC5" w:rsidRDefault="000F4DE4" w:rsidP="00C11DC5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31D3">
        <w:rPr>
          <w:rFonts w:ascii="Times New Roman" w:hAnsi="Times New Roman" w:cs="Times New Roman"/>
          <w:sz w:val="24"/>
          <w:szCs w:val="24"/>
        </w:rPr>
        <w:t>Developed</w:t>
      </w:r>
      <w:r w:rsidR="009B31D3" w:rsidRPr="009B31D3">
        <w:rPr>
          <w:rFonts w:ascii="Times New Roman" w:hAnsi="Times New Roman" w:cs="Times New Roman"/>
          <w:sz w:val="24"/>
          <w:szCs w:val="24"/>
        </w:rPr>
        <w:t xml:space="preserve"> a series of interactive Tableau dashboards,</w:t>
      </w:r>
      <w:r w:rsidR="005A62DE">
        <w:rPr>
          <w:rFonts w:ascii="Times New Roman" w:hAnsi="Times New Roman" w:cs="Times New Roman"/>
          <w:sz w:val="24"/>
          <w:szCs w:val="24"/>
        </w:rPr>
        <w:t xml:space="preserve"> helping minimize labor efforts for several different tasks. </w:t>
      </w:r>
      <w:r w:rsidR="009B31D3" w:rsidRPr="009B31D3">
        <w:rPr>
          <w:rFonts w:ascii="Times New Roman" w:hAnsi="Times New Roman" w:cs="Times New Roman"/>
          <w:sz w:val="24"/>
          <w:szCs w:val="24"/>
        </w:rPr>
        <w:t>Collaborated closely with 6 university schedulers to gather insights, resulting in a comprehensive dashboard</w:t>
      </w:r>
      <w:r w:rsidR="00C11DC5">
        <w:rPr>
          <w:rFonts w:ascii="Times New Roman" w:hAnsi="Times New Roman" w:cs="Times New Roman"/>
          <w:sz w:val="24"/>
          <w:szCs w:val="24"/>
        </w:rPr>
        <w:t xml:space="preserve"> that </w:t>
      </w:r>
      <w:r w:rsidR="009B31D3" w:rsidRPr="009B31D3">
        <w:rPr>
          <w:rFonts w:ascii="Times New Roman" w:hAnsi="Times New Roman" w:cs="Times New Roman"/>
          <w:sz w:val="24"/>
          <w:szCs w:val="24"/>
        </w:rPr>
        <w:t>improv</w:t>
      </w:r>
      <w:r w:rsidR="00C11DC5">
        <w:rPr>
          <w:rFonts w:ascii="Times New Roman" w:hAnsi="Times New Roman" w:cs="Times New Roman"/>
          <w:sz w:val="24"/>
          <w:szCs w:val="24"/>
        </w:rPr>
        <w:t>ed</w:t>
      </w:r>
      <w:r w:rsidR="009B31D3" w:rsidRPr="009B31D3">
        <w:rPr>
          <w:rFonts w:ascii="Times New Roman" w:hAnsi="Times New Roman" w:cs="Times New Roman"/>
          <w:sz w:val="24"/>
          <w:szCs w:val="24"/>
        </w:rPr>
        <w:t xml:space="preserve"> scheduling efficiency.</w:t>
      </w:r>
      <w:r w:rsidRPr="000F4DE4">
        <w:rPr>
          <w:rFonts w:ascii="Times New Roman" w:hAnsi="Times New Roman" w:cs="Times New Roman"/>
          <w:sz w:val="24"/>
          <w:szCs w:val="24"/>
        </w:rPr>
        <w:tab/>
      </w:r>
    </w:p>
    <w:p w14:paraId="60A7F756" w14:textId="77777777" w:rsidR="00C11DC5" w:rsidRPr="00C11DC5" w:rsidRDefault="00C11DC5" w:rsidP="00C11DC5">
      <w:pPr>
        <w:pStyle w:val="ListParagraph"/>
        <w:tabs>
          <w:tab w:val="left" w:pos="499"/>
          <w:tab w:val="left" w:pos="500"/>
        </w:tabs>
        <w:autoSpaceDE w:val="0"/>
        <w:autoSpaceDN w:val="0"/>
        <w:spacing w:line="240" w:lineRule="exact"/>
        <w:ind w:left="495"/>
        <w:rPr>
          <w:rFonts w:ascii="Times New Roman" w:hAnsi="Times New Roman" w:cs="Times New Roman"/>
          <w:sz w:val="24"/>
          <w:szCs w:val="24"/>
        </w:rPr>
      </w:pPr>
    </w:p>
    <w:p w14:paraId="7127348C" w14:textId="7CFFC313" w:rsidR="00E333D2" w:rsidRPr="003F7943" w:rsidRDefault="00740239" w:rsidP="00E333D2">
      <w:pPr>
        <w:pStyle w:val="BodyText"/>
        <w:spacing w:line="240" w:lineRule="exact"/>
        <w:ind w:left="0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Brigham Young University</w:t>
      </w:r>
      <w:r w:rsidR="00E333D2" w:rsidRPr="003F7943">
        <w:rPr>
          <w:rFonts w:cs="Times New Roman"/>
          <w:spacing w:val="-1"/>
        </w:rPr>
        <w:t xml:space="preserve">                                                                            </w:t>
      </w:r>
      <w:r w:rsidR="00E333D2" w:rsidRPr="003F7943">
        <w:rPr>
          <w:rFonts w:cs="Times New Roman"/>
          <w:spacing w:val="-1"/>
        </w:rPr>
        <w:tab/>
      </w:r>
      <w:r w:rsidR="00E333D2" w:rsidRPr="003F7943">
        <w:rPr>
          <w:rFonts w:cs="Times New Roman"/>
          <w:spacing w:val="-1"/>
        </w:rPr>
        <w:tab/>
      </w:r>
      <w:r w:rsidR="00E333D2">
        <w:rPr>
          <w:rFonts w:cs="Times New Roman"/>
          <w:spacing w:val="-1"/>
        </w:rPr>
        <w:t xml:space="preserve">        </w:t>
      </w:r>
      <w:r>
        <w:rPr>
          <w:rFonts w:cs="Times New Roman"/>
          <w:spacing w:val="-1"/>
        </w:rPr>
        <w:t xml:space="preserve"> </w:t>
      </w:r>
      <w:r w:rsidR="003448C1">
        <w:rPr>
          <w:rFonts w:cs="Times New Roman"/>
          <w:b w:val="0"/>
          <w:bCs w:val="0"/>
        </w:rPr>
        <w:t xml:space="preserve"> </w:t>
      </w:r>
      <w:r w:rsidR="00A622BD">
        <w:rPr>
          <w:rFonts w:cs="Times New Roman"/>
          <w:b w:val="0"/>
          <w:bCs w:val="0"/>
        </w:rPr>
        <w:t xml:space="preserve">  </w:t>
      </w:r>
      <w:r w:rsidR="003448C1">
        <w:rPr>
          <w:rFonts w:cs="Times New Roman"/>
          <w:b w:val="0"/>
          <w:bCs w:val="0"/>
        </w:rPr>
        <w:t xml:space="preserve">       Jan</w:t>
      </w:r>
      <w:r w:rsidR="00E333D2">
        <w:rPr>
          <w:rFonts w:cs="Times New Roman"/>
          <w:b w:val="0"/>
          <w:bCs w:val="0"/>
        </w:rPr>
        <w:t xml:space="preserve"> 20</w:t>
      </w:r>
      <w:r w:rsidR="003448C1">
        <w:rPr>
          <w:rFonts w:cs="Times New Roman"/>
          <w:b w:val="0"/>
          <w:bCs w:val="0"/>
        </w:rPr>
        <w:t>23</w:t>
      </w:r>
    </w:p>
    <w:p w14:paraId="0817C5AA" w14:textId="03C6E661" w:rsidR="00E333D2" w:rsidRPr="00B76F9F" w:rsidRDefault="00740239" w:rsidP="00E333D2">
      <w:pPr>
        <w:spacing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Contest Runner</w:t>
      </w:r>
      <w:r w:rsidR="005A62DE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Up</w:t>
      </w:r>
      <w:r w:rsidR="00E333D2" w:rsidRPr="003F7943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</w:t>
      </w:r>
      <w:r w:rsidR="00E333D2" w:rsidRPr="003F7943">
        <w:rPr>
          <w:rFonts w:ascii="Times New Roman" w:hAnsi="Times New Roman" w:cs="Times New Roman"/>
          <w:i/>
          <w:spacing w:val="-1"/>
          <w:sz w:val="24"/>
          <w:szCs w:val="24"/>
        </w:rPr>
        <w:t xml:space="preserve">          </w:t>
      </w:r>
      <w:r w:rsidR="00A622B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  </w:t>
      </w:r>
      <w:r w:rsidR="005A62DE">
        <w:rPr>
          <w:rFonts w:ascii="Times New Roman" w:hAnsi="Times New Roman" w:cs="Times New Roman"/>
          <w:iCs/>
          <w:spacing w:val="-1"/>
          <w:sz w:val="24"/>
          <w:szCs w:val="24"/>
        </w:rPr>
        <w:t>Provo</w:t>
      </w:r>
      <w:r w:rsidR="00E333D2">
        <w:rPr>
          <w:rFonts w:ascii="Times New Roman" w:hAnsi="Times New Roman" w:cs="Times New Roman"/>
          <w:iCs/>
          <w:spacing w:val="-1"/>
          <w:sz w:val="24"/>
          <w:szCs w:val="24"/>
        </w:rPr>
        <w:t xml:space="preserve">, </w:t>
      </w:r>
      <w:r w:rsidR="005A62DE">
        <w:rPr>
          <w:rFonts w:ascii="Times New Roman" w:hAnsi="Times New Roman" w:cs="Times New Roman"/>
          <w:iCs/>
          <w:spacing w:val="-1"/>
          <w:sz w:val="24"/>
          <w:szCs w:val="24"/>
        </w:rPr>
        <w:t>UT</w:t>
      </w:r>
    </w:p>
    <w:p w14:paraId="47278191" w14:textId="6C92FD6C" w:rsidR="005A62DE" w:rsidRDefault="003448C1" w:rsidP="00E333D2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5A62DE" w:rsidRPr="005A62DE">
        <w:rPr>
          <w:rFonts w:ascii="Times New Roman" w:hAnsi="Times New Roman" w:cs="Times New Roman"/>
          <w:sz w:val="24"/>
          <w:szCs w:val="24"/>
        </w:rPr>
        <w:t xml:space="preserve"> predictive models for</w:t>
      </w:r>
      <w:r>
        <w:rPr>
          <w:rFonts w:ascii="Times New Roman" w:hAnsi="Times New Roman" w:cs="Times New Roman"/>
          <w:sz w:val="24"/>
          <w:szCs w:val="24"/>
        </w:rPr>
        <w:t xml:space="preserve"> both</w:t>
      </w:r>
      <w:r w:rsidR="005A62DE" w:rsidRPr="005A62DE">
        <w:rPr>
          <w:rFonts w:ascii="Times New Roman" w:hAnsi="Times New Roman" w:cs="Times New Roman"/>
          <w:sz w:val="24"/>
          <w:szCs w:val="24"/>
        </w:rPr>
        <w:t xml:space="preserve"> hardware and software sales in Japan and the US </w:t>
      </w:r>
      <w:r>
        <w:rPr>
          <w:rFonts w:ascii="Times New Roman" w:hAnsi="Times New Roman" w:cs="Times New Roman"/>
          <w:sz w:val="24"/>
          <w:szCs w:val="24"/>
        </w:rPr>
        <w:t>using regression and other statistical methods.</w:t>
      </w:r>
    </w:p>
    <w:p w14:paraId="25826D40" w14:textId="4390009A" w:rsidR="005A62DE" w:rsidRDefault="005A62DE" w:rsidP="00E333D2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 w:rsidRPr="005A62DE">
        <w:rPr>
          <w:rFonts w:ascii="Times New Roman" w:hAnsi="Times New Roman" w:cs="Times New Roman"/>
          <w:sz w:val="24"/>
          <w:szCs w:val="24"/>
        </w:rPr>
        <w:t xml:space="preserve">Conducted web scraping and utilized R for thorough data cleaning, </w:t>
      </w:r>
      <w:r w:rsidR="00A622BD">
        <w:rPr>
          <w:rFonts w:ascii="Times New Roman" w:hAnsi="Times New Roman" w:cs="Times New Roman"/>
          <w:sz w:val="24"/>
          <w:szCs w:val="24"/>
        </w:rPr>
        <w:t>obtaining</w:t>
      </w:r>
      <w:r w:rsidRPr="005A62DE">
        <w:rPr>
          <w:rFonts w:ascii="Times New Roman" w:hAnsi="Times New Roman" w:cs="Times New Roman"/>
          <w:sz w:val="24"/>
          <w:szCs w:val="24"/>
        </w:rPr>
        <w:t xml:space="preserve"> essential video game sales data to support project objectives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C5669" w14:textId="271A1217" w:rsidR="00B76F9F" w:rsidRDefault="00E333D2" w:rsidP="00A622BD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48C1" w:rsidRPr="003448C1">
        <w:rPr>
          <w:rFonts w:ascii="Times New Roman" w:hAnsi="Times New Roman" w:cs="Times New Roman"/>
          <w:sz w:val="24"/>
          <w:szCs w:val="24"/>
        </w:rPr>
        <w:t>Delivered a comprehensive presentation of our model and findings to a simulated group of stakeholders. Effectively communicated our methodology to a non-technical audience, ensuring understanding, and shared insights into the constraints of predictive analytics.</w:t>
      </w:r>
    </w:p>
    <w:p w14:paraId="101EAC9D" w14:textId="77777777" w:rsidR="00C11DC5" w:rsidRPr="00C11DC5" w:rsidRDefault="00C11DC5" w:rsidP="00C11DC5">
      <w:pPr>
        <w:pStyle w:val="ListParagraph"/>
        <w:tabs>
          <w:tab w:val="left" w:pos="499"/>
          <w:tab w:val="left" w:pos="500"/>
        </w:tabs>
        <w:autoSpaceDE w:val="0"/>
        <w:autoSpaceDN w:val="0"/>
        <w:spacing w:line="240" w:lineRule="exact"/>
        <w:ind w:left="495"/>
        <w:rPr>
          <w:rFonts w:ascii="Times New Roman" w:hAnsi="Times New Roman" w:cs="Times New Roman"/>
          <w:sz w:val="24"/>
          <w:szCs w:val="24"/>
        </w:rPr>
      </w:pPr>
    </w:p>
    <w:p w14:paraId="20919A19" w14:textId="1576E47E" w:rsidR="00A622BD" w:rsidRPr="003F7943" w:rsidRDefault="002A32F4" w:rsidP="00A622BD">
      <w:pPr>
        <w:pStyle w:val="BodyText"/>
        <w:spacing w:line="240" w:lineRule="exact"/>
        <w:ind w:left="0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The Church of Jesus Christ of Latter-Day Saints</w:t>
      </w:r>
      <w:r w:rsidR="00A622BD" w:rsidRPr="003F7943">
        <w:rPr>
          <w:rFonts w:cs="Times New Roman"/>
          <w:spacing w:val="-1"/>
        </w:rPr>
        <w:tab/>
      </w:r>
      <w:r w:rsidR="00A622BD" w:rsidRPr="003F7943">
        <w:rPr>
          <w:rFonts w:cs="Times New Roman"/>
          <w:spacing w:val="-1"/>
        </w:rPr>
        <w:tab/>
      </w:r>
      <w:r w:rsidR="00A622BD">
        <w:rPr>
          <w:rFonts w:cs="Times New Roman"/>
          <w:spacing w:val="-1"/>
        </w:rPr>
        <w:t xml:space="preserve">         </w:t>
      </w:r>
      <w:r>
        <w:rPr>
          <w:rFonts w:cs="Times New Roman"/>
          <w:spacing w:val="-1"/>
        </w:rPr>
        <w:tab/>
      </w:r>
      <w:r>
        <w:rPr>
          <w:rFonts w:cs="Times New Roman"/>
          <w:spacing w:val="-1"/>
        </w:rPr>
        <w:tab/>
      </w:r>
      <w:r>
        <w:rPr>
          <w:rFonts w:cs="Times New Roman"/>
          <w:spacing w:val="-1"/>
        </w:rPr>
        <w:tab/>
      </w:r>
      <w:r w:rsidR="00A622BD">
        <w:rPr>
          <w:rFonts w:cs="Times New Roman"/>
          <w:b w:val="0"/>
          <w:bCs w:val="0"/>
        </w:rPr>
        <w:t xml:space="preserve">  </w:t>
      </w:r>
      <w:r>
        <w:rPr>
          <w:rFonts w:cs="Times New Roman"/>
          <w:b w:val="0"/>
          <w:bCs w:val="0"/>
        </w:rPr>
        <w:t xml:space="preserve">    </w:t>
      </w:r>
      <w:r w:rsidR="00A622BD">
        <w:rPr>
          <w:rFonts w:cs="Times New Roman"/>
          <w:b w:val="0"/>
          <w:bCs w:val="0"/>
        </w:rPr>
        <w:t xml:space="preserve">        </w:t>
      </w:r>
      <w:r>
        <w:rPr>
          <w:rFonts w:cs="Times New Roman"/>
          <w:b w:val="0"/>
          <w:bCs w:val="0"/>
        </w:rPr>
        <w:t>Aug</w:t>
      </w:r>
      <w:r w:rsidR="00A622BD">
        <w:rPr>
          <w:rFonts w:cs="Times New Roman"/>
          <w:b w:val="0"/>
          <w:bCs w:val="0"/>
        </w:rPr>
        <w:t xml:space="preserve"> 20</w:t>
      </w:r>
      <w:r>
        <w:rPr>
          <w:rFonts w:cs="Times New Roman"/>
          <w:b w:val="0"/>
          <w:bCs w:val="0"/>
        </w:rPr>
        <w:t>19 – Jul 2021</w:t>
      </w:r>
    </w:p>
    <w:p w14:paraId="0CD165D6" w14:textId="3CD20759" w:rsidR="00A622BD" w:rsidRPr="00B76F9F" w:rsidRDefault="002A32F4" w:rsidP="00A622BD">
      <w:pPr>
        <w:spacing w:line="240" w:lineRule="exact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Voluntary Representative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A622BD">
        <w:rPr>
          <w:rFonts w:ascii="Times New Roman" w:hAnsi="Times New Roman" w:cs="Times New Roman"/>
          <w:iCs/>
          <w:spacing w:val="-1"/>
          <w:sz w:val="24"/>
          <w:szCs w:val="24"/>
        </w:rPr>
        <w:t>Provo, UT</w:t>
      </w:r>
    </w:p>
    <w:p w14:paraId="654DD9B9" w14:textId="27E6967C" w:rsidR="002A32F4" w:rsidRDefault="002A32F4" w:rsidP="002A32F4">
      <w:pPr>
        <w:pStyle w:val="ListParagraph"/>
        <w:numPr>
          <w:ilvl w:val="0"/>
          <w:numId w:val="8"/>
        </w:numPr>
        <w:tabs>
          <w:tab w:val="left" w:pos="499"/>
          <w:tab w:val="left" w:pos="500"/>
          <w:tab w:val="left" w:pos="11025"/>
        </w:tabs>
        <w:autoSpaceDE w:val="0"/>
        <w:autoSpaceDN w:val="0"/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A32F4">
        <w:rPr>
          <w:rFonts w:ascii="Times New Roman" w:hAnsi="Times New Roman" w:cs="Times New Roman"/>
          <w:sz w:val="24"/>
          <w:szCs w:val="24"/>
        </w:rPr>
        <w:t>Enhanced weekly social media leads from 2 to 30 in 5 months through data-driven analysis and optimized advertising tactics. Presented findings to mission leadership, gaining approvals for transformative changes to traditional approaches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32F4">
        <w:rPr>
          <w:rFonts w:ascii="Times New Roman" w:hAnsi="Times New Roman" w:cs="Times New Roman"/>
          <w:sz w:val="24"/>
          <w:szCs w:val="24"/>
        </w:rPr>
        <w:t xml:space="preserve"> </w:t>
      </w:r>
      <w:r w:rsidR="00940EDB">
        <w:rPr>
          <w:rFonts w:ascii="Times New Roman" w:hAnsi="Times New Roman" w:cs="Times New Roman"/>
          <w:sz w:val="24"/>
          <w:szCs w:val="24"/>
        </w:rPr>
        <w:t xml:space="preserve">enhancing </w:t>
      </w:r>
      <w:r w:rsidRPr="002A32F4">
        <w:rPr>
          <w:rFonts w:ascii="Times New Roman" w:hAnsi="Times New Roman" w:cs="Times New Roman"/>
          <w:sz w:val="24"/>
          <w:szCs w:val="24"/>
        </w:rPr>
        <w:t>overall conversion efficiency.</w:t>
      </w:r>
    </w:p>
    <w:p w14:paraId="50DC3B4E" w14:textId="77777777" w:rsidR="002A32F4" w:rsidRPr="002A32F4" w:rsidRDefault="002A32F4" w:rsidP="002A32F4">
      <w:pPr>
        <w:pStyle w:val="ListParagraph"/>
        <w:tabs>
          <w:tab w:val="left" w:pos="499"/>
          <w:tab w:val="left" w:pos="500"/>
          <w:tab w:val="left" w:pos="11025"/>
        </w:tabs>
        <w:autoSpaceDE w:val="0"/>
        <w:autoSpaceDN w:val="0"/>
        <w:spacing w:line="240" w:lineRule="exact"/>
        <w:ind w:left="495"/>
        <w:jc w:val="both"/>
        <w:rPr>
          <w:rFonts w:ascii="Times New Roman" w:hAnsi="Times New Roman" w:cs="Times New Roman"/>
          <w:sz w:val="24"/>
          <w:szCs w:val="24"/>
        </w:rPr>
      </w:pPr>
    </w:p>
    <w:p w14:paraId="4F78272B" w14:textId="4EFB1FBD" w:rsidR="00BC3280" w:rsidRPr="00D04D72" w:rsidRDefault="00B76F9F" w:rsidP="00A622BD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spacing w:val="-1"/>
          <w:sz w:val="26"/>
          <w:szCs w:val="26"/>
          <w:u w:val="single" w:color="000000"/>
        </w:rPr>
        <w:t>PERSONAL</w:t>
      </w:r>
      <w:r w:rsidR="00740239">
        <w:rPr>
          <w:rFonts w:cs="Times New Roman"/>
          <w:spacing w:val="-1"/>
          <w:sz w:val="26"/>
          <w:szCs w:val="26"/>
          <w:u w:val="single" w:color="000000"/>
        </w:rPr>
        <w:t xml:space="preserve"> PROJECTS</w:t>
      </w:r>
      <w:r>
        <w:rPr>
          <w:rFonts w:cs="Times New Roman"/>
          <w:spacing w:val="-1"/>
          <w:sz w:val="26"/>
          <w:szCs w:val="26"/>
          <w:u w:val="single" w:color="000000"/>
        </w:rPr>
        <w:t xml:space="preserve">                             </w:t>
      </w:r>
      <w:r w:rsidR="00740239">
        <w:rPr>
          <w:rFonts w:cs="Times New Roman"/>
          <w:spacing w:val="-1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</w:t>
      </w:r>
      <w:r w:rsidR="00E333D2">
        <w:rPr>
          <w:rFonts w:cs="Times New Roman"/>
          <w:sz w:val="26"/>
          <w:szCs w:val="26"/>
          <w:u w:val="single" w:color="000000"/>
        </w:rPr>
        <w:t xml:space="preserve">                      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</w:t>
      </w:r>
    </w:p>
    <w:p w14:paraId="208C748A" w14:textId="1AF41027" w:rsidR="00A622BD" w:rsidRPr="00A622BD" w:rsidRDefault="008127A9" w:rsidP="00A622BD">
      <w:pPr>
        <w:pStyle w:val="BodyText"/>
        <w:spacing w:line="240" w:lineRule="exact"/>
        <w:ind w:left="0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Rwanda Carbon Emissions Predictive Modeling</w:t>
      </w:r>
      <w:r w:rsidR="00740239">
        <w:rPr>
          <w:rFonts w:cs="Times New Roman"/>
        </w:rPr>
        <w:tab/>
      </w:r>
      <w:r w:rsidR="00A622BD" w:rsidRPr="003F7943">
        <w:rPr>
          <w:rFonts w:cs="Times New Roman"/>
          <w:spacing w:val="-1"/>
        </w:rPr>
        <w:tab/>
      </w:r>
      <w:r w:rsidR="00A622BD" w:rsidRPr="003F7943">
        <w:rPr>
          <w:rFonts w:cs="Times New Roman"/>
          <w:spacing w:val="-1"/>
        </w:rPr>
        <w:tab/>
      </w:r>
      <w:r w:rsidR="00A622BD">
        <w:rPr>
          <w:rFonts w:cs="Times New Roman"/>
          <w:spacing w:val="-1"/>
        </w:rPr>
        <w:t xml:space="preserve">         </w:t>
      </w:r>
      <w:r w:rsidR="00A622BD">
        <w:rPr>
          <w:rFonts w:cs="Times New Roman"/>
          <w:b w:val="0"/>
          <w:bCs w:val="0"/>
        </w:rPr>
        <w:t xml:space="preserve">       </w:t>
      </w:r>
      <w:r w:rsidR="00A622BD">
        <w:rPr>
          <w:rFonts w:cs="Times New Roman"/>
          <w:b w:val="0"/>
          <w:bCs w:val="0"/>
        </w:rPr>
        <w:tab/>
      </w:r>
      <w:r w:rsidR="00A622BD">
        <w:rPr>
          <w:rFonts w:cs="Times New Roman"/>
          <w:b w:val="0"/>
          <w:bCs w:val="0"/>
        </w:rPr>
        <w:tab/>
        <w:t xml:space="preserve">                    Jan 2023</w:t>
      </w:r>
    </w:p>
    <w:p w14:paraId="34DF0FCD" w14:textId="0DF89AEA" w:rsidR="00A622BD" w:rsidRPr="00A622BD" w:rsidRDefault="00740239" w:rsidP="00A622BD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A622BD" w:rsidRPr="00A622BD">
        <w:rPr>
          <w:rFonts w:ascii="Times New Roman" w:hAnsi="Times New Roman" w:cs="Times New Roman"/>
          <w:sz w:val="24"/>
          <w:szCs w:val="24"/>
        </w:rPr>
        <w:t>Designed an XGBoost model to forecast a year's worth of carbon emissions across 100+ locations in Rwand</w:t>
      </w:r>
      <w:r w:rsidR="00A622BD">
        <w:rPr>
          <w:rFonts w:ascii="Times New Roman" w:hAnsi="Times New Roman" w:cs="Times New Roman"/>
          <w:sz w:val="24"/>
          <w:szCs w:val="24"/>
        </w:rPr>
        <w:t>a.</w:t>
      </w:r>
      <w:r w:rsidRPr="00A622BD">
        <w:rPr>
          <w:rFonts w:cs="Times New Roman"/>
        </w:rPr>
        <w:t xml:space="preserve">   </w:t>
      </w:r>
    </w:p>
    <w:p w14:paraId="3C6E7CCD" w14:textId="77777777" w:rsidR="00A622BD" w:rsidRDefault="00A622BD" w:rsidP="00A622BD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 w:rsidRPr="00A622BD">
        <w:rPr>
          <w:rFonts w:ascii="Times New Roman" w:hAnsi="Times New Roman" w:cs="Times New Roman"/>
          <w:sz w:val="24"/>
          <w:szCs w:val="24"/>
        </w:rPr>
        <w:t>Engineered autoregressive features, a key innovation, resulting in a substantial reduction of mean absolute error to approximately 4 moles per square meter.</w:t>
      </w:r>
    </w:p>
    <w:p w14:paraId="3B1BDA2F" w14:textId="792A95E3" w:rsidR="00A622BD" w:rsidRPr="00A622BD" w:rsidRDefault="00A622BD" w:rsidP="00A622BD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 w:rsidRPr="00A622BD">
        <w:rPr>
          <w:rFonts w:ascii="Times New Roman" w:hAnsi="Times New Roman" w:cs="Times New Roman"/>
          <w:sz w:val="24"/>
          <w:szCs w:val="24"/>
        </w:rPr>
        <w:t>Employed Python and Pandas for data manipulation and intricate feature engineering to improve model accuracy and reliability</w:t>
      </w:r>
      <w:r w:rsidR="00C11DC5">
        <w:rPr>
          <w:rFonts w:ascii="Times New Roman" w:hAnsi="Times New Roman" w:cs="Times New Roman"/>
          <w:sz w:val="24"/>
          <w:szCs w:val="24"/>
        </w:rPr>
        <w:t>.</w:t>
      </w:r>
    </w:p>
    <w:p w14:paraId="14281A5C" w14:textId="77777777" w:rsidR="008127A9" w:rsidRDefault="008127A9" w:rsidP="00740239">
      <w:pPr>
        <w:tabs>
          <w:tab w:val="left" w:pos="2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602A9" w14:textId="743C5128" w:rsidR="008127A9" w:rsidRPr="00D04D72" w:rsidRDefault="003448C1" w:rsidP="008127A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spacing w:val="-1"/>
          <w:sz w:val="26"/>
          <w:szCs w:val="26"/>
          <w:u w:val="single" w:color="000000"/>
        </w:rPr>
        <w:t xml:space="preserve">TECHNICAL </w:t>
      </w:r>
      <w:r w:rsidR="008127A9">
        <w:rPr>
          <w:rFonts w:cs="Times New Roman"/>
          <w:spacing w:val="-1"/>
          <w:sz w:val="26"/>
          <w:szCs w:val="26"/>
          <w:u w:val="single" w:color="000000"/>
        </w:rPr>
        <w:t xml:space="preserve">SKILLS  </w:t>
      </w:r>
      <w:r w:rsidR="008127A9">
        <w:rPr>
          <w:rFonts w:cs="Times New Roman"/>
          <w:sz w:val="26"/>
          <w:szCs w:val="26"/>
          <w:u w:val="single" w:color="000000"/>
        </w:rPr>
        <w:t>                     </w:t>
      </w:r>
      <w:r>
        <w:rPr>
          <w:rFonts w:cs="Times New Roman"/>
          <w:sz w:val="26"/>
          <w:szCs w:val="26"/>
          <w:u w:val="single" w:color="000000"/>
        </w:rPr>
        <w:t xml:space="preserve">        </w:t>
      </w:r>
      <w:r w:rsidR="008127A9">
        <w:rPr>
          <w:rFonts w:cs="Times New Roman"/>
          <w:sz w:val="26"/>
          <w:szCs w:val="26"/>
          <w:u w:val="single" w:color="000000"/>
        </w:rPr>
        <w:t>           </w:t>
      </w:r>
      <w:r w:rsidR="00002E0C">
        <w:rPr>
          <w:rFonts w:cs="Times New Roman"/>
          <w:sz w:val="26"/>
          <w:szCs w:val="26"/>
          <w:u w:val="single" w:color="000000"/>
        </w:rPr>
        <w:t xml:space="preserve"> </w:t>
      </w:r>
      <w:r w:rsidR="008127A9">
        <w:rPr>
          <w:rFonts w:cs="Times New Roman"/>
          <w:sz w:val="26"/>
          <w:szCs w:val="26"/>
          <w:u w:val="single" w:color="000000"/>
        </w:rPr>
        <w:t>      </w:t>
      </w:r>
      <w:r>
        <w:rPr>
          <w:rFonts w:cs="Times New Roman"/>
          <w:sz w:val="26"/>
          <w:szCs w:val="26"/>
          <w:u w:val="single" w:color="000000"/>
        </w:rPr>
        <w:t>SOFT SKILLS</w:t>
      </w:r>
      <w:r w:rsidR="008127A9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         </w:t>
      </w:r>
    </w:p>
    <w:p w14:paraId="09161799" w14:textId="77777777" w:rsidR="008127A9" w:rsidRDefault="008127A9" w:rsidP="00740239">
      <w:pPr>
        <w:tabs>
          <w:tab w:val="left" w:pos="270"/>
        </w:tabs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127A9" w:rsidSect="00B76F9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53974187" w14:textId="2F57AFEE" w:rsidR="008127A9" w:rsidRDefault="008127A9" w:rsidP="008127A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7D59B6ED" w14:textId="07DC9B9A" w:rsidR="004A27C1" w:rsidRDefault="004A27C1" w:rsidP="008127A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(tidyverse, ggplot2)</w:t>
      </w:r>
    </w:p>
    <w:p w14:paraId="19C255D4" w14:textId="082AB1C7" w:rsidR="008127A9" w:rsidRPr="004A27C1" w:rsidRDefault="008127A9" w:rsidP="004A27C1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</w:t>
      </w:r>
    </w:p>
    <w:p w14:paraId="423D31FE" w14:textId="0F473ECE" w:rsidR="008127A9" w:rsidRDefault="008127A9" w:rsidP="008127A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4A27C1">
        <w:rPr>
          <w:rFonts w:ascii="Times New Roman" w:hAnsi="Times New Roman" w:cs="Times New Roman"/>
          <w:sz w:val="24"/>
          <w:szCs w:val="24"/>
        </w:rPr>
        <w:t xml:space="preserve"> (pandas, numpy, sklearn)</w:t>
      </w:r>
    </w:p>
    <w:p w14:paraId="459CA5CF" w14:textId="79DF15E0" w:rsidR="00A622BD" w:rsidRDefault="004A27C1" w:rsidP="002A32F4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56116429" w14:textId="77777777" w:rsidR="00002E0C" w:rsidRPr="002A32F4" w:rsidRDefault="00002E0C" w:rsidP="002A32F4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</w:p>
    <w:p w14:paraId="1429578C" w14:textId="2911AF11" w:rsidR="003448C1" w:rsidRDefault="003448C1" w:rsidP="008127A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Collaboration</w:t>
      </w:r>
    </w:p>
    <w:p w14:paraId="0591047D" w14:textId="64DA3167" w:rsidR="003448C1" w:rsidRDefault="003448C1" w:rsidP="008127A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1632EF76" w14:textId="22D012D8" w:rsidR="003448C1" w:rsidRDefault="003448C1" w:rsidP="003448C1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14:paraId="0B575B1E" w14:textId="5A119357" w:rsidR="004A27C1" w:rsidRPr="003448C1" w:rsidRDefault="004A27C1" w:rsidP="003448C1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spacing w:line="240" w:lineRule="exact"/>
        <w:ind w:hanging="3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5775D3EA" w14:textId="77777777" w:rsidR="008127A9" w:rsidRPr="008127A9" w:rsidRDefault="008127A9" w:rsidP="008127A9">
      <w:pPr>
        <w:tabs>
          <w:tab w:val="left" w:pos="499"/>
          <w:tab w:val="left" w:pos="500"/>
        </w:tabs>
        <w:autoSpaceDE w:val="0"/>
        <w:autoSpaceDN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359692AF" w14:textId="77777777" w:rsidR="008127A9" w:rsidRPr="00B76F9F" w:rsidRDefault="008127A9" w:rsidP="00740239">
      <w:pPr>
        <w:tabs>
          <w:tab w:val="left" w:pos="2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127A9" w:rsidRPr="00B76F9F" w:rsidSect="008127A9">
      <w:type w:val="continuous"/>
      <w:pgSz w:w="12240" w:h="15840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C8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B1AC6"/>
    <w:multiLevelType w:val="hybridMultilevel"/>
    <w:tmpl w:val="B2B69AB2"/>
    <w:lvl w:ilvl="0" w:tplc="CEA2ABB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5A28"/>
    <w:multiLevelType w:val="hybridMultilevel"/>
    <w:tmpl w:val="0A12CAD4"/>
    <w:lvl w:ilvl="0" w:tplc="CEA2ABB0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3" w15:restartNumberingAfterBreak="0">
    <w:nsid w:val="0B9F0DB6"/>
    <w:multiLevelType w:val="multilevel"/>
    <w:tmpl w:val="504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14A00"/>
    <w:multiLevelType w:val="hybridMultilevel"/>
    <w:tmpl w:val="3D0427D6"/>
    <w:lvl w:ilvl="0" w:tplc="AE3E0768">
      <w:start w:val="1"/>
      <w:numFmt w:val="bullet"/>
      <w:lvlText w:val="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E0C46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CE44E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23F54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21256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8B2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C223C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6ACA1C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C2116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B50A55"/>
    <w:multiLevelType w:val="hybridMultilevel"/>
    <w:tmpl w:val="E6304BE4"/>
    <w:lvl w:ilvl="0" w:tplc="E67CB0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6CD0"/>
    <w:multiLevelType w:val="hybridMultilevel"/>
    <w:tmpl w:val="863E5CF6"/>
    <w:lvl w:ilvl="0" w:tplc="CEA2ABB0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7" w15:restartNumberingAfterBreak="0">
    <w:nsid w:val="38F376EA"/>
    <w:multiLevelType w:val="multilevel"/>
    <w:tmpl w:val="869A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171F70"/>
    <w:multiLevelType w:val="hybridMultilevel"/>
    <w:tmpl w:val="93BE7D6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9" w15:restartNumberingAfterBreak="0">
    <w:nsid w:val="57575EE7"/>
    <w:multiLevelType w:val="hybridMultilevel"/>
    <w:tmpl w:val="FB9AFE74"/>
    <w:lvl w:ilvl="0" w:tplc="CEA2ABB0">
      <w:start w:val="1"/>
      <w:numFmt w:val="bullet"/>
      <w:lvlText w:val=""/>
      <w:lvlJc w:val="left"/>
      <w:pPr>
        <w:ind w:left="86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618A25E8"/>
    <w:multiLevelType w:val="hybridMultilevel"/>
    <w:tmpl w:val="CDBA1814"/>
    <w:lvl w:ilvl="0" w:tplc="1BD88AD2">
      <w:numFmt w:val="bullet"/>
      <w:lvlText w:val=""/>
      <w:lvlJc w:val="left"/>
      <w:pPr>
        <w:ind w:left="495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9481BF0">
      <w:numFmt w:val="bullet"/>
      <w:lvlText w:val="•"/>
      <w:lvlJc w:val="left"/>
      <w:pPr>
        <w:ind w:left="1326" w:hanging="360"/>
      </w:pPr>
      <w:rPr>
        <w:rFonts w:hint="default"/>
      </w:rPr>
    </w:lvl>
    <w:lvl w:ilvl="2" w:tplc="0680B0AA">
      <w:numFmt w:val="bullet"/>
      <w:lvlText w:val="•"/>
      <w:lvlJc w:val="left"/>
      <w:pPr>
        <w:ind w:left="2152" w:hanging="360"/>
      </w:pPr>
      <w:rPr>
        <w:rFonts w:hint="default"/>
      </w:rPr>
    </w:lvl>
    <w:lvl w:ilvl="3" w:tplc="E7A2D0EA">
      <w:numFmt w:val="bullet"/>
      <w:lvlText w:val="•"/>
      <w:lvlJc w:val="left"/>
      <w:pPr>
        <w:ind w:left="2979" w:hanging="360"/>
      </w:pPr>
      <w:rPr>
        <w:rFonts w:hint="default"/>
      </w:rPr>
    </w:lvl>
    <w:lvl w:ilvl="4" w:tplc="36D0531E">
      <w:numFmt w:val="bullet"/>
      <w:lvlText w:val="•"/>
      <w:lvlJc w:val="left"/>
      <w:pPr>
        <w:ind w:left="3805" w:hanging="360"/>
      </w:pPr>
      <w:rPr>
        <w:rFonts w:hint="default"/>
      </w:rPr>
    </w:lvl>
    <w:lvl w:ilvl="5" w:tplc="18D4C92A">
      <w:numFmt w:val="bullet"/>
      <w:lvlText w:val="•"/>
      <w:lvlJc w:val="left"/>
      <w:pPr>
        <w:ind w:left="4632" w:hanging="360"/>
      </w:pPr>
      <w:rPr>
        <w:rFonts w:hint="default"/>
      </w:rPr>
    </w:lvl>
    <w:lvl w:ilvl="6" w:tplc="0DF01A64">
      <w:numFmt w:val="bullet"/>
      <w:lvlText w:val="•"/>
      <w:lvlJc w:val="left"/>
      <w:pPr>
        <w:ind w:left="5458" w:hanging="360"/>
      </w:pPr>
      <w:rPr>
        <w:rFonts w:hint="default"/>
      </w:rPr>
    </w:lvl>
    <w:lvl w:ilvl="7" w:tplc="CC2A1E54">
      <w:numFmt w:val="bullet"/>
      <w:lvlText w:val="•"/>
      <w:lvlJc w:val="left"/>
      <w:pPr>
        <w:ind w:left="6285" w:hanging="360"/>
      </w:pPr>
      <w:rPr>
        <w:rFonts w:hint="default"/>
      </w:rPr>
    </w:lvl>
    <w:lvl w:ilvl="8" w:tplc="03203AF2">
      <w:numFmt w:val="bullet"/>
      <w:lvlText w:val="•"/>
      <w:lvlJc w:val="left"/>
      <w:pPr>
        <w:ind w:left="7111" w:hanging="360"/>
      </w:pPr>
      <w:rPr>
        <w:rFonts w:hint="default"/>
      </w:rPr>
    </w:lvl>
  </w:abstractNum>
  <w:abstractNum w:abstractNumId="11" w15:restartNumberingAfterBreak="0">
    <w:nsid w:val="75A751E1"/>
    <w:multiLevelType w:val="hybridMultilevel"/>
    <w:tmpl w:val="DB4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47B73"/>
    <w:multiLevelType w:val="hybridMultilevel"/>
    <w:tmpl w:val="641E731A"/>
    <w:lvl w:ilvl="0" w:tplc="CEA2ABB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800126">
    <w:abstractNumId w:val="2"/>
  </w:num>
  <w:num w:numId="2" w16cid:durableId="1793329531">
    <w:abstractNumId w:val="9"/>
  </w:num>
  <w:num w:numId="3" w16cid:durableId="620573542">
    <w:abstractNumId w:val="12"/>
  </w:num>
  <w:num w:numId="4" w16cid:durableId="1848905566">
    <w:abstractNumId w:val="8"/>
  </w:num>
  <w:num w:numId="5" w16cid:durableId="76095832">
    <w:abstractNumId w:val="6"/>
  </w:num>
  <w:num w:numId="6" w16cid:durableId="538317218">
    <w:abstractNumId w:val="11"/>
  </w:num>
  <w:num w:numId="7" w16cid:durableId="1664888823">
    <w:abstractNumId w:val="1"/>
  </w:num>
  <w:num w:numId="8" w16cid:durableId="342976370">
    <w:abstractNumId w:val="10"/>
  </w:num>
  <w:num w:numId="9" w16cid:durableId="430273590">
    <w:abstractNumId w:val="5"/>
  </w:num>
  <w:num w:numId="10" w16cid:durableId="302274464">
    <w:abstractNumId w:val="4"/>
  </w:num>
  <w:num w:numId="11" w16cid:durableId="1222474686">
    <w:abstractNumId w:val="7"/>
  </w:num>
  <w:num w:numId="12" w16cid:durableId="1930191552">
    <w:abstractNumId w:val="3"/>
  </w:num>
  <w:num w:numId="13" w16cid:durableId="133885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80"/>
    <w:rsid w:val="00002E0C"/>
    <w:rsid w:val="00016E72"/>
    <w:rsid w:val="00067C8A"/>
    <w:rsid w:val="0009018B"/>
    <w:rsid w:val="00092C0B"/>
    <w:rsid w:val="000F4DE4"/>
    <w:rsid w:val="00110BBD"/>
    <w:rsid w:val="001658A9"/>
    <w:rsid w:val="001B4B99"/>
    <w:rsid w:val="00267094"/>
    <w:rsid w:val="0029199D"/>
    <w:rsid w:val="002942BB"/>
    <w:rsid w:val="002A32F4"/>
    <w:rsid w:val="002D1789"/>
    <w:rsid w:val="00302F2A"/>
    <w:rsid w:val="003448C1"/>
    <w:rsid w:val="00362712"/>
    <w:rsid w:val="003D2026"/>
    <w:rsid w:val="003F7943"/>
    <w:rsid w:val="00415BB8"/>
    <w:rsid w:val="00454124"/>
    <w:rsid w:val="004A27C1"/>
    <w:rsid w:val="004E33A1"/>
    <w:rsid w:val="004E5D0A"/>
    <w:rsid w:val="005A62DE"/>
    <w:rsid w:val="005B68DF"/>
    <w:rsid w:val="005D04B5"/>
    <w:rsid w:val="005F37BC"/>
    <w:rsid w:val="00604986"/>
    <w:rsid w:val="0063656C"/>
    <w:rsid w:val="00685CC4"/>
    <w:rsid w:val="006864B4"/>
    <w:rsid w:val="006B0EE6"/>
    <w:rsid w:val="006D2CC7"/>
    <w:rsid w:val="006E1303"/>
    <w:rsid w:val="006E244A"/>
    <w:rsid w:val="00704151"/>
    <w:rsid w:val="00740239"/>
    <w:rsid w:val="00777467"/>
    <w:rsid w:val="007B4849"/>
    <w:rsid w:val="00803BC7"/>
    <w:rsid w:val="008127A9"/>
    <w:rsid w:val="00826BBE"/>
    <w:rsid w:val="008676DC"/>
    <w:rsid w:val="00867AA9"/>
    <w:rsid w:val="008775EC"/>
    <w:rsid w:val="00896678"/>
    <w:rsid w:val="008C2EF2"/>
    <w:rsid w:val="008E10E7"/>
    <w:rsid w:val="00922455"/>
    <w:rsid w:val="00940EDB"/>
    <w:rsid w:val="00945D20"/>
    <w:rsid w:val="009B31D3"/>
    <w:rsid w:val="009B5BCA"/>
    <w:rsid w:val="009D3531"/>
    <w:rsid w:val="009F14B5"/>
    <w:rsid w:val="00A622BD"/>
    <w:rsid w:val="00A804A4"/>
    <w:rsid w:val="00AB207A"/>
    <w:rsid w:val="00AC33CC"/>
    <w:rsid w:val="00B36F52"/>
    <w:rsid w:val="00B76F9F"/>
    <w:rsid w:val="00BC3280"/>
    <w:rsid w:val="00C11DC5"/>
    <w:rsid w:val="00C76C6D"/>
    <w:rsid w:val="00C86AFE"/>
    <w:rsid w:val="00CC35ED"/>
    <w:rsid w:val="00CF0570"/>
    <w:rsid w:val="00CF66EF"/>
    <w:rsid w:val="00D00D6A"/>
    <w:rsid w:val="00D04D72"/>
    <w:rsid w:val="00D15552"/>
    <w:rsid w:val="00D93113"/>
    <w:rsid w:val="00DB1839"/>
    <w:rsid w:val="00E05DD8"/>
    <w:rsid w:val="00E333D2"/>
    <w:rsid w:val="00E351A1"/>
    <w:rsid w:val="00E4555A"/>
    <w:rsid w:val="00E74CCF"/>
    <w:rsid w:val="00EF7303"/>
    <w:rsid w:val="00F24B23"/>
    <w:rsid w:val="00F51C5F"/>
    <w:rsid w:val="00F62832"/>
    <w:rsid w:val="00F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44A"/>
  <w15:docId w15:val="{2A93146E-89C5-4164-AEA7-525DB1D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rsid w:val="00D04D72"/>
    <w:pPr>
      <w:autoSpaceDE w:val="0"/>
      <w:autoSpaceDN w:val="0"/>
      <w:spacing w:before="90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2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04D72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Grid">
    <w:name w:val="TableGrid"/>
    <w:rsid w:val="00D00D6A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2A32F4"/>
    <w:pPr>
      <w:numPr>
        <w:numId w:val="13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E9B0-F81F-564B-98D8-58E1A557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Gaufin</dc:creator>
  <cp:lastModifiedBy>Ty H</cp:lastModifiedBy>
  <cp:revision>4</cp:revision>
  <cp:lastPrinted>2023-08-17T07:00:00Z</cp:lastPrinted>
  <dcterms:created xsi:type="dcterms:W3CDTF">2023-08-17T07:00:00Z</dcterms:created>
  <dcterms:modified xsi:type="dcterms:W3CDTF">2023-09-13T03:50:00Z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2011-09-07T00:00:00Z</vt:filetime>
  </property>
  <property fmtid="{D5CDD505-2E9C-101B-9397-08002B2CF9AE}" pid="3" name="LastSaved">
    <vt:filetime>2016-12-01T00:00:00Z</vt:filetime>
  </property>
</Properties>
</file>