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AC3F" w14:textId="77777777" w:rsidR="00433A7F" w:rsidRDefault="00433A7F" w:rsidP="00433A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Consider the simple example of electric car ownership. The associated contingency table is the following for questions 1 to 3:</w:t>
      </w:r>
    </w:p>
    <w:p w14:paraId="6595C72C" w14:textId="77777777" w:rsidR="00433A7F" w:rsidRDefault="00433A7F" w:rsidP="00433A7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tbl>
      <w:tblPr>
        <w:tblW w:w="4665" w:type="dxa"/>
        <w:jc w:val="center"/>
        <w:tblLook w:val="04A0" w:firstRow="1" w:lastRow="0" w:firstColumn="1" w:lastColumn="0" w:noHBand="0" w:noVBand="1"/>
      </w:tblPr>
      <w:tblGrid>
        <w:gridCol w:w="1364"/>
        <w:gridCol w:w="839"/>
        <w:gridCol w:w="839"/>
        <w:gridCol w:w="663"/>
        <w:gridCol w:w="960"/>
      </w:tblGrid>
      <w:tr w:rsidR="00433A7F" w:rsidRPr="00DF2F2C" w14:paraId="1E956EC4" w14:textId="77777777" w:rsidTr="00070E85">
        <w:trPr>
          <w:trHeight w:val="300"/>
          <w:jc w:val="center"/>
        </w:trPr>
        <w:tc>
          <w:tcPr>
            <w:tcW w:w="13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DE77" w14:textId="77777777" w:rsidR="00433A7F" w:rsidRPr="00DF2F2C" w:rsidRDefault="00433A7F" w:rsidP="0007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6242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34E72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3A7F" w:rsidRPr="00DF2F2C" w14:paraId="5ABEB411" w14:textId="77777777" w:rsidTr="00070E85">
        <w:trPr>
          <w:trHeight w:val="300"/>
          <w:jc w:val="center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18B6" w14:textId="77777777" w:rsidR="00433A7F" w:rsidRPr="00DF2F2C" w:rsidRDefault="00433A7F" w:rsidP="00070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BF136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20-39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15818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40-64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6264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46FB8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433A7F" w:rsidRPr="00DF2F2C" w14:paraId="088C9866" w14:textId="77777777" w:rsidTr="00070E85">
        <w:trPr>
          <w:trHeight w:val="300"/>
          <w:jc w:val="center"/>
        </w:trPr>
        <w:tc>
          <w:tcPr>
            <w:tcW w:w="13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E24A" w14:textId="77777777" w:rsidR="00433A7F" w:rsidRPr="00DF2F2C" w:rsidRDefault="00433A7F" w:rsidP="00070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Electric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233A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2297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CF60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6B84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433A7F" w:rsidRPr="00DF2F2C" w14:paraId="4A35BC77" w14:textId="77777777" w:rsidTr="00070E85">
        <w:trPr>
          <w:trHeight w:val="300"/>
          <w:jc w:val="center"/>
        </w:trPr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34AF" w14:textId="77777777" w:rsidR="00433A7F" w:rsidRPr="00DF2F2C" w:rsidRDefault="00433A7F" w:rsidP="00070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Not electric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4D6D3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2076F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2A9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2989F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2375</w:t>
            </w:r>
          </w:p>
        </w:tc>
      </w:tr>
      <w:tr w:rsidR="00433A7F" w:rsidRPr="00DF2F2C" w14:paraId="43257F7D" w14:textId="77777777" w:rsidTr="00070E85">
        <w:trPr>
          <w:trHeight w:val="300"/>
          <w:jc w:val="center"/>
        </w:trPr>
        <w:tc>
          <w:tcPr>
            <w:tcW w:w="13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FD9F" w14:textId="77777777" w:rsidR="00433A7F" w:rsidRPr="00DF2F2C" w:rsidRDefault="00433A7F" w:rsidP="00070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6ED1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084A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D9D9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20F1" w14:textId="77777777" w:rsidR="00433A7F" w:rsidRPr="00DF2F2C" w:rsidRDefault="00433A7F" w:rsidP="00070E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2F2C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</w:tbl>
    <w:p w14:paraId="1E07360E" w14:textId="77777777" w:rsidR="00050D0C" w:rsidRDefault="00050D0C" w:rsidP="00050D0C"/>
    <w:p w14:paraId="640703F6" w14:textId="516EAD9D" w:rsidR="00C62F4B" w:rsidRDefault="00050D0C" w:rsidP="00050D0C">
      <w:r>
        <w:t>The model that is considered acceptable from a behavioral perspective involves two variables:</w:t>
      </w:r>
    </w:p>
    <w:p w14:paraId="49F830A3" w14:textId="619B679F" w:rsidR="00050D0C" w:rsidRDefault="00246E58" w:rsidP="00050D0C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>, defined as the electric car ownership status (yes or no)</w:t>
      </w:r>
    </w:p>
    <w:p w14:paraId="21E32E2F" w14:textId="326C1685" w:rsidR="00246E58" w:rsidRDefault="00246E58" w:rsidP="00050D0C">
      <w:pPr>
        <w:pStyle w:val="ListParagraph"/>
        <w:numPr>
          <w:ilvl w:val="0"/>
          <w:numId w:val="2"/>
        </w:numPr>
      </w:pPr>
      <w:r>
        <w:t>k, defined as the age category (</w:t>
      </w:r>
      <w:r w:rsidR="00627583">
        <w:t>20-39, 40-64, 65+)</w:t>
      </w:r>
    </w:p>
    <w:p w14:paraId="773C3A41" w14:textId="2D766E93" w:rsidR="00627583" w:rsidRDefault="00627583" w:rsidP="00627583">
      <w:r>
        <w:t>The model is defined as</w:t>
      </w:r>
    </w:p>
    <w:p w14:paraId="337CD36C" w14:textId="44A921C5" w:rsidR="00627583" w:rsidRDefault="00627583" w:rsidP="0062758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(i=yes│k=20-39)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π_1</m:t>
          </m:r>
        </m:oMath>
      </m:oMathPara>
    </w:p>
    <w:p w14:paraId="36095066" w14:textId="40D14E75" w:rsidR="00627583" w:rsidRPr="00627583" w:rsidRDefault="00627583" w:rsidP="006275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(i=yes│k=40-64)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π_2</m:t>
          </m:r>
        </m:oMath>
      </m:oMathPara>
    </w:p>
    <w:p w14:paraId="1FB928A9" w14:textId="3BFB05C1" w:rsidR="00627583" w:rsidRPr="0079702D" w:rsidRDefault="00627583" w:rsidP="006275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(i=yes│k=65+)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π_3</m:t>
          </m:r>
        </m:oMath>
      </m:oMathPara>
    </w:p>
    <w:p w14:paraId="62019256" w14:textId="65BEF558" w:rsidR="0079702D" w:rsidRDefault="0079702D" w:rsidP="0079702D">
      <w:pPr>
        <w:pStyle w:val="ListParagraph"/>
        <w:numPr>
          <w:ilvl w:val="0"/>
          <w:numId w:val="3"/>
        </w:numPr>
      </w:pPr>
      <w:r>
        <w:t>What is the dependent variable?</w:t>
      </w:r>
    </w:p>
    <w:p w14:paraId="11A9E903" w14:textId="23842C08" w:rsidR="00F04985" w:rsidRPr="00F04985" w:rsidRDefault="00F04985" w:rsidP="0079702D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(i=yes│k=20-39)</m:t>
        </m:r>
      </m:oMath>
    </w:p>
    <w:p w14:paraId="69D728A1" w14:textId="2309B8C5" w:rsidR="0079702D" w:rsidRPr="00F04985" w:rsidRDefault="00F04985" w:rsidP="0079702D">
      <w:pPr>
        <w:pStyle w:val="ListParagraph"/>
        <w:numPr>
          <w:ilvl w:val="1"/>
          <w:numId w:val="3"/>
        </w:numPr>
      </w:pPr>
      <w:r>
        <w:t xml:space="preserve"> </w:t>
      </w:r>
      <m:oMath>
        <m:r>
          <w:rPr>
            <w:rFonts w:ascii="Cambria Math" w:hAnsi="Cambria Math"/>
          </w:rPr>
          <m:t>π_i</m:t>
        </m:r>
      </m:oMath>
    </w:p>
    <w:p w14:paraId="6D87C79D" w14:textId="77CF24A3" w:rsidR="00F04985" w:rsidRPr="00B52FEC" w:rsidRDefault="00B52FEC" w:rsidP="0079702D">
      <w:pPr>
        <w:pStyle w:val="ListParagraph"/>
        <w:numPr>
          <w:ilvl w:val="1"/>
          <w:numId w:val="3"/>
        </w:numPr>
        <w:rPr>
          <w:b/>
          <w:bCs/>
        </w:rPr>
      </w:pPr>
      <w:r w:rsidRPr="00B52FEC">
        <w:rPr>
          <w:b/>
          <w:bCs/>
        </w:rPr>
        <w:t>Electric vehicle ownership</w:t>
      </w:r>
    </w:p>
    <w:p w14:paraId="60BD7341" w14:textId="1247DD20" w:rsidR="00B52FEC" w:rsidRDefault="00B52FEC" w:rsidP="0079702D">
      <w:pPr>
        <w:pStyle w:val="ListParagraph"/>
        <w:numPr>
          <w:ilvl w:val="1"/>
          <w:numId w:val="3"/>
        </w:numPr>
      </w:pPr>
      <w:r>
        <w:t>Age</w:t>
      </w:r>
    </w:p>
    <w:p w14:paraId="58031AC7" w14:textId="7F49BF67" w:rsidR="00B52FEC" w:rsidRDefault="00B52FEC" w:rsidP="00B52FEC">
      <w:pPr>
        <w:pStyle w:val="ListParagraph"/>
        <w:numPr>
          <w:ilvl w:val="0"/>
          <w:numId w:val="3"/>
        </w:numPr>
      </w:pPr>
      <w:r>
        <w:t>What is the independent variable?</w:t>
      </w:r>
    </w:p>
    <w:p w14:paraId="0A271691" w14:textId="23D4894A" w:rsidR="00B52FEC" w:rsidRPr="00F04985" w:rsidRDefault="00B52FEC" w:rsidP="00B52FEC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(i=yes│k=20-39)</m:t>
        </m:r>
      </m:oMath>
    </w:p>
    <w:p w14:paraId="18997D17" w14:textId="1493D35A" w:rsidR="00B52FEC" w:rsidRPr="00F04985" w:rsidRDefault="00B52FEC" w:rsidP="00B52FEC">
      <w:pPr>
        <w:pStyle w:val="ListParagraph"/>
        <w:numPr>
          <w:ilvl w:val="1"/>
          <w:numId w:val="3"/>
        </w:numPr>
      </w:pPr>
      <w:r>
        <w:t xml:space="preserve"> </w:t>
      </w:r>
      <m:oMath>
        <m:r>
          <w:rPr>
            <w:rFonts w:ascii="Cambria Math" w:hAnsi="Cambria Math"/>
          </w:rPr>
          <m:t>π_i</m:t>
        </m:r>
      </m:oMath>
    </w:p>
    <w:p w14:paraId="5360889C" w14:textId="77777777" w:rsidR="00B52FEC" w:rsidRPr="00B52FEC" w:rsidRDefault="00B52FEC" w:rsidP="00B52FEC">
      <w:pPr>
        <w:pStyle w:val="ListParagraph"/>
        <w:numPr>
          <w:ilvl w:val="1"/>
          <w:numId w:val="3"/>
        </w:numPr>
      </w:pPr>
      <w:r w:rsidRPr="00B52FEC">
        <w:t>Electric vehicle ownership</w:t>
      </w:r>
    </w:p>
    <w:p w14:paraId="3965BDC9" w14:textId="77777777" w:rsidR="00B52FEC" w:rsidRPr="00B52FEC" w:rsidRDefault="00B52FEC" w:rsidP="00B52FEC">
      <w:pPr>
        <w:pStyle w:val="ListParagraph"/>
        <w:numPr>
          <w:ilvl w:val="1"/>
          <w:numId w:val="3"/>
        </w:numPr>
        <w:rPr>
          <w:b/>
          <w:bCs/>
        </w:rPr>
      </w:pPr>
      <w:r w:rsidRPr="00B52FEC">
        <w:rPr>
          <w:b/>
          <w:bCs/>
        </w:rPr>
        <w:t>Age</w:t>
      </w:r>
    </w:p>
    <w:p w14:paraId="69FADD27" w14:textId="2E0813B5" w:rsidR="00B52FEC" w:rsidRPr="00501386" w:rsidRDefault="00501386" w:rsidP="00B52FEC">
      <w:pPr>
        <w:pStyle w:val="ListParagraph"/>
        <w:numPr>
          <w:ilvl w:val="0"/>
          <w:numId w:val="3"/>
        </w:numPr>
      </w:pPr>
      <w:r>
        <w:t xml:space="preserve">The value of </w:t>
      </w:r>
      <m:oMath>
        <m:r>
          <w:rPr>
            <w:rFonts w:ascii="Cambria Math" w:hAnsi="Cambria Math"/>
          </w:rPr>
          <m:t>π_1</m:t>
        </m:r>
      </m:oMath>
      <w:r>
        <w:rPr>
          <w:rFonts w:eastAsiaTheme="minorEastAsia"/>
        </w:rPr>
        <w:t xml:space="preserve"> (using the contingency table values) is mostly closely:</w:t>
      </w:r>
    </w:p>
    <w:p w14:paraId="7B479648" w14:textId="24C3DFA3" w:rsidR="00501386" w:rsidRPr="00330DBD" w:rsidRDefault="00330DBD" w:rsidP="00501386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0.0500</w:t>
      </w:r>
    </w:p>
    <w:p w14:paraId="40AB5E66" w14:textId="159BEACF" w:rsidR="00330DBD" w:rsidRPr="00330DBD" w:rsidRDefault="00330DBD" w:rsidP="00501386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0.0100</w:t>
      </w:r>
    </w:p>
    <w:p w14:paraId="356D5D42" w14:textId="09673261" w:rsidR="00330DBD" w:rsidRPr="00330DBD" w:rsidRDefault="00330DBD" w:rsidP="00501386">
      <w:pPr>
        <w:pStyle w:val="ListParagraph"/>
        <w:numPr>
          <w:ilvl w:val="1"/>
          <w:numId w:val="3"/>
        </w:numPr>
        <w:rPr>
          <w:b/>
          <w:bCs/>
        </w:rPr>
      </w:pPr>
      <w:r w:rsidRPr="00330DBD">
        <w:rPr>
          <w:rFonts w:eastAsiaTheme="minorEastAsia"/>
          <w:b/>
          <w:bCs/>
        </w:rPr>
        <w:t>0.0722</w:t>
      </w:r>
    </w:p>
    <w:p w14:paraId="570475A0" w14:textId="5C48A284" w:rsidR="00330DBD" w:rsidRPr="003110B0" w:rsidRDefault="00330DBD" w:rsidP="00501386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0.0314</w:t>
      </w:r>
    </w:p>
    <w:p w14:paraId="698F8934" w14:textId="56E0CCBA" w:rsidR="003110B0" w:rsidRPr="00C765B9" w:rsidRDefault="00BD2FC1" w:rsidP="003110B0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A transportation mode choice set is given by C = {car, bus, metro, bike, walk}</w:t>
      </w:r>
      <w:r w:rsidR="000A5D85">
        <w:rPr>
          <w:rFonts w:eastAsiaTheme="minorEastAsia"/>
        </w:rPr>
        <w:t xml:space="preserve">. If the decision-maker has a car and the trip is less than 1 mile, the choice </w:t>
      </w:r>
      <w:r w:rsidR="00C765B9">
        <w:rPr>
          <w:rFonts w:eastAsiaTheme="minorEastAsia"/>
        </w:rPr>
        <w:t>set is most likely:</w:t>
      </w:r>
    </w:p>
    <w:p w14:paraId="091AEF30" w14:textId="5A971537" w:rsidR="00C765B9" w:rsidRPr="00C765B9" w:rsidRDefault="00C765B9" w:rsidP="00C765B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{car, bike, walk}</w:t>
      </w:r>
    </w:p>
    <w:p w14:paraId="7FB48B06" w14:textId="43953362" w:rsidR="00C765B9" w:rsidRPr="00860FF4" w:rsidRDefault="00C765B9" w:rsidP="00C765B9">
      <w:pPr>
        <w:pStyle w:val="ListParagraph"/>
        <w:numPr>
          <w:ilvl w:val="1"/>
          <w:numId w:val="3"/>
        </w:numPr>
        <w:rPr>
          <w:b/>
          <w:bCs/>
        </w:rPr>
      </w:pPr>
      <w:r w:rsidRPr="00860FF4">
        <w:rPr>
          <w:rFonts w:eastAsiaTheme="minorEastAsia"/>
          <w:b/>
          <w:bCs/>
        </w:rPr>
        <w:t>{car, bus, metro, bike, walk}</w:t>
      </w:r>
    </w:p>
    <w:p w14:paraId="4DE11190" w14:textId="5766D003" w:rsidR="00C765B9" w:rsidRPr="00C765B9" w:rsidRDefault="00C765B9" w:rsidP="00C765B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{car, bus, metro}</w:t>
      </w:r>
    </w:p>
    <w:p w14:paraId="3B0688D9" w14:textId="1E46F582" w:rsidR="00C765B9" w:rsidRDefault="00C765B9" w:rsidP="00C765B9">
      <w:pPr>
        <w:pStyle w:val="ListParagraph"/>
        <w:numPr>
          <w:ilvl w:val="1"/>
          <w:numId w:val="3"/>
        </w:numPr>
      </w:pPr>
      <w:proofErr w:type="gramStart"/>
      <w:r>
        <w:rPr>
          <w:rFonts w:eastAsiaTheme="minorEastAsia"/>
        </w:rPr>
        <w:t>{ bus</w:t>
      </w:r>
      <w:proofErr w:type="gramEnd"/>
      <w:r>
        <w:rPr>
          <w:rFonts w:eastAsiaTheme="minorEastAsia"/>
        </w:rPr>
        <w:t>, metro, bike, walk}</w:t>
      </w:r>
    </w:p>
    <w:p w14:paraId="7DD64244" w14:textId="77777777" w:rsidR="00627583" w:rsidRDefault="00627583" w:rsidP="00627583"/>
    <w:sectPr w:rsidR="0062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4E09"/>
    <w:multiLevelType w:val="hybridMultilevel"/>
    <w:tmpl w:val="3B687DF2"/>
    <w:lvl w:ilvl="0" w:tplc="D8E0B70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4426C"/>
    <w:multiLevelType w:val="hybridMultilevel"/>
    <w:tmpl w:val="5C4AF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D05CB"/>
    <w:multiLevelType w:val="hybridMultilevel"/>
    <w:tmpl w:val="CE86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7517">
    <w:abstractNumId w:val="1"/>
  </w:num>
  <w:num w:numId="2" w16cid:durableId="485779063">
    <w:abstractNumId w:val="2"/>
  </w:num>
  <w:num w:numId="3" w16cid:durableId="55713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0tDAzt7QwNjMyNDFU0lEKTi0uzszPAykwqgUAHK72xywAAAA="/>
  </w:docVars>
  <w:rsids>
    <w:rsidRoot w:val="002E54A9"/>
    <w:rsid w:val="00050D0C"/>
    <w:rsid w:val="000A5D85"/>
    <w:rsid w:val="00193DE5"/>
    <w:rsid w:val="00246E58"/>
    <w:rsid w:val="002E54A9"/>
    <w:rsid w:val="003110B0"/>
    <w:rsid w:val="00330DBD"/>
    <w:rsid w:val="003D7A2F"/>
    <w:rsid w:val="00433A7F"/>
    <w:rsid w:val="00501386"/>
    <w:rsid w:val="00627583"/>
    <w:rsid w:val="00675170"/>
    <w:rsid w:val="0079702D"/>
    <w:rsid w:val="00850824"/>
    <w:rsid w:val="00860FF4"/>
    <w:rsid w:val="00B52FEC"/>
    <w:rsid w:val="00BD2FC1"/>
    <w:rsid w:val="00C07606"/>
    <w:rsid w:val="00C62F4B"/>
    <w:rsid w:val="00C765B9"/>
    <w:rsid w:val="00F0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624D"/>
  <w15:chartTrackingRefBased/>
  <w15:docId w15:val="{A3C025EE-DB20-4FAC-A0D8-43003A9E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7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Hawkins</dc:creator>
  <cp:keywords/>
  <dc:description/>
  <cp:lastModifiedBy>Jason Hawkins</cp:lastModifiedBy>
  <cp:revision>20</cp:revision>
  <dcterms:created xsi:type="dcterms:W3CDTF">2022-12-22T16:04:00Z</dcterms:created>
  <dcterms:modified xsi:type="dcterms:W3CDTF">2022-12-22T20:18:00Z</dcterms:modified>
</cp:coreProperties>
</file>