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Martinez</w:t>
      </w:r>
    </w:p>
    <w:p>
      <w:r>
        <w:t>Email: grace.martinez127@example.com | Location: Austin</w:t>
      </w:r>
    </w:p>
    <w:p>
      <w:pPr>
        <w:pStyle w:val="Heading1"/>
      </w:pPr>
      <w:r>
        <w:t>Summary</w:t>
      </w:r>
    </w:p>
    <w:p>
      <w:r>
        <w:t>Experienced professional with expertise in Seaborn, Pandas, EC2.</w:t>
      </w:r>
    </w:p>
    <w:p>
      <w:pPr>
        <w:pStyle w:val="Heading1"/>
      </w:pPr>
      <w:r>
        <w:t>Skills</w:t>
      </w:r>
    </w:p>
    <w:p>
      <w:r>
        <w:t>Seaborn, Pandas, EC2, Spring Boot, Deep Learning, Network Security, Vuex, Kotlin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Seaborn.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