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Johnson</w:t>
      </w:r>
    </w:p>
    <w:p>
      <w:r>
        <w:t>Email: heidi.johnson137@example.com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SIEM, Scala, Gin.</w:t>
      </w:r>
    </w:p>
    <w:p>
      <w:pPr>
        <w:pStyle w:val="Heading1"/>
      </w:pPr>
      <w:r>
        <w:t>Skills</w:t>
      </w:r>
    </w:p>
    <w:p>
      <w:r>
        <w:t>SIEM, Scala, Gin, MATLAB, Ansible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SIEM.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