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Davis</w:t>
      </w:r>
    </w:p>
    <w:p>
      <w:r>
        <w:t>Email: charlie.davis161@example.com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Flask, Cassandra, Lisp.</w:t>
      </w:r>
    </w:p>
    <w:p>
      <w:pPr>
        <w:pStyle w:val="Heading1"/>
      </w:pPr>
      <w:r>
        <w:t>Skills</w:t>
      </w:r>
    </w:p>
    <w:p>
      <w:r>
        <w:t>Flask, Cassandra, Lisp, Rust, Nmap, NestJS, F#, GitHub Actions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Flask.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