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Martinez</w:t>
      </w:r>
    </w:p>
    <w:p>
      <w:r>
        <w:t>Email: eve.martinez185@example.com | Location: Austin</w:t>
      </w:r>
    </w:p>
    <w:p>
      <w:pPr>
        <w:pStyle w:val="Heading1"/>
      </w:pPr>
      <w:r>
        <w:t>Summary</w:t>
      </w:r>
    </w:p>
    <w:p>
      <w:r>
        <w:t>Experienced professional with expertise in Cassandra, Dart, Redux.</w:t>
      </w:r>
    </w:p>
    <w:p>
      <w:pPr>
        <w:pStyle w:val="Heading1"/>
      </w:pPr>
      <w:r>
        <w:t>Skills</w:t>
      </w:r>
    </w:p>
    <w:p>
      <w:r>
        <w:t>Cassandra, Dart, Redux, Backbone.js, Fastify, Fiber, Flask, AWS, Three.js, Django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Cassandra.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