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Brown</w:t>
      </w:r>
    </w:p>
    <w:p>
      <w:r>
        <w:t>Email: alice.brown241@example.com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Reinforcement Learning, R, COBOL.</w:t>
      </w:r>
    </w:p>
    <w:p>
      <w:pPr>
        <w:pStyle w:val="Heading1"/>
      </w:pPr>
      <w:r>
        <w:t>Skills</w:t>
      </w:r>
    </w:p>
    <w:p>
      <w:r>
        <w:t>Reinforcement Learning, R, COBOL, LangChain, Prometheus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Reinforcement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