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Brown</w:t>
      </w:r>
    </w:p>
    <w:p>
      <w:r>
        <w:t>Email: david.brown349@example.com | Location: Austin</w:t>
      </w:r>
    </w:p>
    <w:p>
      <w:pPr>
        <w:pStyle w:val="Heading1"/>
      </w:pPr>
      <w:r>
        <w:t>Summary</w:t>
      </w:r>
    </w:p>
    <w:p>
      <w:r>
        <w:t>Experienced professional with expertise in Pulumi, Penetration Testing, Neo4j.</w:t>
      </w:r>
    </w:p>
    <w:p>
      <w:pPr>
        <w:pStyle w:val="Heading1"/>
      </w:pPr>
      <w:r>
        <w:t>Skills</w:t>
      </w:r>
    </w:p>
    <w:p>
      <w:r>
        <w:t>Pulumi, Penetration Testing, Neo4j, C++, Grafana, ClickHouse, Vyper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Pulumi.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