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Smith</w:t>
      </w:r>
    </w:p>
    <w:p>
      <w:r>
        <w:t>Email: charlie.smith425@example.com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Redux, Java, Objective-C.</w:t>
      </w:r>
    </w:p>
    <w:p>
      <w:pPr>
        <w:pStyle w:val="Heading1"/>
      </w:pPr>
      <w:r>
        <w:t>Skills</w:t>
      </w:r>
    </w:p>
    <w:p>
      <w:r>
        <w:t>Redux, Java, Objective-C, NumPy, Deep Learning, Dart, Serverless, EC2, Zero Trust, Three.js, Redis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Redux.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