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Ivan Davis</w:t>
      </w:r>
    </w:p>
    <w:p>
      <w:r>
        <w:t>Email: ivan.davis439@example.com | Location: New York</w:t>
      </w:r>
    </w:p>
    <w:p>
      <w:pPr>
        <w:pStyle w:val="Heading1"/>
      </w:pPr>
      <w:r>
        <w:t>Summary</w:t>
      </w:r>
    </w:p>
    <w:p>
      <w:r>
        <w:t>Experienced professional with expertise in Cloud Run, LangChain, Ruby on Rails.</w:t>
      </w:r>
    </w:p>
    <w:p>
      <w:pPr>
        <w:pStyle w:val="Heading1"/>
      </w:pPr>
      <w:r>
        <w:t>Skills</w:t>
      </w:r>
    </w:p>
    <w:p>
      <w:r>
        <w:t>Cloud Run, LangChain, Ruby on Rails, MobX, Machine Learning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Cloud Run.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