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Martinez</w:t>
      </w:r>
    </w:p>
    <w:p>
      <w:r>
        <w:t>Email: ivan.martinez517@example.com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Scala, Jenkins, MySQL.</w:t>
      </w:r>
    </w:p>
    <w:p>
      <w:pPr>
        <w:pStyle w:val="Heading1"/>
      </w:pPr>
      <w:r>
        <w:t>Skills</w:t>
      </w:r>
    </w:p>
    <w:p>
      <w:r>
        <w:t>Scala, Jenkins, MySQL, Matplotlib, GitHub Actions, Python, Terraform, Elasticsearch, NumPy, Vyper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Scala.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