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475ACF">
      <w:pPr>
        <w:pStyle w:val="Heading1"/>
        <w:rPr>
          <w:rFonts w:eastAsia="Times New Roman"/>
          <w:color w:val="000000"/>
        </w:rPr>
      </w:pPr>
      <w:r>
        <w:rPr>
          <w:rFonts w:eastAsia="Times New Roman"/>
          <w:color w:val="000000"/>
        </w:rPr>
        <w:t>Reusing Software</w:t>
      </w:r>
    </w:p>
    <w:p w:rsidR="00000000" w:rsidRDefault="00475ACF">
      <w:pPr>
        <w:pStyle w:val="NormalWeb"/>
        <w:rPr>
          <w:color w:val="000000"/>
        </w:rPr>
      </w:pPr>
      <w:r>
        <w:rPr>
          <w:color w:val="000000"/>
        </w:rPr>
        <w:t>This document is based on reuse.software, a project launched by FSFE, and redistributed under CC-0 with their kind permission.</w:t>
      </w:r>
    </w:p>
    <w:p w:rsidR="00000000" w:rsidRDefault="00475ACF">
      <w:pPr>
        <w:pStyle w:val="Heading2"/>
        <w:rPr>
          <w:rFonts w:eastAsia="Times New Roman"/>
          <w:color w:val="000000"/>
        </w:rPr>
      </w:pPr>
      <w:r>
        <w:rPr>
          <w:rFonts w:eastAsia="Times New Roman"/>
          <w:color w:val="000000"/>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805"/>
      </w:tblGrid>
      <w:tr w:rsidR="00000000">
        <w:trPr>
          <w:tblCellSpacing w:w="15" w:type="dxa"/>
        </w:trPr>
        <w:tc>
          <w:tcPr>
            <w:tcW w:w="0" w:type="auto"/>
            <w:vAlign w:val="center"/>
            <w:hideMark/>
          </w:tcPr>
          <w:p w:rsidR="00000000" w:rsidRDefault="00475ACF">
            <w:pPr>
              <w:rPr>
                <w:rFonts w:eastAsia="Times New Roman"/>
                <w:color w:val="000000"/>
              </w:rPr>
            </w:pPr>
            <w:r>
              <w:rPr>
                <w:rFonts w:eastAsia="Times New Roman"/>
                <w:color w:val="000000"/>
              </w:rPr>
              <w:fldChar w:fldCharType="begin"/>
            </w:r>
            <w:r>
              <w:rPr>
                <w:rFonts w:eastAsia="Times New Roman"/>
                <w:color w:val="000000"/>
              </w:rPr>
              <w:instrText xml:space="preserve"> </w:instrText>
            </w:r>
            <w:r>
              <w:rPr>
                <w:rFonts w:eastAsia="Times New Roman"/>
                <w:color w:val="000000"/>
              </w:rPr>
              <w:instrText>INCLUDEPICTURE  \d "/img/one_sm.png" \x \y \* MERGEFORMATINET</w:instrText>
            </w:r>
            <w:r>
              <w:rPr>
                <w:rFonts w:eastAsia="Times New Roman"/>
                <w:color w:val="000000"/>
              </w:rPr>
              <w:instrText xml:space="preserve"> </w:instrText>
            </w:r>
            <w:r>
              <w:rPr>
                <w:rFonts w:eastAsia="Times New Roman"/>
                <w:color w:val="000000"/>
              </w:rPr>
              <w:fldChar w:fldCharType="separate"/>
            </w:r>
            <w:r>
              <w:rPr>
                <w:rFonts w:eastAsia="Times New Roman"/>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 " style="width:24pt;height:24pt">
                  <v:imagedata r:id="rId5"/>
                </v:shape>
              </w:pict>
            </w:r>
            <w:r>
              <w:rPr>
                <w:rFonts w:eastAsia="Times New Roman"/>
                <w:color w:val="000000"/>
              </w:rPr>
              <w:fldChar w:fldCharType="end"/>
            </w:r>
          </w:p>
        </w:tc>
        <w:tc>
          <w:tcPr>
            <w:tcW w:w="0" w:type="auto"/>
            <w:vAlign w:val="center"/>
            <w:hideMark/>
          </w:tcPr>
          <w:p w:rsidR="00000000" w:rsidRDefault="00475ACF">
            <w:pPr>
              <w:rPr>
                <w:rFonts w:eastAsia="Times New Roman"/>
                <w:color w:val="000000"/>
              </w:rPr>
            </w:pPr>
            <w:r>
              <w:rPr>
                <w:rFonts w:eastAsia="Times New Roman"/>
                <w:color w:val="000000"/>
              </w:rPr>
              <w:t>Provide the exact text of each license used, in verbatim form, without removing any existi</w:t>
            </w:r>
            <w:r>
              <w:rPr>
                <w:rFonts w:eastAsia="Times New Roman"/>
                <w:color w:val="000000"/>
              </w:rPr>
              <w:t xml:space="preserve">ng license texts. </w:t>
            </w:r>
            <w:hyperlink w:anchor="one" w:history="1">
              <w:r>
                <w:rPr>
                  <w:rStyle w:val="Hyperlink"/>
                  <w:rFonts w:eastAsia="Times New Roman"/>
                </w:rPr>
                <w:t>[read more]</w:t>
              </w:r>
            </w:hyperlink>
            <w:r>
              <w:rPr>
                <w:rFonts w:eastAsia="Times New Roman"/>
                <w:color w:val="000000"/>
              </w:rPr>
              <w:t xml:space="preserve"> </w:t>
            </w:r>
          </w:p>
        </w:tc>
      </w:tr>
      <w:tr w:rsidR="00000000">
        <w:trPr>
          <w:tblCellSpacing w:w="15" w:type="dxa"/>
        </w:trPr>
        <w:tc>
          <w:tcPr>
            <w:tcW w:w="0" w:type="auto"/>
            <w:vAlign w:val="center"/>
            <w:hideMark/>
          </w:tcPr>
          <w:p w:rsidR="00000000" w:rsidRDefault="00475ACF">
            <w:pPr>
              <w:rPr>
                <w:rFonts w:eastAsia="Times New Roman"/>
                <w:color w:val="000000"/>
              </w:rPr>
            </w:pPr>
            <w:r>
              <w:rPr>
                <w:rFonts w:eastAsia="Times New Roman"/>
                <w:color w:val="000000"/>
              </w:rPr>
              <w:fldChar w:fldCharType="begin"/>
            </w:r>
            <w:r>
              <w:rPr>
                <w:rFonts w:eastAsia="Times New Roman"/>
                <w:color w:val="000000"/>
              </w:rPr>
              <w:instrText xml:space="preserve"> </w:instrText>
            </w:r>
            <w:r>
              <w:rPr>
                <w:rFonts w:eastAsia="Times New Roman"/>
                <w:color w:val="000000"/>
              </w:rPr>
              <w:instrText>INCLUDEPICTURE  \d "/img/two_sm.png" \x \y \* MERGEFORMATINET</w:instrText>
            </w:r>
            <w:r>
              <w:rPr>
                <w:rFonts w:eastAsia="Times New Roman"/>
                <w:color w:val="000000"/>
              </w:rPr>
              <w:instrText xml:space="preserve"> </w:instrText>
            </w:r>
            <w:r>
              <w:rPr>
                <w:rFonts w:eastAsia="Times New Roman"/>
                <w:color w:val="000000"/>
              </w:rPr>
              <w:fldChar w:fldCharType="separate"/>
            </w:r>
            <w:r>
              <w:rPr>
                <w:rFonts w:eastAsia="Times New Roman"/>
                <w:color w:val="000000"/>
              </w:rPr>
              <w:pict>
                <v:shape id="_x0000_i1026" type="#_x0000_t75" alt="2. " style="width:24pt;height:24pt">
                  <v:imagedata r:id="rId6"/>
                </v:shape>
              </w:pict>
            </w:r>
            <w:r>
              <w:rPr>
                <w:rFonts w:eastAsia="Times New Roman"/>
                <w:color w:val="000000"/>
              </w:rPr>
              <w:fldChar w:fldCharType="end"/>
            </w:r>
          </w:p>
        </w:tc>
        <w:tc>
          <w:tcPr>
            <w:tcW w:w="0" w:type="auto"/>
            <w:vAlign w:val="center"/>
            <w:hideMark/>
          </w:tcPr>
          <w:p w:rsidR="00000000" w:rsidRDefault="00475ACF">
            <w:pPr>
              <w:rPr>
                <w:rFonts w:eastAsia="Times New Roman"/>
                <w:color w:val="000000"/>
              </w:rPr>
            </w:pPr>
            <w:r>
              <w:rPr>
                <w:rFonts w:eastAsia="Times New Roman"/>
                <w:color w:val="000000"/>
              </w:rPr>
              <w:t xml:space="preserve">Include a copyright notice and license in each file, with a consistent style, with a reference to the license text and an appropriate SPDX License Identifier. </w:t>
            </w:r>
            <w:hyperlink w:anchor="two" w:history="1">
              <w:r>
                <w:rPr>
                  <w:rStyle w:val="Hyperlink"/>
                  <w:rFonts w:eastAsia="Times New Roman"/>
                </w:rPr>
                <w:t>[read more]</w:t>
              </w:r>
            </w:hyperlink>
            <w:r>
              <w:rPr>
                <w:rFonts w:eastAsia="Times New Roman"/>
                <w:color w:val="000000"/>
              </w:rPr>
              <w:t xml:space="preserve"> </w:t>
            </w:r>
          </w:p>
        </w:tc>
      </w:tr>
      <w:tr w:rsidR="00000000">
        <w:trPr>
          <w:tblCellSpacing w:w="15" w:type="dxa"/>
        </w:trPr>
        <w:tc>
          <w:tcPr>
            <w:tcW w:w="0" w:type="auto"/>
            <w:vAlign w:val="center"/>
            <w:hideMark/>
          </w:tcPr>
          <w:p w:rsidR="00000000" w:rsidRDefault="00475ACF">
            <w:pPr>
              <w:rPr>
                <w:rFonts w:eastAsia="Times New Roman"/>
                <w:color w:val="000000"/>
              </w:rPr>
            </w:pPr>
            <w:r>
              <w:rPr>
                <w:rFonts w:eastAsia="Times New Roman"/>
                <w:color w:val="000000"/>
              </w:rPr>
              <w:fldChar w:fldCharType="begin"/>
            </w:r>
            <w:r>
              <w:rPr>
                <w:rFonts w:eastAsia="Times New Roman"/>
                <w:color w:val="000000"/>
              </w:rPr>
              <w:instrText xml:space="preserve"> </w:instrText>
            </w:r>
            <w:r>
              <w:rPr>
                <w:rFonts w:eastAsia="Times New Roman"/>
                <w:color w:val="000000"/>
              </w:rPr>
              <w:instrText>INCLUDEPICTURE  \d "/img/three_sm.png" \x \y \* MERGEFORMATINET</w:instrText>
            </w:r>
            <w:r>
              <w:rPr>
                <w:rFonts w:eastAsia="Times New Roman"/>
                <w:color w:val="000000"/>
              </w:rPr>
              <w:instrText xml:space="preserve"> </w:instrText>
            </w:r>
            <w:r>
              <w:rPr>
                <w:rFonts w:eastAsia="Times New Roman"/>
                <w:color w:val="000000"/>
              </w:rPr>
              <w:fldChar w:fldCharType="separate"/>
            </w:r>
            <w:r>
              <w:rPr>
                <w:rFonts w:eastAsia="Times New Roman"/>
                <w:color w:val="000000"/>
              </w:rPr>
              <w:pict>
                <v:shape id="_x0000_i1027" type="#_x0000_t75" alt="3. " style="width:24pt;height:24pt">
                  <v:imagedata r:id="rId7"/>
                </v:shape>
              </w:pict>
            </w:r>
            <w:r>
              <w:rPr>
                <w:rFonts w:eastAsia="Times New Roman"/>
                <w:color w:val="000000"/>
              </w:rPr>
              <w:fldChar w:fldCharType="end"/>
            </w:r>
          </w:p>
        </w:tc>
        <w:tc>
          <w:tcPr>
            <w:tcW w:w="0" w:type="auto"/>
            <w:vAlign w:val="center"/>
            <w:hideMark/>
          </w:tcPr>
          <w:p w:rsidR="00000000" w:rsidRDefault="00475ACF">
            <w:pPr>
              <w:rPr>
                <w:rFonts w:eastAsia="Times New Roman"/>
                <w:color w:val="000000"/>
              </w:rPr>
            </w:pPr>
            <w:r>
              <w:rPr>
                <w:rFonts w:eastAsia="Times New Roman"/>
                <w:color w:val="000000"/>
              </w:rPr>
              <w:t>Provide an inventory for included s</w:t>
            </w:r>
            <w:r>
              <w:rPr>
                <w:rFonts w:eastAsia="Times New Roman"/>
                <w:color w:val="000000"/>
              </w:rPr>
              <w:t xml:space="preserve">oftware, but only if you can generate it automatically! </w:t>
            </w:r>
            <w:hyperlink w:anchor="three" w:history="1">
              <w:r>
                <w:rPr>
                  <w:rStyle w:val="Hyperlink"/>
                  <w:rFonts w:eastAsia="Times New Roman"/>
                </w:rPr>
                <w:t>[read more]</w:t>
              </w:r>
            </w:hyperlink>
            <w:r>
              <w:rPr>
                <w:rFonts w:eastAsia="Times New Roman"/>
                <w:color w:val="000000"/>
              </w:rPr>
              <w:t xml:space="preserve"> </w:t>
            </w:r>
          </w:p>
        </w:tc>
      </w:tr>
    </w:tbl>
    <w:p w:rsidR="00000000" w:rsidRDefault="00475ACF">
      <w:pPr>
        <w:pStyle w:val="Heading1"/>
        <w:rPr>
          <w:rFonts w:eastAsia="Times New Roman"/>
          <w:color w:val="000000"/>
        </w:rPr>
      </w:pPr>
      <w:r>
        <w:rPr>
          <w:rFonts w:eastAsia="Times New Roman"/>
          <w:color w:val="000000"/>
        </w:rPr>
        <w:t>Best practices</w:t>
      </w:r>
    </w:p>
    <w:p w:rsidR="00000000" w:rsidRDefault="00475ACF">
      <w:pPr>
        <w:pStyle w:val="Heading2"/>
        <w:rPr>
          <w:rFonts w:eastAsia="Times New Roman"/>
          <w:color w:val="000000"/>
        </w:rPr>
      </w:pPr>
      <w:bookmarkStart w:id="0" w:name="one"/>
      <w:bookmarkEnd w:id="0"/>
      <w:r>
        <w:rPr>
          <w:rFonts w:eastAsia="Times New Roman"/>
          <w:color w:val="000000"/>
        </w:rPr>
        <w:t>1. Provide the exact text of each license used</w:t>
      </w:r>
    </w:p>
    <w:p w:rsidR="00000000" w:rsidRDefault="00475ACF">
      <w:pPr>
        <w:pStyle w:val="NormalWeb"/>
        <w:rPr>
          <w:color w:val="000000"/>
        </w:rPr>
      </w:pPr>
      <w:r>
        <w:rPr>
          <w:color w:val="000000"/>
        </w:rPr>
        <w:t>Free and open source software licenses are standardised and have standard texts. Regardless of w</w:t>
      </w:r>
      <w:r>
        <w:rPr>
          <w:color w:val="000000"/>
        </w:rPr>
        <w:t>hich license you use, you should include the license text in your project. You should also include the license text of any code which may be under a different license, and it's important you do not change the license text on other software you include.</w:t>
      </w:r>
    </w:p>
    <w:p w:rsidR="00000000" w:rsidRDefault="00475ACF">
      <w:pPr>
        <w:pStyle w:val="NormalWeb"/>
        <w:rPr>
          <w:color w:val="000000"/>
        </w:rPr>
      </w:pPr>
      <w:r>
        <w:rPr>
          <w:color w:val="000000"/>
        </w:rPr>
        <w:t xml:space="preserve">If </w:t>
      </w:r>
      <w:r>
        <w:rPr>
          <w:color w:val="000000"/>
        </w:rPr>
        <w:t>the license you use is included in the SPDX License List</w:t>
      </w:r>
      <w:hyperlink r:id="rId8" w:history="1">
        <w:r>
          <w:rPr>
            <w:rStyle w:val="Hyperlink"/>
          </w:rPr>
          <w:t>^1</w:t>
        </w:r>
      </w:hyperlink>
      <w:r>
        <w:rPr>
          <w:color w:val="000000"/>
        </w:rPr>
        <w:t>, you should download and copy the text representation of the license directly from the SPDX repository</w:t>
      </w:r>
      <w:hyperlink r:id="rId9" w:history="1">
        <w:r>
          <w:rPr>
            <w:rStyle w:val="Hyperlink"/>
          </w:rPr>
          <w:t>^2</w:t>
        </w:r>
      </w:hyperlink>
      <w:r>
        <w:rPr>
          <w:color w:val="000000"/>
        </w:rPr>
        <w:t>. Doing so ensures that unless you modify the license text, the checksum of the license file will be identical across all projects using the same license.</w:t>
      </w:r>
    </w:p>
    <w:p w:rsidR="00000000" w:rsidRDefault="00475ACF">
      <w:pPr>
        <w:pStyle w:val="NormalWeb"/>
        <w:rPr>
          <w:color w:val="000000"/>
        </w:rPr>
      </w:pPr>
      <w:r>
        <w:rPr>
          <w:color w:val="000000"/>
        </w:rPr>
        <w:t>If your project only includes code licensed under a single license, you may provide the text of th</w:t>
      </w:r>
      <w:r>
        <w:rPr>
          <w:color w:val="000000"/>
        </w:rPr>
        <w:t>is license in a file in the top level directory of your repository with the name "LICENSE" (you may attach some suffix to the filename as well, such as LICENSE.md, if relevant).</w:t>
      </w:r>
    </w:p>
    <w:p w:rsidR="00000000" w:rsidRDefault="00475ACF">
      <w:pPr>
        <w:pStyle w:val="NormalWeb"/>
        <w:rPr>
          <w:color w:val="000000"/>
        </w:rPr>
      </w:pPr>
      <w:r>
        <w:rPr>
          <w:color w:val="000000"/>
        </w:rPr>
        <w:t>Since many projects include code under different licenses, it's often not feas</w:t>
      </w:r>
      <w:r>
        <w:rPr>
          <w:color w:val="000000"/>
        </w:rPr>
        <w:t>ible to include all licenses in the top level, in which case you should create a directory at the top level called "LICENSES" within which you include the license text of each license used.</w:t>
      </w:r>
    </w:p>
    <w:p w:rsidR="00000000" w:rsidRDefault="00475ACF">
      <w:pPr>
        <w:pStyle w:val="NormalWeb"/>
        <w:rPr>
          <w:color w:val="000000"/>
        </w:rPr>
      </w:pPr>
      <w:r>
        <w:rPr>
          <w:color w:val="000000"/>
        </w:rPr>
        <w:t xml:space="preserve">You must include all licenses which are used in your project, and </w:t>
      </w:r>
      <w:r>
        <w:rPr>
          <w:color w:val="000000"/>
        </w:rPr>
        <w:t>you must never change any license texts even if they are very similar to existing ones. Some licenses, like the BSD 2 Clause license, must be adapted to include the name of the copyright holder in the license text. Your project may end up including multipl</w:t>
      </w:r>
      <w:r>
        <w:rPr>
          <w:color w:val="000000"/>
        </w:rPr>
        <w:t>e versions of the same BSD 2 Clause license because some parts may be written by Alice and others by Bob, resulting in two different license files, even if the only difference is the copyright holder.</w:t>
      </w:r>
    </w:p>
    <w:p w:rsidR="00000000" w:rsidRDefault="00475ACF">
      <w:pPr>
        <w:pStyle w:val="NormalWeb"/>
        <w:rPr>
          <w:color w:val="000000"/>
        </w:rPr>
      </w:pPr>
      <w:r>
        <w:rPr>
          <w:color w:val="000000"/>
        </w:rPr>
        <w:lastRenderedPageBreak/>
        <w:t>This is how your source code tree can end up looking re</w:t>
      </w:r>
      <w:r>
        <w:rPr>
          <w:color w:val="000000"/>
        </w:rPr>
        <w:t>garding the license files included:</w:t>
      </w:r>
    </w:p>
    <w:p w:rsidR="00000000" w:rsidRDefault="00475ACF">
      <w:pPr>
        <w:pStyle w:val="HTMLPreformatted"/>
        <w:rPr>
          <w:rStyle w:val="HTMLCode"/>
          <w:color w:val="000000"/>
        </w:rPr>
      </w:pPr>
      <w:r>
        <w:rPr>
          <w:rStyle w:val="HTMLCode"/>
          <w:color w:val="000000"/>
        </w:rPr>
        <w:t xml:space="preserve">  LICENSES/</w:t>
      </w:r>
    </w:p>
    <w:p w:rsidR="00000000" w:rsidRDefault="00475ACF">
      <w:pPr>
        <w:pStyle w:val="HTMLPreformatted"/>
        <w:rPr>
          <w:rStyle w:val="HTMLCode"/>
          <w:color w:val="000000"/>
        </w:rPr>
      </w:pPr>
      <w:r>
        <w:rPr>
          <w:rStyle w:val="HTMLCode"/>
          <w:color w:val="000000"/>
        </w:rPr>
        <w:t xml:space="preserve">           GPL-</w:t>
      </w:r>
      <w:r>
        <w:rPr>
          <w:rStyle w:val="hljs-number"/>
          <w:color w:val="000000"/>
        </w:rPr>
        <w:t>2.0</w:t>
      </w:r>
      <w:r>
        <w:rPr>
          <w:rStyle w:val="hljs-selector-class"/>
          <w:color w:val="000000"/>
        </w:rPr>
        <w:t>.txt</w:t>
      </w:r>
    </w:p>
    <w:p w:rsidR="00000000" w:rsidRDefault="00475ACF">
      <w:pPr>
        <w:pStyle w:val="HTMLPreformatted"/>
        <w:rPr>
          <w:rStyle w:val="HTMLCode"/>
          <w:color w:val="000000"/>
        </w:rPr>
      </w:pPr>
      <w:r>
        <w:rPr>
          <w:rStyle w:val="HTMLCode"/>
          <w:color w:val="000000"/>
        </w:rPr>
        <w:t xml:space="preserve">           BSD-</w:t>
      </w:r>
      <w:r>
        <w:rPr>
          <w:rStyle w:val="hljs-number"/>
          <w:color w:val="000000"/>
        </w:rPr>
        <w:t>2</w:t>
      </w:r>
      <w:r>
        <w:rPr>
          <w:rStyle w:val="HTMLCode"/>
          <w:color w:val="000000"/>
        </w:rPr>
        <w:t>-Clause_Alice</w:t>
      </w:r>
      <w:r>
        <w:rPr>
          <w:rStyle w:val="hljs-selector-class"/>
          <w:color w:val="000000"/>
        </w:rPr>
        <w:t>.txt</w:t>
      </w:r>
    </w:p>
    <w:p w:rsidR="00000000" w:rsidRDefault="00475ACF">
      <w:pPr>
        <w:pStyle w:val="HTMLPreformatted"/>
        <w:rPr>
          <w:rStyle w:val="HTMLCode"/>
          <w:color w:val="000000"/>
        </w:rPr>
      </w:pPr>
      <w:r>
        <w:rPr>
          <w:rStyle w:val="HTMLCode"/>
          <w:color w:val="000000"/>
        </w:rPr>
        <w:t xml:space="preserve">           BSD-</w:t>
      </w:r>
      <w:r>
        <w:rPr>
          <w:rStyle w:val="hljs-number"/>
          <w:color w:val="000000"/>
        </w:rPr>
        <w:t>2</w:t>
      </w:r>
      <w:r>
        <w:rPr>
          <w:rStyle w:val="HTMLCode"/>
          <w:color w:val="000000"/>
        </w:rPr>
        <w:t>-Clause_Bob.txt</w:t>
      </w:r>
    </w:p>
    <w:p w:rsidR="00000000" w:rsidRDefault="00475ACF">
      <w:pPr>
        <w:pStyle w:val="NormalWeb"/>
        <w:rPr>
          <w:color w:val="000000"/>
        </w:rPr>
      </w:pPr>
      <w:r>
        <w:rPr>
          <w:color w:val="000000"/>
        </w:rPr>
        <w:t>Keep in mind:</w:t>
      </w:r>
    </w:p>
    <w:p w:rsidR="00000000" w:rsidRDefault="00475ACF">
      <w:pPr>
        <w:numPr>
          <w:ilvl w:val="0"/>
          <w:numId w:val="1"/>
        </w:numPr>
        <w:spacing w:before="100" w:beforeAutospacing="1" w:after="100" w:afterAutospacing="1"/>
        <w:rPr>
          <w:rFonts w:eastAsia="Times New Roman"/>
          <w:color w:val="000000"/>
        </w:rPr>
      </w:pPr>
      <w:r>
        <w:rPr>
          <w:rFonts w:eastAsia="Times New Roman"/>
          <w:color w:val="000000"/>
        </w:rPr>
        <w:t>Don'</w:t>
      </w:r>
      <w:r>
        <w:rPr>
          <w:rFonts w:eastAsia="Times New Roman"/>
          <w:color w:val="000000"/>
        </w:rPr>
        <w:t>t change any license texts, use the verbatim form of the license text</w:t>
      </w:r>
    </w:p>
    <w:p w:rsidR="00000000" w:rsidRDefault="00475ACF">
      <w:pPr>
        <w:numPr>
          <w:ilvl w:val="0"/>
          <w:numId w:val="1"/>
        </w:numPr>
        <w:spacing w:before="100" w:beforeAutospacing="1" w:after="100" w:afterAutospacing="1"/>
        <w:rPr>
          <w:rFonts w:eastAsia="Times New Roman"/>
          <w:color w:val="000000"/>
        </w:rPr>
      </w:pPr>
      <w:r>
        <w:rPr>
          <w:rFonts w:eastAsia="Times New Roman"/>
          <w:color w:val="000000"/>
        </w:rPr>
        <w:t>Don't remove any license texts, include the license texts of all software</w:t>
      </w:r>
    </w:p>
    <w:p w:rsidR="00000000" w:rsidRDefault="00475ACF">
      <w:pPr>
        <w:numPr>
          <w:ilvl w:val="0"/>
          <w:numId w:val="1"/>
        </w:numPr>
        <w:spacing w:before="100" w:beforeAutospacing="1" w:after="100" w:afterAutospacing="1"/>
        <w:rPr>
          <w:rFonts w:eastAsia="Times New Roman"/>
          <w:color w:val="000000"/>
        </w:rPr>
      </w:pPr>
      <w:r>
        <w:rPr>
          <w:rFonts w:eastAsia="Times New Roman"/>
          <w:color w:val="000000"/>
        </w:rPr>
        <w:t>Keep the filename of the licenses consistent, so you can refer to it from the source code files (see the followi</w:t>
      </w:r>
      <w:r>
        <w:rPr>
          <w:rFonts w:eastAsia="Times New Roman"/>
          <w:color w:val="000000"/>
        </w:rPr>
        <w:t>ng practice)</w:t>
      </w:r>
    </w:p>
    <w:p w:rsidR="00000000" w:rsidRDefault="00475ACF">
      <w:pPr>
        <w:pStyle w:val="Heading2"/>
        <w:rPr>
          <w:rFonts w:eastAsia="Times New Roman"/>
          <w:color w:val="000000"/>
        </w:rPr>
      </w:pPr>
      <w:bookmarkStart w:id="1" w:name="two"/>
      <w:bookmarkEnd w:id="1"/>
      <w:r>
        <w:rPr>
          <w:rFonts w:eastAsia="Times New Roman"/>
          <w:color w:val="000000"/>
        </w:rPr>
        <w:t>2. Include a copyright notice and license in each file</w:t>
      </w:r>
    </w:p>
    <w:p w:rsidR="00000000" w:rsidRDefault="00475ACF">
      <w:pPr>
        <w:pStyle w:val="NormalWeb"/>
        <w:rPr>
          <w:color w:val="000000"/>
        </w:rPr>
      </w:pPr>
      <w:r>
        <w:rPr>
          <w:color w:val="000000"/>
        </w:rPr>
        <w:t xml:space="preserve">You should ensure all files in your project have a license header, and that all license headers files have the same format. Even if your project has a license header which looks different </w:t>
      </w:r>
      <w:r>
        <w:rPr>
          <w:color w:val="000000"/>
        </w:rPr>
        <w:t>from other projects, it helps to have a consistent style to the header. It's important you do not remove information in existing headers, though.</w:t>
      </w:r>
    </w:p>
    <w:p w:rsidR="00000000" w:rsidRDefault="00475ACF">
      <w:pPr>
        <w:pStyle w:val="NormalWeb"/>
        <w:rPr>
          <w:color w:val="000000"/>
        </w:rPr>
      </w:pPr>
      <w:r>
        <w:rPr>
          <w:color w:val="000000"/>
        </w:rPr>
        <w:t>Source code files are often reused across multiple projects, taken from their origin and repurposed, or otherw</w:t>
      </w:r>
      <w:r>
        <w:rPr>
          <w:color w:val="000000"/>
        </w:rPr>
        <w:t>ise end up in repositories where they are separate from its origin. Each file should, therefore, have enough information in itself to convey copyright information.</w:t>
      </w:r>
    </w:p>
    <w:p w:rsidR="00000000" w:rsidRDefault="00475ACF">
      <w:pPr>
        <w:pStyle w:val="NormalWeb"/>
        <w:rPr>
          <w:color w:val="000000"/>
        </w:rPr>
      </w:pPr>
      <w:r>
        <w:rPr>
          <w:color w:val="000000"/>
        </w:rPr>
        <w:t>You may record information about copyright by relying on the underlying version control syst</w:t>
      </w:r>
      <w:r>
        <w:rPr>
          <w:color w:val="000000"/>
        </w:rPr>
        <w:t>em you're using, but special care must be taken if you do. Keep in mind that version control systems typically record authorship, not copyright. When using metadata in a version control system, you may end up having more accurate information, but you incre</w:t>
      </w:r>
      <w:r>
        <w:rPr>
          <w:color w:val="000000"/>
        </w:rPr>
        <w:t>ase the risk of the information being separated from the source code.</w:t>
      </w:r>
    </w:p>
    <w:p w:rsidR="00000000" w:rsidRDefault="00475ACF">
      <w:pPr>
        <w:pStyle w:val="NormalWeb"/>
        <w:rPr>
          <w:color w:val="000000"/>
        </w:rPr>
      </w:pPr>
      <w:r>
        <w:rPr>
          <w:color w:val="000000"/>
        </w:rPr>
        <w:t>For a project using the version control system to convey information about copyright, you must:</w:t>
      </w:r>
    </w:p>
    <w:p w:rsidR="00000000" w:rsidRDefault="00475ACF">
      <w:pPr>
        <w:numPr>
          <w:ilvl w:val="0"/>
          <w:numId w:val="2"/>
        </w:numPr>
        <w:spacing w:before="100" w:beforeAutospacing="1" w:after="100" w:afterAutospacing="1"/>
        <w:rPr>
          <w:rFonts w:eastAsia="Times New Roman"/>
          <w:color w:val="000000"/>
        </w:rPr>
      </w:pPr>
      <w:r>
        <w:rPr>
          <w:rFonts w:eastAsia="Times New Roman"/>
          <w:color w:val="000000"/>
        </w:rPr>
        <w:t>make sure the version control system is publicly accessible and take steps[^3] to ensure i</w:t>
      </w:r>
      <w:r>
        <w:rPr>
          <w:rFonts w:eastAsia="Times New Roman"/>
          <w:color w:val="000000"/>
        </w:rPr>
        <w:t>t will remain so,</w:t>
      </w:r>
    </w:p>
    <w:p w:rsidR="00000000" w:rsidRDefault="00475ACF">
      <w:pPr>
        <w:numPr>
          <w:ilvl w:val="0"/>
          <w:numId w:val="2"/>
        </w:numPr>
        <w:spacing w:before="100" w:beforeAutospacing="1" w:after="100" w:afterAutospacing="1"/>
        <w:rPr>
          <w:rFonts w:eastAsia="Times New Roman"/>
          <w:color w:val="000000"/>
        </w:rPr>
      </w:pPr>
      <w:r>
        <w:rPr>
          <w:rFonts w:eastAsia="Times New Roman"/>
          <w:color w:val="000000"/>
        </w:rPr>
        <w:t>provide a link back to the original file in version control from each header,</w:t>
      </w:r>
    </w:p>
    <w:p w:rsidR="00000000" w:rsidRDefault="00475ACF">
      <w:pPr>
        <w:numPr>
          <w:ilvl w:val="0"/>
          <w:numId w:val="2"/>
        </w:numPr>
        <w:spacing w:before="100" w:beforeAutospacing="1" w:after="100" w:afterAutospacing="1"/>
        <w:rPr>
          <w:rFonts w:eastAsia="Times New Roman"/>
          <w:color w:val="000000"/>
        </w:rPr>
      </w:pPr>
      <w:r>
        <w:rPr>
          <w:rFonts w:eastAsia="Times New Roman"/>
          <w:color w:val="000000"/>
        </w:rPr>
        <w:t>ensure that if someone copies the source repository without version control system metadata (such as if they make a tar-file of it), then the version control sy</w:t>
      </w:r>
      <w:r>
        <w:rPr>
          <w:rFonts w:eastAsia="Times New Roman"/>
          <w:color w:val="000000"/>
        </w:rPr>
        <w:t>stem metadata relevant for determining copyright must still be included, for example in the form of a bill of material (see later), an automatically generated log file or similar,</w:t>
      </w:r>
    </w:p>
    <w:p w:rsidR="00000000" w:rsidRDefault="00475ACF">
      <w:pPr>
        <w:numPr>
          <w:ilvl w:val="0"/>
          <w:numId w:val="2"/>
        </w:numPr>
        <w:spacing w:before="100" w:beforeAutospacing="1" w:after="100" w:afterAutospacing="1"/>
        <w:rPr>
          <w:rFonts w:eastAsia="Times New Roman"/>
          <w:color w:val="000000"/>
        </w:rPr>
      </w:pPr>
      <w:r>
        <w:rPr>
          <w:rFonts w:eastAsia="Times New Roman"/>
          <w:color w:val="000000"/>
        </w:rPr>
        <w:t>make sure the commit metadata reflect the actual copyright (this is particul</w:t>
      </w:r>
      <w:r>
        <w:rPr>
          <w:rFonts w:eastAsia="Times New Roman"/>
          <w:color w:val="000000"/>
        </w:rPr>
        <w:t>arly important if a project accepts code contributed through mailing lists, bug trackers, or similar, where the original copyright holder is not the one pushing code to version control, or where the copyright is held by an organisation rather than the auth</w:t>
      </w:r>
      <w:r>
        <w:rPr>
          <w:rFonts w:eastAsia="Times New Roman"/>
          <w:color w:val="000000"/>
        </w:rPr>
        <w:t>or.)</w:t>
      </w:r>
    </w:p>
    <w:p w:rsidR="00000000" w:rsidRDefault="00475ACF">
      <w:pPr>
        <w:pStyle w:val="NormalWeb"/>
        <w:rPr>
          <w:color w:val="000000"/>
        </w:rPr>
      </w:pPr>
      <w:r>
        <w:rPr>
          <w:color w:val="000000"/>
        </w:rPr>
        <w:t>An appropriate header could be:</w:t>
      </w:r>
    </w:p>
    <w:p w:rsidR="00000000" w:rsidRDefault="00475ACF">
      <w:pPr>
        <w:pStyle w:val="HTMLPreformatted"/>
        <w:rPr>
          <w:rStyle w:val="HTMLCode"/>
          <w:color w:val="000000"/>
        </w:rPr>
      </w:pPr>
      <w:r>
        <w:rPr>
          <w:rStyle w:val="HTMLCode"/>
          <w:color w:val="000000"/>
        </w:rPr>
        <w:lastRenderedPageBreak/>
        <w:t xml:space="preserve"> /*</w:t>
      </w:r>
    </w:p>
    <w:p w:rsidR="00000000" w:rsidRDefault="00475ACF">
      <w:pPr>
        <w:pStyle w:val="HTMLPreformatted"/>
        <w:rPr>
          <w:rStyle w:val="HTMLCode"/>
          <w:color w:val="000000"/>
        </w:rPr>
      </w:pPr>
      <w:r>
        <w:rPr>
          <w:rStyle w:val="HTMLCode"/>
          <w:color w:val="000000"/>
        </w:rPr>
        <w:t xml:space="preserve">  * This file </w:t>
      </w:r>
      <w:r>
        <w:rPr>
          <w:rStyle w:val="hljs-keyword"/>
          <w:color w:val="000000"/>
        </w:rPr>
        <w:t>is</w:t>
      </w:r>
      <w:r>
        <w:rPr>
          <w:rStyle w:val="HTMLCode"/>
          <w:color w:val="000000"/>
        </w:rPr>
        <w:t xml:space="preserve"> part </w:t>
      </w:r>
      <w:r>
        <w:rPr>
          <w:rStyle w:val="hljs-keyword"/>
          <w:color w:val="000000"/>
        </w:rPr>
        <w:t>of</w:t>
      </w:r>
      <w:r>
        <w:rPr>
          <w:rStyle w:val="HTMLCode"/>
          <w:color w:val="000000"/>
        </w:rPr>
        <w:t xml:space="preserve"> project X. It's copyrighted </w:t>
      </w:r>
      <w:r>
        <w:rPr>
          <w:rStyle w:val="hljs-keyword"/>
          <w:color w:val="000000"/>
        </w:rPr>
        <w:t>by</w:t>
      </w:r>
      <w:r>
        <w:rPr>
          <w:rStyle w:val="HTMLCode"/>
          <w:color w:val="000000"/>
        </w:rPr>
        <w:t xml:space="preserve"> the contributors</w:t>
      </w:r>
    </w:p>
    <w:p w:rsidR="00000000" w:rsidRDefault="00475ACF">
      <w:pPr>
        <w:pStyle w:val="HTMLPreformatted"/>
        <w:rPr>
          <w:rStyle w:val="HTMLCode"/>
          <w:color w:val="000000"/>
        </w:rPr>
      </w:pPr>
      <w:r>
        <w:rPr>
          <w:rStyle w:val="HTMLCode"/>
          <w:color w:val="000000"/>
        </w:rPr>
        <w:t xml:space="preserve">  * recorded </w:t>
      </w:r>
      <w:r>
        <w:rPr>
          <w:rStyle w:val="hljs-keyword"/>
          <w:color w:val="000000"/>
        </w:rPr>
        <w:t>in</w:t>
      </w:r>
      <w:r>
        <w:rPr>
          <w:rStyle w:val="HTMLCode"/>
          <w:color w:val="000000"/>
        </w:rPr>
        <w:t xml:space="preserve"> the version control history </w:t>
      </w:r>
      <w:r>
        <w:rPr>
          <w:rStyle w:val="hljs-keyword"/>
          <w:color w:val="000000"/>
        </w:rPr>
        <w:t>of</w:t>
      </w:r>
      <w:r>
        <w:rPr>
          <w:rStyle w:val="HTMLCode"/>
          <w:color w:val="000000"/>
        </w:rPr>
        <w:t xml:space="preserve"> the file, available </w:t>
      </w:r>
      <w:r>
        <w:rPr>
          <w:rStyle w:val="hljs-keyword"/>
          <w:color w:val="000000"/>
        </w:rPr>
        <w:t>from</w:t>
      </w:r>
    </w:p>
    <w:p w:rsidR="00000000" w:rsidRDefault="00475ACF">
      <w:pPr>
        <w:pStyle w:val="HTMLPreformatted"/>
        <w:rPr>
          <w:rStyle w:val="HTMLCode"/>
          <w:color w:val="000000"/>
        </w:rPr>
      </w:pPr>
      <w:r>
        <w:rPr>
          <w:rStyle w:val="HTMLCode"/>
          <w:color w:val="000000"/>
        </w:rPr>
        <w:t xml:space="preserve">  </w:t>
      </w:r>
      <w:r>
        <w:rPr>
          <w:rStyle w:val="HTMLCode"/>
          <w:color w:val="000000"/>
        </w:rPr>
        <w:t>* its original location http://git.example.com/X/filename.c</w:t>
      </w:r>
    </w:p>
    <w:p w:rsidR="00000000" w:rsidRDefault="00475ACF">
      <w:pPr>
        <w:pStyle w:val="HTMLPreformatted"/>
        <w:rPr>
          <w:rStyle w:val="HTMLCode"/>
          <w:color w:val="000000"/>
        </w:rPr>
      </w:pPr>
      <w:r>
        <w:rPr>
          <w:rStyle w:val="HTMLCode"/>
          <w:color w:val="000000"/>
        </w:rPr>
        <w:t xml:space="preserve">  * </w:t>
      </w:r>
    </w:p>
    <w:p w:rsidR="00000000" w:rsidRDefault="00475ACF">
      <w:pPr>
        <w:pStyle w:val="HTMLPreformatted"/>
        <w:rPr>
          <w:rStyle w:val="HTMLCode"/>
          <w:color w:val="000000"/>
        </w:rPr>
      </w:pPr>
      <w:r>
        <w:rPr>
          <w:rStyle w:val="HTMLCode"/>
          <w:color w:val="000000"/>
        </w:rPr>
        <w:t xml:space="preserve">  * SPDX-License-Identifier: BSD-2-Clause</w:t>
      </w:r>
    </w:p>
    <w:p w:rsidR="00000000" w:rsidRDefault="00475ACF">
      <w:pPr>
        <w:pStyle w:val="HTMLPreformatted"/>
        <w:rPr>
          <w:rStyle w:val="HTMLCode"/>
          <w:color w:val="000000"/>
        </w:rPr>
      </w:pPr>
      <w:r>
        <w:rPr>
          <w:rStyle w:val="HTMLCode"/>
          <w:color w:val="000000"/>
        </w:rPr>
        <w:t xml:space="preserve">  * License-Filename: LICENSE/BSD-2-Clause_Charlie.txt</w:t>
      </w:r>
    </w:p>
    <w:p w:rsidR="00000000" w:rsidRDefault="00475ACF">
      <w:pPr>
        <w:pStyle w:val="HTMLPreformatted"/>
        <w:rPr>
          <w:rStyle w:val="HTMLCode"/>
          <w:color w:val="000000"/>
        </w:rPr>
      </w:pPr>
      <w:r>
        <w:rPr>
          <w:rStyle w:val="HTMLCode"/>
          <w:color w:val="000000"/>
        </w:rPr>
        <w:t xml:space="preserve">  */</w:t>
      </w:r>
    </w:p>
    <w:p w:rsidR="00000000" w:rsidRDefault="00475ACF">
      <w:pPr>
        <w:pStyle w:val="NormalWeb"/>
        <w:rPr>
          <w:color w:val="000000"/>
        </w:rPr>
      </w:pPr>
      <w:r>
        <w:rPr>
          <w:color w:val="000000"/>
        </w:rPr>
        <w:t>If the project is not using a version control system to convey copyright information, the same information should be included in the source code file. Notices should have a consistent format and be sorted by year. They should list the actual copyright hold</w:t>
      </w:r>
      <w:r>
        <w:rPr>
          <w:color w:val="000000"/>
        </w:rPr>
        <w:t>er, which may be an organisation rather than the author.</w:t>
      </w:r>
    </w:p>
    <w:p w:rsidR="00000000" w:rsidRDefault="00475ACF">
      <w:pPr>
        <w:pStyle w:val="HTMLPreformatted"/>
        <w:rPr>
          <w:rStyle w:val="hljs-comment"/>
          <w:color w:val="000000"/>
        </w:rPr>
      </w:pPr>
      <w:r>
        <w:rPr>
          <w:rStyle w:val="HTMLCode"/>
          <w:color w:val="000000"/>
        </w:rPr>
        <w:t xml:space="preserve"> </w:t>
      </w:r>
      <w:r>
        <w:rPr>
          <w:rStyle w:val="hljs-comment"/>
          <w:color w:val="000000"/>
        </w:rPr>
        <w:t>/*</w:t>
      </w:r>
    </w:p>
    <w:p w:rsidR="00000000" w:rsidRDefault="00475ACF">
      <w:pPr>
        <w:pStyle w:val="HTMLPreformatted"/>
        <w:rPr>
          <w:rStyle w:val="hljs-comment"/>
          <w:color w:val="000000"/>
        </w:rPr>
      </w:pPr>
      <w:r>
        <w:rPr>
          <w:rStyle w:val="hljs-comment"/>
          <w:color w:val="000000"/>
        </w:rPr>
        <w:t xml:space="preserve">  * Copyright (c) 2017 Alice Commit &lt;alice</w:t>
      </w:r>
      <w:r>
        <w:rPr>
          <w:rStyle w:val="hljs-doctag"/>
          <w:color w:val="000000"/>
        </w:rPr>
        <w:t>@example</w:t>
      </w:r>
      <w:r>
        <w:rPr>
          <w:rStyle w:val="hljs-comment"/>
          <w:color w:val="000000"/>
        </w:rPr>
        <w:t>.com&gt;</w:t>
      </w:r>
    </w:p>
    <w:p w:rsidR="00000000" w:rsidRDefault="00475ACF">
      <w:pPr>
        <w:pStyle w:val="HTMLPreformatted"/>
        <w:rPr>
          <w:rStyle w:val="hljs-comment"/>
          <w:color w:val="000000"/>
        </w:rPr>
      </w:pPr>
      <w:r>
        <w:rPr>
          <w:rStyle w:val="hljs-comment"/>
          <w:color w:val="000000"/>
        </w:rPr>
        <w:t xml:space="preserve">  * Copyright (c) 2009-2016 Bob Denver &lt;bob</w:t>
      </w:r>
      <w:r>
        <w:rPr>
          <w:rStyle w:val="hljs-doctag"/>
          <w:color w:val="000000"/>
        </w:rPr>
        <w:t>@example</w:t>
      </w:r>
      <w:r>
        <w:rPr>
          <w:rStyle w:val="hljs-comment"/>
          <w:color w:val="000000"/>
        </w:rPr>
        <w:t>.com&gt;</w:t>
      </w:r>
    </w:p>
    <w:p w:rsidR="00000000" w:rsidRDefault="00475ACF">
      <w:pPr>
        <w:pStyle w:val="HTMLPreformatted"/>
        <w:rPr>
          <w:rStyle w:val="hljs-comment"/>
          <w:color w:val="000000"/>
        </w:rPr>
      </w:pPr>
      <w:r>
        <w:rPr>
          <w:rStyle w:val="hljs-comment"/>
          <w:color w:val="000000"/>
        </w:rPr>
        <w:t xml:space="preserve">  * Copyright (c) 2007 Company Example &lt;charlie</w:t>
      </w:r>
      <w:r>
        <w:rPr>
          <w:rStyle w:val="hljs-doctag"/>
          <w:color w:val="000000"/>
        </w:rPr>
        <w:t>@example</w:t>
      </w:r>
      <w:r>
        <w:rPr>
          <w:rStyle w:val="hljs-comment"/>
          <w:color w:val="000000"/>
        </w:rPr>
        <w:t>.com&gt;</w:t>
      </w:r>
    </w:p>
    <w:p w:rsidR="00000000" w:rsidRDefault="00475ACF">
      <w:pPr>
        <w:pStyle w:val="HTMLPreformatted"/>
        <w:rPr>
          <w:rStyle w:val="hljs-comment"/>
          <w:color w:val="000000"/>
        </w:rPr>
      </w:pPr>
      <w:r>
        <w:rPr>
          <w:rStyle w:val="hljs-comment"/>
          <w:color w:val="000000"/>
        </w:rPr>
        <w:t xml:space="preserve">  * </w:t>
      </w:r>
    </w:p>
    <w:p w:rsidR="00000000" w:rsidRDefault="00475ACF">
      <w:pPr>
        <w:pStyle w:val="HTMLPreformatted"/>
        <w:rPr>
          <w:rStyle w:val="hljs-comment"/>
          <w:color w:val="000000"/>
        </w:rPr>
      </w:pPr>
      <w:r>
        <w:rPr>
          <w:rStyle w:val="hljs-comment"/>
          <w:color w:val="000000"/>
        </w:rPr>
        <w:t xml:space="preserve">  * SPDX-License</w:t>
      </w:r>
      <w:r>
        <w:rPr>
          <w:rStyle w:val="hljs-comment"/>
          <w:color w:val="000000"/>
        </w:rPr>
        <w:t>-Identifier: BSD-2-Clause</w:t>
      </w:r>
    </w:p>
    <w:p w:rsidR="00000000" w:rsidRDefault="00475ACF">
      <w:pPr>
        <w:pStyle w:val="HTMLPreformatted"/>
        <w:rPr>
          <w:rStyle w:val="hljs-comment"/>
          <w:color w:val="000000"/>
        </w:rPr>
      </w:pPr>
      <w:r>
        <w:rPr>
          <w:rStyle w:val="hljs-comment"/>
          <w:color w:val="000000"/>
        </w:rPr>
        <w:t xml:space="preserve">  * License-Filename: LICENSE/BSD-2-Clause_Charlie.txt</w:t>
      </w:r>
    </w:p>
    <w:p w:rsidR="00000000" w:rsidRDefault="00475ACF">
      <w:pPr>
        <w:pStyle w:val="HTMLPreformatted"/>
        <w:rPr>
          <w:rStyle w:val="HTMLCode"/>
          <w:color w:val="000000"/>
        </w:rPr>
      </w:pPr>
      <w:r>
        <w:rPr>
          <w:rStyle w:val="hljs-comment"/>
          <w:color w:val="000000"/>
        </w:rPr>
        <w:t xml:space="preserve">  */</w:t>
      </w:r>
    </w:p>
    <w:p w:rsidR="00000000" w:rsidRDefault="00475ACF">
      <w:pPr>
        <w:pStyle w:val="NormalWeb"/>
        <w:rPr>
          <w:color w:val="000000"/>
        </w:rPr>
      </w:pPr>
      <w:r>
        <w:rPr>
          <w:color w:val="000000"/>
        </w:rPr>
        <w:t>The "License-Filename" tag shall be a persistent URL or a filename in the repository where the actual license text is available. This is more accurate than the SPDX licen</w:t>
      </w:r>
      <w:r>
        <w:rPr>
          <w:color w:val="000000"/>
        </w:rPr>
        <w:t>se identifier and ensures the full license text is always referenced from the individual source file. The tag can be repeated if multiple license files are relevant.</w:t>
      </w:r>
    </w:p>
    <w:p w:rsidR="00000000" w:rsidRDefault="00475ACF">
      <w:pPr>
        <w:pStyle w:val="NormalWeb"/>
        <w:rPr>
          <w:color w:val="000000"/>
        </w:rPr>
      </w:pPr>
      <w:r>
        <w:rPr>
          <w:color w:val="000000"/>
        </w:rPr>
        <w:t>You should include information about your project's practices in the README or similar fil</w:t>
      </w:r>
      <w:r>
        <w:rPr>
          <w:color w:val="000000"/>
        </w:rPr>
        <w:t>e.</w:t>
      </w:r>
    </w:p>
    <w:p w:rsidR="00000000" w:rsidRDefault="00475ACF">
      <w:pPr>
        <w:pStyle w:val="NormalWeb"/>
        <w:rPr>
          <w:color w:val="000000"/>
        </w:rPr>
      </w:pPr>
      <w:r>
        <w:rPr>
          <w:color w:val="000000"/>
        </w:rPr>
        <w:t>If your project includes binaries or source code files in which comments can not be placed, you should provide them separately. We recommend one of two ways:</w:t>
      </w:r>
    </w:p>
    <w:p w:rsidR="00000000" w:rsidRDefault="00475ACF">
      <w:pPr>
        <w:numPr>
          <w:ilvl w:val="0"/>
          <w:numId w:val="3"/>
        </w:numPr>
        <w:spacing w:before="100" w:beforeAutospacing="1" w:after="100" w:afterAutospacing="1"/>
        <w:rPr>
          <w:rFonts w:eastAsia="Times New Roman"/>
          <w:color w:val="000000"/>
        </w:rPr>
      </w:pPr>
      <w:r>
        <w:rPr>
          <w:rFonts w:eastAsia="Times New Roman"/>
          <w:color w:val="000000"/>
        </w:rPr>
        <w:t>If you have files with different copyright notices and licenses, you should, for each file name</w:t>
      </w:r>
      <w:r>
        <w:rPr>
          <w:rFonts w:eastAsia="Times New Roman"/>
          <w:color w:val="000000"/>
        </w:rPr>
        <w:t>d FILENAME, include the text file "FILENAME.license" which includes a copyright header according to the format you customarily use for headers.</w:t>
      </w:r>
    </w:p>
    <w:p w:rsidR="00000000" w:rsidRDefault="00475ACF">
      <w:pPr>
        <w:numPr>
          <w:ilvl w:val="0"/>
          <w:numId w:val="3"/>
        </w:numPr>
        <w:spacing w:before="100" w:beforeAutospacing="1" w:after="100" w:afterAutospacing="1"/>
        <w:rPr>
          <w:rFonts w:eastAsia="Times New Roman"/>
          <w:color w:val="000000"/>
        </w:rPr>
      </w:pPr>
      <w:r>
        <w:rPr>
          <w:rFonts w:eastAsia="Times New Roman"/>
          <w:color w:val="000000"/>
        </w:rPr>
        <w:t xml:space="preserve">If you have many such files, but each have the same copyright notice and license, you may instead use the </w:t>
      </w:r>
      <w:hyperlink r:id="rId10" w:history="1">
        <w:r>
          <w:rPr>
            <w:rStyle w:val="Hyperlink"/>
            <w:rFonts w:eastAsia="Times New Roman"/>
          </w:rPr>
          <w:t>DEP-5/copyright</w:t>
        </w:r>
      </w:hyperlink>
      <w:r>
        <w:rPr>
          <w:rFonts w:eastAsia="Times New Roman"/>
          <w:color w:val="000000"/>
        </w:rPr>
        <w:t xml:space="preserve"> file format, and place a single copyright file documenting those files.</w:t>
      </w:r>
    </w:p>
    <w:p w:rsidR="00000000" w:rsidRDefault="00475ACF">
      <w:pPr>
        <w:pStyle w:val="NormalWeb"/>
        <w:rPr>
          <w:color w:val="000000"/>
        </w:rPr>
      </w:pPr>
      <w:r>
        <w:rPr>
          <w:color w:val="000000"/>
        </w:rPr>
        <w:t>If you wish to be explicit about the license of an output file, which does not exist in the</w:t>
      </w:r>
      <w:r>
        <w:rPr>
          <w:color w:val="000000"/>
        </w:rPr>
        <w:t xml:space="preserve"> repository but which will be created at build time, you may include a .license file without the corresponding binary file.</w:t>
      </w:r>
    </w:p>
    <w:p w:rsidR="00000000" w:rsidRDefault="00475ACF">
      <w:pPr>
        <w:pStyle w:val="NormalWeb"/>
        <w:rPr>
          <w:color w:val="000000"/>
        </w:rPr>
      </w:pPr>
      <w:r>
        <w:rPr>
          <w:color w:val="000000"/>
        </w:rPr>
        <w:t>Keep in mind:</w:t>
      </w:r>
    </w:p>
    <w:p w:rsidR="00000000" w:rsidRDefault="00475ACF">
      <w:pPr>
        <w:numPr>
          <w:ilvl w:val="0"/>
          <w:numId w:val="4"/>
        </w:numPr>
        <w:spacing w:before="100" w:beforeAutospacing="1" w:after="100" w:afterAutospacing="1"/>
        <w:rPr>
          <w:rFonts w:eastAsia="Times New Roman"/>
          <w:color w:val="000000"/>
        </w:rPr>
      </w:pPr>
      <w:r>
        <w:rPr>
          <w:rFonts w:eastAsia="Times New Roman"/>
          <w:color w:val="000000"/>
        </w:rPr>
        <w:t>Use a consistent style of your headers throughout the project</w:t>
      </w:r>
    </w:p>
    <w:p w:rsidR="00000000" w:rsidRDefault="00475ACF">
      <w:pPr>
        <w:numPr>
          <w:ilvl w:val="0"/>
          <w:numId w:val="4"/>
        </w:numPr>
        <w:spacing w:before="100" w:beforeAutospacing="1" w:after="100" w:afterAutospacing="1"/>
        <w:rPr>
          <w:rFonts w:eastAsia="Times New Roman"/>
          <w:color w:val="000000"/>
        </w:rPr>
      </w:pPr>
      <w:r>
        <w:rPr>
          <w:rFonts w:eastAsia="Times New Roman"/>
          <w:color w:val="000000"/>
        </w:rPr>
        <w:t>Don't remove existing headers, but only add to them</w:t>
      </w:r>
    </w:p>
    <w:p w:rsidR="00000000" w:rsidRDefault="00475ACF">
      <w:pPr>
        <w:numPr>
          <w:ilvl w:val="0"/>
          <w:numId w:val="4"/>
        </w:numPr>
        <w:spacing w:before="100" w:beforeAutospacing="1" w:after="100" w:afterAutospacing="1"/>
        <w:rPr>
          <w:rFonts w:eastAsia="Times New Roman"/>
          <w:color w:val="000000"/>
        </w:rPr>
      </w:pPr>
      <w:r>
        <w:rPr>
          <w:rFonts w:eastAsia="Times New Roman"/>
          <w:color w:val="000000"/>
        </w:rPr>
        <w:t>Do c</w:t>
      </w:r>
      <w:r>
        <w:rPr>
          <w:rFonts w:eastAsia="Times New Roman"/>
          <w:color w:val="000000"/>
        </w:rPr>
        <w:t>onsider using version control systems to keep a record of copyright holders</w:t>
      </w:r>
    </w:p>
    <w:p w:rsidR="00000000" w:rsidRDefault="00475ACF">
      <w:pPr>
        <w:numPr>
          <w:ilvl w:val="0"/>
          <w:numId w:val="4"/>
        </w:numPr>
        <w:spacing w:before="100" w:beforeAutospacing="1" w:after="100" w:afterAutospacing="1"/>
        <w:rPr>
          <w:rFonts w:eastAsia="Times New Roman"/>
          <w:color w:val="000000"/>
        </w:rPr>
      </w:pPr>
      <w:r>
        <w:rPr>
          <w:rFonts w:eastAsia="Times New Roman"/>
          <w:color w:val="000000"/>
        </w:rPr>
        <w:lastRenderedPageBreak/>
        <w:t>Do keep your version control system public if you use it</w:t>
      </w:r>
    </w:p>
    <w:p w:rsidR="00000000" w:rsidRDefault="00475ACF">
      <w:pPr>
        <w:numPr>
          <w:ilvl w:val="0"/>
          <w:numId w:val="4"/>
        </w:numPr>
        <w:spacing w:before="100" w:beforeAutospacing="1" w:after="100" w:afterAutospacing="1"/>
        <w:rPr>
          <w:rFonts w:eastAsia="Times New Roman"/>
          <w:color w:val="000000"/>
        </w:rPr>
      </w:pPr>
      <w:r>
        <w:rPr>
          <w:rFonts w:eastAsia="Times New Roman"/>
          <w:color w:val="000000"/>
        </w:rPr>
        <w:t>Make references to the license text and the SPDX identifier from each source code file</w:t>
      </w:r>
    </w:p>
    <w:p w:rsidR="00000000" w:rsidRDefault="00475ACF">
      <w:pPr>
        <w:numPr>
          <w:ilvl w:val="0"/>
          <w:numId w:val="4"/>
        </w:numPr>
        <w:spacing w:before="100" w:beforeAutospacing="1" w:after="100" w:afterAutospacing="1"/>
        <w:rPr>
          <w:rFonts w:eastAsia="Times New Roman"/>
          <w:color w:val="000000"/>
        </w:rPr>
      </w:pPr>
      <w:r>
        <w:rPr>
          <w:rFonts w:eastAsia="Times New Roman"/>
          <w:color w:val="000000"/>
        </w:rPr>
        <w:t>Include license and copyright inform</w:t>
      </w:r>
      <w:r>
        <w:rPr>
          <w:rFonts w:eastAsia="Times New Roman"/>
          <w:color w:val="000000"/>
        </w:rPr>
        <w:t>ation also for files which can not include a proper header, either in a separate .license file, or using the DEP-5/copyright specification.</w:t>
      </w:r>
    </w:p>
    <w:p w:rsidR="00000000" w:rsidRDefault="00475ACF">
      <w:pPr>
        <w:pStyle w:val="NormalWeb"/>
        <w:rPr>
          <w:color w:val="000000"/>
        </w:rPr>
      </w:pPr>
      <w:r>
        <w:rPr>
          <w:color w:val="000000"/>
        </w:rPr>
        <w:t>[^3]: Establish project governance committed to public access, vet material added to project to protect against vuln</w:t>
      </w:r>
      <w:r>
        <w:rPr>
          <w:color w:val="000000"/>
        </w:rPr>
        <w:t>erability to takedown, only include material under a free and open source license so it can be copied and archived freely and ensure project is archived by institutions dedicated to long-term preservation of software code, eg. Software Heritage.</w:t>
      </w:r>
    </w:p>
    <w:p w:rsidR="00000000" w:rsidRDefault="00475ACF">
      <w:pPr>
        <w:pStyle w:val="Heading2"/>
        <w:rPr>
          <w:rFonts w:eastAsia="Times New Roman"/>
          <w:color w:val="000000"/>
        </w:rPr>
      </w:pPr>
      <w:bookmarkStart w:id="2" w:name="three"/>
      <w:bookmarkEnd w:id="2"/>
      <w:r>
        <w:rPr>
          <w:rFonts w:eastAsia="Times New Roman"/>
          <w:color w:val="000000"/>
        </w:rPr>
        <w:t>3. Provide</w:t>
      </w:r>
      <w:r>
        <w:rPr>
          <w:rFonts w:eastAsia="Times New Roman"/>
          <w:color w:val="000000"/>
        </w:rPr>
        <w:t xml:space="preserve"> an inventory for included software</w:t>
      </w:r>
    </w:p>
    <w:p w:rsidR="00000000" w:rsidRDefault="00475ACF">
      <w:pPr>
        <w:pStyle w:val="NormalWeb"/>
        <w:rPr>
          <w:color w:val="000000"/>
        </w:rPr>
      </w:pPr>
      <w:r>
        <w:rPr>
          <w:color w:val="000000"/>
        </w:rPr>
        <w:t>Aside from the license files included in the project, and the file level copyright information, you may include a bill of material for your project, but you should only do so if this is generated automatically.</w:t>
      </w:r>
    </w:p>
    <w:p w:rsidR="00000000" w:rsidRDefault="00475ACF">
      <w:pPr>
        <w:pStyle w:val="NormalWeb"/>
        <w:rPr>
          <w:color w:val="000000"/>
        </w:rPr>
      </w:pPr>
      <w:r>
        <w:rPr>
          <w:color w:val="000000"/>
        </w:rPr>
        <w:t>A bill of</w:t>
      </w:r>
      <w:r>
        <w:rPr>
          <w:color w:val="000000"/>
        </w:rPr>
        <w:t xml:space="preserve"> material can be very complicated and lengthy, making it difficult to maintain. If you do not generate it automatically, it's very likely someone will forget to update it when making changes. In these cases, it's best not to have a bill of material, but to</w:t>
      </w:r>
      <w:r>
        <w:rPr>
          <w:color w:val="000000"/>
        </w:rPr>
        <w:t xml:space="preserve"> rely only on the information coupled with the source code files.</w:t>
      </w:r>
    </w:p>
    <w:p w:rsidR="00000000" w:rsidRDefault="00475ACF">
      <w:pPr>
        <w:pStyle w:val="NormalWeb"/>
        <w:rPr>
          <w:color w:val="000000"/>
        </w:rPr>
      </w:pPr>
      <w:r>
        <w:rPr>
          <w:color w:val="000000"/>
        </w:rPr>
        <w:t xml:space="preserve">If you do have a way of automatically creating a bill of material, and if </w:t>
      </w:r>
      <w:r>
        <w:rPr>
          <w:color w:val="000000"/>
        </w:rPr>
        <w:t>you choose to do so, you should generate it automatically from the most reliable information you have about each file in your project. This includes copyright information kept in version control systems and licenses on files which include a standard header</w:t>
      </w:r>
      <w:r>
        <w:rPr>
          <w:color w:val="000000"/>
        </w:rPr>
        <w:t>, or which includes the header in a separate license file.</w:t>
      </w:r>
    </w:p>
    <w:p w:rsidR="00000000" w:rsidRDefault="00475ACF">
      <w:pPr>
        <w:pStyle w:val="NormalWeb"/>
        <w:rPr>
          <w:color w:val="000000"/>
        </w:rPr>
      </w:pPr>
      <w:r>
        <w:rPr>
          <w:color w:val="000000"/>
        </w:rPr>
        <w:t>You may also choose to include in the bill of material your output files generated when compiling the project, such that you can signal through the bill of material, which license is relevant for t</w:t>
      </w:r>
      <w:r>
        <w:rPr>
          <w:color w:val="000000"/>
        </w:rPr>
        <w:t>he output files depending on the included source code.</w:t>
      </w:r>
    </w:p>
    <w:p w:rsidR="00000000" w:rsidRDefault="00475ACF">
      <w:pPr>
        <w:pStyle w:val="NormalWeb"/>
        <w:rPr>
          <w:color w:val="000000"/>
        </w:rPr>
      </w:pPr>
      <w:r>
        <w:rPr>
          <w:color w:val="000000"/>
        </w:rPr>
        <w:t>The bill of material should be conformant to the SPDX specification and included in a file in the top level directory of your repository called "LICENSE.spdx".</w:t>
      </w:r>
    </w:p>
    <w:p w:rsidR="00000000" w:rsidRDefault="00475ACF">
      <w:pPr>
        <w:pStyle w:val="NormalWeb"/>
        <w:rPr>
          <w:color w:val="000000"/>
        </w:rPr>
      </w:pPr>
      <w:r>
        <w:rPr>
          <w:color w:val="000000"/>
        </w:rPr>
        <w:t>Keep in mind:</w:t>
      </w:r>
    </w:p>
    <w:p w:rsidR="00000000" w:rsidRDefault="00475ACF">
      <w:pPr>
        <w:numPr>
          <w:ilvl w:val="0"/>
          <w:numId w:val="5"/>
        </w:numPr>
        <w:spacing w:before="100" w:beforeAutospacing="1" w:after="100" w:afterAutospacing="1"/>
        <w:rPr>
          <w:rFonts w:eastAsia="Times New Roman"/>
          <w:color w:val="000000"/>
        </w:rPr>
      </w:pPr>
      <w:r>
        <w:rPr>
          <w:rFonts w:eastAsia="Times New Roman"/>
          <w:color w:val="000000"/>
        </w:rPr>
        <w:t>Don't create a bill of mate</w:t>
      </w:r>
      <w:r>
        <w:rPr>
          <w:rFonts w:eastAsia="Times New Roman"/>
          <w:color w:val="000000"/>
        </w:rPr>
        <w:t>rial if you can't generate it automatically</w:t>
      </w:r>
    </w:p>
    <w:p w:rsidR="00000000" w:rsidRDefault="00475ACF">
      <w:pPr>
        <w:numPr>
          <w:ilvl w:val="0"/>
          <w:numId w:val="5"/>
        </w:numPr>
        <w:spacing w:before="100" w:beforeAutospacing="1" w:after="100" w:afterAutospacing="1"/>
        <w:rPr>
          <w:rFonts w:eastAsia="Times New Roman"/>
          <w:color w:val="000000"/>
        </w:rPr>
      </w:pPr>
      <w:r>
        <w:rPr>
          <w:rFonts w:eastAsia="Times New Roman"/>
          <w:color w:val="000000"/>
        </w:rPr>
        <w:t>If you generate one automatically, it's helpful to include one</w:t>
      </w:r>
    </w:p>
    <w:p w:rsidR="00000000" w:rsidRDefault="00475ACF">
      <w:pPr>
        <w:numPr>
          <w:ilvl w:val="0"/>
          <w:numId w:val="5"/>
        </w:numPr>
        <w:spacing w:before="100" w:beforeAutospacing="1" w:after="100" w:afterAutospacing="1"/>
        <w:rPr>
          <w:rFonts w:eastAsia="Times New Roman"/>
          <w:color w:val="000000"/>
        </w:rPr>
      </w:pPr>
      <w:r>
        <w:rPr>
          <w:rFonts w:eastAsia="Times New Roman"/>
          <w:color w:val="000000"/>
        </w:rPr>
        <w:t>Make your bill of material conformant to the SPDX specification</w:t>
      </w:r>
    </w:p>
    <w:p w:rsidR="00000000" w:rsidRDefault="00475ACF">
      <w:pPr>
        <w:numPr>
          <w:ilvl w:val="0"/>
          <w:numId w:val="5"/>
        </w:numPr>
        <w:spacing w:before="100" w:beforeAutospacing="1" w:after="100" w:afterAutospacing="1"/>
        <w:rPr>
          <w:rFonts w:eastAsia="Times New Roman"/>
          <w:color w:val="000000"/>
        </w:rPr>
      </w:pPr>
      <w:r>
        <w:rPr>
          <w:rFonts w:eastAsia="Times New Roman"/>
          <w:color w:val="000000"/>
        </w:rPr>
        <w:t>It doesn't hurt to run your project through ScanCode or FOSSology, to make sure these</w:t>
      </w:r>
      <w:r>
        <w:rPr>
          <w:rFonts w:eastAsia="Times New Roman"/>
          <w:color w:val="000000"/>
        </w:rPr>
        <w:t xml:space="preserve"> tools can parse and understand your project's licensing.</w:t>
      </w:r>
    </w:p>
    <w:p w:rsidR="00475ACF" w:rsidRDefault="00475ACF">
      <w:pPr>
        <w:pStyle w:val="NormalWeb"/>
        <w:spacing w:before="0" w:after="0"/>
        <w:rPr>
          <w:color w:val="000000"/>
        </w:rPr>
      </w:pPr>
    </w:p>
    <w:sectPr w:rsidR="00475A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D560A"/>
    <w:multiLevelType w:val="multilevel"/>
    <w:tmpl w:val="1DEC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B06DD"/>
    <w:multiLevelType w:val="multilevel"/>
    <w:tmpl w:val="F416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F11F1"/>
    <w:multiLevelType w:val="multilevel"/>
    <w:tmpl w:val="F54E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B5CFE"/>
    <w:multiLevelType w:val="multilevel"/>
    <w:tmpl w:val="743C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07AF0"/>
    <w:multiLevelType w:val="multilevel"/>
    <w:tmpl w:val="45F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67308"/>
    <w:rsid w:val="00167308"/>
    <w:rsid w:val="00475ACF"/>
  </w:rsids>
  <m:mathPr>
    <m:mathFont m:val="Cambria Math"/>
    <m:brkBin m:val="before"/>
    <m:brkBinSub m:val="--"/>
    <m:smallFrac m:val="0"/>
    <m:dispDef/>
    <m:lMargin m:val="0"/>
    <m:rMargin m:val="0"/>
    <m:defJc m:val="centerGroup"/>
    <m:wrapIndent m:val="1440"/>
    <m:intLim m:val="subSup"/>
    <m:naryLim m:val="undOvr"/>
  </m:mathPr>
  <w:themeFontLang w:val="en-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3691264E-4FD2-DF42-B5A1-3DE05D99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ljs-number">
    <w:name w:val="hljs-number"/>
    <w:basedOn w:val="DefaultParagraphFont"/>
  </w:style>
  <w:style w:type="character" w:customStyle="1" w:styleId="hljs-selector-class">
    <w:name w:val="hljs-selector-class"/>
    <w:basedOn w:val="DefaultParagraphFont"/>
  </w:style>
  <w:style w:type="character" w:customStyle="1" w:styleId="hljs-keyword">
    <w:name w:val="hljs-keyword"/>
    <w:basedOn w:val="DefaultParagraphFont"/>
  </w:style>
  <w:style w:type="character" w:customStyle="1" w:styleId="hljs-comment">
    <w:name w:val="hljs-comment"/>
    <w:basedOn w:val="DefaultParagraphFont"/>
  </w:style>
  <w:style w:type="character" w:customStyle="1" w:styleId="hljs-doctag">
    <w:name w:val="hljs-doctag"/>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dx.org/licenses/" TargetMode="External"/><Relationship Id="rId3" Type="http://schemas.openxmlformats.org/officeDocument/2006/relationships/settings" Target="settings.xml"/><Relationship Id="rId7" Type="http://schemas.openxmlformats.org/officeDocument/2006/relationships/image" Target="file:////img/three_sm.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img/two_sm.png" TargetMode="External"/><Relationship Id="rId11" Type="http://schemas.openxmlformats.org/officeDocument/2006/relationships/fontTable" Target="fontTable.xml"/><Relationship Id="rId5" Type="http://schemas.openxmlformats.org/officeDocument/2006/relationships/image" Target="file:////img/one_sm.png" TargetMode="External"/><Relationship Id="rId10" Type="http://schemas.openxmlformats.org/officeDocument/2006/relationships/hyperlink" Target="https://www.debian.org/doc/packaging-manuals/copyright-format/1.0/" TargetMode="External"/><Relationship Id="rId4" Type="http://schemas.openxmlformats.org/officeDocument/2006/relationships/webSettings" Target="webSettings.xml"/><Relationship Id="rId9" Type="http://schemas.openxmlformats.org/officeDocument/2006/relationships/hyperlink" Target="https://github.com/spdx/license-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1515</Words>
  <Characters>8638</Characters>
  <Application>Microsoft Office Word</Application>
  <DocSecurity>0</DocSecurity>
  <Lines>71</Lines>
  <Paragraphs>20</Paragraphs>
  <ScaleCrop>false</ScaleCrop>
  <Company>Linux Foundation</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Coughlan</dc:creator>
  <cp:keywords/>
  <dc:description/>
  <cp:lastModifiedBy>Shane Coughlan</cp:lastModifiedBy>
  <cp:revision>2</cp:revision>
  <dcterms:created xsi:type="dcterms:W3CDTF">2020-11-10T05:11:00Z</dcterms:created>
  <dcterms:modified xsi:type="dcterms:W3CDTF">2020-11-10T05:11:00Z</dcterms:modified>
</cp:coreProperties>
</file>