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0A2371A3" w:rsidR="0071204C" w:rsidRDefault="00600F9A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29D68EC6">
            <wp:simplePos x="0" y="0"/>
            <wp:positionH relativeFrom="margin">
              <wp:posOffset>4478655</wp:posOffset>
            </wp:positionH>
            <wp:positionV relativeFrom="margin">
              <wp:posOffset>0</wp:posOffset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04C"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41D43BB6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095D5CBF" w14:textId="77777777" w:rsidR="00600F9A" w:rsidRDefault="00600F9A" w:rsidP="0071204C">
      <w:pPr>
        <w:rPr>
          <w:b/>
          <w:lang w:val="en-US"/>
        </w:rPr>
      </w:pPr>
    </w:p>
    <w:p w14:paraId="0611BBE9" w14:textId="77777777" w:rsidR="00600F9A" w:rsidRDefault="00600F9A" w:rsidP="0071204C">
      <w:pPr>
        <w:rPr>
          <w:b/>
          <w:lang w:val="en-US"/>
        </w:rPr>
      </w:pPr>
    </w:p>
    <w:p w14:paraId="5AB483D2" w14:textId="344DAB0F" w:rsidR="00600F9A" w:rsidRDefault="00600F9A" w:rsidP="00600F9A">
      <w:r>
        <w:rPr>
          <w:b/>
        </w:rPr>
        <w:t>Worksheet - Automation and Tool Support</w:t>
      </w:r>
    </w:p>
    <w:tbl>
      <w:tblPr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20"/>
        <w:gridCol w:w="2715"/>
      </w:tblGrid>
      <w:tr w:rsidR="00600F9A" w14:paraId="541B5421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B7A9" w14:textId="77777777" w:rsidR="00600F9A" w:rsidRDefault="00600F9A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9234" w14:textId="77777777" w:rsidR="00600F9A" w:rsidRDefault="00600F9A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BD7D" w14:textId="3CD40CED" w:rsidR="00600F9A" w:rsidRDefault="00600F9A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600F9A" w14:paraId="7DE907A3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4929" w14:textId="77777777" w:rsidR="00600F9A" w:rsidRDefault="00600F9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assesses its compliance process to identify and prioritize opportunities for automation and tool support. </w:t>
            </w:r>
          </w:p>
          <w:p w14:paraId="763E7532" w14:textId="77777777" w:rsidR="00600F9A" w:rsidRDefault="00600F9A" w:rsidP="00857AC2">
            <w:pPr>
              <w:widowControl w:val="0"/>
              <w:ind w:right="148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EE0F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81388B2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06FE6EF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FFB4999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4634" w14:textId="77777777" w:rsidR="00600F9A" w:rsidRDefault="00600F9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00F9A" w14:paraId="1DB6B02E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F4BE" w14:textId="77777777" w:rsidR="00600F9A" w:rsidRDefault="00600F9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regularly investigates commercial and open source tools that might provide assistance to compliance activities.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1908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E651310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6990767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7BDFC44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B4A9" w14:textId="7F1E4025" w:rsidR="00600F9A" w:rsidRDefault="00600F9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00F9A" w14:paraId="73087470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A710" w14:textId="77777777" w:rsidR="00600F9A" w:rsidRDefault="00600F9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Tool acquisition or tool development projects are planned and executed according to defined procedures for tool development and adoption. 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B5D3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2C65583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DCB7813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1CA69EA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F6F9" w14:textId="77777777" w:rsidR="00600F9A" w:rsidRDefault="00600F9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00F9A" w14:paraId="52DF11EC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DF8E" w14:textId="77777777" w:rsidR="00600F9A" w:rsidRDefault="00600F9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engages in user group meetings and community forums related to compliance tools.  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F97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C7B1F39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A69A1DA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173015D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061B" w14:textId="7DF90C79" w:rsidR="00600F9A" w:rsidRDefault="00600F9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00F9A" w14:paraId="27E47ACB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7BF3" w14:textId="77777777" w:rsidR="00600F9A" w:rsidRDefault="00600F9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Mechanisms are used to determine the open source software content of a product/service release and the files that must be subjected to compliance analysis.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04BA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9D9192D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8A7C9BC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7F30AD6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8FE7" w14:textId="34931899" w:rsidR="00600F9A" w:rsidRDefault="00600F9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00F9A" w14:paraId="3E524958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8A8D" w14:textId="77777777" w:rsidR="00600F9A" w:rsidRDefault="00600F9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Tools are used to track open source issues to closure. 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FDAA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70256AC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FC3F541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BA48040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F596" w14:textId="74517C3D" w:rsidR="00600F9A" w:rsidRDefault="00600F9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00F9A" w14:paraId="46A77C41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843D" w14:textId="77777777" w:rsidR="00600F9A" w:rsidRDefault="00600F9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Mechanisms are used to determine the differences in software content between individual releases of a product for distribution.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1F1A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1D02DE5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A7D7100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964D96D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0EED" w14:textId="02A1464D" w:rsidR="00600F9A" w:rsidRDefault="00600F9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00F9A" w14:paraId="498C0AC3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A182" w14:textId="77777777" w:rsidR="00600F9A" w:rsidRDefault="00600F9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initial compliance baseline for a product is established with the aid of scanning tools, whenever it is advantageous to do so.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AE2C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6ECC5CB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46CE7AC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1006CAD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15B7" w14:textId="77777777" w:rsidR="00600F9A" w:rsidRDefault="00600F9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00F9A" w14:paraId="09C5D5A3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A94B" w14:textId="77777777" w:rsidR="00600F9A" w:rsidRDefault="00600F9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repository of open source software packages is maintained and made available to the organization.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5C8A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B37001D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80C142D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26EF2AB" w14:textId="77777777" w:rsidR="00600F9A" w:rsidRDefault="00600F9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4862" w14:textId="45A30939" w:rsidR="00600F9A" w:rsidRDefault="00600F9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5A18657" w14:textId="66082D41" w:rsidR="00600F9A" w:rsidRDefault="00600F9A" w:rsidP="00600F9A">
      <w:pPr>
        <w:widowControl w:val="0"/>
        <w:ind w:left="720"/>
      </w:pPr>
    </w:p>
    <w:p w14:paraId="526E3691" w14:textId="77777777" w:rsidR="00600F9A" w:rsidRDefault="00600F9A" w:rsidP="0071204C">
      <w:pPr>
        <w:rPr>
          <w:b/>
          <w:lang w:val="en-US"/>
        </w:rPr>
      </w:pPr>
    </w:p>
    <w:p w14:paraId="7CCBF88E" w14:textId="77777777" w:rsidR="00600F9A" w:rsidRDefault="00600F9A" w:rsidP="0071204C">
      <w:pPr>
        <w:rPr>
          <w:b/>
          <w:lang w:val="en-US"/>
        </w:rPr>
      </w:pPr>
    </w:p>
    <w:p w14:paraId="4A1C135C" w14:textId="0101C2BE" w:rsidR="000E2A2E" w:rsidRPr="0071204C" w:rsidRDefault="000E2A2E" w:rsidP="0071204C">
      <w:pPr>
        <w:rPr>
          <w:b/>
          <w:lang w:val="en-US"/>
        </w:rPr>
      </w:pP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600F9A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>Linux Foundation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Boehm</cp:lastModifiedBy>
  <cp:revision>2</cp:revision>
  <dcterms:created xsi:type="dcterms:W3CDTF">2020-11-05T12:05:00Z</dcterms:created>
  <dcterms:modified xsi:type="dcterms:W3CDTF">2020-11-05T12:05:00Z</dcterms:modified>
</cp:coreProperties>
</file>