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8ECC" w14:textId="77777777" w:rsidR="00644D96" w:rsidRDefault="00644D96">
      <w:pPr>
        <w:pStyle w:val="Title"/>
      </w:pPr>
      <w:bookmarkStart w:id="0" w:name="_kn1p2u53og4y" w:colFirst="0" w:colLast="0"/>
      <w:bookmarkEnd w:id="0"/>
    </w:p>
    <w:p w14:paraId="005BEB2D" w14:textId="77777777" w:rsidR="00644D96" w:rsidRDefault="0078120E">
      <w:pPr>
        <w:pStyle w:val="Title"/>
      </w:pPr>
      <w:bookmarkStart w:id="1" w:name="_85c57mg6tqrp" w:colFirst="0" w:colLast="0"/>
      <w:bookmarkEnd w:id="1"/>
      <w:r>
        <w:rPr>
          <w:noProof/>
        </w:rPr>
        <w:drawing>
          <wp:inline distT="114300" distB="114300" distL="114300" distR="114300" wp14:anchorId="702F06CE" wp14:editId="572506F8">
            <wp:extent cx="5731200" cy="3276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9C043" w14:textId="77777777" w:rsidR="00644D96" w:rsidRDefault="00644D96">
      <w:pPr>
        <w:pStyle w:val="Title"/>
      </w:pPr>
      <w:bookmarkStart w:id="2" w:name="_bakkkdmm8lhe" w:colFirst="0" w:colLast="0"/>
      <w:bookmarkEnd w:id="2"/>
    </w:p>
    <w:p w14:paraId="4B31BCE8" w14:textId="77777777" w:rsidR="00644D96" w:rsidRDefault="00644D96">
      <w:pPr>
        <w:pStyle w:val="Title"/>
      </w:pPr>
      <w:bookmarkStart w:id="3" w:name="_mp1b9npx248s" w:colFirst="0" w:colLast="0"/>
      <w:bookmarkEnd w:id="3"/>
    </w:p>
    <w:p w14:paraId="4E28EE17" w14:textId="77777777" w:rsidR="00644D96" w:rsidRDefault="0078120E">
      <w:pPr>
        <w:pStyle w:val="Title"/>
        <w:jc w:val="center"/>
      </w:pPr>
      <w:bookmarkStart w:id="4" w:name="_fjled48tf16" w:colFirst="0" w:colLast="0"/>
      <w:bookmarkEnd w:id="4"/>
      <w:r>
        <w:t>Self-Certification Questionnaire</w:t>
      </w:r>
    </w:p>
    <w:p w14:paraId="1342D215" w14:textId="77777777" w:rsidR="00644D96" w:rsidRDefault="00644D96">
      <w:pPr>
        <w:pStyle w:val="Subtitle"/>
        <w:jc w:val="center"/>
      </w:pPr>
      <w:bookmarkStart w:id="5" w:name="_gumo0q6fzij2" w:colFirst="0" w:colLast="0"/>
      <w:bookmarkEnd w:id="5"/>
    </w:p>
    <w:p w14:paraId="05822E6C" w14:textId="77777777" w:rsidR="00644D96" w:rsidRDefault="0078120E">
      <w:pPr>
        <w:pStyle w:val="Subtitle"/>
        <w:jc w:val="center"/>
      </w:pPr>
      <w:bookmarkStart w:id="6" w:name="_rqtuind8943g" w:colFirst="0" w:colLast="0"/>
      <w:bookmarkEnd w:id="6"/>
      <w:r>
        <w:t xml:space="preserve">The Simple Way </w:t>
      </w:r>
      <w:proofErr w:type="gramStart"/>
      <w:r>
        <w:t>To</w:t>
      </w:r>
      <w:proofErr w:type="gramEnd"/>
      <w:r>
        <w:t xml:space="preserve"> Check </w:t>
      </w:r>
      <w:r>
        <w:br/>
        <w:t>OpenChain ISO/IEC 5230:2020 Conformance</w:t>
      </w:r>
    </w:p>
    <w:p w14:paraId="6E3BA0F3" w14:textId="77777777" w:rsidR="00644D96" w:rsidRDefault="00644D96"/>
    <w:p w14:paraId="009A8191" w14:textId="77777777" w:rsidR="00644D96" w:rsidRDefault="00644D96"/>
    <w:p w14:paraId="426951BF" w14:textId="77777777" w:rsidR="00644D96" w:rsidRDefault="0078120E">
      <w:pPr>
        <w:jc w:val="center"/>
      </w:pPr>
      <w:r>
        <w:t>Revision 1</w:t>
      </w:r>
      <w:r>
        <w:br/>
        <w:t xml:space="preserve">2021-11-26 </w:t>
      </w:r>
    </w:p>
    <w:p w14:paraId="5D71DD75" w14:textId="77777777" w:rsidR="00644D96" w:rsidRDefault="00644D96"/>
    <w:p w14:paraId="7449CB56" w14:textId="77777777" w:rsidR="00644D96" w:rsidRDefault="0078120E">
      <w:pPr>
        <w:pStyle w:val="Heading1"/>
      </w:pPr>
      <w:bookmarkStart w:id="7" w:name="_t4yu3fq72ffb" w:colFirst="0" w:colLast="0"/>
      <w:bookmarkEnd w:id="7"/>
      <w:r>
        <w:br w:type="page"/>
      </w:r>
    </w:p>
    <w:p w14:paraId="4E0A896B" w14:textId="77777777" w:rsidR="00644D96" w:rsidRDefault="0078120E">
      <w:pPr>
        <w:pStyle w:val="Heading1"/>
      </w:pPr>
      <w:bookmarkStart w:id="8" w:name="_i3vych83iffl" w:colFirst="0" w:colLast="0"/>
      <w:bookmarkEnd w:id="8"/>
      <w:r>
        <w:lastRenderedPageBreak/>
        <w:t>Introduction</w:t>
      </w:r>
    </w:p>
    <w:p w14:paraId="0546AC5C" w14:textId="77777777" w:rsidR="00644D96" w:rsidRDefault="0078120E">
      <w:r>
        <w:t xml:space="preserve">OpenChain ISO/IEC 5230:2020 is the International Standard for </w:t>
      </w:r>
      <w:proofErr w:type="gramStart"/>
      <w:r>
        <w:t>open source</w:t>
      </w:r>
      <w:proofErr w:type="gramEnd"/>
      <w:r>
        <w:t xml:space="preserve"> license compliance. It is simple, </w:t>
      </w:r>
      <w:proofErr w:type="gramStart"/>
      <w:r>
        <w:t>effective</w:t>
      </w:r>
      <w:proofErr w:type="gramEnd"/>
      <w:r>
        <w:t xml:space="preserve"> and suitable for companies of all sizes in all markets. This standard is openly developed by a vibrant user community and freely available</w:t>
      </w:r>
      <w:r>
        <w:t xml:space="preserve"> to all. It is supported by extensive reference material and official service provider partners.</w:t>
      </w:r>
    </w:p>
    <w:p w14:paraId="034EFAC6" w14:textId="77777777" w:rsidR="00644D96" w:rsidRDefault="00644D96"/>
    <w:p w14:paraId="07F73DFF" w14:textId="77777777" w:rsidR="00644D96" w:rsidRDefault="0078120E">
      <w:r>
        <w:t xml:space="preserve">You can adopt OpenChain ISO/IEC 5230:2020 by self-certification in your own time or working with a service provider for independent assessment or third-party </w:t>
      </w:r>
      <w:r>
        <w:t>certification. Our recommended path is self-</w:t>
      </w:r>
      <w:proofErr w:type="gramStart"/>
      <w:r>
        <w:t>certification</w:t>
      </w:r>
      <w:proofErr w:type="gramEnd"/>
      <w:r>
        <w:t xml:space="preserve"> and we provide this questionnaire to support this with a series of “yes” or “no” questions.</w:t>
      </w:r>
    </w:p>
    <w:p w14:paraId="33121EBB" w14:textId="77777777" w:rsidR="00644D96" w:rsidRDefault="00644D96"/>
    <w:p w14:paraId="5931B427" w14:textId="77777777" w:rsidR="00644D96" w:rsidRDefault="0078120E">
      <w:r>
        <w:t>We have a lot of resources to support you if you need assistance. You can join our mailing lists, our web</w:t>
      </w:r>
      <w:r>
        <w:t>inars, our group calls and our regional work groups to discuss challenges with your peers and in your native language. You can get started here:</w:t>
      </w:r>
    </w:p>
    <w:p w14:paraId="62D93104" w14:textId="77777777" w:rsidR="00644D96" w:rsidRDefault="0078120E">
      <w:hyperlink r:id="rId8">
        <w:r>
          <w:rPr>
            <w:color w:val="1155CC"/>
            <w:u w:val="single"/>
          </w:rPr>
          <w:t>https://www.openchainproject.org/community</w:t>
        </w:r>
      </w:hyperlink>
      <w:r>
        <w:t xml:space="preserve"> </w:t>
      </w:r>
    </w:p>
    <w:p w14:paraId="413A5DBD" w14:textId="77777777" w:rsidR="00644D96" w:rsidRDefault="00644D96"/>
    <w:p w14:paraId="772AFC17" w14:textId="77777777" w:rsidR="00644D96" w:rsidRDefault="0078120E">
      <w:r>
        <w:t>As p</w:t>
      </w:r>
      <w:r>
        <w:t xml:space="preserve">art of our online </w:t>
      </w:r>
      <w:proofErr w:type="gramStart"/>
      <w:r>
        <w:t>support</w:t>
      </w:r>
      <w:proofErr w:type="gramEnd"/>
      <w:r>
        <w:t xml:space="preserve"> you can also self-certify using our web app for free here:</w:t>
      </w:r>
      <w:r>
        <w:br/>
      </w:r>
      <w:hyperlink r:id="rId9">
        <w:r>
          <w:rPr>
            <w:color w:val="1155CC"/>
            <w:u w:val="single"/>
          </w:rPr>
          <w:t>https://certification.openchainproject.org/</w:t>
        </w:r>
      </w:hyperlink>
    </w:p>
    <w:p w14:paraId="4715F5CB" w14:textId="77777777" w:rsidR="00644D96" w:rsidRDefault="0078120E">
      <w:r>
        <w:t>We have a video discussing online self-certification here:</w:t>
      </w:r>
      <w:r>
        <w:br/>
      </w:r>
      <w:hyperlink r:id="rId10">
        <w:r>
          <w:rPr>
            <w:color w:val="1155CC"/>
            <w:u w:val="single"/>
          </w:rPr>
          <w:t>https://www.youtube.com/watch?v=lVM4RH8RRl0</w:t>
        </w:r>
      </w:hyperlink>
    </w:p>
    <w:p w14:paraId="308334E7" w14:textId="77777777" w:rsidR="00644D96" w:rsidRDefault="0078120E">
      <w:r>
        <w:t>Online self-certification is the same as this questionnaire. It is just another option.</w:t>
      </w:r>
    </w:p>
    <w:p w14:paraId="349158B0" w14:textId="77777777" w:rsidR="00644D96" w:rsidRDefault="00644D96"/>
    <w:p w14:paraId="47041873" w14:textId="77777777" w:rsidR="00644D96" w:rsidRDefault="0078120E">
      <w:r>
        <w:t xml:space="preserve">Finally, if you want direct support from the </w:t>
      </w:r>
      <w:proofErr w:type="gramStart"/>
      <w:r>
        <w:t>project</w:t>
      </w:r>
      <w:proofErr w:type="gramEnd"/>
      <w:r>
        <w:t xml:space="preserve"> you can emai</w:t>
      </w:r>
      <w:r>
        <w:t xml:space="preserve">l </w:t>
      </w:r>
      <w:hyperlink r:id="rId11">
        <w:r>
          <w:rPr>
            <w:color w:val="1155CC"/>
            <w:u w:val="single"/>
          </w:rPr>
          <w:t>info@openchainproject.org</w:t>
        </w:r>
      </w:hyperlink>
      <w:r>
        <w:t xml:space="preserve"> with questions. We provide support for free. The OpenChain Project is funded by our Platinum Members and is designed to help support the global supply chain transition to more </w:t>
      </w:r>
      <w:r>
        <w:t xml:space="preserve">effective and efficient </w:t>
      </w:r>
      <w:proofErr w:type="gramStart"/>
      <w:r>
        <w:t>open source</w:t>
      </w:r>
      <w:proofErr w:type="gramEnd"/>
      <w:r>
        <w:t xml:space="preserve"> license compliance.</w:t>
      </w:r>
    </w:p>
    <w:p w14:paraId="032ADCAE" w14:textId="77777777" w:rsidR="00644D96" w:rsidRDefault="00644D96"/>
    <w:p w14:paraId="1E60BE14" w14:textId="77777777" w:rsidR="00644D96" w:rsidRDefault="0078120E">
      <w:pPr>
        <w:jc w:val="center"/>
        <w:rPr>
          <w:b/>
        </w:rPr>
      </w:pPr>
      <w:r>
        <w:rPr>
          <w:b/>
        </w:rPr>
        <w:t>Our Platinum Members</w:t>
      </w:r>
    </w:p>
    <w:p w14:paraId="0068C7F5" w14:textId="77777777" w:rsidR="00644D96" w:rsidRDefault="00644D96">
      <w:pPr>
        <w:jc w:val="center"/>
        <w:rPr>
          <w:b/>
        </w:rPr>
      </w:pPr>
    </w:p>
    <w:p w14:paraId="4ECBBF72" w14:textId="77777777" w:rsidR="00644D96" w:rsidRDefault="0078120E">
      <w:pPr>
        <w:jc w:val="center"/>
      </w:pPr>
      <w:r>
        <w:rPr>
          <w:noProof/>
        </w:rPr>
        <w:drawing>
          <wp:inline distT="114300" distB="114300" distL="114300" distR="114300" wp14:anchorId="428934EE" wp14:editId="24C06A53">
            <wp:extent cx="4776788" cy="30469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046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97C5027" w14:textId="77777777" w:rsidR="00644D96" w:rsidRDefault="0078120E">
      <w:pPr>
        <w:pStyle w:val="Heading1"/>
        <w:jc w:val="center"/>
      </w:pPr>
      <w:bookmarkStart w:id="9" w:name="_oqapvtfilu9b" w:colFirst="0" w:colLast="0"/>
      <w:bookmarkEnd w:id="9"/>
      <w:r>
        <w:lastRenderedPageBreak/>
        <w:t>The Self-Certification Questionnaire</w:t>
      </w:r>
    </w:p>
    <w:p w14:paraId="311BEB4B" w14:textId="77777777" w:rsidR="00644D96" w:rsidRDefault="0078120E">
      <w:pPr>
        <w:pStyle w:val="Heading2"/>
      </w:pPr>
      <w:bookmarkStart w:id="10" w:name="_594vn2p05x0n" w:colFirst="0" w:colLast="0"/>
      <w:bookmarkEnd w:id="10"/>
      <w:r>
        <w:t>Section 1: Program foundation</w:t>
      </w:r>
    </w:p>
    <w:p w14:paraId="171E714B" w14:textId="77777777" w:rsidR="00644D96" w:rsidRDefault="00644D96"/>
    <w:p w14:paraId="05ED03F2" w14:textId="77777777" w:rsidR="00644D96" w:rsidRDefault="0078120E">
      <w:pPr>
        <w:numPr>
          <w:ilvl w:val="0"/>
          <w:numId w:val="6"/>
        </w:numPr>
      </w:pPr>
      <w:r>
        <w:t xml:space="preserve">Do you have a documented policy governing the </w:t>
      </w:r>
      <w:proofErr w:type="gramStart"/>
      <w:r>
        <w:t>open source</w:t>
      </w:r>
      <w:proofErr w:type="gramEnd"/>
      <w:r>
        <w:t xml:space="preserve"> license compliance of the Supplied Software?</w:t>
      </w:r>
    </w:p>
    <w:p w14:paraId="70BD0924" w14:textId="77777777" w:rsidR="00644D96" w:rsidRDefault="0078120E">
      <w:pPr>
        <w:numPr>
          <w:ilvl w:val="0"/>
          <w:numId w:val="6"/>
        </w:numPr>
      </w:pPr>
      <w:r>
        <w:t xml:space="preserve">Do you have a documented procedure to communicate the existence of the open source policy to all Software </w:t>
      </w:r>
      <w:proofErr w:type="gramStart"/>
      <w:r>
        <w:t>Staff</w:t>
      </w:r>
      <w:proofErr w:type="gramEnd"/>
    </w:p>
    <w:p w14:paraId="1F14AD0E" w14:textId="77777777" w:rsidR="00644D96" w:rsidRDefault="0078120E">
      <w:pPr>
        <w:numPr>
          <w:ilvl w:val="0"/>
          <w:numId w:val="6"/>
        </w:numPr>
      </w:pPr>
      <w:r>
        <w:t>Have you identified the roles and respons</w:t>
      </w:r>
      <w:r>
        <w:t>ibilities that affect the performance and effectiveness of the Program?</w:t>
      </w:r>
    </w:p>
    <w:p w14:paraId="773FB90A" w14:textId="77777777" w:rsidR="00644D96" w:rsidRDefault="0078120E">
      <w:pPr>
        <w:numPr>
          <w:ilvl w:val="0"/>
          <w:numId w:val="6"/>
        </w:numPr>
      </w:pPr>
      <w:r>
        <w:t>Have you identified and documented the competencies required for each role?</w:t>
      </w:r>
    </w:p>
    <w:p w14:paraId="62AAB55C" w14:textId="77777777" w:rsidR="00644D96" w:rsidRDefault="0078120E">
      <w:pPr>
        <w:numPr>
          <w:ilvl w:val="0"/>
          <w:numId w:val="6"/>
        </w:numPr>
      </w:pPr>
      <w:r>
        <w:t>Have you documented the assessed competence for each Program participant?</w:t>
      </w:r>
    </w:p>
    <w:p w14:paraId="49FC66A9" w14:textId="77777777" w:rsidR="00644D96" w:rsidRDefault="00644D96"/>
    <w:p w14:paraId="72FB2BDF" w14:textId="77777777" w:rsidR="00644D96" w:rsidRDefault="0078120E">
      <w:pPr>
        <w:ind w:left="720"/>
      </w:pPr>
      <w:r>
        <w:t>Have you documented the awareness</w:t>
      </w:r>
      <w:r>
        <w:t xml:space="preserve"> of your Program participants on the following topics?</w:t>
      </w:r>
    </w:p>
    <w:p w14:paraId="28CEF8FB" w14:textId="77777777" w:rsidR="00644D96" w:rsidRDefault="0078120E">
      <w:pPr>
        <w:numPr>
          <w:ilvl w:val="0"/>
          <w:numId w:val="2"/>
        </w:numPr>
        <w:ind w:left="1440"/>
      </w:pPr>
      <w:r>
        <w:t xml:space="preserve">The </w:t>
      </w:r>
      <w:proofErr w:type="gramStart"/>
      <w:r>
        <w:t>open source</w:t>
      </w:r>
      <w:proofErr w:type="gramEnd"/>
      <w:r>
        <w:t xml:space="preserve"> policy and where to find it;</w:t>
      </w:r>
    </w:p>
    <w:p w14:paraId="27328F79" w14:textId="77777777" w:rsidR="00644D96" w:rsidRDefault="0078120E">
      <w:pPr>
        <w:numPr>
          <w:ilvl w:val="0"/>
          <w:numId w:val="2"/>
        </w:numPr>
        <w:ind w:left="1440"/>
      </w:pPr>
      <w:r>
        <w:t xml:space="preserve">Relevant open source </w:t>
      </w:r>
      <w:proofErr w:type="gramStart"/>
      <w:r>
        <w:t>objectives;</w:t>
      </w:r>
      <w:proofErr w:type="gramEnd"/>
    </w:p>
    <w:p w14:paraId="59B6EA13" w14:textId="77777777" w:rsidR="00644D96" w:rsidRDefault="0078120E">
      <w:pPr>
        <w:numPr>
          <w:ilvl w:val="0"/>
          <w:numId w:val="2"/>
        </w:numPr>
        <w:ind w:left="1440"/>
      </w:pPr>
      <w:r>
        <w:t xml:space="preserve">Contributions expected to ensure the effectiveness of the </w:t>
      </w:r>
      <w:proofErr w:type="gramStart"/>
      <w:r>
        <w:t>Program;</w:t>
      </w:r>
      <w:proofErr w:type="gramEnd"/>
    </w:p>
    <w:p w14:paraId="593EC1ED" w14:textId="77777777" w:rsidR="00644D96" w:rsidRDefault="0078120E">
      <w:pPr>
        <w:numPr>
          <w:ilvl w:val="0"/>
          <w:numId w:val="2"/>
        </w:numPr>
        <w:ind w:left="1440"/>
      </w:pPr>
      <w:r>
        <w:t>The implications of failing to follow the Program requir</w:t>
      </w:r>
      <w:r>
        <w:t>ements.</w:t>
      </w:r>
    </w:p>
    <w:p w14:paraId="57A297EF" w14:textId="77777777" w:rsidR="00644D96" w:rsidRDefault="00644D96"/>
    <w:p w14:paraId="13AB88D0" w14:textId="77777777" w:rsidR="00644D96" w:rsidRDefault="0078120E">
      <w:pPr>
        <w:numPr>
          <w:ilvl w:val="0"/>
          <w:numId w:val="7"/>
        </w:numPr>
      </w:pPr>
      <w:r>
        <w:t>Do you have a process for determining the scope of your Program?</w:t>
      </w:r>
    </w:p>
    <w:p w14:paraId="36AC5700" w14:textId="77777777" w:rsidR="00644D96" w:rsidRDefault="0078120E">
      <w:pPr>
        <w:numPr>
          <w:ilvl w:val="0"/>
          <w:numId w:val="7"/>
        </w:numPr>
      </w:pPr>
      <w:r>
        <w:t>Do you have a written statement clearly defining the scope and limits of the Program?</w:t>
      </w:r>
    </w:p>
    <w:p w14:paraId="0C9260C3" w14:textId="77777777" w:rsidR="00644D96" w:rsidRDefault="0078120E">
      <w:pPr>
        <w:numPr>
          <w:ilvl w:val="0"/>
          <w:numId w:val="7"/>
        </w:numPr>
      </w:pPr>
      <w:r>
        <w:t xml:space="preserve">Do you have a documented procedure to review and document </w:t>
      </w:r>
      <w:proofErr w:type="gramStart"/>
      <w:r>
        <w:t>open source</w:t>
      </w:r>
      <w:proofErr w:type="gramEnd"/>
      <w:r>
        <w:t xml:space="preserve"> license obligations, restr</w:t>
      </w:r>
      <w:r>
        <w:t>ictions and rights?</w:t>
      </w:r>
    </w:p>
    <w:p w14:paraId="6696D06F" w14:textId="77777777" w:rsidR="00644D96" w:rsidRDefault="0078120E">
      <w:pPr>
        <w:pStyle w:val="Heading2"/>
      </w:pPr>
      <w:bookmarkStart w:id="11" w:name="_ik6a568xhtjw" w:colFirst="0" w:colLast="0"/>
      <w:bookmarkEnd w:id="11"/>
      <w:r>
        <w:t>Section 2: Relevant tasks defined and supported</w:t>
      </w:r>
    </w:p>
    <w:p w14:paraId="42C729FC" w14:textId="77777777" w:rsidR="00644D96" w:rsidRDefault="00644D96"/>
    <w:p w14:paraId="6DA28575" w14:textId="77777777" w:rsidR="00644D96" w:rsidRDefault="0078120E">
      <w:pPr>
        <w:numPr>
          <w:ilvl w:val="0"/>
          <w:numId w:val="3"/>
        </w:numPr>
      </w:pPr>
      <w:r>
        <w:t xml:space="preserve">Have you assigned individual(s) responsibility for receiving external </w:t>
      </w:r>
      <w:proofErr w:type="gramStart"/>
      <w:r>
        <w:t>open source</w:t>
      </w:r>
      <w:proofErr w:type="gramEnd"/>
      <w:r>
        <w:t xml:space="preserve"> compliance inquiries?</w:t>
      </w:r>
    </w:p>
    <w:p w14:paraId="0EE6BC56" w14:textId="77777777" w:rsidR="00644D96" w:rsidRDefault="0078120E">
      <w:pPr>
        <w:numPr>
          <w:ilvl w:val="0"/>
          <w:numId w:val="3"/>
        </w:numPr>
      </w:pPr>
      <w:r>
        <w:t xml:space="preserve">Is the external </w:t>
      </w:r>
      <w:proofErr w:type="gramStart"/>
      <w:r>
        <w:t>open source</w:t>
      </w:r>
      <w:proofErr w:type="gramEnd"/>
      <w:r>
        <w:t xml:space="preserve"> compliance contact publicly identified (e.g. via an email address or the Linux Foundation Open Compliance Directory)?</w:t>
      </w:r>
    </w:p>
    <w:p w14:paraId="44D3F932" w14:textId="71D061BF" w:rsidR="00644D96" w:rsidRPr="00D62492" w:rsidRDefault="00D62492" w:rsidP="00D62492">
      <w:pPr>
        <w:numPr>
          <w:ilvl w:val="0"/>
          <w:numId w:val="3"/>
        </w:numPr>
        <w:rPr>
          <w:lang w:val="en-JP"/>
        </w:rPr>
      </w:pPr>
      <w:r w:rsidRPr="00D62492">
        <w:rPr>
          <w:lang w:val="en-JP"/>
        </w:rPr>
        <w:t>Do you have a documented procedure for receiving and responding to open source compliance inquiries</w:t>
      </w:r>
      <w:r w:rsidR="0078120E">
        <w:t>?</w:t>
      </w:r>
    </w:p>
    <w:p w14:paraId="130BD7B9" w14:textId="77777777" w:rsidR="00644D96" w:rsidRDefault="0078120E">
      <w:pPr>
        <w:numPr>
          <w:ilvl w:val="0"/>
          <w:numId w:val="3"/>
        </w:numPr>
      </w:pPr>
      <w:r>
        <w:t>Have you documented the persons, group or function supporting the Program role(s) identified?</w:t>
      </w:r>
    </w:p>
    <w:p w14:paraId="485F7E8B" w14:textId="77777777" w:rsidR="00644D96" w:rsidRDefault="0078120E">
      <w:pPr>
        <w:numPr>
          <w:ilvl w:val="0"/>
          <w:numId w:val="3"/>
        </w:numPr>
      </w:pPr>
      <w:r>
        <w:t xml:space="preserve">Have the identified Program roles been </w:t>
      </w:r>
      <w:r>
        <w:t>properly staffed and adequately funded?</w:t>
      </w:r>
    </w:p>
    <w:p w14:paraId="12866607" w14:textId="77777777" w:rsidR="00644D96" w:rsidRDefault="0078120E">
      <w:pPr>
        <w:numPr>
          <w:ilvl w:val="0"/>
          <w:numId w:val="3"/>
        </w:numPr>
      </w:pPr>
      <w:r>
        <w:t xml:space="preserve">Has legal expertise to address internal and external </w:t>
      </w:r>
      <w:proofErr w:type="gramStart"/>
      <w:r>
        <w:t>open source</w:t>
      </w:r>
      <w:proofErr w:type="gramEnd"/>
      <w:r>
        <w:t xml:space="preserve"> compliance been identified?</w:t>
      </w:r>
    </w:p>
    <w:p w14:paraId="4904D19D" w14:textId="77777777" w:rsidR="00644D96" w:rsidRDefault="0078120E">
      <w:pPr>
        <w:numPr>
          <w:ilvl w:val="0"/>
          <w:numId w:val="3"/>
        </w:numPr>
      </w:pPr>
      <w:r>
        <w:t xml:space="preserve">Do you have a documented procedure assigning internal responsibilities for </w:t>
      </w:r>
      <w:proofErr w:type="gramStart"/>
      <w:r>
        <w:t>open source</w:t>
      </w:r>
      <w:proofErr w:type="gramEnd"/>
      <w:r>
        <w:t xml:space="preserve"> compliance?</w:t>
      </w:r>
    </w:p>
    <w:p w14:paraId="58EA6148" w14:textId="77777777" w:rsidR="00644D96" w:rsidRDefault="0078120E">
      <w:pPr>
        <w:numPr>
          <w:ilvl w:val="0"/>
          <w:numId w:val="3"/>
        </w:numPr>
      </w:pPr>
      <w:r>
        <w:t>Do you have a documented</w:t>
      </w:r>
      <w:r>
        <w:t xml:space="preserve"> procedure for handling review and remediation of non-compliant cases?</w:t>
      </w:r>
    </w:p>
    <w:p w14:paraId="32A2DA8D" w14:textId="77777777" w:rsidR="00644D96" w:rsidRDefault="0078120E">
      <w:pPr>
        <w:pStyle w:val="Heading2"/>
      </w:pPr>
      <w:bookmarkStart w:id="12" w:name="_wqgmp0s9sy7g" w:colFirst="0" w:colLast="0"/>
      <w:bookmarkEnd w:id="12"/>
      <w:r>
        <w:lastRenderedPageBreak/>
        <w:t xml:space="preserve">Section 3: </w:t>
      </w:r>
      <w:proofErr w:type="gramStart"/>
      <w:r>
        <w:t>Open source</w:t>
      </w:r>
      <w:proofErr w:type="gramEnd"/>
      <w:r>
        <w:t xml:space="preserve"> content review and approval</w:t>
      </w:r>
    </w:p>
    <w:p w14:paraId="2CA7336F" w14:textId="77777777" w:rsidR="00644D96" w:rsidRDefault="00644D96"/>
    <w:p w14:paraId="256CE57E" w14:textId="77777777" w:rsidR="00644D96" w:rsidRDefault="0078120E">
      <w:pPr>
        <w:numPr>
          <w:ilvl w:val="0"/>
          <w:numId w:val="4"/>
        </w:numPr>
      </w:pPr>
      <w:r>
        <w:t xml:space="preserve">Do you have a documented procedure for identifying, tracking and archiving information about the </w:t>
      </w:r>
      <w:proofErr w:type="gramStart"/>
      <w:r>
        <w:t>open source</w:t>
      </w:r>
      <w:proofErr w:type="gramEnd"/>
      <w:r>
        <w:t xml:space="preserve"> components in a Supplied</w:t>
      </w:r>
      <w:r>
        <w:t xml:space="preserve"> Software release?</w:t>
      </w:r>
    </w:p>
    <w:p w14:paraId="5DACE724" w14:textId="77777777" w:rsidR="00644D96" w:rsidRDefault="0078120E">
      <w:pPr>
        <w:numPr>
          <w:ilvl w:val="0"/>
          <w:numId w:val="4"/>
        </w:numPr>
      </w:pPr>
      <w:r>
        <w:t xml:space="preserve">Do you have </w:t>
      </w:r>
      <w:proofErr w:type="gramStart"/>
      <w:r>
        <w:t>open source</w:t>
      </w:r>
      <w:proofErr w:type="gramEnd"/>
      <w:r>
        <w:t xml:space="preserve"> component records for the Supplied Software which demonstrate the documented procedure was properly followed?</w:t>
      </w:r>
    </w:p>
    <w:p w14:paraId="4D2C3E26" w14:textId="77777777" w:rsidR="00644D96" w:rsidRDefault="00644D96">
      <w:pPr>
        <w:ind w:left="720"/>
      </w:pPr>
    </w:p>
    <w:p w14:paraId="35590B20" w14:textId="77777777" w:rsidR="00644D96" w:rsidRDefault="0078120E">
      <w:pPr>
        <w:ind w:left="720"/>
      </w:pPr>
      <w:r>
        <w:t xml:space="preserve">Do you have a documented procedure that covers these common </w:t>
      </w:r>
      <w:proofErr w:type="gramStart"/>
      <w:r>
        <w:t>open source</w:t>
      </w:r>
      <w:proofErr w:type="gramEnd"/>
      <w:r>
        <w:t xml:space="preserve"> license use cases for open sou</w:t>
      </w:r>
      <w:r>
        <w:t>rce components in the Supplied Software?</w:t>
      </w:r>
    </w:p>
    <w:p w14:paraId="340CA3DE" w14:textId="77777777" w:rsidR="00644D96" w:rsidRDefault="0078120E">
      <w:pPr>
        <w:numPr>
          <w:ilvl w:val="0"/>
          <w:numId w:val="4"/>
        </w:numPr>
        <w:ind w:left="1440"/>
      </w:pPr>
      <w:r>
        <w:t xml:space="preserve"> Distribution in binary </w:t>
      </w:r>
      <w:proofErr w:type="gramStart"/>
      <w:r>
        <w:t>form;</w:t>
      </w:r>
      <w:proofErr w:type="gramEnd"/>
    </w:p>
    <w:p w14:paraId="63F73BEF" w14:textId="77777777" w:rsidR="00644D96" w:rsidRDefault="0078120E">
      <w:pPr>
        <w:numPr>
          <w:ilvl w:val="0"/>
          <w:numId w:val="4"/>
        </w:numPr>
        <w:ind w:left="1440"/>
      </w:pPr>
      <w:r>
        <w:t xml:space="preserve"> Distribution in source </w:t>
      </w:r>
      <w:proofErr w:type="gramStart"/>
      <w:r>
        <w:t>form;</w:t>
      </w:r>
      <w:proofErr w:type="gramEnd"/>
    </w:p>
    <w:p w14:paraId="1EC33A2F" w14:textId="77777777" w:rsidR="00644D96" w:rsidRDefault="0078120E">
      <w:pPr>
        <w:numPr>
          <w:ilvl w:val="0"/>
          <w:numId w:val="4"/>
        </w:numPr>
        <w:ind w:left="1440"/>
      </w:pPr>
      <w:r>
        <w:t xml:space="preserve"> Integration with other open source that may trigger additional </w:t>
      </w:r>
      <w:proofErr w:type="gramStart"/>
      <w:r>
        <w:t>obligations;</w:t>
      </w:r>
      <w:proofErr w:type="gramEnd"/>
    </w:p>
    <w:p w14:paraId="429BE84D" w14:textId="77777777" w:rsidR="00644D96" w:rsidRDefault="0078120E">
      <w:pPr>
        <w:numPr>
          <w:ilvl w:val="0"/>
          <w:numId w:val="4"/>
        </w:numPr>
        <w:ind w:left="1440"/>
      </w:pPr>
      <w:r>
        <w:t xml:space="preserve"> Containing modified open </w:t>
      </w:r>
      <w:proofErr w:type="gramStart"/>
      <w:r>
        <w:t>source;</w:t>
      </w:r>
      <w:proofErr w:type="gramEnd"/>
    </w:p>
    <w:p w14:paraId="722BB9E5" w14:textId="77777777" w:rsidR="00644D96" w:rsidRDefault="0078120E">
      <w:pPr>
        <w:numPr>
          <w:ilvl w:val="0"/>
          <w:numId w:val="4"/>
        </w:numPr>
        <w:ind w:left="1440"/>
      </w:pPr>
      <w:r>
        <w:t xml:space="preserve"> Containing open source or other software un</w:t>
      </w:r>
      <w:r>
        <w:t xml:space="preserve">der incompatible licenses for interaction with other components in the Supplied </w:t>
      </w:r>
      <w:proofErr w:type="gramStart"/>
      <w:r>
        <w:t>Software;</w:t>
      </w:r>
      <w:proofErr w:type="gramEnd"/>
    </w:p>
    <w:p w14:paraId="128783ED" w14:textId="77777777" w:rsidR="00644D96" w:rsidRDefault="0078120E">
      <w:pPr>
        <w:numPr>
          <w:ilvl w:val="0"/>
          <w:numId w:val="4"/>
        </w:numPr>
        <w:ind w:left="1440"/>
      </w:pPr>
      <w:r>
        <w:t xml:space="preserve"> Containing open source with attribution requirements.</w:t>
      </w:r>
    </w:p>
    <w:p w14:paraId="73DCC6C7" w14:textId="77777777" w:rsidR="00644D96" w:rsidRDefault="00644D96"/>
    <w:p w14:paraId="77C2BC85" w14:textId="77777777" w:rsidR="00644D96" w:rsidRDefault="0078120E">
      <w:pPr>
        <w:pStyle w:val="Heading2"/>
      </w:pPr>
      <w:bookmarkStart w:id="13" w:name="_rzcguo77rf4o" w:colFirst="0" w:colLast="0"/>
      <w:bookmarkEnd w:id="13"/>
      <w:r>
        <w:t>Section 4: Compliance artifact creation and delivery</w:t>
      </w:r>
    </w:p>
    <w:p w14:paraId="04C740D1" w14:textId="77777777" w:rsidR="00644D96" w:rsidRDefault="00644D96"/>
    <w:p w14:paraId="6B0E4733" w14:textId="77777777" w:rsidR="00644D96" w:rsidRDefault="0078120E">
      <w:pPr>
        <w:numPr>
          <w:ilvl w:val="0"/>
          <w:numId w:val="1"/>
        </w:numPr>
      </w:pPr>
      <w:r>
        <w:t>Do you have a documented procedure describing the proces</w:t>
      </w:r>
      <w:r>
        <w:t>s for ensuring the Compliance Artifacts are distributed with Supplied Software as required by the Identified Licenses?</w:t>
      </w:r>
    </w:p>
    <w:p w14:paraId="1DCE4EFD" w14:textId="77777777" w:rsidR="00644D96" w:rsidRDefault="0078120E">
      <w:pPr>
        <w:numPr>
          <w:ilvl w:val="0"/>
          <w:numId w:val="1"/>
        </w:numPr>
      </w:pPr>
      <w:r>
        <w:t>Do you have a documented procedure for archiving copies of Compliance Artifacts for the Supplied Software?</w:t>
      </w:r>
    </w:p>
    <w:p w14:paraId="0EB90346" w14:textId="77777777" w:rsidR="00644D96" w:rsidRDefault="0078120E">
      <w:pPr>
        <w:numPr>
          <w:ilvl w:val="0"/>
          <w:numId w:val="1"/>
        </w:numPr>
      </w:pPr>
      <w:r>
        <w:t>Are the Compliance Artifacts a</w:t>
      </w:r>
      <w:r>
        <w:t xml:space="preserve">rchived at least </w:t>
      </w:r>
      <w:proofErr w:type="gramStart"/>
      <w:r>
        <w:t>as long as</w:t>
      </w:r>
      <w:proofErr w:type="gramEnd"/>
      <w:r>
        <w:t xml:space="preserve"> the Supplied Software is offered and as required by the Identified Licenses?</w:t>
      </w:r>
    </w:p>
    <w:p w14:paraId="6ABF5338" w14:textId="77777777" w:rsidR="00644D96" w:rsidRDefault="0078120E">
      <w:pPr>
        <w:pStyle w:val="Heading2"/>
      </w:pPr>
      <w:bookmarkStart w:id="14" w:name="_p2t9dyk9qxis" w:colFirst="0" w:colLast="0"/>
      <w:bookmarkEnd w:id="14"/>
      <w:r>
        <w:t xml:space="preserve">Section 5: Understanding </w:t>
      </w:r>
      <w:proofErr w:type="gramStart"/>
      <w:r>
        <w:t>open source</w:t>
      </w:r>
      <w:proofErr w:type="gramEnd"/>
      <w:r>
        <w:t xml:space="preserve"> community engagements</w:t>
      </w:r>
    </w:p>
    <w:p w14:paraId="48E86D6D" w14:textId="77777777" w:rsidR="00644D96" w:rsidRDefault="00644D96"/>
    <w:p w14:paraId="17BABF86" w14:textId="77777777" w:rsidR="00644D96" w:rsidRDefault="0078120E">
      <w:pPr>
        <w:numPr>
          <w:ilvl w:val="0"/>
          <w:numId w:val="5"/>
        </w:numPr>
      </w:pPr>
      <w:r>
        <w:t xml:space="preserve">Do you have a policy for contribution to </w:t>
      </w:r>
      <w:proofErr w:type="gramStart"/>
      <w:r>
        <w:t>open source</w:t>
      </w:r>
      <w:proofErr w:type="gramEnd"/>
      <w:r>
        <w:t xml:space="preserve"> projects on behalf of the organization?</w:t>
      </w:r>
    </w:p>
    <w:p w14:paraId="725231BF" w14:textId="77777777" w:rsidR="00644D96" w:rsidRDefault="0078120E">
      <w:pPr>
        <w:numPr>
          <w:ilvl w:val="0"/>
          <w:numId w:val="5"/>
        </w:numPr>
      </w:pPr>
      <w:r>
        <w:t xml:space="preserve">Do you have a documented procedure governing </w:t>
      </w:r>
      <w:proofErr w:type="gramStart"/>
      <w:r>
        <w:t>open source</w:t>
      </w:r>
      <w:proofErr w:type="gramEnd"/>
      <w:r>
        <w:t xml:space="preserve"> contributions?</w:t>
      </w:r>
    </w:p>
    <w:p w14:paraId="564B63D2" w14:textId="77777777" w:rsidR="00644D96" w:rsidRDefault="0078120E">
      <w:pPr>
        <w:numPr>
          <w:ilvl w:val="0"/>
          <w:numId w:val="5"/>
        </w:numPr>
      </w:pPr>
      <w:r>
        <w:t xml:space="preserve">Do you have a documented procedure for making all Software Staff aware of the </w:t>
      </w:r>
      <w:proofErr w:type="gramStart"/>
      <w:r>
        <w:t>open source</w:t>
      </w:r>
      <w:proofErr w:type="gramEnd"/>
      <w:r>
        <w:t xml:space="preserve"> c</w:t>
      </w:r>
      <w:r>
        <w:t>ontribution policy?</w:t>
      </w:r>
    </w:p>
    <w:p w14:paraId="25415DCF" w14:textId="77777777" w:rsidR="00644D96" w:rsidRDefault="0078120E">
      <w:pPr>
        <w:pStyle w:val="Heading2"/>
      </w:pPr>
      <w:bookmarkStart w:id="15" w:name="_tn0hk5b39poz" w:colFirst="0" w:colLast="0"/>
      <w:bookmarkEnd w:id="15"/>
      <w:r>
        <w:t>Section 6: Adherence to the specification requirements</w:t>
      </w:r>
    </w:p>
    <w:p w14:paraId="57B8A4F7" w14:textId="77777777" w:rsidR="00644D96" w:rsidRDefault="00644D96"/>
    <w:p w14:paraId="619D7E9B" w14:textId="77777777" w:rsidR="00644D96" w:rsidRDefault="0078120E">
      <w:pPr>
        <w:numPr>
          <w:ilvl w:val="0"/>
          <w:numId w:val="8"/>
        </w:numPr>
      </w:pPr>
      <w:r>
        <w:t>Do you have documentation confirming that your Program meets all the requirements of this specification?</w:t>
      </w:r>
    </w:p>
    <w:p w14:paraId="720EE935" w14:textId="77777777" w:rsidR="00644D96" w:rsidRDefault="0078120E">
      <w:pPr>
        <w:numPr>
          <w:ilvl w:val="0"/>
          <w:numId w:val="8"/>
        </w:numPr>
      </w:pPr>
      <w:r>
        <w:t>Do you have documentation confirming that your Program conformance was revi</w:t>
      </w:r>
      <w:r>
        <w:t>ewed within the last 18 months?</w:t>
      </w:r>
    </w:p>
    <w:p w14:paraId="41157B7B" w14:textId="77777777" w:rsidR="00644D96" w:rsidRDefault="00644D96"/>
    <w:sectPr w:rsidR="00644D96"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3F3FE" w14:textId="77777777" w:rsidR="0078120E" w:rsidRDefault="0078120E">
      <w:pPr>
        <w:spacing w:line="240" w:lineRule="auto"/>
      </w:pPr>
      <w:r>
        <w:separator/>
      </w:r>
    </w:p>
  </w:endnote>
  <w:endnote w:type="continuationSeparator" w:id="0">
    <w:p w14:paraId="35CE874D" w14:textId="77777777" w:rsidR="0078120E" w:rsidRDefault="00781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8B1D" w14:textId="77777777" w:rsidR="00644D96" w:rsidRDefault="00644D96">
    <w:pPr>
      <w:spacing w:line="240" w:lineRule="auto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2C615" w14:textId="77777777" w:rsidR="00644D96" w:rsidRDefault="0078120E">
    <w:pPr>
      <w:spacing w:line="240" w:lineRule="auto"/>
      <w:jc w:val="center"/>
      <w:rPr>
        <w:sz w:val="40"/>
        <w:szCs w:val="40"/>
      </w:rPr>
    </w:pPr>
    <w:r>
      <w:rPr>
        <w:i/>
      </w:rPr>
      <w:t xml:space="preserve">This document is provided under the </w:t>
    </w:r>
    <w:hyperlink r:id="rId1">
      <w:r>
        <w:rPr>
          <w:i/>
          <w:color w:val="1155CC"/>
          <w:u w:val="single"/>
        </w:rPr>
        <w:t>Creative Commons Zero (CC-0)</w:t>
      </w:r>
    </w:hyperlink>
    <w:r>
      <w:rPr>
        <w:i/>
      </w:rPr>
      <w:t xml:space="preserve"> license. It is effectively public </w:t>
    </w:r>
    <w:proofErr w:type="gramStart"/>
    <w:r>
      <w:rPr>
        <w:i/>
      </w:rPr>
      <w:t>domain</w:t>
    </w:r>
    <w:proofErr w:type="gramEnd"/>
    <w:r>
      <w:rPr>
        <w:i/>
      </w:rPr>
      <w:t xml:space="preserve"> and you can use it for any purpose without attribution. The only exception is </w:t>
    </w:r>
  </w:p>
  <w:p w14:paraId="471616E7" w14:textId="77777777" w:rsidR="00644D96" w:rsidRDefault="0078120E">
    <w:pPr>
      <w:spacing w:line="240" w:lineRule="auto"/>
      <w:jc w:val="center"/>
    </w:pPr>
    <w:r>
      <w:rPr>
        <w:i/>
      </w:rPr>
      <w:t>the OpenChain logo, which is trademarked, and cannot be used without permission.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5D32" w14:textId="77777777" w:rsidR="0078120E" w:rsidRDefault="0078120E">
      <w:pPr>
        <w:spacing w:line="240" w:lineRule="auto"/>
      </w:pPr>
      <w:r>
        <w:separator/>
      </w:r>
    </w:p>
  </w:footnote>
  <w:footnote w:type="continuationSeparator" w:id="0">
    <w:p w14:paraId="373F0394" w14:textId="77777777" w:rsidR="0078120E" w:rsidRDefault="00781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B210D" w14:textId="77777777" w:rsidR="00644D96" w:rsidRDefault="00644D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A61"/>
    <w:multiLevelType w:val="multilevel"/>
    <w:tmpl w:val="AFACC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702D8"/>
    <w:multiLevelType w:val="multilevel"/>
    <w:tmpl w:val="A5E26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91A93"/>
    <w:multiLevelType w:val="multilevel"/>
    <w:tmpl w:val="463E3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D51D40"/>
    <w:multiLevelType w:val="multilevel"/>
    <w:tmpl w:val="D3FE4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DD5CAD"/>
    <w:multiLevelType w:val="multilevel"/>
    <w:tmpl w:val="355A3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AB048A"/>
    <w:multiLevelType w:val="multilevel"/>
    <w:tmpl w:val="AFE45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04698A"/>
    <w:multiLevelType w:val="multilevel"/>
    <w:tmpl w:val="348C4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B966E0"/>
    <w:multiLevelType w:val="multilevel"/>
    <w:tmpl w:val="BD3A1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96"/>
    <w:rsid w:val="00644D96"/>
    <w:rsid w:val="0078120E"/>
    <w:rsid w:val="00D6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7B0B8"/>
  <w15:docId w15:val="{66352DAC-16CC-864D-A322-A1F4711E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hainproject.org/communit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openchainproject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lVM4RH8RRl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tion.openchainproject.org/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share-your-work/public-domain/cc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Coughlan Shane</cp:lastModifiedBy>
  <cp:revision>2</cp:revision>
  <dcterms:created xsi:type="dcterms:W3CDTF">2021-12-09T08:49:00Z</dcterms:created>
  <dcterms:modified xsi:type="dcterms:W3CDTF">2021-12-09T08:50:00Z</dcterms:modified>
</cp:coreProperties>
</file>