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6FE18" w14:textId="77777777" w:rsidR="000E2A2E" w:rsidRDefault="00971A70">
      <w:r>
        <w:rPr>
          <w:b/>
        </w:rPr>
        <w:t xml:space="preserve">Worksheet - Compliance Process Management </w:t>
      </w:r>
    </w:p>
    <w:p w14:paraId="559EBE8D" w14:textId="77777777" w:rsidR="000E2A2E" w:rsidRDefault="000E2A2E">
      <w:pPr>
        <w:widowControl w:val="0"/>
      </w:pPr>
    </w:p>
    <w:tbl>
      <w:tblPr>
        <w:tblStyle w:val="a7"/>
        <w:tblW w:w="93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65"/>
        <w:gridCol w:w="2220"/>
        <w:gridCol w:w="2715"/>
      </w:tblGrid>
      <w:tr w:rsidR="000E2A2E" w14:paraId="36CDD1F7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0D46" w14:textId="77777777" w:rsidR="000E2A2E" w:rsidRDefault="00971A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Practice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71F68" w14:textId="77777777" w:rsidR="000E2A2E" w:rsidRDefault="00971A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Implementation 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C9E9D" w14:textId="77777777" w:rsidR="000E2A2E" w:rsidRDefault="00971A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Notes, Action Items</w:t>
            </w:r>
          </w:p>
        </w:tc>
      </w:tr>
      <w:tr w:rsidR="000E2A2E" w14:paraId="7C87004A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CBDE9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Responsibility for achieving organization-wide open source compliance is clearly designated.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E4A91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7E4F7BFB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4A544E2F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1F48409C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36ADA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54C55D8B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0194" w14:textId="77777777" w:rsidR="000E2A2E" w:rsidRDefault="00971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team responsible for coordinating compliance activities has visibility into product development and product release plans and activities, and is able to interface effectively with product teams.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07DC7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51E63487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0779F4FD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6CB84E7F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84E00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58CF3E4A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28DF7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management fundamentals are applied to managing compliance projects and compliance team activities.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D08DC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57B9A860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087D5D85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4C796758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E855D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7B938DB0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803D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Metrics are defined and collected to assess the effectiveness of the organization’s open source use and its open source compliance activities.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7873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72CAE13D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6C2FDEF6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038982AD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6CB56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179DD5F8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84E8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organization engages in externally-focused benchmarking activities to identify potential improvements to its compliance process.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AAEBD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415E8F88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63B52C72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3876FBAA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71F6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0E70B7AF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63847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organization maintains an awareness of community initiatives to address supply chain issues with respect to open source compliance.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C393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4EE0B8B1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1E1A336C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6E3376E5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52607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5435F96" w14:textId="77777777" w:rsidR="000E2A2E" w:rsidRDefault="000E2A2E">
      <w:pPr>
        <w:rPr>
          <w:b/>
          <w:i/>
        </w:rPr>
      </w:pPr>
    </w:p>
    <w:p w14:paraId="54B6BB02" w14:textId="77777777" w:rsidR="000E2A2E" w:rsidRDefault="000E2A2E">
      <w:pPr>
        <w:rPr>
          <w:b/>
        </w:rPr>
      </w:pPr>
      <w:bookmarkStart w:id="0" w:name="_GoBack"/>
      <w:bookmarkEnd w:id="0"/>
    </w:p>
    <w:sectPr w:rsidR="000E2A2E">
      <w:type w:val="continuous"/>
      <w:pgSz w:w="12240" w:h="15840"/>
      <w:pgMar w:top="1440" w:right="1440" w:bottom="1440" w:left="1440" w:header="0" w:footer="720" w:gutter="0"/>
      <w:cols w:space="720" w:equalWidth="0">
        <w:col w:w="122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711A"/>
    <w:multiLevelType w:val="multilevel"/>
    <w:tmpl w:val="90545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AF204F"/>
    <w:multiLevelType w:val="multilevel"/>
    <w:tmpl w:val="38127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761E8C"/>
    <w:multiLevelType w:val="multilevel"/>
    <w:tmpl w:val="10A60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5841FE"/>
    <w:multiLevelType w:val="multilevel"/>
    <w:tmpl w:val="F57AE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3454D4"/>
    <w:multiLevelType w:val="multilevel"/>
    <w:tmpl w:val="1D082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010154"/>
    <w:multiLevelType w:val="multilevel"/>
    <w:tmpl w:val="5B66F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5D08E8"/>
    <w:multiLevelType w:val="multilevel"/>
    <w:tmpl w:val="AF12C3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2F6172"/>
    <w:multiLevelType w:val="multilevel"/>
    <w:tmpl w:val="5F70B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FB7A16"/>
    <w:multiLevelType w:val="multilevel"/>
    <w:tmpl w:val="F3EA0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5D1CF8"/>
    <w:multiLevelType w:val="multilevel"/>
    <w:tmpl w:val="16287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AD1EF2"/>
    <w:multiLevelType w:val="multilevel"/>
    <w:tmpl w:val="9E4C4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EC2079"/>
    <w:multiLevelType w:val="multilevel"/>
    <w:tmpl w:val="E94E0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D0102A"/>
    <w:multiLevelType w:val="multilevel"/>
    <w:tmpl w:val="C22A7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245772"/>
    <w:multiLevelType w:val="multilevel"/>
    <w:tmpl w:val="DEA03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C113F4"/>
    <w:multiLevelType w:val="multilevel"/>
    <w:tmpl w:val="78D87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4ED15CD"/>
    <w:multiLevelType w:val="multilevel"/>
    <w:tmpl w:val="F626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4F3438"/>
    <w:multiLevelType w:val="multilevel"/>
    <w:tmpl w:val="24507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D9045B"/>
    <w:multiLevelType w:val="multilevel"/>
    <w:tmpl w:val="B0264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D7092E"/>
    <w:multiLevelType w:val="multilevel"/>
    <w:tmpl w:val="D3F4D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33E595C"/>
    <w:multiLevelType w:val="multilevel"/>
    <w:tmpl w:val="B4209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2963D5"/>
    <w:multiLevelType w:val="multilevel"/>
    <w:tmpl w:val="602CF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770CEC"/>
    <w:multiLevelType w:val="multilevel"/>
    <w:tmpl w:val="EB302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CA42D5"/>
    <w:multiLevelType w:val="multilevel"/>
    <w:tmpl w:val="2F761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13"/>
  </w:num>
  <w:num w:numId="8">
    <w:abstractNumId w:val="3"/>
  </w:num>
  <w:num w:numId="9">
    <w:abstractNumId w:val="21"/>
  </w:num>
  <w:num w:numId="10">
    <w:abstractNumId w:val="2"/>
  </w:num>
  <w:num w:numId="11">
    <w:abstractNumId w:val="20"/>
  </w:num>
  <w:num w:numId="12">
    <w:abstractNumId w:val="16"/>
  </w:num>
  <w:num w:numId="13">
    <w:abstractNumId w:val="17"/>
  </w:num>
  <w:num w:numId="14">
    <w:abstractNumId w:val="14"/>
  </w:num>
  <w:num w:numId="15">
    <w:abstractNumId w:val="7"/>
  </w:num>
  <w:num w:numId="16">
    <w:abstractNumId w:val="6"/>
  </w:num>
  <w:num w:numId="17">
    <w:abstractNumId w:val="0"/>
  </w:num>
  <w:num w:numId="18">
    <w:abstractNumId w:val="22"/>
  </w:num>
  <w:num w:numId="19">
    <w:abstractNumId w:val="11"/>
  </w:num>
  <w:num w:numId="20">
    <w:abstractNumId w:val="10"/>
  </w:num>
  <w:num w:numId="21">
    <w:abstractNumId w:val="19"/>
  </w:num>
  <w:num w:numId="22">
    <w:abstractNumId w:val="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2E"/>
    <w:rsid w:val="00056998"/>
    <w:rsid w:val="000E2A2E"/>
    <w:rsid w:val="00116D70"/>
    <w:rsid w:val="001C1F4D"/>
    <w:rsid w:val="00971A70"/>
    <w:rsid w:val="009D0C7D"/>
    <w:rsid w:val="00BC21A9"/>
    <w:rsid w:val="00C51DAC"/>
    <w:rsid w:val="00C52962"/>
    <w:rsid w:val="00DC55B9"/>
    <w:rsid w:val="00DE7BD8"/>
    <w:rsid w:val="00E104A2"/>
    <w:rsid w:val="00E3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F8F12"/>
  <w15:docId w15:val="{1542F049-378A-514B-BA2E-E1FC4775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JP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1028</Characters>
  <Application>Microsoft Office Word</Application>
  <DocSecurity>0</DocSecurity>
  <Lines>8</Lines>
  <Paragraphs>2</Paragraphs>
  <ScaleCrop>false</ScaleCrop>
  <Company>Linux Foundation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Shane Coughlan</cp:lastModifiedBy>
  <cp:revision>3</cp:revision>
  <dcterms:created xsi:type="dcterms:W3CDTF">2020-03-04T11:30:00Z</dcterms:created>
  <dcterms:modified xsi:type="dcterms:W3CDTF">2020-03-04T11:54:00Z</dcterms:modified>
</cp:coreProperties>
</file>