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49C9" w14:textId="77777777" w:rsidR="0056692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learning- Fashion MNIST </w:t>
      </w:r>
    </w:p>
    <w:p w14:paraId="752E65E1" w14:textId="77777777" w:rsidR="0056692E" w:rsidRDefault="0056692E"/>
    <w:p w14:paraId="10075BFB" w14:textId="77777777" w:rsidR="0056692E" w:rsidRDefault="00000000">
      <w:pPr>
        <w:rPr>
          <w:b/>
        </w:rPr>
      </w:pPr>
      <w:r>
        <w:rPr>
          <w:b/>
        </w:rPr>
        <w:t xml:space="preserve">Describe in the readme file how to train each setting, and how to test </w:t>
      </w:r>
      <w:proofErr w:type="gramStart"/>
      <w:r>
        <w:rPr>
          <w:b/>
        </w:rPr>
        <w:t>it</w:t>
      </w:r>
      <w:proofErr w:type="gramEnd"/>
    </w:p>
    <w:p w14:paraId="05606DC0" w14:textId="77777777" w:rsidR="0056692E" w:rsidRDefault="00000000">
      <w:pPr>
        <w:rPr>
          <w:b/>
        </w:rPr>
      </w:pPr>
      <w:r>
        <w:rPr>
          <w:b/>
        </w:rPr>
        <w:t>with the saved weights.</w:t>
      </w:r>
    </w:p>
    <w:p w14:paraId="5F5F0FC0" w14:textId="77777777" w:rsidR="0056692E" w:rsidRDefault="0056692E"/>
    <w:p w14:paraId="5CEC3102" w14:textId="77777777" w:rsidR="0056692E" w:rsidRDefault="00000000">
      <w:r>
        <w:t xml:space="preserve">We implemented the Fashion MNIST by Google COLAB. In order to run the model for training and evaluation, press </w:t>
      </w:r>
      <w:proofErr w:type="spellStart"/>
      <w:r>
        <w:t>Cntrl</w:t>
      </w:r>
      <w:proofErr w:type="spellEnd"/>
      <w:r>
        <w:t>+ F</w:t>
      </w:r>
      <w:proofErr w:type="gramStart"/>
      <w:r>
        <w:t>9 .</w:t>
      </w:r>
      <w:proofErr w:type="gramEnd"/>
      <w:r>
        <w:t xml:space="preserve"> In the Moodle website we submitted our training and evaluation results in PDF </w:t>
      </w:r>
      <w:proofErr w:type="gramStart"/>
      <w:r>
        <w:t>format .</w:t>
      </w:r>
      <w:proofErr w:type="gramEnd"/>
      <w:r>
        <w:t xml:space="preserve">  </w:t>
      </w:r>
    </w:p>
    <w:p w14:paraId="6C210805" w14:textId="77777777" w:rsidR="0056692E" w:rsidRDefault="0056692E"/>
    <w:p w14:paraId="4A3D900B" w14:textId="77777777" w:rsidR="0056692E" w:rsidRDefault="00000000">
      <w:r>
        <w:t xml:space="preserve">For each one of the </w:t>
      </w:r>
      <w:proofErr w:type="gramStart"/>
      <w:r>
        <w:t>settings</w:t>
      </w:r>
      <w:proofErr w:type="gramEnd"/>
      <w:r>
        <w:t xml:space="preserve"> we wrote a model and we ran each of the models separately. After obtaining the results we printed a table which summarizes the accuracy of the models.</w:t>
      </w:r>
    </w:p>
    <w:p w14:paraId="36CBC2F3" w14:textId="77777777" w:rsidR="0056692E" w:rsidRDefault="00000000">
      <w:r>
        <w:t xml:space="preserve"> </w:t>
      </w:r>
    </w:p>
    <w:p w14:paraId="4202ACA9" w14:textId="77777777" w:rsidR="0056692E" w:rsidRDefault="00000000">
      <w:pPr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train each model, we implemented a sequential architecture for each one of the following models:</w:t>
      </w:r>
    </w:p>
    <w:p w14:paraId="7BA694B3" w14:textId="77777777" w:rsidR="0056692E" w:rsidRDefault="00000000">
      <w:r>
        <w:t xml:space="preserve">          - “Regular” model without additional techniques</w:t>
      </w:r>
    </w:p>
    <w:p w14:paraId="40A397E7" w14:textId="77777777" w:rsidR="0056692E" w:rsidRDefault="00000000">
      <w:pPr>
        <w:shd w:val="clear" w:color="auto" w:fill="FFFFFE"/>
        <w:spacing w:line="325" w:lineRule="auto"/>
      </w:pPr>
      <w:r>
        <w:t xml:space="preserve">          - </w:t>
      </w:r>
      <w:proofErr w:type="spellStart"/>
      <w:r>
        <w:t>model_Dropout</w:t>
      </w:r>
      <w:proofErr w:type="spellEnd"/>
    </w:p>
    <w:p w14:paraId="5F0762F1" w14:textId="77777777" w:rsidR="0056692E" w:rsidRDefault="00000000">
      <w:r>
        <w:t xml:space="preserve">          - </w:t>
      </w:r>
      <w:proofErr w:type="spellStart"/>
      <w:r>
        <w:t>model_WD</w:t>
      </w:r>
      <w:proofErr w:type="spellEnd"/>
    </w:p>
    <w:p w14:paraId="396B9237" w14:textId="77777777" w:rsidR="0056692E" w:rsidRDefault="00000000">
      <w:r>
        <w:t xml:space="preserve">          - </w:t>
      </w:r>
      <w:proofErr w:type="spellStart"/>
      <w:r>
        <w:t>model_BN</w:t>
      </w:r>
      <w:proofErr w:type="spellEnd"/>
    </w:p>
    <w:p w14:paraId="6ED51993" w14:textId="77777777" w:rsidR="0056692E" w:rsidRDefault="0056692E"/>
    <w:p w14:paraId="00431531" w14:textId="77777777" w:rsidR="0056692E" w:rsidRDefault="00000000">
      <w:pPr>
        <w:numPr>
          <w:ilvl w:val="0"/>
          <w:numId w:val="1"/>
        </w:numPr>
      </w:pPr>
      <w:r>
        <w:t xml:space="preserve">In the next step, in order to fit x and y of the train dataset and the test dataset, we used the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) function. During the execution of each epoch by the </w:t>
      </w:r>
      <w:proofErr w:type="gramStart"/>
      <w:r>
        <w:t>fit(</w:t>
      </w:r>
      <w:proofErr w:type="gramEnd"/>
      <w:r>
        <w:t>) function, we printed the accuracies by implementing the parameter verbose=1.</w:t>
      </w:r>
    </w:p>
    <w:p w14:paraId="2890A4C9" w14:textId="77777777" w:rsidR="0056692E" w:rsidRDefault="0056692E"/>
    <w:p w14:paraId="500E7E66" w14:textId="77777777" w:rsidR="0056692E" w:rsidRDefault="00000000">
      <w:pPr>
        <w:numPr>
          <w:ilvl w:val="0"/>
          <w:numId w:val="3"/>
        </w:numPr>
      </w:pPr>
      <w:r>
        <w:t>In the final step, we presented the accuracies curves of each model by a plot and summary via table:</w:t>
      </w:r>
    </w:p>
    <w:p w14:paraId="5713ECF0" w14:textId="77777777" w:rsidR="0056692E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25907FF" wp14:editId="5C94C0A4">
            <wp:simplePos x="0" y="0"/>
            <wp:positionH relativeFrom="column">
              <wp:posOffset>1371600</wp:posOffset>
            </wp:positionH>
            <wp:positionV relativeFrom="paragraph">
              <wp:posOffset>209550</wp:posOffset>
            </wp:positionV>
            <wp:extent cx="3181350" cy="1400175"/>
            <wp:effectExtent l="12700" t="12700" r="12700" b="1270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0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275A3E1" w14:textId="77777777" w:rsidR="0056692E" w:rsidRDefault="0056692E">
      <w:pPr>
        <w:ind w:left="720"/>
      </w:pPr>
    </w:p>
    <w:p w14:paraId="661CCFC5" w14:textId="77777777" w:rsidR="0056692E" w:rsidRDefault="0056692E"/>
    <w:p w14:paraId="7A5B9B05" w14:textId="77777777" w:rsidR="0056692E" w:rsidRDefault="0056692E"/>
    <w:p w14:paraId="27570295" w14:textId="77777777" w:rsidR="0056692E" w:rsidRDefault="0056692E"/>
    <w:p w14:paraId="500ADA08" w14:textId="77777777" w:rsidR="0056692E" w:rsidRDefault="0056692E"/>
    <w:p w14:paraId="4B5B3ED2" w14:textId="77777777" w:rsidR="0056692E" w:rsidRDefault="0056692E"/>
    <w:p w14:paraId="0685D6EF" w14:textId="77777777" w:rsidR="0056692E" w:rsidRDefault="0056692E"/>
    <w:p w14:paraId="57933DBA" w14:textId="77777777" w:rsidR="0056692E" w:rsidRDefault="0056692E"/>
    <w:p w14:paraId="46B3FD89" w14:textId="77777777" w:rsidR="0056692E" w:rsidRDefault="0056692E"/>
    <w:p w14:paraId="02123901" w14:textId="77777777" w:rsidR="0056692E" w:rsidRDefault="0056692E"/>
    <w:p w14:paraId="102192BD" w14:textId="77777777" w:rsidR="0056692E" w:rsidRDefault="0056692E"/>
    <w:p w14:paraId="7307190D" w14:textId="77777777" w:rsidR="0056692E" w:rsidRDefault="00000000">
      <w:r>
        <w:t>We notice that all the test accuracies are at list 88% and they are approximately equal.</w:t>
      </w:r>
    </w:p>
    <w:sectPr w:rsidR="005669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05C5" w14:textId="77777777" w:rsidR="001A5BE1" w:rsidRDefault="001A5BE1">
      <w:pPr>
        <w:spacing w:line="240" w:lineRule="auto"/>
      </w:pPr>
      <w:r>
        <w:separator/>
      </w:r>
    </w:p>
  </w:endnote>
  <w:endnote w:type="continuationSeparator" w:id="0">
    <w:p w14:paraId="6D4DA7BF" w14:textId="77777777" w:rsidR="001A5BE1" w:rsidRDefault="001A5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ED38" w14:textId="77777777" w:rsidR="00EC1020" w:rsidRDefault="00EC102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DE66" w14:textId="77777777" w:rsidR="00EC1020" w:rsidRDefault="00EC102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692D" w14:textId="77777777" w:rsidR="00EC1020" w:rsidRDefault="00EC10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9E4E" w14:textId="77777777" w:rsidR="001A5BE1" w:rsidRDefault="001A5BE1">
      <w:pPr>
        <w:spacing w:line="240" w:lineRule="auto"/>
      </w:pPr>
      <w:r>
        <w:separator/>
      </w:r>
    </w:p>
  </w:footnote>
  <w:footnote w:type="continuationSeparator" w:id="0">
    <w:p w14:paraId="377046A2" w14:textId="77777777" w:rsidR="001A5BE1" w:rsidRDefault="001A5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6204F" w14:textId="77777777" w:rsidR="00EC1020" w:rsidRDefault="00EC10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1121" w14:textId="5336113A" w:rsidR="0056692E" w:rsidRDefault="00000000">
    <w:pPr>
      <w:shd w:val="clear" w:color="auto" w:fill="FFFFFE"/>
      <w:bidi/>
      <w:spacing w:line="325" w:lineRule="auto"/>
      <w:jc w:val="right"/>
      <w:rPr>
        <w:rFonts w:ascii="Courier New" w:eastAsia="Courier New" w:hAnsi="Courier New" w:cs="Courier New" w:hint="cs"/>
        <w:sz w:val="21"/>
        <w:szCs w:val="21"/>
        <w:rtl/>
      </w:rPr>
    </w:pPr>
    <w:r>
      <w:rPr>
        <w:rFonts w:ascii="Courier New" w:eastAsia="Courier New" w:hAnsi="Courier New" w:cs="Courier New"/>
        <w:sz w:val="21"/>
        <w:szCs w:val="21"/>
      </w:rPr>
      <w:t xml:space="preserve">Hay Lahav </w:t>
    </w:r>
  </w:p>
  <w:p w14:paraId="0997D4A4" w14:textId="5C3FC5B2" w:rsidR="0056692E" w:rsidRDefault="00000000">
    <w:pPr>
      <w:shd w:val="clear" w:color="auto" w:fill="FFFFFE"/>
      <w:bidi/>
      <w:spacing w:line="325" w:lineRule="auto"/>
      <w:jc w:val="right"/>
      <w:rPr>
        <w:rFonts w:ascii="Courier New" w:eastAsia="Courier New" w:hAnsi="Courier New" w:cs="Courier New" w:hint="cs"/>
        <w:sz w:val="21"/>
        <w:szCs w:val="21"/>
        <w:rtl/>
      </w:rPr>
    </w:pPr>
    <w:r>
      <w:rPr>
        <w:rFonts w:ascii="Courier New" w:eastAsia="Courier New" w:hAnsi="Courier New" w:cs="Courier New"/>
        <w:sz w:val="21"/>
        <w:szCs w:val="21"/>
      </w:rPr>
      <w:t xml:space="preserve">Nadav Marciano </w:t>
    </w:r>
  </w:p>
  <w:p w14:paraId="20C54D27" w14:textId="77777777" w:rsidR="0056692E" w:rsidRDefault="0056692E">
    <w:pPr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0F42" w14:textId="77777777" w:rsidR="00EC1020" w:rsidRDefault="00E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DE3"/>
    <w:multiLevelType w:val="multilevel"/>
    <w:tmpl w:val="A5961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90B5D"/>
    <w:multiLevelType w:val="multilevel"/>
    <w:tmpl w:val="3C528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CD2F23"/>
    <w:multiLevelType w:val="multilevel"/>
    <w:tmpl w:val="18D06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2879636">
    <w:abstractNumId w:val="2"/>
  </w:num>
  <w:num w:numId="2" w16cid:durableId="1683316161">
    <w:abstractNumId w:val="1"/>
  </w:num>
  <w:num w:numId="3" w16cid:durableId="18939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2E"/>
    <w:rsid w:val="001A5BE1"/>
    <w:rsid w:val="0056692E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0C576"/>
  <w15:docId w15:val="{09504640-6CB4-4B7A-B9BE-C39AB43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C1020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C1020"/>
  </w:style>
  <w:style w:type="paragraph" w:styleId="a7">
    <w:name w:val="footer"/>
    <w:basedOn w:val="a"/>
    <w:link w:val="a8"/>
    <w:uiPriority w:val="99"/>
    <w:unhideWhenUsed/>
    <w:rsid w:val="00EC1020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C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1008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 Lahav</cp:lastModifiedBy>
  <cp:revision>2</cp:revision>
  <dcterms:created xsi:type="dcterms:W3CDTF">2023-06-11T11:04:00Z</dcterms:created>
  <dcterms:modified xsi:type="dcterms:W3CDTF">2023-06-11T11:04:00Z</dcterms:modified>
</cp:coreProperties>
</file>