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1F52" w14:textId="60E97BE5" w:rsidR="00831A3E" w:rsidRPr="00AE1AF5" w:rsidRDefault="00AE1AF5">
      <w:pPr>
        <w:rPr>
          <w:lang w:val="en-US"/>
        </w:rPr>
      </w:pPr>
      <w:r>
        <w:rPr>
          <w:lang w:val="en-US"/>
        </w:rPr>
        <w:t>Haya Alharthi</w:t>
      </w:r>
    </w:p>
    <w:sectPr w:rsidR="00831A3E" w:rsidRPr="00AE1AF5" w:rsidSect="002E2D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5"/>
    <w:rsid w:val="002E2D5A"/>
    <w:rsid w:val="00831A3E"/>
    <w:rsid w:val="00AE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2EBAC"/>
  <w15:chartTrackingRefBased/>
  <w15:docId w15:val="{FAD6CEAC-9B4B-2949-B806-28A0F790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e</dc:creator>
  <cp:keywords/>
  <dc:description/>
  <cp:lastModifiedBy>H e</cp:lastModifiedBy>
  <cp:revision>1</cp:revision>
  <dcterms:created xsi:type="dcterms:W3CDTF">2023-01-01T12:55:00Z</dcterms:created>
  <dcterms:modified xsi:type="dcterms:W3CDTF">2023-01-01T12:56:00Z</dcterms:modified>
</cp:coreProperties>
</file>