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VALENCE ELECTRON TABLE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ORGANIZER  ·  ELEMENTS 1–36  ·  TEACHER KEY</w:t>
            </w:r>
          </w:p>
        </w:tc>
      </w:tr>
    </w:tbl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8"/>
              </w:rPr>
              <w:t>NAME  ______________________________________   DATE  ______________   PERIOD  _______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left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1   Fill in the protons, electrons and configuration for each element.   2   Underline the electrons in the highest energy level. Those are the valence electrons.   3   Count them, then draw the dot diagram.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He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Li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0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Mg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P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Cl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19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Sc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Ti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V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1080"/>
        <w:gridCol w:w="1080"/>
        <w:gridCol w:w="1296"/>
        <w:gridCol w:w="1368"/>
        <w:gridCol w:w="6264"/>
        <w:gridCol w:w="1368"/>
        <w:gridCol w:w="1944"/>
      </w:tblGrid>
      <w:tr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ATOMIC #</w:t>
            </w:r>
          </w:p>
        </w:tc>
        <w:tc>
          <w:tcPr>
            <w:tcW w:type="dxa" w:w="1080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SYMBOL</w:t>
            </w:r>
          </w:p>
        </w:tc>
        <w:tc>
          <w:tcPr>
            <w:tcW w:type="dxa" w:w="1296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PROTONS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ELECTRONS</w:t>
            </w:r>
          </w:p>
        </w:tc>
        <w:tc>
          <w:tcPr>
            <w:tcW w:type="dxa" w:w="626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CONFIGURATION</w:t>
            </w:r>
          </w:p>
        </w:tc>
        <w:tc>
          <w:tcPr>
            <w:tcW w:type="dxa" w:w="1368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VALENCE e</w:t>
            </w:r>
            <w:r>
              <w:rPr>
                <w:rFonts w:ascii="Trade Gothic Next" w:hAnsi="Trade Gothic Next"/>
                <w:b/>
                <w:color w:val="4D730E"/>
                <w:sz w:val="16"/>
                <w:u w:val="none"/>
                <w:vertAlign w:val="superscript"/>
              </w:rPr>
              <w:t>−</w:t>
            </w:r>
          </w:p>
        </w:tc>
        <w:tc>
          <w:tcPr>
            <w:tcW w:type="dxa" w:w="1944"/>
            <w:tcBorders>
              <w:bottom w:val="single" w:sz="12" w:color="A3E635"/>
            </w:tcBorders>
            <w:vAlign w:val="center"/>
            <w:tcMar>
              <w:top w:w="40" w:type="dxa"/>
              <w:left w:w="70" w:type="dxa"/>
              <w:bottom w:w="40" w:type="dxa"/>
              <w:right w:w="7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ELECTRON DOT</w:t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Mn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Fe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27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Co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27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7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28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Ni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28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8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29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Cu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29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29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1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30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Zn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30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2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31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Ga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31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1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32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Ge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32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4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33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As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33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3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5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34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Se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34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4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6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35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Br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35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5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7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720" w:hRule="atLeast"/>
        </w:trPr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36</w:t>
            </w:r>
          </w:p>
        </w:tc>
        <w:tc>
          <w:tcPr>
            <w:tcW w:type="dxa" w:w="1080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14161B"/>
                <w:sz w:val="22"/>
                <w:u w:val="none"/>
              </w:rPr>
              <w:t>Kr</w:t>
            </w:r>
          </w:p>
        </w:tc>
        <w:tc>
          <w:tcPr>
            <w:tcW w:type="dxa" w:w="1296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36</w:t>
            </w:r>
          </w:p>
        </w:tc>
        <w:tc>
          <w:tcPr>
            <w:tcW w:type="dxa" w:w="626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1s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2p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3s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3p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6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4s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2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>3d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  <w:vertAlign w:val="superscript"/>
              </w:rPr>
              <w:t>10</w:t>
            </w:r>
            <w:r>
              <w:rPr>
                <w:rFonts w:ascii="Trade Gothic Next" w:hAnsi="Trade Gothic Next"/>
                <w:b/>
                <w:color w:val="4D730E"/>
                <w:sz w:val="21"/>
                <w:u w:val="none"/>
              </w:rPr>
              <w:t xml:space="preserve"> 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</w:rPr>
              <w:t>4p</w:t>
            </w:r>
            <w:r>
              <w:rPr>
                <w:rFonts w:ascii="Trade Gothic Next" w:hAnsi="Trade Gothic Next"/>
                <w:b/>
                <w:color w:val="4D730E"/>
                <w:sz w:val="21"/>
                <w:u w:val="single"/>
                <w:vertAlign w:val="superscript"/>
              </w:rPr>
              <w:t>6</w:t>
            </w:r>
          </w:p>
        </w:tc>
        <w:tc>
          <w:tcPr>
            <w:tcW w:type="dxa" w:w="1368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rPr>
                <w:rFonts w:ascii="Trade Gothic Next" w:hAnsi="Trade Gothic Next"/>
                <w:b/>
                <w:color w:val="4D730E"/>
                <w:sz w:val="22"/>
                <w:u w:val="none"/>
              </w:rPr>
              <w:t>8</w:t>
            </w:r>
          </w:p>
        </w:tc>
        <w:tc>
          <w:tcPr>
            <w:tcW w:type="dxa" w:w="1944"/>
            <w:tcBorders>
              <w:top w:val="single" w:sz="4" w:color="C8CDC2"/>
              <w:left w:val="single" w:sz="4" w:color="C8CDC2"/>
              <w:bottom w:val="single" w:sz="4" w:color="C8CDC2"/>
              <w:right w:val="single" w:sz="4" w:color="C8CDC2"/>
            </w:tcBorders>
            <w:vAlign w:val="center"/>
            <w:tcMar>
              <w:top w:w="20" w:type="dxa"/>
              <w:left w:w="80" w:type="dxa"/>
              <w:bottom w:w="20" w:type="dxa"/>
              <w:right w:w="60" w:type="dxa"/>
            </w:tcMar>
          </w:tcPr>
          <w:p>
            <w:pPr>
              <w:spacing w:after="0"/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384048" cy="38404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3840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ageBreakBefore/>
        <w:spacing w:before="0" w:after="0" w:line="2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  <w:tcBorders>
              <w:bottom w:val="single" w:sz="18" w:color="A3E635"/>
            </w:tcBorders>
          </w:tcPr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4D730E"/>
                <w:sz w:val="15"/>
                <w:spacing w:val="26"/>
              </w:rPr>
              <w:t>SHULL SCIENCE  ·  JAMES A. GARFIELD LOCAL SCHOOLS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/>
                <w:color w:val="14161B"/>
                <w:sz w:val="36"/>
              </w:rPr>
              <w:t>PERIODIC TABLE OF DOT DIAGRAMS</w:t>
            </w:r>
          </w:p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color w:val="55604F"/>
                <w:sz w:val="15"/>
                <w:spacing w:val="26"/>
              </w:rPr>
              <w:t>ORGANIZER  ·  ELEMENTS 1–36  ·  TEACHER KEY</w:t>
            </w:r>
          </w:p>
        </w:tc>
      </w:tr>
    </w:tbl>
    <w:p>
      <w:pPr>
        <w:spacing w:before="0" w:after="0" w:line="60" w:lineRule="exact"/>
      </w:pPr>
      <w:r>
        <w:rPr>
          <w:rFonts w:ascii="Trade Gothic Next" w:hAnsi="Trade Gothic Next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Layout w:type="fixed"/>
      </w:tblPr>
      <w:tblGrid>
        <w:gridCol w:w="14400"/>
      </w:tblGrid>
      <w:tr>
        <w:tc>
          <w:tcPr>
            <w:tcW w:type="dxa" w:w="14400"/>
          </w:tcPr>
          <w:p>
            <w:pPr>
              <w:spacing w:after="40" w:before="0"/>
            </w:pPr>
            <w:r>
              <w:rPr>
                <w:rFonts w:ascii="Trade Gothic Next" w:hAnsi="Trade Gothic Next"/>
                <w:b w:val="0"/>
                <w:sz w:val="18"/>
              </w:rPr>
              <w:t>Draw each element's electron dot diagram in its box. Check that the elements in each group have the same number of dots.</w:t>
            </w:r>
          </w:p>
        </w:tc>
      </w:tr>
    </w:tbl>
    <w:p>
      <w:pPr>
        <w:spacing w:before="0" w:after="0" w:line="80" w:lineRule="exact"/>
      </w:pPr>
      <w:r>
        <w:rPr>
          <w:rFonts w:ascii="Trade Gothic Next" w:hAnsi="Trade Gothic Next"/>
          <w:sz w:val="4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  <w:gridCol w:w="800"/>
      </w:tblGrid>
      <w:tr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8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9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10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11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12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13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14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15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16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17</w:t>
            </w:r>
          </w:p>
        </w:tc>
        <w:tc>
          <w:tcPr>
            <w:tcW w:type="dxa" w:w="800"/>
            <w:tcMar>
              <w:top w:w="0" w:type="dxa"/>
              <w:left w:w="0" w:type="dxa"/>
              <w:bottom w:w="20" w:type="dxa"/>
              <w:right w:w="0" w:type="dxa"/>
            </w:tcMar>
          </w:tcPr>
          <w:p>
            <w:pPr>
              <w:spacing w:after="0"/>
              <w:jc w:val="center"/>
            </w:pPr>
            <w:r>
              <w:rPr>
                <w:rFonts w:ascii="Trade Gothic Next" w:hAnsi="Trade Gothic Next"/>
                <w:b/>
                <w:color w:val="4D730E"/>
                <w:sz w:val="16"/>
                <w:u w:val="none"/>
              </w:rPr>
              <w:t>18</w:t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5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6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7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8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9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1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</w:tcPr>
          <w:p/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3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4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5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6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7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  <w:trHeight w:val="1612" w:hRule="atLeast"/>
        </w:trPr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19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19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0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1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3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4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5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27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7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28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8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29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29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30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0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31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32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2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33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3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34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4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35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5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"/>
            <w:tcMar>
              <w:top w:w="20" w:type="dxa"/>
              <w:left w:w="30" w:type="dxa"/>
              <w:bottom w:w="0" w:type="dxa"/>
              <w:right w:w="0" w:type="dxa"/>
            </w:tcMar>
            <w:tcBorders>
              <w:top w:val="single" w:sz="6" w:color="C8CDC2"/>
              <w:left w:val="single" w:sz="6" w:color="C8CDC2"/>
              <w:bottom w:val="single" w:sz="6" w:color="C8CDC2"/>
              <w:right w:val="single" w:sz="6" w:color="C8CDC2"/>
            </w:tcBorders>
          </w:tcPr>
          <w:p>
            <w:pPr>
              <w:spacing w:after="0"/>
            </w:pPr>
            <w:r>
              <w:rPr>
                <w:rFonts w:ascii="Trade Gothic Next" w:hAnsi="Trade Gothic Next"/>
                <w:b w:val="0"/>
                <w:color w:val="55604F"/>
                <w:sz w:val="16"/>
                <w:u w:val="none"/>
              </w:rPr>
              <w:t>36</w:t>
            </w:r>
          </w:p>
          <w:p>
            <w:pPr>
              <w:spacing w:after="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57200" cy="457200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t_36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7200" cy="457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0" w:lineRule="exact"/>
        <w:rPr>
          <w:sz w:val="2"/>
          <w:szCs w:val="2"/>
        </w:rPr>
      </w:pPr>
    </w:p>
    <w:sectPr w:rsidR="00FC693F" w:rsidRPr="0006063C" w:rsidSect="00034616">
      <w:footerReference w:type="default" r:id="rId45"/>
      <w:pgSz w:w="15840" w:h="12240" w:orient="landscape"/>
      <w:pgMar w:top="634" w:right="720" w:bottom="634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Trade Gothic Next" w:hAnsi="Trade Gothic Next"/>
        <w:color w:val="61675B"/>
        <w:sz w:val="14"/>
      </w:rPr>
      <w:t>SHULL SCIENCE          U02 · S02.4          TEACHER KEY</w:t>
    </w:r>
    <w:r>
      <w:rPr>
        <w:rFonts w:ascii="Trade Gothic Next" w:hAnsi="Trade Gothic Next"/>
        <w:color w:val="61675B"/>
        <w:sz w:val="14"/>
      </w:rPr>
      <w:t xml:space="preserve">          PAGE </w:t>
    </w:r>
    <w:r>
      <w:rPr>
        <w:rFonts w:ascii="Trade Gothic Next" w:hAnsi="Trade Gothic Next"/>
        <w:color w:val="61675B"/>
        <w:sz w:val="14"/>
      </w:rPr>
      <w:fldChar w:fldCharType="begin"/>
      <w:instrText xml:space="preserve"> PAGE </w:instrText>
      <w:fldChar w:fldCharType="end"/>
    </w:r>
    <w:r>
      <w:rPr>
        <w:rFonts w:ascii="Trade Gothic Next" w:hAnsi="Trade Gothic Next"/>
        <w:color w:val="61675B"/>
        <w:sz w:val="14"/>
      </w:rPr>
      <w:t xml:space="preserve"> OF </w:t>
    </w:r>
    <w:r>
      <w:rPr>
        <w:rFonts w:ascii="Trade Gothic Next" w:hAnsi="Trade Gothic Next"/>
        <w:color w:val="61675B"/>
        <w:sz w:val="14"/>
      </w:rPr>
      <w:fldChar w:fldCharType="begin"/>
      <w:instrText xml:space="preserve"> NUMPAGES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rade Gothic Next" w:hAnsi="Trade Gothic Next" w:eastAsia="Trade Gothic Next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