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24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6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55604F"/>
                <w:sz w:val="22"/>
                <w:spacing w:val="26"/>
              </w:rPr>
              <w:t>CHEMISTRY  ·  UNIT 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60"/>
              </w:rPr>
              <w:t>ELECTRONS &amp; ATOMIC THEORY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spacing w:val="26"/>
              </w:rPr>
              <w:t>GUIDED NOTES · UNIT 2</w:t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8"/>
                <w:spacing w:val="26"/>
              </w:rPr>
              <w:t>UNIT AT A GLANCE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3672"/>
        <w:gridCol w:w="1224"/>
        <w:gridCol w:w="4824"/>
      </w:tblGrid>
      <w:tr>
        <w:tc>
          <w:tcPr>
            <w:tcW w:type="dxa" w:w="1080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3672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TOPIC</w:t>
            </w:r>
          </w:p>
        </w:tc>
        <w:tc>
          <w:tcPr>
            <w:tcW w:type="dxa" w:w="12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SLIDES</w:t>
            </w:r>
          </w:p>
        </w:tc>
        <w:tc>
          <w:tcPr>
            <w:tcW w:type="dxa" w:w="4824"/>
            <w:tcBorders>
              <w:bottom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YOU WILL RECORD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START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Bohr's Model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03–04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Energy levels, quantized, ground and excited states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S02.2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Energy Levels, Sublevels &amp; Orbitals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06–11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Sublevels, orbitals, electron capacity, blocks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S02.3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Configurations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12–28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Aufbau, Pauli, Hund, shorthand, Cr and Cu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S02.4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Electron Stability &amp; Valence Electrons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29–37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Valence electrons, ion charges, isoelectronic</w:t>
            </w:r>
          </w:p>
        </w:tc>
      </w:tr>
      <w:tr>
        <w:trPr>
          <w:cantSplit/>
          <w:trHeight w:val="892" w:hRule="atLeast"/>
        </w:trPr>
        <w:tc>
          <w:tcPr>
            <w:tcW w:type="dxa" w:w="1080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S02.5</w:t>
            </w:r>
          </w:p>
        </w:tc>
        <w:tc>
          <w:tcPr>
            <w:tcW w:type="dxa" w:w="3672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20"/>
                <w:u w:val="none"/>
              </w:rPr>
              <w:t>Atomic &amp; Electron Spectra</w:t>
            </w:r>
          </w:p>
        </w:tc>
        <w:tc>
          <w:tcPr>
            <w:tcW w:type="dxa" w:w="12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38–48</w:t>
            </w:r>
          </w:p>
        </w:tc>
        <w:tc>
          <w:tcPr>
            <w:tcW w:type="dxa" w:w="4824"/>
            <w:tcBorders>
              <w:bottom w:val="single" w:sz="4" w:color="C8CDC2"/>
            </w:tcBorders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Absorption, emission, hydrogen lines, flame tests</w:t>
            </w:r>
          </w:p>
        </w:tc>
      </w:tr>
    </w:tbl>
    <w:p>
      <w:pPr>
        <w:spacing w:before="0" w:after="0" w:line="240" w:lineRule="exact"/>
      </w:pPr>
      <w:r>
        <w:rPr>
          <w:rFonts w:ascii="Trade Gothic Next" w:hAnsi="Trade Gothic Next"/>
          <w:sz w:val="20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400"/>
        <w:gridCol w:w="5400"/>
      </w:tblGrid>
      <w:tr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LEARNING TARGETS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describe energy levels, sublevels and orbitals and how many electrons each holds.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write electron configurations and orbital diagrams using Aufbau, Pauli and Hund.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count valence electrons and predict the ion an atom forms.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I can connect electron energy-level drops to the light atoms give off.</w:t>
            </w:r>
          </w:p>
        </w:tc>
        <w:tc>
          <w:tcPr>
            <w:tcW w:type="dxa" w:w="5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KEY TERMS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Energy level, quantized, ground state, excited state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Sublevel, orbital, Aufbau, Pauli, 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Valence electron, cation, anion, 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Photon, emission, absorption, spectrum, flame test</w:t>
            </w: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THESE NOTES WORK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Write what is on the board in the space on the right. Fill in the tables as we go.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•  Every row carries its slide number. Use it to ask me to go back to that slide.</w:t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Bohr's Model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03–04</w:t>
            </w:r>
          </w:p>
        </w:tc>
      </w:tr>
    </w:tbl>
    <w:p>
      <w:pPr>
        <w:spacing w:before="0" w:after="0" w:line="4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BOHR MODEL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quantized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BOHR'S HYDROGEN ATOM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Electrons stay in set energy levels, labeled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Quantized means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5990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Term</w:t>
                  </w:r>
                </w:p>
              </w:tc>
              <w:tc>
                <w:tcPr>
                  <w:tcW w:type="dxa" w:w="599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means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Ground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Excited state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Ionization</w:t>
                  </w:r>
                </w:p>
              </w:tc>
              <w:tc>
                <w:tcPr>
                  <w:tcW w:type="dxa" w:w="599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SKETCH — HYDROGEN ENERGY 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150"/>
            </w:tblGrid>
            <w:tr>
              <w:trPr>
                <w:cantSplit/>
                <w:trHeight w:val="2448" w:hRule="atLeast"/>
              </w:trPr>
              <w:tc>
                <w:tcPr>
                  <w:tcW w:type="dxa" w:w="8150"/>
                  <w:tcBorders>
                    <w:top w:val="single" w:sz="6" w:color="C8CDC2"/>
                    <w:left w:val="single" w:sz="6" w:color="C8CDC2"/>
                    <w:bottom w:val="single" w:sz="6" w:color="C8CDC2"/>
                    <w:right w:val="single" w:sz="6" w:color="C8CDC2"/>
                  </w:tcBorders>
                </w:tcPr>
                <w:p/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0" w:lineRule="exact"/>
      </w:pPr>
      <w:r>
        <w:rPr>
          <w:rFonts w:ascii="Trade Gothic Next" w:hAnsi="Trade Gothic Next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Energy Levels, Sublevels &amp; Orbitals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S02.2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06–11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state how many sublevels, orbitals and electrons each energy level holds.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ORGANIZATION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Chain, level to electron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ELECTRON ORGANIZATION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Level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ORBITAL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orbital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WHERE ARE THE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orbital is a region where an electron is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to be.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Each orbital holds up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LEVELS AND SUBLEVELS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LEVELS CONTAIN SUBLEVELS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4118"/>
              <w:gridCol w:w="2304"/>
            </w:tblGrid>
            <w:tr>
              <w:trPr>
                <w:cantSplit/>
              </w:trPr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Level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Available sublevels</w:t>
                  </w:r>
                </w:p>
              </w:tc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Number of sublevels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1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2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09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ELECTRON CAPACITY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Whole-level formulas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HOW MANY ELECTRONS FIT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whole level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orbitals and holds up to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2592"/>
              <w:gridCol w:w="339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Sublevel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Orbitals</w:t>
                  </w:r>
                </w:p>
              </w:tc>
              <w:tc>
                <w:tcPr>
                  <w:tcW w:type="dxa" w:w="339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Maximum electrons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39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PERIODIC TABLE BLOCKS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BLOCKS ON THE PERIODIC TABLE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Block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Width in columns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d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 block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WORKED CHECKS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Worked examples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FROM THE BOARD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Configurations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S02.3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12–28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write longhand and noble-gas configurations and draw orbital diagrams using Aufbau, Pauli and Hund.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configuration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FILLING ORBITALS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An electron configuration shows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three rules: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READING THE CODE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READING AN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For a neutral atom, the raised numbers add to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Part of 2p⁴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it tells you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AUFBAU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Aufbau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AUFBAU PRINCIPLE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Aufbau: fill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-energy sublevel first.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PAULI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Pauli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PAULI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Pauli: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 per orbital, with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spins.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HELIUM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Not allowed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HUND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Hund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HUND'S RULE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Hund: one electron 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box before pairing.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2p BOXES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O  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17–18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OXYGEN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OXYGEN, ATOMIC NUMBER 8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ORBITAL DIAGRAM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1s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2p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19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ARGON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ARGON: THE FULL CONFIGURATION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NOBLE-GAS SHORTHAND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Steps — shorthand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SHORTHAND [NOBLE GAS CONFIGURATION]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Replace the matching inner electrons with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22–23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IRON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 — IRON, ATOMIC NUMBER 26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4s AND 3d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944"/>
              <w:gridCol w:w="662"/>
              <w:gridCol w:w="662"/>
              <w:gridCol w:w="662"/>
              <w:gridCol w:w="662"/>
              <w:gridCol w:w="662"/>
            </w:tblGrid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4s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  <w:tc>
                <w:tcPr>
                  <w:tcW w:type="dxa" w:w="662"/>
                </w:tcPr>
                <w:p/>
              </w:tc>
            </w:tr>
            <w:tr>
              <w:trPr>
                <w:cantSplit/>
                <w:trHeight w:val="460" w:hRule="atLeast"/>
              </w:trPr>
              <w:tc>
                <w:tcPr>
                  <w:tcW w:type="dxa" w:w="1944"/>
                  <w:vAlign w:val="center"/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3d</w:t>
                  </w: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  <w:tc>
                <w:tcPr>
                  <w:tcW w:type="dxa" w:w="662"/>
                  <w:tcBorders>
                    <w:top w:val="single" w:sz="8" w:color="4D730E"/>
                    <w:left w:val="single" w:sz="8" w:color="4D730E"/>
                    <w:bottom w:val="single" w:sz="8" w:color="4D730E"/>
                    <w:right w:val="single" w:sz="8" w:color="4D730E"/>
                  </w:tcBorders>
                  <w:vAlign w:val="center"/>
                </w:tcPr>
                <w:p>
                  <w:pPr>
                    <w:spacing w:after="0"/>
                    <w:jc w:val="center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24–25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BROMINE AND NICKEL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EXAMPLES — SHORTHAND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448"/>
              <w:gridCol w:w="1728"/>
              <w:gridCol w:w="3974"/>
            </w:tblGrid>
            <w:tr>
              <w:trPr>
                <w:cantSplit/>
              </w:trPr>
              <w:tc>
                <w:tcPr>
                  <w:tcW w:type="dxa" w:w="244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Electrons</w:t>
                  </w:r>
                </w:p>
              </w:tc>
              <w:tc>
                <w:tcPr>
                  <w:tcW w:type="dxa" w:w="397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Shorthand configuration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Bromine, Br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35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44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Nickel, Ni</w:t>
                  </w: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28</w:t>
                  </w:r>
                </w:p>
              </w:tc>
              <w:tc>
                <w:tcPr>
                  <w:tcW w:type="dxa" w:w="397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CR AND CU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WATCH OUT FOR CHROMIUM AND COPPER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4s and 3d energies are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, so the actual arrangement has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total energy.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3312"/>
              <w:gridCol w:w="3542"/>
            </w:tblGrid>
            <w:tr>
              <w:trPr>
                <w:cantSplit/>
              </w:trPr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Simple prediction</w:t>
                  </w:r>
                </w:p>
              </w:tc>
              <w:tc>
                <w:tcPr>
                  <w:tcW w:type="dxa" w:w="354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Actual arrangement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Cr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3d⁴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</w:p>
              </w:tc>
              <w:tc>
                <w:tcPr>
                  <w:tcW w:type="dxa" w:w="331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[Ar] 4s² 3d⁹</w:t>
                  </w:r>
                </w:p>
              </w:tc>
              <w:tc>
                <w:tcPr>
                  <w:tcW w:type="dxa" w:w="354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CONFIGURATION CHECK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CHECKS FROM THE BOARD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160"/>
              <w:gridCol w:w="1872"/>
              <w:gridCol w:w="4118"/>
            </w:tblGrid>
            <w:tr>
              <w:trPr>
                <w:cantSplit/>
              </w:trPr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Write</w:t>
                  </w:r>
                </w:p>
              </w:tc>
              <w:tc>
                <w:tcPr>
                  <w:tcW w:type="dxa" w:w="411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Configuration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P, 15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longhand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S, 16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K, corrected</w:t>
                  </w:r>
                </w:p>
              </w:tc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shorthand</w:t>
                  </w:r>
                </w:p>
              </w:tc>
              <w:tc>
                <w:tcPr>
                  <w:tcW w:type="dxa" w:w="411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28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DIAGRAM ERRORS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SPOT THE ORBITAL-DIAGRAM ERRORS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016"/>
              <w:gridCol w:w="3830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Diagram</w:t>
                  </w:r>
                </w:p>
              </w:tc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Rule broken</w:t>
                  </w:r>
                </w:p>
              </w:tc>
              <w:tc>
                <w:tcPr>
                  <w:tcW w:type="dxa" w:w="383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Fix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Nitrogen 2p³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Neon 2s²</w:t>
                  </w:r>
                </w:p>
              </w:tc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383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Electron Stability &amp; Valence Electrons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S02.4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29–37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count valence electrons and predict the ion an atom forms.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VALENCE ELECTRONS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valence electrons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VALENCE ELECTRONS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Valence electrons are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electrons.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GROUPS AND VALENCE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USE THE GROUP TO COUNT OUTER ELECTRONS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872"/>
              <w:gridCol w:w="778"/>
              <w:gridCol w:w="778"/>
              <w:gridCol w:w="778"/>
              <w:gridCol w:w="778"/>
              <w:gridCol w:w="778"/>
              <w:gridCol w:w="778"/>
              <w:gridCol w:w="778"/>
              <w:gridCol w:w="835"/>
            </w:tblGrid>
            <w:tr>
              <w:trPr>
                <w:cantSplit/>
              </w:trPr>
              <w:tc>
                <w:tcPr>
                  <w:tcW w:type="dxa" w:w="187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14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77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  <w:tc>
                <w:tcPr>
                  <w:tcW w:type="dxa" w:w="835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18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87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77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835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Cation and anion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Electron count in an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COUNTING ELECTRONS IN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Cation: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electrons, charge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. Anion: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electrons, charge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Electrons = atomic number −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>.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COMMON CHARGES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COMMON ION CHARGES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016"/>
              <w:gridCol w:w="1008"/>
              <w:gridCol w:w="1008"/>
              <w:gridCol w:w="1008"/>
              <w:gridCol w:w="1008"/>
              <w:gridCol w:w="1008"/>
              <w:gridCol w:w="1094"/>
            </w:tblGrid>
            <w:tr>
              <w:trPr>
                <w:cantSplit/>
              </w:trPr>
              <w:tc>
                <w:tcPr>
                  <w:tcW w:type="dxa" w:w="201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2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13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15</w:t>
                  </w:r>
                </w:p>
              </w:tc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16</w:t>
                  </w:r>
                </w:p>
              </w:tc>
              <w:tc>
                <w:tcPr>
                  <w:tcW w:type="dxa" w:w="109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17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01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Common charge</w:t>
                  </w: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09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34–35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PREDICT THE ION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PREDICT THE ION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"/>
              <w:gridCol w:w="1152"/>
              <w:gridCol w:w="1526"/>
              <w:gridCol w:w="1728"/>
              <w:gridCol w:w="1440"/>
              <w:gridCol w:w="1296"/>
            </w:tblGrid>
            <w:tr>
              <w:trPr>
                <w:cantSplit/>
              </w:trPr>
              <w:tc>
                <w:tcPr>
                  <w:tcW w:type="dxa" w:w="100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Atom</w:t>
                  </w:r>
                </w:p>
              </w:tc>
              <w:tc>
                <w:tcPr>
                  <w:tcW w:type="dxa" w:w="115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Group</w:t>
                  </w:r>
                </w:p>
              </w:tc>
              <w:tc>
                <w:tcPr>
                  <w:tcW w:type="dxa" w:w="152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Valence e</w:t>
                  </w: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  <w:vertAlign w:val="superscript"/>
                    </w:rPr>
                    <w:t>−</w:t>
                  </w:r>
                </w:p>
              </w:tc>
              <w:tc>
                <w:tcPr>
                  <w:tcW w:type="dxa" w:w="1728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Change</w:t>
                  </w:r>
                </w:p>
              </w:tc>
              <w:tc>
                <w:tcPr>
                  <w:tcW w:type="dxa" w:w="144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129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Noble gas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Mg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2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Al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13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S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16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100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Br</w:t>
                  </w:r>
                </w:p>
              </w:tc>
              <w:tc>
                <w:tcPr>
                  <w:tcW w:type="dxa" w:w="115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17</w:t>
                  </w:r>
                </w:p>
              </w:tc>
              <w:tc>
                <w:tcPr>
                  <w:tcW w:type="dxa" w:w="152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728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44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129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TRANSITION-METAL IONS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TRANSITION-METAL IONS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 leave before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electrons.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2160"/>
              <w:gridCol w:w="311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Neutral atom</w:t>
                  </w:r>
                </w:p>
              </w:tc>
              <w:tc>
                <w:tcPr>
                  <w:tcW w:type="dxa" w:w="216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</w:t>
                  </w:r>
                </w:p>
              </w:tc>
              <w:tc>
                <w:tcPr>
                  <w:tcW w:type="dxa" w:w="311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Ion configuration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Fe: [Ar] 4s² 3d⁶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Fe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3+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Cu: [Ar] 4s¹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Cu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/ 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Zn: [Ar] 4s² 3d¹⁰</w:t>
                  </w:r>
                </w:p>
              </w:tc>
              <w:tc>
                <w:tcPr>
                  <w:tcW w:type="dxa" w:w="216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>Zn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311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37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ISOELECTRONIC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isoelectronic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DIFFERENT ATOMS, SAME ELECTRON COUNT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Isoelectronic means the same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and arrangement.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107"/>
        <w:gridCol w:w="2693"/>
      </w:tblGrid>
      <w:tr>
        <w:tc>
          <w:tcPr>
            <w:tcW w:type="dxa" w:w="8107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8"/>
              </w:rPr>
              <w:t>Atomic &amp; Electron Spectra</w:t>
            </w:r>
          </w:p>
        </w:tc>
        <w:tc>
          <w:tcPr>
            <w:tcW w:type="dxa" w:w="2693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U02 / S02.5</w:t>
            </w:r>
          </w:p>
          <w:p>
            <w:pPr>
              <w:spacing w:after="40" w:before="0"/>
              <w:jc w:val="right"/>
            </w:pPr>
            <w:r>
              <w:rPr>
                <w:rFonts w:ascii="Trade Gothic Next" w:hAnsi="Trade Gothic Next"/>
                <w:b/>
                <w:color w:val="55604F"/>
                <w:sz w:val="15"/>
                <w:spacing w:val="26"/>
              </w:rPr>
              <w:t>SLIDES 38–48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 xml:space="preserve">LEARNING TARGET  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I can connect electron drops to the colors of light atoms give off.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8957"/>
      </w:tblGrid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39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ABSORPTION AND EMISSION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Definition — photon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ABSORPTION AND EMISSION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A photon is a packet of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______________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; its energy equals the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between levels.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Process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What the electron does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40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LARGEST ENERGY DROP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Example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WHICH DROP RELEASES THE MOST ENERGY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41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WAVELENGTH AND ENERGY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WAVELENGTH AND PHOTON ENERGY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Shorter wavelength means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energy. Visible light is about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_________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nm.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2923"/>
              <w:gridCol w:w="2923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923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Energy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Violet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Red</w:t>
                  </w: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923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42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THREE SPECTRA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THREE KINDS OF SPECTRA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304"/>
              <w:gridCol w:w="5846"/>
            </w:tblGrid>
            <w:tr>
              <w:trPr>
                <w:cantSplit/>
              </w:trPr>
              <w:tc>
                <w:tcPr>
                  <w:tcW w:type="dxa" w:w="2304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Spectrum</w:t>
                  </w:r>
                </w:p>
              </w:tc>
              <w:tc>
                <w:tcPr>
                  <w:tcW w:type="dxa" w:w="584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How it looks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Continuous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Emission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304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Absorption</w:t>
                  </w:r>
                </w:p>
              </w:tc>
              <w:tc>
                <w:tcPr>
                  <w:tcW w:type="dxa" w:w="584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43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IDENTIFYING AN ELEMENT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Steps — light from an atom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LIGHT CAN IDENTIFY AN ELEMENT</w:t>
            </w:r>
          </w:p>
          <w:p>
            <w:pPr>
              <w:pBdr>
                <w:left w:val="single" w:sz="18" w:space="6" w:color="A3E635"/>
              </w:pBd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Only certain energy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exist, so only certain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________ </w:t>
            </w:r>
            <w:r>
              <w:rPr>
                <w:rFonts w:ascii="Trade Gothic Next" w:hAnsi="Trade Gothic Next"/>
                <w:b/>
                <w:color w:val="14161B"/>
                <w:sz w:val="19"/>
                <w:u w:val="none"/>
              </w:rPr>
              <w:t xml:space="preserve"> appear.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 44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HYDROGEN LINES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HYDROGEN'S VISIBLE LINES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All four drops end at n =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736"/>
              <w:gridCol w:w="2592"/>
              <w:gridCol w:w="2822"/>
            </w:tblGrid>
            <w:tr>
              <w:trPr>
                <w:cantSplit/>
              </w:trPr>
              <w:tc>
                <w:tcPr>
                  <w:tcW w:type="dxa" w:w="2736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Electron drop</w:t>
                  </w:r>
                </w:p>
              </w:tc>
              <w:tc>
                <w:tcPr>
                  <w:tcW w:type="dxa" w:w="259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Wavelength</w:t>
                  </w:r>
                </w:p>
              </w:tc>
              <w:tc>
                <w:tcPr>
                  <w:tcW w:type="dxa" w:w="2822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Color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3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4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5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736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 = 6 → 2</w:t>
                  </w:r>
                </w:p>
              </w:tc>
              <w:tc>
                <w:tcPr>
                  <w:tcW w:type="dxa" w:w="259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  <w:tc>
                <w:tcPr>
                  <w:tcW w:type="dxa" w:w="2822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45–46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FLAME TESTS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FLAME-TEST COLORS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A flame color is a 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19"/>
                <w:u w:val="none"/>
              </w:rPr>
              <w:t>, not proof.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2880"/>
              <w:gridCol w:w="5270"/>
            </w:tblGrid>
            <w:tr>
              <w:trPr>
                <w:cantSplit/>
              </w:trPr>
              <w:tc>
                <w:tcPr>
                  <w:tcW w:type="dxa" w:w="288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Sample ion</w:t>
                  </w:r>
                </w:p>
              </w:tc>
              <w:tc>
                <w:tcPr>
                  <w:tcW w:type="dxa" w:w="5270"/>
                  <w:tcBorders>
                    <w:bottom w:val="single" w:sz="12" w:color="A3E635"/>
                  </w:tcBorders>
                  <w:tcMar>
                    <w:top w:w="40" w:type="dxa"/>
                    <w:left w:w="70" w:type="dxa"/>
                    <w:bottom w:w="4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7"/>
                      <w:u w:val="none"/>
                    </w:rPr>
                    <w:t>Typical flame color</w:t>
                  </w: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Li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Na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K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Cu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Ca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Sr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  <w:tr>
              <w:trPr>
                <w:cantSplit/>
                <w:trHeight w:val="316" w:hRule="atLeast"/>
              </w:trPr>
              <w:tc>
                <w:tcPr>
                  <w:tcW w:type="dxa" w:w="288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Ba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  <w:vertAlign w:val="superscript"/>
                    </w:rPr>
                    <w:t>2+</w:t>
                  </w:r>
                </w:p>
              </w:tc>
              <w:tc>
                <w:tcPr>
                  <w:tcW w:type="dxa" w:w="5270"/>
                  <w:tcBorders>
                    <w:top w:val="single" w:sz="4" w:color="C8CDC2"/>
                    <w:left w:val="single" w:sz="4" w:color="C8CDC2"/>
                    <w:bottom w:val="single" w:sz="4" w:color="C8CDC2"/>
                    <w:right w:val="single" w:sz="4" w:color="C8CDC2"/>
                  </w:tcBorders>
                  <w:tcMar>
                    <w:top w:w="20" w:type="dxa"/>
                    <w:left w:w="70" w:type="dxa"/>
                    <w:bottom w:w="20" w:type="dxa"/>
                    <w:right w:w="70" w:type="dxa"/>
                  </w:tcMar>
                  <w:vAlign w:val="center"/>
                </w:tcPr>
                <w:p>
                  <w:pPr>
                    <w:spacing w:after="0"/>
                    <w:jc w:val="left"/>
                  </w:pPr>
                </w:p>
              </w:tc>
            </w:tr>
          </w:tbl>
          <w:p/>
          <w:p>
            <w:pPr>
              <w:spacing w:before="0" w:after="0" w:line="8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  <w:tr>
        <w:trPr>
          <w:cantSplit/>
        </w:trPr>
        <w:tc>
          <w:tcPr>
            <w:tcW w:type="dxa" w:w="1843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15"/>
              </w:rPr>
              <w:t>SLIDES 47–48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</w:rPr>
              <w:t>UNIT 2 CLOSING CHECK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14161B"/>
                <w:sz w:val="17"/>
                <w:u w:val="none"/>
              </w:rPr>
              <w:t>Answers from the board</w:t>
            </w:r>
          </w:p>
        </w:tc>
        <w:tc>
          <w:tcPr>
            <w:tcW w:type="dxa" w:w="8957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UNIT 2 CHECK — RECORD THE ANSWERS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120" w:lineRule="exact"/>
      </w:pPr>
      <w:r>
        <w:rPr>
          <w:rFonts w:ascii="Trade Gothic Next" w:hAnsi="Trade Gothic Next"/>
          <w:sz w:val="8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rPr>
          <w:cantSplit/>
        </w:trPr>
        <w:tc>
          <w:tcPr>
            <w:tcW w:type="dxa" w:w="10800"/>
            <w:tcBorders>
              <w:top w:val="single" w:sz="6" w:color="4D730E"/>
              <w:left w:val="single" w:sz="6" w:color="4D730E"/>
              <w:bottom w:val="single" w:sz="6" w:color="4D730E"/>
              <w:right w:val="single" w:sz="6" w:color="4D730E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SECTION SUMMARY — the big ideas, in your own words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12" w:color="14161B"/>
            </w:tcBorders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0"/>
                <w:spacing w:val="26"/>
              </w:rPr>
              <w:t>UNIT 2 REVIEW — WRITE FROM MEMORY, THEN CHECK YOUR NOTES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6"/>
        <w:gridCol w:w="2880"/>
        <w:gridCol w:w="6984"/>
      </w:tblGrid>
      <w:tr>
        <w:tc>
          <w:tcPr>
            <w:tcW w:type="dxa" w:w="936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SECTION</w:t>
            </w:r>
          </w:p>
        </w:tc>
        <w:tc>
          <w:tcPr>
            <w:tcW w:type="dxa" w:w="2880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RECALL</w:t>
            </w:r>
          </w:p>
        </w:tc>
        <w:tc>
          <w:tcPr>
            <w:tcW w:type="dxa" w:w="6984"/>
            <w:tcBorders>
              <w:bottom w:val="single" w:sz="12" w:color="A3E635"/>
            </w:tcBorders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5"/>
                <w:u w:val="none"/>
              </w:rPr>
              <w:t>WRITE IT</w:t>
            </w: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START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Quantized; ground state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S02.2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Capacity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Three rules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S02.3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Exceptions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Valence electrons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Common charges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S02.4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Transition-metal ions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Absorption and emission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  <w:tr>
        <w:trPr>
          <w:cantSplit/>
          <w:trHeight w:val="748" w:hRule="atLeast"/>
        </w:trPr>
        <w:tc>
          <w:tcPr>
            <w:tcW w:type="dxa" w:w="93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4D730E"/>
                <w:sz w:val="17"/>
                <w:u w:val="none"/>
              </w:rPr>
              <w:t>S02.5</w:t>
            </w:r>
          </w:p>
        </w:tc>
        <w:tc>
          <w:tcPr>
            <w:tcW w:type="dxa" w:w="28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14161B"/>
                <w:sz w:val="18"/>
                <w:u w:val="none"/>
              </w:rPr>
              <w:t>Hydrogen lines</w:t>
            </w:r>
          </w:p>
        </w:tc>
        <w:tc>
          <w:tcPr>
            <w:tcW w:type="dxa" w:w="698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tcMar>
              <w:top w:w="60" w:type="dxa"/>
              <w:left w:w="70" w:type="dxa"/>
              <w:bottom w:w="60" w:type="dxa"/>
              <w:right w:w="70" w:type="dxa"/>
            </w:tcMar>
            <w:vAlign w:val="center"/>
          </w:tcPr>
          <w:p>
            <w:pPr>
              <w:spacing w:after="0"/>
            </w:pPr>
          </w:p>
        </w:tc>
      </w:tr>
    </w:tbl>
    <w:p>
      <w:pPr>
        <w:spacing w:before="0" w:after="0" w:line="160" w:lineRule="exact"/>
      </w:pPr>
      <w:r>
        <w:rPr>
          <w:rFonts w:ascii="Trade Gothic Next" w:hAnsi="Trade Gothic Next"/>
          <w:sz w:val="1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7"/>
                <w:spacing w:val="26"/>
              </w:rPr>
              <w:t>STILL FUZZY ON</w:t>
            </w: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  <w:p>
            <w:pPr>
              <w:spacing w:after="120"/>
              <w:pBdr>
                <w:bottom w:val="single" w:sz="4" w:color="C8CDC2"/>
              </w:pBdr>
            </w:pP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S02.1-S02.5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