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QUIZ C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QUIZ  ·  VERSION C  ·  ELECTRON CONFIGURATIONS AND IONS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23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For multiple choice, circle one letter. In an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Multiple choice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3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rule says put one electron in each box before pairing?</w:t>
            </w:r>
            <w:r>
              <w:rPr>
                <w:rFonts w:ascii="ShullHand" w:hAnsi="ShullHand"/>
                <w:color w:val="4A2466"/>
                <w:sz w:val="26"/>
              </w:rPr>
              <w:t xml:space="preserve">   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4A2466"/>
                <w:sz w:val="26"/>
                <w:bdr w:val="single" w:sz="8" w:space="1" w:color="9F1D2C"/>
              </w:rPr>
              <w:t>B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16609A"/>
                <w:sz w:val="20"/>
              </w:rPr>
              <w:t xml:space="preserve">  Hund, one in each before pairing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Aufbau principle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Hund's rule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Pauli exclusion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Bohr model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orbital diagram for carbon's 2p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 xml:space="preserve"> follows Hund's rule?</w:t>
            </w:r>
            <w:r>
              <w:rPr>
                <w:rFonts w:ascii="ShullHand" w:hAnsi="ShullHand"/>
                <w:color w:val="4A2466"/>
                <w:sz w:val="26"/>
              </w:rPr>
              <w:t xml:space="preserve">   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4A2466"/>
                <w:sz w:val="26"/>
                <w:bdr w:val="single" w:sz="8" w:space="1" w:color="9F1D2C"/>
              </w:rPr>
              <w:t>D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16609A"/>
                <w:sz w:val="20"/>
              </w:rPr>
              <w:t xml:space="preserve">  one in each box, same direction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10" w:color="9F1D2C"/>
                    <w:left w:val="single" w:sz="10" w:color="9F1D2C"/>
                    <w:bottom w:val="single" w:sz="10" w:color="9F1D2C"/>
                    <w:right w:val="single" w:sz="10" w:color="9F1D2C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10" w:color="9F1D2C"/>
                    <w:left w:val="single" w:sz="10" w:color="9F1D2C"/>
                    <w:bottom w:val="single" w:sz="10" w:color="9F1D2C"/>
                    <w:right w:val="single" w:sz="10" w:color="9F1D2C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10" w:color="9F1D2C"/>
                    <w:left w:val="single" w:sz="10" w:color="9F1D2C"/>
                    <w:bottom w:val="single" w:sz="10" w:color="9F1D2C"/>
                    <w:right w:val="single" w:sz="10" w:color="9F1D2C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sublevel fills right after 4p?</w:t>
            </w:r>
            <w:r>
              <w:rPr>
                <w:rFonts w:ascii="ShullHand" w:hAnsi="ShullHand"/>
                <w:color w:val="4A2466"/>
                <w:sz w:val="26"/>
              </w:rPr>
              <w:t xml:space="preserve">   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4A2466"/>
                <w:sz w:val="26"/>
                <w:bdr w:val="single" w:sz="8" w:space="1" w:color="9F1D2C"/>
              </w:rPr>
              <w:t>D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16609A"/>
                <w:sz w:val="20"/>
              </w:rPr>
              <w:t xml:space="preserve">  </w:t>
            </w:r>
            <w:r>
              <w:rPr>
                <w:rFonts w:ascii="Patrick Hand" w:hAnsi="Patrick Hand"/>
                <w:color w:val="16609A"/>
                <w:sz w:val="20"/>
              </w:rPr>
              <w:t>4</w:t>
            </w:r>
            <w:r>
              <w:rPr>
                <w:rFonts w:ascii="ShullHand" w:hAnsi="ShullHand"/>
                <w:color w:val="16609A"/>
                <w:sz w:val="20"/>
              </w:rPr>
              <w:t xml:space="preserve">p, then </w:t>
            </w:r>
            <w:r>
              <w:rPr>
                <w:rFonts w:ascii="Patrick Hand" w:hAnsi="Patrick Hand"/>
                <w:color w:val="16609A"/>
                <w:sz w:val="20"/>
              </w:rPr>
              <w:t>5</w:t>
            </w:r>
            <w:r>
              <w:rPr>
                <w:rFonts w:ascii="ShullHand" w:hAnsi="ShullHand"/>
                <w:color w:val="16609A"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4d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5p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4f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5s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Longhand configurations and orbital diagrams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5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274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4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3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4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224"/>
        <w:gridCol w:w="3528"/>
        <w:gridCol w:w="648"/>
        <w:gridCol w:w="1224"/>
        <w:gridCol w:w="3528"/>
      </w:tblGrid>
      <w:tr>
        <w:trPr>
          <w:cantSplit/>
          <w:trHeight w:val="1238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[Ar]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5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</w:p>
        </w:tc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7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5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[Kr]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5s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4d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5p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4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4   Ions: the charge, and cation or anion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8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2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+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2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loses </w:t>
            </w:r>
            <w:r>
              <w:rPr>
                <w:rFonts w:ascii="Patrick Hand" w:hAnsi="Patrick Hand"/>
                <w:color w:val="16609A"/>
                <w:sz w:val="20"/>
              </w:rPr>
              <w:t>2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9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5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1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−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7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gains </w:t>
            </w:r>
            <w:r>
              <w:rPr>
                <w:rFonts w:ascii="Patrick Hand" w:hAnsi="Patrick Hand"/>
                <w:color w:val="16609A"/>
                <w:sz w:val="20"/>
              </w:rPr>
              <w:t>1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10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1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+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1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loses </w:t>
            </w:r>
            <w:r>
              <w:rPr>
                <w:rFonts w:ascii="Patrick Hand" w:hAnsi="Patrick Hand"/>
                <w:color w:val="16609A"/>
                <w:sz w:val="20"/>
              </w:rPr>
              <w:t>1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11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3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−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5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gains </w:t>
            </w:r>
            <w:r>
              <w:rPr>
                <w:rFonts w:ascii="Patrick Hand" w:hAnsi="Patrick Hand"/>
                <w:color w:val="16609A"/>
                <w:sz w:val="20"/>
              </w:rPr>
              <w:t>3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7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QUIZ C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