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Use your periodic table.  Circle one letter for each multiple-choice question.  Draw an arrow for every electron.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1  ·  MULTIPLE CHOICE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3 pts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rule says electrons fill the lowest-energy sublevel first?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Which sublevel fills right after 4s?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2  ·  LONGHAND CONFIGURATION  +  ORBITAL DIAGRAM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34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Se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Selenium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38"/>
            </w:tblGrid>
            <w:tr>
              <w:trPr>
                <w:cantSplit/>
                <w:trHeight w:val="1238" w:hRule="atLeast"/>
              </w:trPr>
              <w:tc>
                <w:tcPr>
                  <w:tcW w:type="dxa" w:w="123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15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40"/>
                      <w:u w:val="none"/>
                    </w:rPr>
                    <w:t>P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Phosphorus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232"/>
              <w:gridCol w:w="6264"/>
            </w:tblGrid>
            <w:tr>
              <w:trPr>
                <w:cantSplit/>
                <w:trHeight w:val="518" w:hRule="atLeast"/>
              </w:trPr>
              <w:tc>
                <w:tcPr>
                  <w:tcW w:type="dxa" w:w="223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62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496"/>
            </w:tblGrid>
            <w:tr>
              <w:trPr>
                <w:cantSplit/>
                <w:trHeight w:val="1036" w:hRule="atLeast"/>
              </w:trPr>
              <w:tc>
                <w:tcPr>
                  <w:tcW w:type="dxa" w:w="8496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  <w:vAlign w:val="center"/>
                  <w:tcMar>
                    <w:top w:w="20" w:type="dxa"/>
                    <w:left w:w="6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5"/>
                      <w:u w:val="none"/>
                    </w:rPr>
                    <w:t>ORBITAL DIAGRAM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3  ·  NOBLE-GAS SHORTHAND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4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26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Fe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512"/>
        <w:gridCol w:w="8640"/>
      </w:tblGrid>
      <w:tr>
        <w:trPr>
          <w:cantSplit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512"/>
            <w:vAlign w:val="center"/>
            <w:tcMar>
              <w:top w:w="40" w:type="dxa"/>
              <w:left w:w="0" w:type="dxa"/>
              <w:bottom w:w="4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50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Sn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8640"/>
            <w:vAlign w:val="center"/>
            <w:tcMar>
              <w:top w:w="10" w:type="dxa"/>
              <w:left w:w="60" w:type="dxa"/>
              <w:bottom w:w="10" w:type="dxa"/>
              <w:right w:w="60" w:type="dxa"/>
            </w:tcMar>
          </w:tcPr>
          <w:p>
            <w:pPr>
              <w:spacing w:after="0"/>
              <w:jc w:val="left"/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440"/>
              <w:gridCol w:w="7056"/>
            </w:tblGrid>
            <w:tr>
              <w:trPr>
                <w:cantSplit/>
                <w:trHeight w:val="633" w:hRule="atLeast"/>
              </w:trPr>
              <w:tc>
                <w:tcPr>
                  <w:tcW w:type="dxa" w:w="14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705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PART 4  ·  IONS:  CHARGE, AND CATION OR ANION</w:t>
            </w:r>
          </w:p>
        </w:tc>
        <w:tc>
          <w:tcPr>
            <w:tcW w:type="dxa" w:w="1728"/>
            <w:tcBorders>
              <w:top w:val="single" w:sz="12" w:color="14161B"/>
              <w:bottom w:val="single" w:sz="18" w:color="A3E635"/>
            </w:tcBorders>
            <w:vAlign w:val="center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7"/>
                <w:u w:val="none"/>
              </w:rPr>
              <w:t>8 pts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12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Mg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N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13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Al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40" w:type="dxa"/>
              <w:left w:w="80" w:type="dxa"/>
              <w:bottom w:w="6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</w:tblGrid>
            <w:tr>
              <w:trPr>
                <w:cantSplit/>
                <w:trHeight w:val="892" w:hRule="atLeast"/>
              </w:trPr>
              <w:tc>
                <w:tcPr>
                  <w:tcW w:type="dxa" w:w="1008"/>
                  <w:tcBorders>
                    <w:top w:val="single" w:sz="12" w:color="A3E635"/>
                    <w:left w:val="single" w:sz="12" w:color="A3E635"/>
                    <w:bottom w:val="single" w:sz="12" w:color="A3E635"/>
                    <w:right w:val="single" w:sz="12" w:color="A3E635"/>
                  </w:tcBorders>
                  <w:tcMar>
                    <w:top w:w="20" w:type="dxa"/>
                    <w:left w:w="50" w:type="dxa"/>
                    <w:bottom w:w="20" w:type="dxa"/>
                    <w:right w:w="40" w:type="dxa"/>
                  </w:tcMar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17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32"/>
                      <w:u w:val="none"/>
                    </w:rPr>
                    <w:t>Cl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120" w:after="8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Circle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/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