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LIGHT FROM ELECTRON DROPS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OPTIONAL PRACTICE  ·  ATOMIC &amp; ELECTRON SPECTRA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When an electron drops to a lower energy level, the atom gives off a photon. The bigger the drop, the more energy the photon carries. Use your notes from S2.5.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A  ·  HYDROGEN'S VISIBLE LINES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</w:tcPr>
          <w:p>
            <w:pPr>
              <w:spacing w:after="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1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On the energy ladder, draw an arrow for each drop: 3 → 2, 4 → 2, 5 → 2 and 6 → 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35040" cy="2514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dder_ke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2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Fill in the wavelength and color of each line.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DROP</w:t>
            </w:r>
          </w:p>
        </w:tc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WAVELENGTH (nm)</w:t>
            </w:r>
          </w:p>
        </w:tc>
        <w:tc>
          <w:tcPr>
            <w:tcW w:type="dxa" w:w="36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COLOR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3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656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red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4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486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blue-green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5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434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blue-violet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6 → 2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4A2466"/>
                <w:sz w:val="24"/>
              </w:rPr>
              <w:t>410</w:t>
            </w:r>
          </w:p>
        </w:tc>
        <w:tc>
          <w:tcPr>
            <w:tcW w:type="dxa" w:w="36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violet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3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Rank the four drops from least energy to most energy.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4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→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, 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→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, 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5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→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, 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6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→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4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Use the ladder to explain why the 6 → 2 photon has the most energy and the shortest wavelength of the four.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It is the biggest gap, so the photon carries the most energy.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B  ·  IN OR OUT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56"/>
        <w:gridCol w:w="3672"/>
        <w:gridCol w:w="3672"/>
      </w:tblGrid>
      <w:tr>
        <w:tc>
          <w:tcPr>
            <w:tcW w:type="dxa" w:w="345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ELECTRON MOVES</w:t>
            </w:r>
          </w:p>
        </w:tc>
        <w:tc>
          <w:tcPr>
            <w:tcW w:type="dxa" w:w="3672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ABSORBS OR EMITS</w:t>
            </w:r>
          </w:p>
        </w:tc>
        <w:tc>
          <w:tcPr>
            <w:tcW w:type="dxa" w:w="3672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PHOTON IN OR OUT</w:t>
            </w: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1 → 3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absorbs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in</w:t>
            </w: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4 → 2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emits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out</w:t>
            </w: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2 → 6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absorbs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in</w:t>
            </w:r>
          </w:p>
        </w:tc>
      </w:tr>
      <w:tr>
        <w:trPr>
          <w:cantSplit/>
          <w:trHeight w:val="460" w:hRule="atLeast"/>
        </w:trPr>
        <w:tc>
          <w:tcPr>
            <w:tcW w:type="dxa" w:w="345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n = 5 → 1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emits</w:t>
            </w:r>
          </w:p>
        </w:tc>
        <w:tc>
          <w:tcPr>
            <w:tcW w:type="dxa" w:w="3672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out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6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Which drop gives off more energy, 3 → 1 or 3 → 2? Use the size of the gap in your answer.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4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→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1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 xml:space="preserve">. It is a bigger gap than 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→</w:t>
                  </w:r>
                  <w:r>
                    <w:rPr>
                      <w:rFonts w:ascii="Patrick Hand" w:hAnsi="Patrick Hand"/>
                      <w:color w:val="4A2466"/>
                      <w:sz w:val="24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4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C  ·  THREE KINDS OF SPECTRA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624"/>
        <w:gridCol w:w="4176"/>
      </w:tblGrid>
      <w:tr>
        <w:tc>
          <w:tcPr>
            <w:tcW w:type="dxa" w:w="6624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WHAT YOU SEE</w:t>
            </w:r>
          </w:p>
        </w:tc>
        <w:tc>
          <w:tcPr>
            <w:tcW w:type="dxa" w:w="4176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KIND OF SPECTRUM</w:t>
            </w:r>
          </w:p>
        </w:tc>
      </w:tr>
      <w:tr>
        <w:trPr>
          <w:cantSplit/>
          <w:trHeight w:val="460" w:hRule="atLeast"/>
        </w:trPr>
        <w:tc>
          <w:tcPr>
            <w:tcW w:type="dxa" w:w="66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Every color, with no gaps</w:t>
            </w:r>
          </w:p>
        </w:tc>
        <w:tc>
          <w:tcPr>
            <w:tcW w:type="dxa" w:w="41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continuous</w:t>
            </w:r>
          </w:p>
        </w:tc>
      </w:tr>
      <w:tr>
        <w:trPr>
          <w:cantSplit/>
          <w:trHeight w:val="460" w:hRule="atLeast"/>
        </w:trPr>
        <w:tc>
          <w:tcPr>
            <w:tcW w:type="dxa" w:w="66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Bright colored lines on a dark background</w:t>
            </w:r>
          </w:p>
        </w:tc>
        <w:tc>
          <w:tcPr>
            <w:tcW w:type="dxa" w:w="41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emission</w:t>
            </w:r>
          </w:p>
        </w:tc>
      </w:tr>
      <w:tr>
        <w:trPr>
          <w:cantSplit/>
          <w:trHeight w:val="460" w:hRule="atLeast"/>
        </w:trPr>
        <w:tc>
          <w:tcPr>
            <w:tcW w:type="dxa" w:w="6624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Dark lines across a full rainbow</w:t>
            </w:r>
          </w:p>
        </w:tc>
        <w:tc>
          <w:tcPr>
            <w:tcW w:type="dxa" w:w="4176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absorption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  <w:bottom w:val="single" w:sz="18" w:color="A3E635"/>
            </w:tcBorders>
          </w:tcPr>
          <w:p>
            <w:pPr>
              <w:keepNext/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17"/>
                <w:spacing w:val="26"/>
              </w:rPr>
              <w:t>PART D  ·  FLAME TESTS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FLAME COLOR</w:t>
            </w:r>
          </w:p>
        </w:tc>
        <w:tc>
          <w:tcPr>
            <w:tcW w:type="dxa" w:w="5400"/>
            <w:tcBorders>
              <w:bottom w:val="single" w:sz="12" w:color="A3E635"/>
            </w:tcBorders>
            <w:vAlign w:val="center"/>
            <w:tcMar>
              <w:top w:w="20" w:type="dxa"/>
              <w:left w:w="60" w:type="dxa"/>
              <w:bottom w:w="2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16"/>
                <w:u w:val="none"/>
              </w:rPr>
              <w:t>ION IT POINTS TO</w:t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Yellow</w:t>
            </w:r>
          </w:p>
        </w:tc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Na+</w:t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Lilac</w:t>
            </w:r>
          </w:p>
        </w:tc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keepNext/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K+</w:t>
            </w:r>
          </w:p>
        </w:tc>
      </w:tr>
      <w:tr>
        <w:trPr>
          <w:cantSplit/>
          <w:trHeight w:val="460" w:hRule="atLeast"/>
        </w:trPr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Blue-green</w:t>
            </w:r>
          </w:p>
        </w:tc>
        <w:tc>
          <w:tcPr>
            <w:tcW w:type="dxa" w:w="5400"/>
            <w:tcBorders>
              <w:top w:val="single" w:sz="4" w:color="C8CDC2"/>
              <w:left w:val="single" w:sz="4" w:color="C8CDC2"/>
              <w:bottom w:val="single" w:sz="4" w:color="C8CDC2"/>
              <w:right w:val="single" w:sz="4" w:color="C8CDC2"/>
            </w:tcBorders>
            <w:vAlign w:val="center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ShullHand" w:hAnsi="ShullHand"/>
                <w:color w:val="4A2466"/>
                <w:sz w:val="24"/>
              </w:rPr>
              <w:t>Cu</w:t>
            </w:r>
            <w:r>
              <w:rPr>
                <w:rFonts w:ascii="Patrick Hand" w:hAnsi="Patrick Hand"/>
                <w:color w:val="4A2466"/>
                <w:sz w:val="24"/>
              </w:rPr>
              <w:t>2</w:t>
            </w:r>
            <w:r>
              <w:rPr>
                <w:rFonts w:ascii="ShullHand" w:hAnsi="ShullHand"/>
                <w:color w:val="4A2466"/>
                <w:sz w:val="24"/>
              </w:rPr>
              <w:t>+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4" w:color="C8CDC2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after="20"/>
              <w:ind w:left="360" w:hanging="36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 xml:space="preserve">9 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Li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  <w:vertAlign w:val="superscript"/>
              </w:rPr>
              <w:t>+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and Sr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  <w:vertAlign w:val="superscript"/>
              </w:rPr>
              <w:t>2+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both give a red flame. Why is a flame color only a clue, not proof of which ion is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4"/>
                    </w:rPr>
                    <w:t>Different ions can give similar colors, so another test is needed.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152"/>
            </w:tblGrid>
            <w:tr>
              <w:trPr>
                <w:cantSplit/>
                <w:trHeight w:val="460" w:hRule="atLeast"/>
              </w:trPr>
              <w:tc>
                <w:tcPr>
                  <w:tcW w:type="dxa" w:w="1015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6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0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S02.5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