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n0ieuqaum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データ入出力（Data I/O）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機能定義：データ入出力（Data Import / Export）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prqqpr31qn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データ入出力は、</w:t>
        <w:br w:type="textWrapping"/>
        <w:t xml:space="preserve">Opinio ATS に蓄積された情報、または外部から受け取った情報を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安全・限定的・説明可能な形で出し入れするための補助機能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データ活用を容易にする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一時的・例外的な業務対応を支える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ためのものであり、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日常業務の主導線や判断ロジックを担うものではない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189hhwk6x0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基本思想（最重要）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正（Single Source of Truth）は常に ATS 内部にある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入出力は「複製・受け渡し」であり、主導権の移譲ではない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誰が・いつ・何を入出力したかを必ず説明可能にする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大量操作・不可逆操作は抑制する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8g57troz8r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データインポート（Import）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65iomn74z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想定用途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 ATS / 管理表からの初期データ移行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媒体・エージェントからの一括データ取り込み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一時的な手動補完（例：CSV 受領）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it4vad11x5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対象データ（初期想定）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Candidate（候補者）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Job（求人）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Application（応募）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InterviewSchedule（面接予定）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評価・判断系データは原則インポート対象外</w:t>
        <w:br w:type="textWrapping"/>
        <w:t xml:space="preserve">※ 必要な場合は個別検討とする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jj10lia1ttj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インポート方針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形式を基本とする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事前にフォーマットを固定・公開する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プレビュー → 確定の二段階操作とする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既存データとの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自動マージは行わない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i2emug2kk9c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取り込みルール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必須項目欠損はエラーとして扱う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重複候補は「検出のみ」行い、統合判断は人が行う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取り込み結果は必ずログとして保持する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nb2y1t5ndw9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データエクスポート（Export）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azkwwsmbwa1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想定用途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社内共有用の状況資料作成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外部分析ツールでの参照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監査・説明責任への対応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ig804rmj4r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対象データ（初期想定）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/ Application 一覧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選考ステータス・履歴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面接予定・実績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チャネル別集計結果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評価コメント・メモは権限に応じて制御</w:t>
        <w:br w:type="textWrapping"/>
        <w:t xml:space="preserve">※ 個人情報は常に最小限とする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4gbqn71ybuo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エクスポート形式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CSV（基本）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PDF（参照専用レポート）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将来：API 連携（読み取り専用）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maesuzayu2y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エクスポート制御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権限による操作制限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出力項目の固定化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大量出力・頻回出力の制限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fgl2zg97iez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セキュリティ・監査方針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入出力操作はすべて監査対象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実行ユーザー・日時・対象を必ず記録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エクスポートデータの再配布・再利用は管理外とする（注意喚起）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bzrs8l9ocbl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d5cotvpo7u4" w:id="15"/>
      <w:bookmarkEnd w:id="15"/>
      <w:r w:rsidDel="00000000" w:rsidR="00000000" w:rsidRPr="00000000">
        <w:rPr>
          <w:rtl w:val="0"/>
        </w:rPr>
        <w:t xml:space="preserve">DataImportJob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import_job_id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target_type（candidate / job / application 等）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file_name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status（pending / preview / completed / failed）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executed_by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executed_at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4cfnm9mqduel" w:id="16"/>
      <w:bookmarkEnd w:id="16"/>
      <w:r w:rsidDel="00000000" w:rsidR="00000000" w:rsidRPr="00000000">
        <w:rPr>
          <w:rtl w:val="0"/>
        </w:rPr>
        <w:t xml:space="preserve">DataImportResult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import_job_id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row_number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status（success / error）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qakfew677orh" w:id="17"/>
      <w:bookmarkEnd w:id="17"/>
      <w:r w:rsidDel="00000000" w:rsidR="00000000" w:rsidRPr="00000000">
        <w:rPr>
          <w:rtl w:val="0"/>
        </w:rPr>
        <w:t xml:space="preserve">DataExportJob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export_job_id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target_type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format（csv / pdf）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executed_by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executed_at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nkgiub8ny49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この機能でやること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データの安全な受け渡し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一時的・例外的な業務対応の補助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説明可能なログの保持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g9xinfu9weo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この機能でやらないこと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データ編集を伴う大量更新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自動マージ・自動上書き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日常業務の主導線化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評価・判断ロジックの外部委譲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mc5lsvkcfy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</w:t>
        <w:br w:type="textWrapping"/>
        <w:t xml:space="preserve">→ Import の一部は入口補助として利用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</w:t>
        <w:br w:type="textWrapping"/>
        <w:t xml:space="preserve">→ Export 結果の参照元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設定・チーム管理</w:t>
        <w:br w:type="textWrapping"/>
        <w:t xml:space="preserve">→ 操作権限・実行主体の制御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セキュリティ・監査</w:t>
        <w:br w:type="textWrapping"/>
        <w:t xml:space="preserve">→ 入出力ログの管理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uf007ivgx2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データ入出力は、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採用業務の正を保ったまま、必要な範囲だけデータを受け渡すための機能である。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