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a10uvrcrd8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リファラル採用（Referral Recruiting）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機能定義：リファラル採用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1fc4majd3s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リファラル採用は、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社員・関係者からの紹介を、通常応募と同じ責務構造で安全に取り込むための機能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「増やせる」とかをいれない。 あくまでチャネルの1つにとどめる。「把握する」のみにとどめ、これを推奨しない。 名前も「備考」ぐらいの感じで、補助的に入れ、紹介者の退職後も残していいレベルに止める。 これがないと自主応募と混同されてしまい、じつはただしい把握ができなくなるため。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採用数を増やすための施策管理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インセンティブ制度の管理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を目的とするものではない。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「誰から・どの経路で・どのように紹介されたか」を歪めずに記録し、通常の採用プロセスへ接続する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ことを目的とする。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f3u43jkm42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基本思想（重要）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リファラルも「応募の一種」として扱う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評価・優遇・採否判断は一切行わない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紹介者の影響力を暗黙に反映させない（あえて”口利き”ができない設計）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通常応募と同じドメインルールに従わせる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70wzjjnkamh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主な利用シーン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社員からの候補者紹介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 / OG からの紹介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業務委託・外部関係者からの推薦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イベント・コミュニティ経由の紹介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54h5cby5i0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構成要素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6qkrrv3v7y9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リファラル採用ページ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会社ごとに発行される専用ページ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ログイン不要で紹介可能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入力項目は最小限（氏名・連絡先・紹介文など）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添付資料（任意）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l9m54i3s3h2k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紹介者情報の扱い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紹介者は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候補者とは別エンティティ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として扱う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紹介者の属性は評価・判断に利用しない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紹介者への自動通知は設定制御可能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lu9vbxbnmghk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応募への接続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取り込み後は 応募チャネルドメイン に渡す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生データ（raw）を保持したまま Draft を生成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確定後は通常の Candidate / Application として扱う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4ed0bpg7k2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144j3itbfae3" w:id="9"/>
      <w:bookmarkEnd w:id="9"/>
      <w:r w:rsidDel="00000000" w:rsidR="00000000" w:rsidRPr="00000000">
        <w:rPr>
          <w:rtl w:val="0"/>
        </w:rPr>
        <w:t xml:space="preserve">ReferralIntake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referral_intake_id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referrer_type</w:t>
        <w:br w:type="textWrapping"/>
        <w:t xml:space="preserve">（employee / alumni / external）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referrer_name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referrer_contact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candidate_name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candidate_contact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referral_message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raw_payload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received_at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ss0lzidthttg" w:id="10"/>
      <w:bookmarkEnd w:id="10"/>
      <w:r w:rsidDel="00000000" w:rsidR="00000000" w:rsidRPr="00000000">
        <w:rPr>
          <w:rtl w:val="0"/>
        </w:rPr>
        <w:t xml:space="preserve">ReferralLink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referral_link_id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nn18digq8c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フロー（概要）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紹介者がリファラルページから入力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ReferralIntake として raw 保存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応募チャネルとして分類（referral）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作成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人による確認・整理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/ Application へ昇格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ou5wmvtgjjv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設計上のルール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リファラル経由であることは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履歴として保持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採用判断時に UI 上で強調しない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紹介者へのフィードバックは任意設定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インセンティブ管理は行わない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fx9lpxrb3e0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2s0imf9w84s4" w:id="14"/>
      <w:bookmarkEnd w:id="14"/>
      <w:r w:rsidDel="00000000" w:rsidR="00000000" w:rsidRPr="00000000">
        <w:rPr>
          <w:rtl w:val="0"/>
        </w:rPr>
        <w:t xml:space="preserve">ReferralController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</w:t>
        <w:br w:type="textWrapping"/>
        <w:t xml:space="preserve">リファラル入力受付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thankYou</w:t>
        <w:br w:type="textWrapping"/>
        <w:t xml:space="preserve">送信完了表示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wfu9dv9m42cj" w:id="15"/>
      <w:bookmarkEnd w:id="15"/>
      <w:r w:rsidDel="00000000" w:rsidR="00000000" w:rsidRPr="00000000">
        <w:rPr>
          <w:rtl w:val="0"/>
        </w:rPr>
        <w:t xml:space="preserve">ReferralAdminController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紹介一覧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</w:t>
        <w:br w:type="textWrapping"/>
        <w:t xml:space="preserve">内容確認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promote</w:t>
        <w:br w:type="textWrapping"/>
        <w:t xml:space="preserve">応募へ昇格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bxc7cdgfrthp" w:id="16"/>
      <w:bookmarkEnd w:id="16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ifdylhjfqltl" w:id="17"/>
      <w:bookmarkEnd w:id="17"/>
      <w:r w:rsidDel="00000000" w:rsidR="00000000" w:rsidRPr="00000000">
        <w:rPr>
          <w:rtl w:val="0"/>
        </w:rPr>
        <w:t xml:space="preserve">ReferralIntakeService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入力検証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保存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生成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1n2xdl1tfxw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権限・制御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リファラルページは公開 URL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管理画面は権限者のみ閲覧可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紹介者個人情報の閲覧範囲は最小化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k930fbq0gv8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監査・ログ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すべての紹介はログ対象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昇格・却下の履歴を保持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raw_payload は削除不可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yk0tvtnunhv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応募チャネル：</w:t>
        <w:br w:type="textWrapping"/>
        <w:t xml:space="preserve">referral として取り込み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昇格後に Candidate 生成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ダッシュボード：</w:t>
        <w:br w:type="textWrapping"/>
        <w:t xml:space="preserve">チャネル別集計対象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メッセージング：</w:t>
        <w:br w:type="textWrapping"/>
        <w:t xml:space="preserve">必要に応じた通知送信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gx6ldjlxqkz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インセンティブ計算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紹介者評価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採用確率の自動調整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紹介優遇ロジック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nh0n5oegb29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リファラル採用は、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紹介という入口を歪めず、通常の採用プロセスへ接続するための機能である。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