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332C54"/>
          <w:sz w:val="36"/>
          <w:szCs w:val="36"/>
        </w:rPr>
        <w:t xml:space="preserve">Opinio ATS 開発MTG｜議事録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日時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2026年2月24日（火）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主催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株式会社メディア・コンフィデンス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対象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Opinio ATS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参考資料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企画書 ver1.5、エージェント推薦設計書（10_agent_recommendation.md）</w:t>
            </w:r>
          </w:p>
        </w:tc>
      </w:tr>
    </w:tbl>
    <w:p>
      <w:pPr>
        <w:spacing w:before="360" w:after="160"/>
      </w:pPr>
      <w:r>
        <w:rPr>
          <w:rFonts w:ascii="Arial" w:cs="Arial" w:eastAsia="Arial" w:hAnsi="Arial"/>
          <w:b/>
          <w:bCs/>
          <w:color w:val="332C54"/>
          <w:sz w:val="26"/>
          <w:szCs w:val="26"/>
        </w:rPr>
        <w:t xml:space="preserve">1. 本日のゴール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前回定例（2/17）以降の開発進捗報告（エージェント機能実装）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エージェント管理・推薦管理画面のデモ・動作確認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本番デプロイ結果の確認・残イシュー整理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次フェーズ（ドラフト確定処理・4チャネルAPI）の論点整理</w:t>
      </w:r>
    </w:p>
    <w:p>
      <w:pPr>
        <w:spacing w:before="360" w:after="160"/>
      </w:pPr>
      <w:r>
        <w:rPr>
          <w:rFonts w:ascii="Arial" w:cs="Arial" w:eastAsia="Arial" w:hAnsi="Arial"/>
          <w:b/>
          <w:bCs/>
          <w:color w:val="332C54"/>
          <w:sz w:val="26"/>
          <w:szCs w:val="26"/>
        </w:rPr>
        <w:t xml:space="preserve">2. コスト確認（AWS）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確認URL: AWS Cost Management Console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https://us-east-1.console.aws.amazon.com/costmanagement/home?region=ap-northeast-1#/home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【確認事項】月次コスト上限ラインの仮決定が必要</w:t>
      </w:r>
    </w:p>
    <w:p>
      <w:pPr>
        <w:spacing w:before="360" w:after="160"/>
      </w:pPr>
      <w:r>
        <w:rPr>
          <w:rFonts w:ascii="Arial" w:cs="Arial" w:eastAsia="Arial" w:hAnsi="Arial"/>
          <w:b/>
          <w:bCs/>
          <w:color w:val="332C54"/>
          <w:sz w:val="26"/>
          <w:szCs w:val="26"/>
        </w:rPr>
        <w:t xml:space="preserve">3. 開発・基盤の現状</w:t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4E878C"/>
          <w:sz w:val="22"/>
          <w:szCs w:val="22"/>
        </w:rPr>
        <w:t xml:space="preserve">3-1. 前回からの開発進捗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前回定例（2/17）以降に完了した主な開発項目を報告します。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26"/>
        <w:gridCol w:w="1400"/>
        <w:gridCol w:w="12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区分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内容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対応日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エージェントマスタテーブル（agents）作成・モデル実装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推薦リンクテーブル（recommendation_links）作成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recommendationsテーブルにagent_id外部キー追加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エージェント管理画面（4画面：一覧・新規・編集・詳細）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推薦管理画面（2画面：一覧・詳細）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RecommendationLinkService（紐付・重複検出・候補者検索）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ナビゲーションに「エージェント」「推薦」タブ追加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求人ページCMS（ページCRUD・リッチエディタ・アイキャッチ画像）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新機能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公開キャリアページ・会社求人一覧ページ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デプロイ</w:t>
            </w:r>
          </w:p>
        </w:tc>
        <w:tc>
          <w:tcPr>
            <w:tcW w:type="dxa" w:w="5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本番環境マイグレーション・ビルド・デプロイ完了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完了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2/17</w:t>
            </w:r>
          </w:p>
        </w:tc>
      </w:tr>
    </w:tbl>
    <w:p>
      <w:pPr>
        <w:spacing w:before="240" w:after="120"/>
      </w:pPr>
      <w:r>
        <w:rPr>
          <w:rFonts w:ascii="Arial" w:cs="Arial" w:eastAsia="Arial" w:hAnsi="Arial"/>
          <w:b/>
          <w:bCs/>
          <w:color w:val="4E878C"/>
          <w:sz w:val="22"/>
          <w:szCs w:val="22"/>
        </w:rPr>
        <w:t xml:space="preserve">3-2. エージェント機能の実装について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設計書（10_agent_recommendation.md）に基づき、エージェントチャネルの全機能を実装しました。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■ バックエンド（DB・モデル・サービス）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agentsテーブル: エージェント会社・担当者のマスタ管理（種別: human/ai）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recommendation_linksテーブル: 推薦と候補者・応募の紐付け管理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recommendationsにagent_id FK追加（既存のagent_company_name等との後方互換性維持）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AgentController (CRUD) / RecommendationController (一覧・詳細・紐付・解除・アーカイブ)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RecommendationLinkService: 紐付・解除・重複推薦検出・候補者検索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■ フロントエンド（Vue 6画面）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2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ページ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主な機能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エージェント一覧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検索・ステータスフィルタ・推薦数表示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/agents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エージェント新規登録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組織名・担当者・連絡先・種別入力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/agents/create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エージェント編集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情報更新・有効/無効切り替え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/agents/{id}/edit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エージェント詳細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基本情報・統計・推薦履歴一覧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/agents/{id}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推薦一覧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ステータス/エージェントフィルタ・統計カード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/recommendations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推薦詳細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候補者紐付UI・重複検出・生データ表示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/recommendations/{id}</w:t>
            </w:r>
          </w:p>
        </w:tc>
      </w:tr>
    </w:tbl>
    <w:p>
      <w:pPr>
        <w:spacing w:before="120" w:after="6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■ 設計原則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「推薦は判断の材料であって、判断そのものではない」——推薦データをSoT候補者に紐付ける際、自動確定ではなく担当者の判断を介在させる設計。推薦詳細画面にもこの原則を明示。</w:t>
      </w:r>
    </w:p>
    <w:p>
      <w:pPr>
        <w:spacing w:before="240" w:after="120"/>
      </w:pPr>
      <w:r>
        <w:rPr>
          <w:rFonts w:ascii="Arial" w:cs="Arial" w:eastAsia="Arial" w:hAnsi="Arial"/>
          <w:b/>
          <w:bCs/>
          <w:color w:val="4E878C"/>
          <w:sz w:val="22"/>
          <w:szCs w:val="22"/>
        </w:rPr>
        <w:t xml:space="preserve">3-3. 実装時に対応した技術課題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26"/>
        <w:gridCol w:w="3200"/>
        <w:gridCol w:w="25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#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事象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原因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FK型不一致（agents.company_id）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companies.idがUUIDだがforeignId()はbigintを生成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uuid()に変更＋手動FK定義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シーダーデータが画面に表示されない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Company::first()がdev-company以外を返却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firstOrCreate(['slug'=&gt;'dev-company'])に修正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本番cache:clear失敗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Redis接続権限の問題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スキップ（他コマンドで代替）</w:t>
            </w:r>
          </w:p>
        </w:tc>
      </w:tr>
    </w:tbl>
    <w:p>
      <w:pPr>
        <w:spacing w:before="240" w:after="120"/>
      </w:pPr>
      <w:r>
        <w:rPr>
          <w:rFonts w:ascii="Arial" w:cs="Arial" w:eastAsia="Arial" w:hAnsi="Arial"/>
          <w:b/>
          <w:bCs/>
          <w:color w:val="4E878C"/>
          <w:sz w:val="22"/>
          <w:szCs w:val="22"/>
        </w:rPr>
        <w:t xml:space="preserve">3-4. 媒体連携アプローチ進捗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別紙「媒体連携アプローチ比較資料.docx」も参照。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226"/>
        <w:gridCol w:w="1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Phase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アプローチ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内容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ステータス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メール通知パース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Gmail OAuth + 5媒体パーサー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✅ 本番稼働中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Chrome拡張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BizReach候補者ページから自動取り込み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🔧 実装完了・テスト待ち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API個別交渉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BizReach API正式連携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⬜ 未着手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エージェント推薦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エージェントマスタ・推薦管理・紐付け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✅ 本番デプロイ済</w:t>
            </w:r>
          </w:p>
        </w:tc>
      </w:tr>
    </w:tbl>
    <w:p>
      <w:pPr>
        <w:spacing w:before="240" w:after="120"/>
      </w:pPr>
      <w:r>
        <w:rPr>
          <w:rFonts w:ascii="Arial" w:cs="Arial" w:eastAsia="Arial" w:hAnsi="Arial"/>
          <w:b/>
          <w:bCs/>
          <w:color w:val="4E878C"/>
          <w:sz w:val="22"/>
          <w:szCs w:val="22"/>
        </w:rPr>
        <w:t xml:space="preserve">3-5. 実装済み機能一覧（現時点）</w:t>
      </w:r>
    </w:p>
    <w:p>
      <w:pPr>
        <w:spacing w:after="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現在本番環境（ats.opinio.co.jp）で稼働中の機能です。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26"/>
        <w:gridCol w:w="20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ページ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主な機能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URL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ダッシュボード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KPI・ファネル・チャネル分析・アクション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/dashboard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求人管理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一覧・作成・編集・詳細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/jobs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応募管理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応募一覧・詳細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/applications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候補者管理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候補者一覧・詳細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/candidates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取り込み管理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ドラフト確認・承認・却下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/intake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パイプライン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カンバン形式の選考管理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/pipeline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面接管理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選考中の応募表示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/interviews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レポート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パイプライン・チャネル・月別推移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/reports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Gmail連携設定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OAuth接続・同期・5媒体パーサー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/settings/gmail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エージェント管理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一覧・新規・編集・詳細 ★NEW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/agents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推薦管理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一覧・詳細・紐付・重複検出 ★NEW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/recommendations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求人ページCMS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ページCRUD・リッチエディタ・アイキャッチ画像・公開ページ・会社求人一覧 ★NEW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4E878C"/>
                <w:sz w:val="18"/>
                <w:szCs w:val="18"/>
              </w:rPr>
              <w:t xml:space="preserve">/jobs/{id}/pages, /careers/{slug}</w:t>
            </w:r>
          </w:p>
        </w:tc>
      </w:tr>
    </w:tbl>
    <w:p>
      <w:pPr>
        <w:spacing w:before="360" w:after="160"/>
      </w:pPr>
      <w:r>
        <w:rPr>
          <w:rFonts w:ascii="Arial" w:cs="Arial" w:eastAsia="Arial" w:hAnsi="Arial"/>
          <w:b/>
          <w:bCs/>
          <w:color w:val="332C54"/>
          <w:sz w:val="26"/>
          <w:szCs w:val="26"/>
        </w:rPr>
        <w:t xml:space="preserve">4. 残タスク・今後の予定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926"/>
        <w:gridCol w:w="1500"/>
        <w:gridCol w:w="1600"/>
      </w:tblGrid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優先度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タスク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ドラフト確定時のSoT登録処理（Person, Candidate, Application作成）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4チャネルAPI実装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ビズリーチアカウント作成・DOMセレクタ調整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対応中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アカウント待ち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Chrome拡張バックエンドの本番デプロイ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アカウント後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中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APIキー管理UI（設定画面から発行可能に）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現在tinkerのみ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中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ローカル・本番DBスキーマ差異の解消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中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本番Redis接続問題の調査（cache:clear失敗）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intake APIのレート制限追加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Phase 3: BizReach API正式連携交渉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API回答待ち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中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ストレージS3移行（FILESYSTEM_DISK=s3、CloudFront CDN配信）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未着手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アイキャッチ画像用</w:t>
            </w:r>
          </w:p>
        </w:tc>
      </w:tr>
    </w:tbl>
    <w:p>
      <w:pPr>
        <w:spacing w:before="360" w:after="160"/>
      </w:pPr>
      <w:r>
        <w:rPr>
          <w:rFonts w:ascii="Arial" w:cs="Arial" w:eastAsia="Arial" w:hAnsi="Arial"/>
          <w:b/>
          <w:bCs/>
          <w:color w:val="332C54"/>
          <w:sz w:val="26"/>
          <w:szCs w:val="26"/>
        </w:rPr>
        <w:t xml:space="preserve">5. 技術スタック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カテゴリ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技術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バックエンド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Laravel 11.x / PHP 8.3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フロントエンド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Vue 3 + Inertia.js + Tailwind CSS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DB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PostgreSQL 16（ローカル）/ MySQL 8（本番 RDS）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キャッシュ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Redis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インフラ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Docker (Sail) / AWS EC2 + RDS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Chrome拡張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Manifest V3 / Vanilla JS / Service Worker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メール連携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Gmail API (OAuth 2.0) + 5媒体パーサー</w:t>
            </w:r>
          </w:p>
        </w:tc>
      </w:tr>
    </w:tbl>
    <w:p>
      <w:pPr>
        <w:spacing w:before="360" w:after="160"/>
      </w:pPr>
      <w:r>
        <w:rPr>
          <w:rFonts w:ascii="Arial" w:cs="Arial" w:eastAsia="Arial" w:hAnsi="Arial"/>
          <w:b/>
          <w:bCs/>
          <w:color w:val="332C54"/>
          <w:sz w:val="26"/>
          <w:szCs w:val="26"/>
        </w:rPr>
        <w:t xml:space="preserve">6. 次アクション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26"/>
        <w:gridCol w:w="1500"/>
        <w:gridCol w:w="2000"/>
      </w:tblGrid>
      <w:tr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アクション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E9F0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SoT登録処理実装（ドラフト確定→Person/Candidate/Application作成）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開発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次回定例まで</w:t>
            </w:r>
          </w:p>
        </w:tc>
      </w:tr>
      <w:tr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4チャネルAPI実装（direct/scout/agent/referral）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開発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次回定例まで</w:t>
            </w:r>
          </w:p>
        </w:tc>
      </w:tr>
      <w:tr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ビズリーチ法人アカウント作成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Opinio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次回定例まで</w:t>
            </w:r>
          </w:p>
        </w:tc>
      </w:tr>
      <w:tr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AWSコスト上限仮決定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全員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次回定例</w:t>
            </w:r>
          </w:p>
        </w:tc>
      </w:tr>
      <w:tr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本番Redis接続問題調査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開発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3/3まで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© Media Confidence Inc. —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332C54" w:sz="6" w:space="1"/>
      </w:pBdr>
      <w:spacing w:after="200"/>
    </w:pPr>
    <w:r>
      <w:rPr>
        <w:rFonts w:ascii="Arial" w:cs="Arial" w:eastAsia="Arial" w:hAnsi="Arial"/>
        <w:color w:val="999999"/>
        <w:sz w:val="16"/>
        <w:szCs w:val="16"/>
      </w:rPr>
      <w:t xml:space="preserve">Opinio ATS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2026-02-17T05:06:51.722Z</dcterms:created>
  <dcterms:modified xsi:type="dcterms:W3CDTF">2026-02-17T05:06:51.722Z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