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11827"/>
        </w:rPr>
        <w:t>Caregiver Dashboard — User Guide</w:t>
      </w:r>
    </w:p>
    <w:p>
      <w:pPr>
        <w:pStyle w:val="Heading2"/>
      </w:pPr>
      <w:r>
        <w:rPr>
          <w:color w:val="111827"/>
        </w:rPr>
        <w:t>Overview</w:t>
      </w:r>
    </w:p>
    <w:p>
      <w:pPr>
        <w:spacing w:before="0" w:after="120"/>
      </w:pPr>
      <w:r>
        <w:rPr>
          <w:sz w:val="21"/>
        </w:rPr>
        <w:t>The Caregiver Dashboard is a browser-based tool that shows real-time fall alerts and fall history for registered patients. Open it in any browser by navigating to the fall dashboard URL provided by your IT team.</w:t>
      </w:r>
    </w:p>
    <w:p>
      <w:pPr>
        <w:spacing w:before="0" w:after="120"/>
      </w:pPr>
      <w:r>
        <w:rPr>
          <w:sz w:val="21"/>
        </w:rPr>
        <w:t>The header shows three summary numbers at all times: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b/>
                <w:sz w:val="19"/>
              </w:rPr>
              <w:t>Indicator</w:t>
            </w:r>
          </w:p>
        </w:tc>
        <w:tc>
          <w:tcPr>
            <w:tcW w:type="dxa" w:w="459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b/>
                <w:sz w:val="19"/>
              </w:rPr>
              <w:t>What it shows</w:t>
            </w:r>
          </w:p>
        </w:tc>
      </w:tr>
      <w:tr>
        <w:tc>
          <w:tcPr>
            <w:tcW w:type="dxa" w:w="4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Patients</w:t>
            </w:r>
            <w:r>
              <w:rPr>
                <w:sz w:val="19"/>
              </w:rPr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Total number of registered patients</w:t>
            </w:r>
          </w:p>
        </w:tc>
      </w:tr>
      <w:tr>
        <w:tc>
          <w:tcPr>
            <w:tcW w:type="dxa" w:w="4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Falls today</w:t>
            </w:r>
            <w:r>
              <w:rPr>
                <w:sz w:val="19"/>
              </w:rPr>
            </w:r>
          </w:p>
        </w:tc>
        <w:tc>
          <w:tcPr>
            <w:tcW w:type="dxa" w:w="4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Number of fall events detected today across all patients</w:t>
            </w:r>
          </w:p>
        </w:tc>
      </w:tr>
      <w:tr>
        <w:tc>
          <w:tcPr>
            <w:tcW w:type="dxa" w:w="4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Live status</w:t>
            </w:r>
            <w:r>
              <w:rPr>
                <w:sz w:val="19"/>
              </w:rPr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111827"/>
                <w:sz w:val="19"/>
              </w:rPr>
              <w:t>Connected</w:t>
            </w:r>
            <w:r>
              <w:rPr>
                <w:sz w:val="19"/>
              </w:rPr>
              <w:t xml:space="preserve"> (green) or </w:t>
            </w:r>
            <w:r>
              <w:rPr>
                <w:rFonts w:ascii="Courier New" w:hAnsi="Courier New"/>
                <w:color w:val="111827"/>
                <w:sz w:val="19"/>
              </w:rPr>
              <w:t>Disconnected</w:t>
            </w:r>
            <w:r>
              <w:rPr>
                <w:sz w:val="19"/>
              </w:rPr>
              <w:t xml:space="preserve"> (red) — whether the dashboard is receiving live alerts</w:t>
            </w:r>
          </w:p>
        </w:tc>
      </w:tr>
    </w:tbl>
    <w:p/>
    <w:p>
      <w:pPr>
        <w:spacing w:before="0" w:after="120"/>
      </w:pPr>
      <w:r>
        <w:rPr>
          <w:sz w:val="21"/>
        </w:rPr>
        <w:t xml:space="preserve">If </w:t>
      </w:r>
      <w:r>
        <w:rPr>
          <w:b/>
          <w:sz w:val="21"/>
        </w:rPr>
        <w:t>Live status</w:t>
      </w:r>
      <w:r>
        <w:rPr>
          <w:sz w:val="21"/>
        </w:rPr>
        <w:t xml:space="preserve"> shows </w:t>
      </w:r>
      <w:r>
        <w:rPr>
          <w:rFonts w:ascii="Courier New" w:hAnsi="Courier New"/>
          <w:color w:val="111827"/>
          <w:sz w:val="21"/>
        </w:rPr>
        <w:t>Disconnected</w:t>
      </w:r>
      <w:r>
        <w:rPr>
          <w:sz w:val="21"/>
        </w:rPr>
        <w:t xml:space="preserve">, refresh the page. Alerts are only received in real time when this shows </w:t>
      </w:r>
      <w:r>
        <w:rPr>
          <w:rFonts w:ascii="Courier New" w:hAnsi="Courier New"/>
          <w:color w:val="111827"/>
          <w:sz w:val="21"/>
        </w:rPr>
        <w:t>Connected</w:t>
      </w:r>
      <w:r>
        <w:rPr>
          <w:sz w:val="21"/>
        </w:rPr>
        <w:t>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11827"/>
        </w:rPr>
        <w:t>Patient Cards</w:t>
      </w:r>
    </w:p>
    <w:p>
      <w:pPr>
        <w:spacing w:before="0" w:after="120"/>
      </w:pPr>
      <w:r>
        <w:rPr>
          <w:sz w:val="21"/>
        </w:rPr>
        <w:t>Each registered patient appears as a card. The card changes appearance depending on what is happening with that patient.</w:t>
      </w:r>
    </w:p>
    <w:p>
      <w:pPr>
        <w:pStyle w:val="Heading3"/>
      </w:pPr>
      <w:r>
        <w:rPr>
          <w:color w:val="374151"/>
        </w:rPr>
        <w:t>Normal state — no alert</w:t>
      </w:r>
    </w:p>
    <w:p>
      <w:pPr>
        <w:spacing w:before="0" w:after="120"/>
      </w:pPr>
      <w:r>
        <w:rPr>
          <w:sz w:val="21"/>
        </w:rPr>
        <w:t>The card shows the patient's name, ID, MAC address (if set), and the total number of recorded falls. No banner is shown.</w:t>
      </w:r>
    </w:p>
    <w:p>
      <w:pPr>
        <w:pStyle w:val="Heading3"/>
      </w:pPr>
      <w:r>
        <w:rPr>
          <w:color w:val="374151"/>
        </w:rPr>
        <w:t>Possible fall — waiting for confirmation</w:t>
      </w:r>
    </w:p>
    <w:p>
      <w:pPr>
        <w:spacing w:before="0" w:after="120"/>
      </w:pPr>
      <w:r>
        <w:rPr>
          <w:sz w:val="21"/>
        </w:rPr>
        <w:t xml:space="preserve">A light banner reading </w:t>
      </w:r>
      <w:r>
        <w:rPr>
          <w:b/>
          <w:sz w:val="21"/>
        </w:rPr>
        <w:t>"Possible fall, wait for confirmation"</w:t>
      </w:r>
      <w:r>
        <w:rPr>
          <w:sz w:val="21"/>
        </w:rPr>
        <w:t xml:space="preserve"> appears at the top of the card, and the card background turns light red.</w:t>
      </w:r>
    </w:p>
    <w:p>
      <w:pPr>
        <w:spacing w:before="0" w:after="120"/>
      </w:pPr>
      <w:r>
        <w:rPr>
          <w:sz w:val="21"/>
        </w:rPr>
        <w:t>This means the mobile app detected a fall and is waiting for the patient to respond to the confirmation popup on their phone. No action is needed from the caregiver yet — wait to see if the alert escalates.</w:t>
      </w:r>
    </w:p>
    <w:p>
      <w:pPr>
        <w:pStyle w:val="Heading3"/>
      </w:pPr>
      <w:r>
        <w:rPr>
          <w:color w:val="374151"/>
        </w:rPr>
        <w:t>Fall confirmed — help requested</w:t>
      </w:r>
    </w:p>
    <w:p>
      <w:pPr>
        <w:spacing w:before="0" w:after="120"/>
      </w:pPr>
      <w:r>
        <w:rPr>
          <w:sz w:val="21"/>
        </w:rPr>
        <w:t xml:space="preserve">The banner changes to </w:t>
      </w:r>
      <w:r>
        <w:rPr>
          <w:b/>
          <w:sz w:val="21"/>
        </w:rPr>
        <w:t>"Fall is confirmed"</w:t>
      </w:r>
      <w:r>
        <w:rPr>
          <w:sz w:val="21"/>
        </w:rPr>
        <w:t xml:space="preserve"> (solid red background). Below the patient name, a large message </w:t>
      </w:r>
      <w:r>
        <w:rPr>
          <w:b/>
          <w:sz w:val="21"/>
        </w:rPr>
        <w:t>"Help is requested"</w:t>
      </w:r>
      <w:r>
        <w:rPr>
          <w:sz w:val="21"/>
        </w:rPr>
        <w:t xml:space="preserve"> appears on a pale red background.</w:t>
      </w:r>
    </w:p>
    <w:p>
      <w:pPr>
        <w:spacing w:before="0" w:after="120"/>
      </w:pPr>
      <w:r>
        <w:rPr>
          <w:sz w:val="21"/>
        </w:rPr>
        <w:t>This means:</w:t>
      </w:r>
    </w:p>
    <w:p>
      <w:pPr>
        <w:pStyle w:val="ListBullet"/>
        <w:spacing w:before="20" w:after="40"/>
      </w:pPr>
      <w:r>
        <w:rPr>
          <w:sz w:val="21"/>
        </w:rPr>
        <w:t xml:space="preserve">The patient confirmed they fell </w:t>
      </w:r>
      <w:r>
        <w:rPr>
          <w:b/>
          <w:sz w:val="21"/>
        </w:rPr>
        <w:t>and</w:t>
      </w:r>
      <w:r>
        <w:rPr>
          <w:sz w:val="21"/>
        </w:rPr>
        <w:t xml:space="preserve"> indicated they need assistance, </w:t>
      </w:r>
      <w:r>
        <w:rPr>
          <w:b/>
          <w:sz w:val="21"/>
        </w:rPr>
        <w:t>or</w:t>
      </w:r>
      <w:r>
        <w:rPr>
          <w:sz w:val="21"/>
        </w:rPr>
      </w:r>
    </w:p>
    <w:p>
      <w:pPr>
        <w:pStyle w:val="ListBullet"/>
        <w:spacing w:before="20" w:after="40"/>
      </w:pPr>
      <w:r>
        <w:rPr>
          <w:sz w:val="21"/>
        </w:rPr>
        <w:t>The patient did not respond within the timeout window (10 seconds per question)</w:t>
      </w:r>
    </w:p>
    <w:p>
      <w:pPr>
        <w:spacing w:before="0" w:after="120"/>
      </w:pPr>
      <w:r>
        <w:rPr>
          <w:sz w:val="21"/>
        </w:rPr>
      </w:r>
      <w:r>
        <w:rPr>
          <w:b/>
          <w:sz w:val="21"/>
        </w:rPr>
        <w:t>Immediate caregiver action is required.</w:t>
      </w:r>
      <w:r>
        <w:rPr>
          <w:sz w:val="21"/>
        </w:rPr>
      </w:r>
    </w:p>
    <w:p>
      <w:pPr>
        <w:pStyle w:val="Heading3"/>
      </w:pPr>
      <w:r>
        <w:rPr>
          <w:color w:val="374151"/>
        </w:rPr>
        <w:t>Clearing an alert</w:t>
      </w:r>
    </w:p>
    <w:p>
      <w:pPr>
        <w:spacing w:before="0" w:after="120"/>
      </w:pPr>
      <w:r>
        <w:rPr>
          <w:sz w:val="21"/>
        </w:rPr>
        <w:t>Click anywhere on the patient card to open the detail view. This automatically clears the "Possible fall" notice from the card.</w:t>
      </w:r>
    </w:p>
    <w:p>
      <w:pPr>
        <w:spacing w:before="0" w:after="120"/>
      </w:pPr>
      <w:r>
        <w:rPr>
          <w:sz w:val="21"/>
        </w:rPr>
        <w:t>For a confirmed fall + help requested alert, the card returns to normal state when you open the detail view and close it again.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11827"/>
        </w:rPr>
        <w:t>Adding a Patient</w:t>
      </w:r>
    </w:p>
    <w:p>
      <w:pPr>
        <w:pStyle w:val="ListNumber"/>
        <w:spacing w:before="20" w:after="40"/>
      </w:pPr>
      <w:r>
        <w:rPr>
          <w:sz w:val="21"/>
        </w:rPr>
        <w:t>Open the Fall Dashboard in your browser.</w:t>
      </w:r>
    </w:p>
    <w:p>
      <w:pPr>
        <w:pStyle w:val="ListNumber"/>
        <w:spacing w:before="20" w:after="40"/>
      </w:pPr>
      <w:r>
        <w:rPr>
          <w:sz w:val="21"/>
        </w:rPr>
        <w:t xml:space="preserve">Click </w:t>
      </w:r>
      <w:r>
        <w:rPr>
          <w:b/>
          <w:sz w:val="21"/>
        </w:rPr>
        <w:t>+ Add Patient</w:t>
      </w:r>
      <w:r>
        <w:rPr>
          <w:sz w:val="21"/>
        </w:rPr>
        <w:t xml:space="preserve"> (top right of the patient list).</w:t>
      </w:r>
    </w:p>
    <w:p>
      <w:pPr>
        <w:pStyle w:val="ListNumber"/>
        <w:spacing w:before="20" w:after="40"/>
      </w:pPr>
      <w:r>
        <w:rPr>
          <w:sz w:val="21"/>
        </w:rPr>
        <w:t>Fill in the form:</w:t>
      </w:r>
    </w:p>
    <w:p>
      <w:pPr>
        <w:pStyle w:val="ListBullet"/>
        <w:spacing w:before="20" w:after="40"/>
      </w:pPr>
      <w:r>
        <w:rPr>
          <w:sz w:val="21"/>
        </w:rPr>
      </w:r>
      <w:r>
        <w:rPr>
          <w:b/>
          <w:sz w:val="21"/>
        </w:rPr>
        <w:t>Patient ID</w:t>
      </w:r>
      <w:r>
        <w:rPr>
          <w:sz w:val="21"/>
        </w:rPr>
        <w:t xml:space="preserve"> (required) — must exactly match the patient ID the mobile app sends in the </w:t>
      </w:r>
      <w:r>
        <w:rPr>
          <w:rFonts w:ascii="Courier New" w:hAnsi="Courier New"/>
          <w:color w:val="111827"/>
          <w:sz w:val="21"/>
        </w:rPr>
        <w:t>/predict</w:t>
      </w:r>
      <w:r>
        <w:rPr>
          <w:sz w:val="21"/>
        </w:rPr>
        <w:t xml:space="preserve"> API call. This is how the dashboard links incoming fall alerts to the correct patient card.</w:t>
      </w:r>
    </w:p>
    <w:p>
      <w:pPr>
        <w:pStyle w:val="ListBullet"/>
        <w:spacing w:before="20" w:after="40"/>
      </w:pPr>
      <w:r>
        <w:rPr>
          <w:sz w:val="21"/>
        </w:rPr>
      </w:r>
      <w:r>
        <w:rPr>
          <w:b/>
          <w:sz w:val="21"/>
        </w:rPr>
        <w:t>Name</w:t>
      </w:r>
      <w:r>
        <w:rPr>
          <w:sz w:val="21"/>
        </w:rPr>
        <w:t xml:space="preserve"> (optional) — display name shown on the card.</w:t>
      </w:r>
    </w:p>
    <w:p>
      <w:pPr>
        <w:pStyle w:val="ListBullet"/>
        <w:spacing w:before="20" w:after="40"/>
      </w:pPr>
      <w:r>
        <w:rPr>
          <w:sz w:val="21"/>
        </w:rPr>
      </w:r>
      <w:r>
        <w:rPr>
          <w:b/>
          <w:sz w:val="21"/>
        </w:rPr>
        <w:t>MAC address</w:t>
      </w:r>
      <w:r>
        <w:rPr>
          <w:sz w:val="21"/>
        </w:rPr>
        <w:t xml:space="preserve"> (optional) — the SmarKo wearable's BLE MAC address.</w:t>
      </w:r>
    </w:p>
    <w:p>
      <w:pPr>
        <w:pStyle w:val="ListNumber"/>
        <w:spacing w:before="20" w:after="40"/>
      </w:pPr>
      <w:r>
        <w:rPr>
          <w:sz w:val="21"/>
        </w:rPr>
        <w:t xml:space="preserve">Click </w:t>
      </w:r>
      <w:r>
        <w:rPr>
          <w:b/>
          <w:sz w:val="21"/>
        </w:rPr>
        <w:t>Add Patient</w:t>
      </w:r>
      <w:r>
        <w:rPr>
          <w:sz w:val="21"/>
        </w:rPr>
        <w:t xml:space="preserve"> — the card appears immediately. No restart needed.</w:t>
      </w:r>
    </w:p>
    <w:p>
      <w:pPr>
        <w:spacing w:before="80" w:after="120"/>
        <w:ind w:left="454"/>
        <w:pBdr>
          <w:left w:val="single" w:sz="12" w:space="8" w:color="F59E0B"/>
        </w:pBdr>
      </w:pPr>
      <w:r>
        <w:rPr>
          <w:color w:val="374151"/>
          <w:sz w:val="19"/>
        </w:rPr>
        <w:t>Important: The Patient ID must match exactly what the mobile app sends. If the IDs do not match, fall alerts arrive but cannot be linked to a card and will be silently ignored. Confirm the correct Patient IDs with the mobile app developer (Isa) before adding patients.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11827"/>
        </w:rPr>
        <w:t>Removing a Patient</w:t>
      </w:r>
    </w:p>
    <w:p>
      <w:pPr>
        <w:pStyle w:val="ListNumber"/>
        <w:spacing w:before="20" w:after="40"/>
      </w:pPr>
      <w:r>
        <w:rPr>
          <w:sz w:val="21"/>
        </w:rPr>
        <w:t>Find the patient card you want to remove.</w:t>
      </w:r>
    </w:p>
    <w:p>
      <w:pPr>
        <w:pStyle w:val="ListNumber"/>
        <w:spacing w:before="20" w:after="40"/>
      </w:pPr>
      <w:r>
        <w:rPr>
          <w:sz w:val="21"/>
        </w:rPr>
        <w:t xml:space="preserve">Click the </w:t>
      </w:r>
      <w:r>
        <w:rPr>
          <w:b/>
          <w:sz w:val="21"/>
        </w:rPr>
        <w:t>×</w:t>
      </w:r>
      <w:r>
        <w:rPr>
          <w:sz w:val="21"/>
        </w:rPr>
        <w:t xml:space="preserve"> button in the top-right corner of the card.</w:t>
      </w:r>
    </w:p>
    <w:p>
      <w:pPr>
        <w:pStyle w:val="ListNumber"/>
        <w:spacing w:before="20" w:after="40"/>
      </w:pPr>
      <w:r>
        <w:rPr>
          <w:sz w:val="21"/>
        </w:rPr>
        <w:t>The card is removed immediately.</w:t>
      </w:r>
    </w:p>
    <w:p>
      <w:pPr>
        <w:spacing w:before="0" w:after="120"/>
      </w:pPr>
      <w:r>
        <w:rPr>
          <w:sz w:val="21"/>
        </w:rPr>
        <w:t>Fall history stored in the database is not deleted — only the card is removed from the dashboard view. If you re-add the same Patient ID later, the historical data will be visible again.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11827"/>
        </w:rPr>
        <w:t>Viewing a Patient's Fall History</w:t>
      </w:r>
    </w:p>
    <w:p>
      <w:pPr>
        <w:spacing w:before="0" w:after="120"/>
      </w:pPr>
      <w:r>
        <w:rPr>
          <w:sz w:val="21"/>
        </w:rPr>
        <w:t>Click anywhere on a patient card to open the detail view for that patient.</w:t>
      </w:r>
    </w:p>
    <w:p>
      <w:pPr>
        <w:pStyle w:val="Heading3"/>
      </w:pPr>
      <w:r>
        <w:rPr>
          <w:color w:val="374151"/>
        </w:rPr>
        <w:t>Summary stats</w:t>
      </w:r>
    </w:p>
    <w:p>
      <w:pPr>
        <w:spacing w:before="0" w:after="120"/>
      </w:pPr>
      <w:r>
        <w:rPr>
          <w:sz w:val="21"/>
        </w:rPr>
        <w:t>Three numbers are shown at the top: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b/>
                <w:sz w:val="19"/>
              </w:rPr>
              <w:t>Stat</w:t>
            </w:r>
          </w:p>
        </w:tc>
        <w:tc>
          <w:tcPr>
            <w:tcW w:type="dxa" w:w="459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b/>
                <w:sz w:val="19"/>
              </w:rPr>
              <w:t>What it shows</w:t>
            </w:r>
          </w:p>
        </w:tc>
      </w:tr>
      <w:tr>
        <w:tc>
          <w:tcPr>
            <w:tcW w:type="dxa" w:w="4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Falls in last 24h</w:t>
            </w:r>
            <w:r>
              <w:rPr>
                <w:sz w:val="19"/>
              </w:rPr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Number of fall events detected in the past 24 hours</w:t>
            </w:r>
          </w:p>
        </w:tc>
      </w:tr>
      <w:tr>
        <w:tc>
          <w:tcPr>
            <w:tcW w:type="dxa" w:w="4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Confirmed falls</w:t>
            </w:r>
            <w:r>
              <w:rPr>
                <w:sz w:val="19"/>
              </w:rPr>
            </w:r>
          </w:p>
        </w:tc>
        <w:tc>
          <w:tcPr>
            <w:tcW w:type="dxa" w:w="4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Falls where the patient confirmed it was a fall</w:t>
            </w:r>
          </w:p>
        </w:tc>
      </w:tr>
      <w:tr>
        <w:tc>
          <w:tcPr>
            <w:tcW w:type="dxa" w:w="4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Help requested</w:t>
            </w:r>
            <w:r>
              <w:rPr>
                <w:sz w:val="19"/>
              </w:rPr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Falls where the patient requested assistance (or did not respond)</w:t>
            </w:r>
          </w:p>
        </w:tc>
      </w:tr>
    </w:tbl>
    <w:p/>
    <w:p>
      <w:pPr>
        <w:pStyle w:val="Heading3"/>
      </w:pPr>
      <w:r>
        <w:rPr>
          <w:color w:val="374151"/>
        </w:rPr>
        <w:t>Fall history table</w:t>
      </w:r>
    </w:p>
    <w:p>
      <w:pPr>
        <w:spacing w:before="0" w:after="120"/>
      </w:pPr>
      <w:r>
        <w:rPr>
          <w:sz w:val="21"/>
        </w:rPr>
        <w:t>The table lists individual fall events in reverse chronological order (most recent first). Each row shows: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459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b/>
                <w:sz w:val="19"/>
              </w:rPr>
              <w:t>What it shows</w:t>
            </w:r>
          </w:p>
        </w:tc>
      </w:tr>
      <w:tr>
        <w:tc>
          <w:tcPr>
            <w:tcW w:type="dxa" w:w="4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Detection time</w:t>
            </w:r>
            <w:r>
              <w:rPr>
                <w:sz w:val="19"/>
              </w:rPr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Date and time when the fall was detected</w:t>
            </w:r>
          </w:p>
        </w:tc>
      </w:tr>
      <w:tr>
        <w:tc>
          <w:tcPr>
            <w:tcW w:type="dxa" w:w="4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Patient response</w:t>
            </w:r>
            <w:r>
              <w:rPr>
                <w:sz w:val="19"/>
              </w:rPr>
            </w:r>
          </w:p>
        </w:tc>
        <w:tc>
          <w:tcPr>
            <w:tcW w:type="dxa" w:w="4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111827"/>
                <w:sz w:val="19"/>
              </w:rPr>
              <w:t>Yes</w:t>
            </w:r>
            <w:r>
              <w:rPr>
                <w:sz w:val="19"/>
              </w:rPr>
              <w:t xml:space="preserve"> (confirmed fall) / </w:t>
            </w:r>
            <w:r>
              <w:rPr>
                <w:rFonts w:ascii="Courier New" w:hAnsi="Courier New"/>
                <w:color w:val="111827"/>
                <w:sz w:val="19"/>
              </w:rPr>
              <w:t>No</w:t>
            </w:r>
            <w:r>
              <w:rPr>
                <w:sz w:val="19"/>
              </w:rPr>
              <w:t xml:space="preserve"> (denied, false positive) / </w:t>
            </w:r>
            <w:r>
              <w:rPr>
                <w:rFonts w:ascii="Courier New" w:hAnsi="Courier New"/>
                <w:color w:val="111827"/>
                <w:sz w:val="19"/>
              </w:rPr>
              <w:t>Not answered</w:t>
            </w:r>
            <w:r>
              <w:rPr>
                <w:sz w:val="19"/>
              </w:rPr>
              <w:t xml:space="preserve"> (no response within timeout)</w:t>
            </w:r>
          </w:p>
        </w:tc>
      </w:tr>
      <w:tr>
        <w:tc>
          <w:tcPr>
            <w:tcW w:type="dxa" w:w="4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Needs help</w:t>
            </w:r>
            <w:r>
              <w:rPr>
                <w:sz w:val="19"/>
              </w:rPr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urier New" w:hAnsi="Courier New"/>
                <w:color w:val="111827"/>
                <w:sz w:val="19"/>
              </w:rPr>
              <w:t>Yes</w:t>
            </w:r>
            <w:r>
              <w:rPr>
                <w:sz w:val="19"/>
              </w:rPr>
              <w:t xml:space="preserve"> / </w:t>
            </w:r>
            <w:r>
              <w:rPr>
                <w:rFonts w:ascii="Courier New" w:hAnsi="Courier New"/>
                <w:color w:val="111827"/>
                <w:sz w:val="19"/>
              </w:rPr>
              <w:t>No</w:t>
            </w:r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rPr>
          <w:color w:val="374151"/>
        </w:rPr>
        <w:t>Interpreting patient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b/>
                <w:sz w:val="19"/>
              </w:rPr>
              <w:t>Response</w:t>
            </w:r>
          </w:p>
        </w:tc>
        <w:tc>
          <w:tcPr>
            <w:tcW w:type="dxa" w:w="459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4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Yes</w:t>
            </w:r>
            <w:r>
              <w:rPr>
                <w:sz w:val="19"/>
              </w:rPr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Patient confirmed on their phone that they fell</w:t>
            </w:r>
          </w:p>
        </w:tc>
      </w:tr>
      <w:tr>
        <w:tc>
          <w:tcPr>
            <w:tcW w:type="dxa" w:w="4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</w:r>
          </w:p>
        </w:tc>
        <w:tc>
          <w:tcPr>
            <w:tcW w:type="dxa" w:w="4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Patient indicated it was a false alarm</w:t>
            </w:r>
          </w:p>
        </w:tc>
      </w:tr>
      <w:tr>
        <w:tc>
          <w:tcPr>
            <w:tcW w:type="dxa" w:w="4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Not answered</w:t>
            </w:r>
            <w:r>
              <w:rPr>
                <w:sz w:val="19"/>
              </w:rPr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Patient did not respond within 10 seconds — treat as a real fall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11827"/>
        </w:rPr>
        <w:t>What Triggers an Alert</w:t>
      </w:r>
    </w:p>
    <w:p>
      <w:pPr>
        <w:spacing w:before="0" w:after="120"/>
      </w:pPr>
      <w:r>
        <w:rPr>
          <w:sz w:val="21"/>
        </w:rPr>
        <w:t>The dashboard receives alerts published by the patient's mobile app. The sequence is:</w:t>
      </w:r>
    </w:p>
    <w:p>
      <w:pPr>
        <w:pStyle w:val="ListNumber"/>
        <w:spacing w:before="20" w:after="40"/>
      </w:pPr>
      <w:r>
        <w:rPr>
          <w:sz w:val="21"/>
        </w:rPr>
        <w:t>The SmarKo wearable detects movement. The mobile app sends the sensor data to the inference server.</w:t>
      </w:r>
    </w:p>
    <w:p>
      <w:pPr>
        <w:pStyle w:val="ListNumber"/>
        <w:spacing w:before="20" w:after="40"/>
      </w:pPr>
      <w:r>
        <w:rPr>
          <w:sz w:val="21"/>
        </w:rPr>
        <w:t xml:space="preserve">If the inference server predicts a fall, the mobile app immediately shows the patient a popup: </w:t>
      </w:r>
      <w:r>
        <w:rPr>
          <w:b/>
          <w:sz w:val="21"/>
        </w:rPr>
        <w:t>"Did you fall?"</w:t>
      </w:r>
      <w:r>
        <w:rPr>
          <w:sz w:val="21"/>
        </w:rPr>
        <w:t xml:space="preserve"> (10-second timer).</w:t>
      </w:r>
    </w:p>
    <w:p>
      <w:pPr>
        <w:pStyle w:val="ListNumber"/>
        <w:spacing w:before="20" w:after="40"/>
      </w:pPr>
      <w:r>
        <w:rPr>
          <w:sz w:val="21"/>
        </w:rPr>
        <w:t xml:space="preserve">The dashboard shows </w:t>
      </w:r>
      <w:r>
        <w:rPr>
          <w:b/>
          <w:sz w:val="21"/>
        </w:rPr>
        <w:t>"Possible fall, wait for confirmation"</w:t>
      </w:r>
      <w:r>
        <w:rPr>
          <w:sz w:val="21"/>
        </w:rPr>
        <w:t xml:space="preserve"> on the patient's card.</w:t>
      </w:r>
    </w:p>
    <w:p>
      <w:pPr>
        <w:pStyle w:val="ListNumber"/>
        <w:spacing w:before="20" w:after="40"/>
      </w:pPr>
      <w:r>
        <w:rPr>
          <w:sz w:val="21"/>
        </w:rPr>
        <w:t xml:space="preserve">The mobile app then asks: </w:t>
      </w:r>
      <w:r>
        <w:rPr>
          <w:b/>
          <w:sz w:val="21"/>
        </w:rPr>
        <w:t>"Do you need help?"</w:t>
      </w:r>
      <w:r>
        <w:rPr>
          <w:sz w:val="21"/>
        </w:rPr>
        <w:t xml:space="preserve"> (10-second timer).</w:t>
      </w:r>
    </w:p>
    <w:p>
      <w:pPr>
        <w:pStyle w:val="ListNumber"/>
        <w:spacing w:before="20" w:after="40"/>
      </w:pPr>
      <w:r>
        <w:rPr>
          <w:sz w:val="21"/>
        </w:rPr>
        <w:t xml:space="preserve">If the patient confirms a fall and requests help — or does not respond to either question — the dashboard escalates to </w:t>
      </w:r>
      <w:r>
        <w:rPr>
          <w:b/>
          <w:sz w:val="21"/>
        </w:rPr>
        <w:t>"Fall is confirmed / Help is requested"</w:t>
      </w:r>
      <w:r>
        <w:rPr>
          <w:sz w:val="21"/>
        </w:rPr>
        <w:t>.</w:t>
      </w:r>
    </w:p>
    <w:p>
      <w:pPr>
        <w:spacing w:before="0" w:after="120"/>
      </w:pPr>
      <w:r>
        <w:rPr>
          <w:sz w:val="21"/>
        </w:rPr>
        <w:t>No alert appears on the dashboard for events where the patient actively denied the fall (</w:t>
      </w:r>
      <w:r>
        <w:rPr>
          <w:rFonts w:ascii="Courier New" w:hAnsi="Courier New"/>
          <w:color w:val="111827"/>
          <w:sz w:val="21"/>
        </w:rPr>
        <w:t>No</w:t>
      </w:r>
      <w:r>
        <w:rPr>
          <w:sz w:val="21"/>
        </w:rPr>
        <w:t xml:space="preserve"> response to "Did you fall?").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11827"/>
        </w:rP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b/>
                <w:sz w:val="19"/>
              </w:rPr>
              <w:t>Problem</w:t>
            </w:r>
          </w:p>
        </w:tc>
        <w:tc>
          <w:tcPr>
            <w:tcW w:type="dxa" w:w="459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b/>
                <w:sz w:val="19"/>
              </w:rPr>
              <w:t>What to check</w:t>
            </w:r>
          </w:p>
        </w:tc>
      </w:tr>
      <w:tr>
        <w:tc>
          <w:tcPr>
            <w:tcW w:type="dxa" w:w="4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Live status shows Disconnected</w:t>
            </w:r>
            <w:r>
              <w:rPr>
                <w:sz w:val="19"/>
              </w:rPr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Refresh the page. If it persists, contact IT — the dashboard service may be down.</w:t>
            </w:r>
          </w:p>
        </w:tc>
      </w:tr>
      <w:tr>
        <w:tc>
          <w:tcPr>
            <w:tcW w:type="dxa" w:w="4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Patient card not appearing after add</w:t>
            </w:r>
            <w:r>
              <w:rPr>
                <w:sz w:val="19"/>
              </w:rPr>
            </w:r>
          </w:p>
        </w:tc>
        <w:tc>
          <w:tcPr>
            <w:tcW w:type="dxa" w:w="4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Check that the Patient ID was entered correctly. Refresh the page if the card does not appear immediately.</w:t>
            </w:r>
          </w:p>
        </w:tc>
      </w:tr>
      <w:tr>
        <w:tc>
          <w:tcPr>
            <w:tcW w:type="dxa" w:w="4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Alert arrives but no card highlights</w:t>
            </w:r>
            <w:r>
              <w:rPr>
                <w:sz w:val="19"/>
              </w:rPr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The Patient ID in the mobile app does not match the ID registered in the dashboard. Confirm the correct ID with Isa.</w:t>
            </w:r>
          </w:p>
        </w:tc>
      </w:tr>
      <w:tr>
        <w:tc>
          <w:tcPr>
            <w:tcW w:type="dxa" w:w="4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Fall history table is empty</w:t>
            </w:r>
            <w:r>
              <w:rPr>
                <w:sz w:val="19"/>
              </w:rPr>
            </w:r>
          </w:p>
        </w:tc>
        <w:tc>
          <w:tcPr>
            <w:tcW w:type="dxa" w:w="4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The mobile app may not yet be writing fall events to InfluxDB. Contact MCS / the mobile app developer.</w:t>
            </w:r>
          </w:p>
        </w:tc>
      </w:tr>
      <w:tr>
        <w:tc>
          <w:tcPr>
            <w:tcW w:type="dxa" w:w="4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"Possible fall" notice stays after opening the card</w:t>
            </w:r>
            <w:r>
              <w:rPr>
                <w:sz w:val="19"/>
              </w:rPr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sz w:val="19"/>
              </w:rPr>
              <w:t>This clears automatically when you click the card. If it does not clear, refresh the page.</w:t>
            </w:r>
          </w:p>
        </w:tc>
      </w:tr>
    </w:tbl>
    <w:p/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