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2EC" w:rsidRPr="002E02EC" w:rsidRDefault="002E02EC" w:rsidP="002E02E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E02EC">
        <w:rPr>
          <w:rFonts w:ascii="Arial" w:hAnsi="Arial" w:cs="Arial"/>
          <w:b/>
          <w:sz w:val="24"/>
          <w:szCs w:val="24"/>
        </w:rPr>
        <w:t>Subject and Code</w:t>
      </w:r>
      <w:r w:rsidRPr="002E02EC">
        <w:rPr>
          <w:rFonts w:ascii="Arial" w:hAnsi="Arial" w:cs="Arial"/>
          <w:b/>
          <w:sz w:val="24"/>
          <w:szCs w:val="24"/>
        </w:rPr>
        <w:t>:</w:t>
      </w:r>
      <w:r w:rsidRPr="002E02EC">
        <w:rPr>
          <w:rFonts w:ascii="Arial" w:hAnsi="Arial" w:cs="Arial"/>
          <w:sz w:val="24"/>
          <w:szCs w:val="24"/>
        </w:rPr>
        <w:t xml:space="preserve"> </w:t>
      </w:r>
      <w:r w:rsidRPr="002E02EC">
        <w:rPr>
          <w:rFonts w:ascii="Arial" w:hAnsi="Arial" w:cs="Arial"/>
          <w:sz w:val="24"/>
          <w:szCs w:val="24"/>
        </w:rPr>
        <w:t>IT9aL</w:t>
      </w:r>
      <w:r w:rsidRPr="002E02EC">
        <w:rPr>
          <w:rFonts w:ascii="Arial" w:hAnsi="Arial" w:cs="Arial"/>
          <w:sz w:val="24"/>
          <w:szCs w:val="24"/>
        </w:rPr>
        <w:t xml:space="preserve"> </w:t>
      </w:r>
      <w:r w:rsidRPr="002E02EC">
        <w:rPr>
          <w:rFonts w:ascii="Arial" w:hAnsi="Arial" w:cs="Arial"/>
          <w:sz w:val="24"/>
          <w:szCs w:val="24"/>
        </w:rPr>
        <w:t>(11660);2025-2026_2NDSEM-SEM</w:t>
      </w:r>
    </w:p>
    <w:p w:rsidR="00FC22B9" w:rsidRPr="002E02EC" w:rsidRDefault="002E02EC" w:rsidP="002E02E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E02EC">
        <w:rPr>
          <w:rFonts w:ascii="Arial" w:hAnsi="Arial" w:cs="Arial"/>
          <w:b/>
          <w:sz w:val="24"/>
          <w:szCs w:val="24"/>
        </w:rPr>
        <w:t>Project Title:</w:t>
      </w:r>
      <w:r w:rsidRPr="002E02EC">
        <w:rPr>
          <w:rFonts w:ascii="Arial" w:hAnsi="Arial" w:cs="Arial"/>
          <w:sz w:val="24"/>
          <w:szCs w:val="24"/>
        </w:rPr>
        <w:t xml:space="preserve"> Hotel Management System</w:t>
      </w:r>
    </w:p>
    <w:p w:rsidR="002E02EC" w:rsidRPr="002E02EC" w:rsidRDefault="002E02EC" w:rsidP="002E02E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E02EC">
        <w:rPr>
          <w:rFonts w:ascii="Arial" w:hAnsi="Arial" w:cs="Arial"/>
          <w:b/>
          <w:sz w:val="24"/>
          <w:szCs w:val="24"/>
        </w:rPr>
        <w:t>Date Started:</w:t>
      </w:r>
      <w:r w:rsidRPr="002E02EC">
        <w:rPr>
          <w:rFonts w:ascii="Arial" w:hAnsi="Arial" w:cs="Arial"/>
          <w:sz w:val="24"/>
          <w:szCs w:val="24"/>
        </w:rPr>
        <w:t xml:space="preserve"> February 10, 2026</w:t>
      </w:r>
    </w:p>
    <w:p w:rsidR="002E02EC" w:rsidRPr="002E02EC" w:rsidRDefault="002E02EC" w:rsidP="002E02E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E02EC" w:rsidRDefault="002E02EC" w:rsidP="002E02EC">
      <w:pPr>
        <w:pStyle w:val="NormalWeb"/>
        <w:spacing w:line="360" w:lineRule="auto"/>
        <w:jc w:val="both"/>
        <w:rPr>
          <w:rFonts w:ascii="Arial" w:hAnsi="Arial" w:cs="Arial"/>
        </w:rPr>
      </w:pPr>
      <w:bookmarkStart w:id="0" w:name="_GoBack"/>
      <w:r w:rsidRPr="002E02EC">
        <w:rPr>
          <w:rFonts w:ascii="Arial" w:hAnsi="Arial" w:cs="Arial"/>
          <w:b/>
        </w:rPr>
        <w:t>Description:</w:t>
      </w:r>
      <w:r w:rsidRPr="002E02EC">
        <w:rPr>
          <w:rFonts w:ascii="Arial" w:hAnsi="Arial" w:cs="Arial"/>
        </w:rPr>
        <w:t xml:space="preserve"> </w:t>
      </w:r>
      <w:r w:rsidRPr="002E02EC">
        <w:rPr>
          <w:rFonts w:ascii="Arial" w:hAnsi="Arial" w:cs="Arial"/>
        </w:rPr>
        <w:t xml:space="preserve">A Hotel Management System (HMS) is software that automates and </w:t>
      </w:r>
      <w:bookmarkEnd w:id="0"/>
      <w:r w:rsidRPr="002E02EC">
        <w:rPr>
          <w:rFonts w:ascii="Arial" w:hAnsi="Arial" w:cs="Arial"/>
        </w:rPr>
        <w:t>streamlines various operations within a hotel, including reservations, check-ins, billing, and guest relationship management. By centralizing these functions, it enhances operational efficiency and improves the overall guest experience.</w:t>
      </w:r>
    </w:p>
    <w:p w:rsidR="002E02EC" w:rsidRPr="002E02EC" w:rsidRDefault="002E02EC" w:rsidP="002E02EC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Contents: </w:t>
      </w:r>
    </w:p>
    <w:p w:rsidR="002E02EC" w:rsidRPr="002E02EC" w:rsidRDefault="002E02EC" w:rsidP="002E02E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2E02EC" w:rsidRPr="002E0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2EC"/>
    <w:rsid w:val="002E02EC"/>
    <w:rsid w:val="00FC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6D08"/>
  <w15:chartTrackingRefBased/>
  <w15:docId w15:val="{03A783DE-B1FB-489B-836E-D20F06615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02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0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7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3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8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2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4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  Inguito</dc:creator>
  <cp:keywords/>
  <dc:description/>
  <cp:lastModifiedBy>Ace  Inguito</cp:lastModifiedBy>
  <cp:revision>1</cp:revision>
  <dcterms:created xsi:type="dcterms:W3CDTF">2026-02-10T00:34:00Z</dcterms:created>
  <dcterms:modified xsi:type="dcterms:W3CDTF">2026-02-10T00:41:00Z</dcterms:modified>
</cp:coreProperties>
</file>