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EF3F" w14:textId="6687E2CF" w:rsidR="00507A90" w:rsidRPr="001D30C9" w:rsidRDefault="007E070F" w:rsidP="001D30C9">
      <w:r w:rsidRPr="0003457B">
        <w:rPr>
          <w:rFonts w:asciiTheme="minorEastAsia" w:hAnsiTheme="minorEastAsia"/>
          <w:noProof/>
          <w:color w:val="000000" w:themeColor="text1"/>
        </w:rPr>
        <mc:AlternateContent>
          <mc:Choice Requires="wps">
            <w:drawing>
              <wp:anchor distT="0" distB="0" distL="114300" distR="114300" simplePos="0" relativeHeight="251658264" behindDoc="0" locked="0" layoutInCell="1" allowOverlap="1" wp14:anchorId="42EDC13E" wp14:editId="03A50091">
                <wp:simplePos x="0" y="0"/>
                <wp:positionH relativeFrom="column">
                  <wp:posOffset>2488565</wp:posOffset>
                </wp:positionH>
                <wp:positionV relativeFrom="paragraph">
                  <wp:posOffset>-72097</wp:posOffset>
                </wp:positionV>
                <wp:extent cx="3186965" cy="2261089"/>
                <wp:effectExtent l="19050" t="19050" r="13970" b="25400"/>
                <wp:wrapNone/>
                <wp:docPr id="4" name="正方形/長方形 4"/>
                <wp:cNvGraphicFramePr/>
                <a:graphic xmlns:a="http://schemas.openxmlformats.org/drawingml/2006/main">
                  <a:graphicData uri="http://schemas.microsoft.com/office/word/2010/wordprocessingShape">
                    <wps:wsp>
                      <wps:cNvSpPr/>
                      <wps:spPr>
                        <a:xfrm>
                          <a:off x="0" y="0"/>
                          <a:ext cx="3186965" cy="2261089"/>
                        </a:xfrm>
                        <a:prstGeom prst="rect">
                          <a:avLst/>
                        </a:prstGeom>
                        <a:solidFill>
                          <a:schemeClr val="accent1">
                            <a:lumMod val="20000"/>
                            <a:lumOff val="80000"/>
                          </a:schemeClr>
                        </a:solidFill>
                        <a:ln w="28575">
                          <a:solidFill>
                            <a:schemeClr val="accent1"/>
                          </a:solidFill>
                        </a:ln>
                      </wps:spPr>
                      <wps:style>
                        <a:lnRef idx="2">
                          <a:schemeClr val="dk1"/>
                        </a:lnRef>
                        <a:fillRef idx="1">
                          <a:schemeClr val="lt1"/>
                        </a:fillRef>
                        <a:effectRef idx="0">
                          <a:schemeClr val="dk1"/>
                        </a:effectRef>
                        <a:fontRef idx="minor">
                          <a:schemeClr val="dk1"/>
                        </a:fontRef>
                      </wps:style>
                      <wps:txbx>
                        <w:txbxContent>
                          <w:p w14:paraId="5D66461A" w14:textId="61F567B7" w:rsidR="001320F1" w:rsidRDefault="007E070F">
                            <w:pPr>
                              <w:jc w:val="left"/>
                              <w:rPr>
                                <w:rFonts w:asciiTheme="minorEastAsia" w:hAnsiTheme="minorEastAsia"/>
                                <w:b/>
                                <w:bCs/>
                              </w:rPr>
                            </w:pPr>
                            <w:r>
                              <w:rPr>
                                <w:rFonts w:asciiTheme="minorEastAsia" w:hAnsiTheme="minorEastAsia" w:hint="eastAsia"/>
                                <w:b/>
                                <w:bCs/>
                              </w:rPr>
                              <w:t>要件</w:t>
                            </w:r>
                            <w:r w:rsidRPr="00D6194D">
                              <w:rPr>
                                <w:rFonts w:asciiTheme="minorEastAsia" w:hAnsiTheme="minorEastAsia" w:hint="eastAsia"/>
                                <w:b/>
                                <w:bCs/>
                              </w:rPr>
                              <w:t>仕様書標準テンプレート</w:t>
                            </w:r>
                            <w:r w:rsidR="00C35967">
                              <w:rPr>
                                <w:rFonts w:asciiTheme="minorEastAsia" w:hAnsiTheme="minorEastAsia"/>
                                <w:b/>
                                <w:bCs/>
                              </w:rPr>
                              <w:br/>
                            </w:r>
                            <w:r w:rsidRPr="00D6194D">
                              <w:rPr>
                                <w:rFonts w:asciiTheme="minorEastAsia" w:hAnsiTheme="minorEastAsia" w:hint="eastAsia"/>
                                <w:b/>
                                <w:bCs/>
                              </w:rPr>
                              <w:t>（</w:t>
                            </w:r>
                            <w:r w:rsidR="00874FF0" w:rsidRPr="00E975DF">
                              <w:rPr>
                                <w:rFonts w:asciiTheme="minorEastAsia" w:hAnsiTheme="minorEastAsia" w:hint="eastAsia"/>
                                <w:b/>
                                <w:bCs/>
                              </w:rPr>
                              <w:t>2</w:t>
                            </w:r>
                            <w:r w:rsidR="00874FF0" w:rsidRPr="00E975DF">
                              <w:rPr>
                                <w:rFonts w:asciiTheme="minorEastAsia" w:hAnsiTheme="minorEastAsia"/>
                                <w:b/>
                                <w:bCs/>
                              </w:rPr>
                              <w:t>02</w:t>
                            </w:r>
                            <w:r w:rsidR="00874FF0" w:rsidRPr="00E975DF">
                              <w:rPr>
                                <w:rFonts w:asciiTheme="minorEastAsia" w:hAnsiTheme="minorEastAsia" w:hint="eastAsia"/>
                                <w:b/>
                                <w:bCs/>
                              </w:rPr>
                              <w:t>5</w:t>
                            </w:r>
                            <w:r w:rsidR="00874FF0" w:rsidRPr="00E975DF">
                              <w:rPr>
                                <w:rFonts w:asciiTheme="minorEastAsia" w:hAnsiTheme="minorEastAsia"/>
                                <w:b/>
                                <w:bCs/>
                              </w:rPr>
                              <w:t>/</w:t>
                            </w:r>
                            <w:r w:rsidR="00E975DF" w:rsidRPr="00E975DF">
                              <w:rPr>
                                <w:rFonts w:asciiTheme="minorEastAsia" w:hAnsiTheme="minorEastAsia" w:hint="eastAsia"/>
                                <w:b/>
                                <w:bCs/>
                              </w:rPr>
                              <w:t>05</w:t>
                            </w:r>
                            <w:r w:rsidR="00874FF0" w:rsidRPr="00E975DF">
                              <w:rPr>
                                <w:rFonts w:asciiTheme="minorEastAsia" w:hAnsiTheme="minorEastAsia"/>
                                <w:b/>
                                <w:bCs/>
                              </w:rPr>
                              <w:t>/</w:t>
                            </w:r>
                            <w:r w:rsidR="00E975DF" w:rsidRPr="00E975DF">
                              <w:rPr>
                                <w:rFonts w:asciiTheme="minorEastAsia" w:hAnsiTheme="minorEastAsia" w:hint="eastAsia"/>
                                <w:b/>
                                <w:bCs/>
                              </w:rPr>
                              <w:t>27</w:t>
                            </w:r>
                            <w:r w:rsidRPr="00D6194D">
                              <w:rPr>
                                <w:rFonts w:asciiTheme="minorEastAsia" w:hAnsiTheme="minorEastAsia" w:hint="eastAsia"/>
                                <w:b/>
                                <w:bCs/>
                              </w:rPr>
                              <w:t>）</w:t>
                            </w:r>
                          </w:p>
                          <w:p w14:paraId="6CDDBB80" w14:textId="77777777" w:rsidR="00C7198E" w:rsidRPr="00861610" w:rsidRDefault="00C7198E" w:rsidP="00C7198E">
                            <w:pPr>
                              <w:jc w:val="left"/>
                              <w:rPr>
                                <w:rFonts w:asciiTheme="minorEastAsia" w:hAnsiTheme="minorEastAsia"/>
                              </w:rPr>
                            </w:pPr>
                            <w:r w:rsidRPr="00861610">
                              <w:rPr>
                                <w:rFonts w:asciiTheme="minorEastAsia" w:hAnsiTheme="minorEastAsia" w:hint="eastAsia"/>
                              </w:rPr>
                              <w:t>【留意事項】</w:t>
                            </w:r>
                          </w:p>
                          <w:p w14:paraId="1B5F7311" w14:textId="0EDA2972" w:rsidR="00C7198E" w:rsidRPr="00C7198E" w:rsidRDefault="00C7198E" w:rsidP="001D30C9">
                            <w:pPr>
                              <w:jc w:val="left"/>
                              <w:rPr>
                                <w:rFonts w:asciiTheme="minorEastAsia" w:hAnsiTheme="minorEastAsia"/>
                                <w:b/>
                              </w:rPr>
                            </w:pPr>
                            <w:r w:rsidRPr="00861610">
                              <w:rPr>
                                <w:rFonts w:asciiTheme="minorEastAsia" w:hAnsiTheme="minorEastAsia" w:hint="eastAsia"/>
                              </w:rPr>
                              <w:t>本書は参考文書であり、遵守を求めるものではありません。</w:t>
                            </w:r>
                            <w:r w:rsidR="00B9694E" w:rsidRPr="00861610">
                              <w:rPr>
                                <w:rFonts w:asciiTheme="minorEastAsia" w:hAnsiTheme="minorEastAsia" w:hint="eastAsia"/>
                              </w:rPr>
                              <w:t>本書の記載の中で利用できる部分を参考にした上で、実際の要件定義書を作成してください。</w:t>
                            </w:r>
                          </w:p>
                          <w:p w14:paraId="59CF8974" w14:textId="77777777" w:rsidR="007E070F" w:rsidRPr="00D6194D" w:rsidRDefault="007E070F" w:rsidP="007E070F">
                            <w:pPr>
                              <w:jc w:val="left"/>
                              <w:rPr>
                                <w:rFonts w:asciiTheme="minorEastAsia" w:hAnsiTheme="minorEastAsia"/>
                              </w:rPr>
                            </w:pPr>
                            <w:r w:rsidRPr="00D6194D">
                              <w:rPr>
                                <w:rFonts w:asciiTheme="minorEastAsia" w:hAnsiTheme="minorEastAsia" w:hint="eastAsia"/>
                              </w:rPr>
                              <w:t xml:space="preserve">【凡例】 </w:t>
                            </w:r>
                          </w:p>
                          <w:p w14:paraId="366141B1" w14:textId="29E10ECE" w:rsidR="00510EF3" w:rsidRPr="00D6194D" w:rsidRDefault="00510EF3" w:rsidP="00510EF3">
                            <w:pPr>
                              <w:jc w:val="left"/>
                              <w:rPr>
                                <w:rFonts w:asciiTheme="minorEastAsia" w:hAnsiTheme="minorEastAsia"/>
                              </w:rPr>
                            </w:pPr>
                            <w:r w:rsidRPr="00D6194D">
                              <w:rPr>
                                <w:rFonts w:asciiTheme="minorEastAsia" w:hAnsiTheme="minorEastAsia" w:hint="eastAsia"/>
                              </w:rPr>
                              <w:t>黒字：</w:t>
                            </w:r>
                            <w:r w:rsidRPr="0097053C">
                              <w:rPr>
                                <w:rFonts w:asciiTheme="minorEastAsia" w:hAnsiTheme="minorEastAsia" w:hint="eastAsia"/>
                              </w:rPr>
                              <w:t>標準記載</w:t>
                            </w:r>
                            <w:r>
                              <w:rPr>
                                <w:rFonts w:asciiTheme="minorEastAsia" w:hAnsiTheme="minorEastAsia"/>
                              </w:rPr>
                              <w:br/>
                            </w:r>
                            <w:r w:rsidRPr="0097053C">
                              <w:rPr>
                                <w:rFonts w:asciiTheme="minorEastAsia" w:hAnsiTheme="minorEastAsia" w:hint="eastAsia"/>
                              </w:rPr>
                              <w:t>多くの案件で汎用的に利用できる文章</w:t>
                            </w:r>
                          </w:p>
                          <w:p w14:paraId="0697E1C2" w14:textId="2B5B1BB3" w:rsidR="007E070F" w:rsidRPr="00D6194D" w:rsidRDefault="00510EF3" w:rsidP="00510EF3">
                            <w:pPr>
                              <w:jc w:val="left"/>
                              <w:rPr>
                                <w:rFonts w:asciiTheme="minorEastAsia" w:hAnsiTheme="minorEastAsia"/>
                              </w:rPr>
                            </w:pPr>
                            <w:r w:rsidRPr="00D6194D">
                              <w:rPr>
                                <w:rFonts w:asciiTheme="minorEastAsia" w:hAnsiTheme="minorEastAsia" w:hint="eastAsia"/>
                                <w:color w:val="0070C0"/>
                              </w:rPr>
                              <w:t>青字：</w:t>
                            </w:r>
                            <w:r w:rsidRPr="00D15B19">
                              <w:rPr>
                                <w:rFonts w:asciiTheme="minorEastAsia" w:hAnsiTheme="minorEastAsia" w:hint="eastAsia"/>
                                <w:color w:val="0070C0"/>
                              </w:rPr>
                              <w:t>任意追加記載</w:t>
                            </w:r>
                            <w:r>
                              <w:rPr>
                                <w:rFonts w:asciiTheme="minorEastAsia" w:hAnsiTheme="minorEastAsia"/>
                                <w:color w:val="0070C0"/>
                              </w:rPr>
                              <w:br/>
                            </w:r>
                            <w:r w:rsidRPr="00D15B19">
                              <w:rPr>
                                <w:rFonts w:asciiTheme="minorEastAsia" w:hAnsiTheme="minorEastAsia" w:hint="eastAsia"/>
                                <w:color w:val="0070C0"/>
                              </w:rPr>
                              <w:t>調達案件の内容、条件に応じて追記する文章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DC13E" id="正方形/長方形 4" o:spid="_x0000_s1026" style="position:absolute;left:0;text-align:left;margin-left:195.95pt;margin-top:-5.7pt;width:250.95pt;height:178.0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" fillcolor="#d9e2f3 [660]" strokecolor="#4472c4 [3204]" strokeweight="2.25pt">
                <v:textbox>
                  <w:txbxContent>
                    <w:p w14:paraId="5D66461A" w14:textId="61F567B7" w:rsidR="001320F1" w:rsidRDefault="007E070F">
                      <w:pPr>
                        <w:jc w:val="left"/>
                        <w:rPr>
                          <w:rFonts w:asciiTheme="minorEastAsia" w:hAnsiTheme="minorEastAsia"/>
                          <w:b/>
                          <w:bCs/>
                        </w:rPr>
                      </w:pPr>
                      <w:r>
                        <w:rPr>
                          <w:rFonts w:asciiTheme="minorEastAsia" w:hAnsiTheme="minorEastAsia" w:hint="eastAsia"/>
                          <w:b/>
                          <w:bCs/>
                        </w:rPr>
                        <w:t>要件</w:t>
                      </w:r>
                      <w:r w:rsidRPr="00D6194D">
                        <w:rPr>
                          <w:rFonts w:asciiTheme="minorEastAsia" w:hAnsiTheme="minorEastAsia" w:hint="eastAsia"/>
                          <w:b/>
                          <w:bCs/>
                        </w:rPr>
                        <w:t>仕様書標準テンプレート</w:t>
                      </w:r>
                      <w:r w:rsidR="00C35967">
                        <w:rPr>
                          <w:rFonts w:asciiTheme="minorEastAsia" w:hAnsiTheme="minorEastAsia"/>
                          <w:b/>
                          <w:bCs/>
                        </w:rPr>
                        <w:br/>
                      </w:r>
                      <w:r w:rsidRPr="00D6194D">
                        <w:rPr>
                          <w:rFonts w:asciiTheme="minorEastAsia" w:hAnsiTheme="minorEastAsia" w:hint="eastAsia"/>
                          <w:b/>
                          <w:bCs/>
                        </w:rPr>
                        <w:t>（</w:t>
                      </w:r>
                      <w:r w:rsidR="00874FF0" w:rsidRPr="00E975DF">
                        <w:rPr>
                          <w:rFonts w:asciiTheme="minorEastAsia" w:hAnsiTheme="minorEastAsia" w:hint="eastAsia"/>
                          <w:b/>
                          <w:bCs/>
                        </w:rPr>
                        <w:t>2</w:t>
                      </w:r>
                      <w:r w:rsidR="00874FF0" w:rsidRPr="00E975DF">
                        <w:rPr>
                          <w:rFonts w:asciiTheme="minorEastAsia" w:hAnsiTheme="minorEastAsia"/>
                          <w:b/>
                          <w:bCs/>
                        </w:rPr>
                        <w:t>02</w:t>
                      </w:r>
                      <w:r w:rsidR="00874FF0" w:rsidRPr="00E975DF">
                        <w:rPr>
                          <w:rFonts w:asciiTheme="minorEastAsia" w:hAnsiTheme="minorEastAsia" w:hint="eastAsia"/>
                          <w:b/>
                          <w:bCs/>
                        </w:rPr>
                        <w:t>5</w:t>
                      </w:r>
                      <w:r w:rsidR="00874FF0" w:rsidRPr="00E975DF">
                        <w:rPr>
                          <w:rFonts w:asciiTheme="minorEastAsia" w:hAnsiTheme="minorEastAsia"/>
                          <w:b/>
                          <w:bCs/>
                        </w:rPr>
                        <w:t>/</w:t>
                      </w:r>
                      <w:r w:rsidR="00E975DF" w:rsidRPr="00E975DF">
                        <w:rPr>
                          <w:rFonts w:asciiTheme="minorEastAsia" w:hAnsiTheme="minorEastAsia" w:hint="eastAsia"/>
                          <w:b/>
                          <w:bCs/>
                        </w:rPr>
                        <w:t>05</w:t>
                      </w:r>
                      <w:r w:rsidR="00874FF0" w:rsidRPr="00E975DF">
                        <w:rPr>
                          <w:rFonts w:asciiTheme="minorEastAsia" w:hAnsiTheme="minorEastAsia"/>
                          <w:b/>
                          <w:bCs/>
                        </w:rPr>
                        <w:t>/</w:t>
                      </w:r>
                      <w:r w:rsidR="00E975DF" w:rsidRPr="00E975DF">
                        <w:rPr>
                          <w:rFonts w:asciiTheme="minorEastAsia" w:hAnsiTheme="minorEastAsia" w:hint="eastAsia"/>
                          <w:b/>
                          <w:bCs/>
                        </w:rPr>
                        <w:t>27</w:t>
                      </w:r>
                      <w:r w:rsidRPr="00D6194D">
                        <w:rPr>
                          <w:rFonts w:asciiTheme="minorEastAsia" w:hAnsiTheme="minorEastAsia" w:hint="eastAsia"/>
                          <w:b/>
                          <w:bCs/>
                        </w:rPr>
                        <w:t>）</w:t>
                      </w:r>
                    </w:p>
                    <w:p w14:paraId="6CDDBB80" w14:textId="77777777" w:rsidR="00C7198E" w:rsidRPr="00861610" w:rsidRDefault="00C7198E" w:rsidP="00C7198E">
                      <w:pPr>
                        <w:jc w:val="left"/>
                        <w:rPr>
                          <w:rFonts w:asciiTheme="minorEastAsia" w:hAnsiTheme="minorEastAsia"/>
                        </w:rPr>
                      </w:pPr>
                      <w:r w:rsidRPr="00861610">
                        <w:rPr>
                          <w:rFonts w:asciiTheme="minorEastAsia" w:hAnsiTheme="minorEastAsia" w:hint="eastAsia"/>
                        </w:rPr>
                        <w:t>【留意事項】</w:t>
                      </w:r>
                    </w:p>
                    <w:p w14:paraId="1B5F7311" w14:textId="0EDA2972" w:rsidR="00C7198E" w:rsidRPr="00C7198E" w:rsidRDefault="00C7198E" w:rsidP="001D30C9">
                      <w:pPr>
                        <w:jc w:val="left"/>
                        <w:rPr>
                          <w:rFonts w:asciiTheme="minorEastAsia" w:hAnsiTheme="minorEastAsia"/>
                          <w:b/>
                        </w:rPr>
                      </w:pPr>
                      <w:r w:rsidRPr="00861610">
                        <w:rPr>
                          <w:rFonts w:asciiTheme="minorEastAsia" w:hAnsiTheme="minorEastAsia" w:hint="eastAsia"/>
                        </w:rPr>
                        <w:t>本書は参考文書であり、遵守を求めるものではありません。</w:t>
                      </w:r>
                      <w:r w:rsidR="00B9694E" w:rsidRPr="00861610">
                        <w:rPr>
                          <w:rFonts w:asciiTheme="minorEastAsia" w:hAnsiTheme="minorEastAsia" w:hint="eastAsia"/>
                        </w:rPr>
                        <w:t>本書の記載の中で利用できる部分を参考にした上で、実際の要件定義書を作成してください。</w:t>
                      </w:r>
                    </w:p>
                    <w:p w14:paraId="59CF8974" w14:textId="77777777" w:rsidR="007E070F" w:rsidRPr="00D6194D" w:rsidRDefault="007E070F" w:rsidP="007E070F">
                      <w:pPr>
                        <w:jc w:val="left"/>
                        <w:rPr>
                          <w:rFonts w:asciiTheme="minorEastAsia" w:hAnsiTheme="minorEastAsia"/>
                        </w:rPr>
                      </w:pPr>
                      <w:r w:rsidRPr="00D6194D">
                        <w:rPr>
                          <w:rFonts w:asciiTheme="minorEastAsia" w:hAnsiTheme="minorEastAsia" w:hint="eastAsia"/>
                        </w:rPr>
                        <w:t xml:space="preserve">【凡例】 </w:t>
                      </w:r>
                    </w:p>
                    <w:p w14:paraId="366141B1" w14:textId="29E10ECE" w:rsidR="00510EF3" w:rsidRPr="00D6194D" w:rsidRDefault="00510EF3" w:rsidP="00510EF3">
                      <w:pPr>
                        <w:jc w:val="left"/>
                        <w:rPr>
                          <w:rFonts w:asciiTheme="minorEastAsia" w:hAnsiTheme="minorEastAsia"/>
                        </w:rPr>
                      </w:pPr>
                      <w:r w:rsidRPr="00D6194D">
                        <w:rPr>
                          <w:rFonts w:asciiTheme="minorEastAsia" w:hAnsiTheme="minorEastAsia" w:hint="eastAsia"/>
                        </w:rPr>
                        <w:t>黒字：</w:t>
                      </w:r>
                      <w:r w:rsidRPr="0097053C">
                        <w:rPr>
                          <w:rFonts w:asciiTheme="minorEastAsia" w:hAnsiTheme="minorEastAsia" w:hint="eastAsia"/>
                        </w:rPr>
                        <w:t>標準記載</w:t>
                      </w:r>
                      <w:r>
                        <w:rPr>
                          <w:rFonts w:asciiTheme="minorEastAsia" w:hAnsiTheme="minorEastAsia"/>
                        </w:rPr>
                        <w:br/>
                      </w:r>
                      <w:r w:rsidRPr="0097053C">
                        <w:rPr>
                          <w:rFonts w:asciiTheme="minorEastAsia" w:hAnsiTheme="minorEastAsia" w:hint="eastAsia"/>
                        </w:rPr>
                        <w:t>多くの案件で汎用的に利用できる文章</w:t>
                      </w:r>
                    </w:p>
                    <w:p w14:paraId="0697E1C2" w14:textId="2B5B1BB3" w:rsidR="007E070F" w:rsidRPr="00D6194D" w:rsidRDefault="00510EF3" w:rsidP="00510EF3">
                      <w:pPr>
                        <w:jc w:val="left"/>
                        <w:rPr>
                          <w:rFonts w:asciiTheme="minorEastAsia" w:hAnsiTheme="minorEastAsia"/>
                        </w:rPr>
                      </w:pPr>
                      <w:r w:rsidRPr="00D6194D">
                        <w:rPr>
                          <w:rFonts w:asciiTheme="minorEastAsia" w:hAnsiTheme="minorEastAsia" w:hint="eastAsia"/>
                          <w:color w:val="0070C0"/>
                        </w:rPr>
                        <w:t>青字：</w:t>
                      </w:r>
                      <w:r w:rsidRPr="00D15B19">
                        <w:rPr>
                          <w:rFonts w:asciiTheme="minorEastAsia" w:hAnsiTheme="minorEastAsia" w:hint="eastAsia"/>
                          <w:color w:val="0070C0"/>
                        </w:rPr>
                        <w:t>任意追加記載</w:t>
                      </w:r>
                      <w:r>
                        <w:rPr>
                          <w:rFonts w:asciiTheme="minorEastAsia" w:hAnsiTheme="minorEastAsia"/>
                          <w:color w:val="0070C0"/>
                        </w:rPr>
                        <w:br/>
                      </w:r>
                      <w:r w:rsidRPr="00D15B19">
                        <w:rPr>
                          <w:rFonts w:asciiTheme="minorEastAsia" w:hAnsiTheme="minorEastAsia" w:hint="eastAsia"/>
                          <w:color w:val="0070C0"/>
                        </w:rPr>
                        <w:t>調達案件の内容、条件に応じて追記する文章</w:t>
                      </w:r>
                    </w:p>
                  </w:txbxContent>
                </v:textbox>
              </v:rect>
            </w:pict>
          </mc:Fallback>
        </mc:AlternateContent>
      </w:r>
    </w:p>
    <w:p w14:paraId="29FDF288" w14:textId="5E2976FC" w:rsidR="007919BB" w:rsidRPr="00FA1FA9" w:rsidRDefault="007919BB" w:rsidP="007C537C">
      <w:pPr>
        <w:spacing w:line="240" w:lineRule="auto"/>
        <w:rPr>
          <w:rFonts w:asciiTheme="minorEastAsia" w:eastAsiaTheme="minorEastAsia" w:hAnsiTheme="minorEastAsia" w:cs="Times New Roman"/>
          <w:szCs w:val="24"/>
        </w:rPr>
      </w:pPr>
    </w:p>
    <w:p w14:paraId="34E1768D" w14:textId="4CA63B0F" w:rsidR="00F47C26" w:rsidRPr="009657F3" w:rsidRDefault="00F47C26" w:rsidP="19BF5386">
      <w:pPr>
        <w:spacing w:line="240" w:lineRule="auto"/>
        <w:ind w:firstLine="210"/>
        <w:rPr>
          <w:rFonts w:asciiTheme="minorEastAsia" w:eastAsiaTheme="minorEastAsia" w:hAnsiTheme="minorEastAsia" w:cs="Times New Roman"/>
        </w:rPr>
      </w:pPr>
    </w:p>
    <w:p w14:paraId="488DDAB6" w14:textId="74086B0B" w:rsidR="00F47C26" w:rsidRPr="00FA1FA9" w:rsidRDefault="00F47C26" w:rsidP="00F47C26">
      <w:pPr>
        <w:spacing w:line="240" w:lineRule="auto"/>
        <w:ind w:firstLine="210"/>
        <w:rPr>
          <w:rFonts w:asciiTheme="minorEastAsia" w:eastAsiaTheme="minorEastAsia" w:hAnsiTheme="minorEastAsia" w:cs="Times New Roman"/>
          <w:szCs w:val="24"/>
        </w:rPr>
      </w:pPr>
      <w:bookmarkStart w:id="0" w:name="_Hlk64030779"/>
      <w:bookmarkEnd w:id="0"/>
    </w:p>
    <w:p w14:paraId="206E25F6" w14:textId="6C27D6F3" w:rsidR="00E7511F" w:rsidRPr="00FA1FA9" w:rsidRDefault="00E7511F" w:rsidP="00F47C26">
      <w:pPr>
        <w:spacing w:line="240" w:lineRule="auto"/>
        <w:ind w:firstLine="210"/>
        <w:rPr>
          <w:rFonts w:asciiTheme="minorEastAsia" w:eastAsiaTheme="minorEastAsia" w:hAnsiTheme="minorEastAsia" w:cs="Times New Roman"/>
          <w:szCs w:val="24"/>
        </w:rPr>
      </w:pPr>
    </w:p>
    <w:p w14:paraId="3AADE964" w14:textId="23112C9C" w:rsidR="00E7511F" w:rsidRPr="00FA1FA9" w:rsidRDefault="00E7511F" w:rsidP="00F47C26">
      <w:pPr>
        <w:spacing w:line="240" w:lineRule="auto"/>
        <w:ind w:firstLine="210"/>
        <w:rPr>
          <w:rFonts w:asciiTheme="minorEastAsia" w:eastAsiaTheme="minorEastAsia" w:hAnsiTheme="minorEastAsia" w:cs="Times New Roman"/>
          <w:szCs w:val="24"/>
        </w:rPr>
      </w:pPr>
    </w:p>
    <w:p w14:paraId="63CA1AB2" w14:textId="77777777" w:rsidR="00E7511F" w:rsidRPr="00FA1FA9" w:rsidRDefault="00E7511F" w:rsidP="00F47C26">
      <w:pPr>
        <w:spacing w:line="240" w:lineRule="auto"/>
        <w:ind w:firstLine="210"/>
        <w:rPr>
          <w:rFonts w:asciiTheme="minorEastAsia" w:eastAsiaTheme="minorEastAsia" w:hAnsiTheme="minorEastAsia" w:cs="Times New Roman"/>
          <w:szCs w:val="24"/>
        </w:rPr>
      </w:pPr>
    </w:p>
    <w:p w14:paraId="50D4DE42" w14:textId="59434AC5" w:rsidR="00E7511F" w:rsidRPr="00FA1FA9" w:rsidRDefault="00E7511F" w:rsidP="00F47C26">
      <w:pPr>
        <w:spacing w:line="240" w:lineRule="auto"/>
        <w:ind w:firstLine="210"/>
        <w:rPr>
          <w:rFonts w:asciiTheme="minorEastAsia" w:eastAsiaTheme="minorEastAsia" w:hAnsiTheme="minorEastAsia" w:cs="Times New Roman"/>
          <w:szCs w:val="24"/>
        </w:rPr>
      </w:pPr>
    </w:p>
    <w:p w14:paraId="16F792E6" w14:textId="1B3C9C15" w:rsidR="00E7511F" w:rsidRPr="00FA1FA9" w:rsidRDefault="00E7511F" w:rsidP="00F47C26">
      <w:pPr>
        <w:spacing w:line="240" w:lineRule="auto"/>
        <w:ind w:firstLine="210"/>
        <w:rPr>
          <w:rFonts w:asciiTheme="minorEastAsia" w:eastAsiaTheme="minorEastAsia" w:hAnsiTheme="minorEastAsia" w:cs="Times New Roman"/>
          <w:szCs w:val="24"/>
        </w:rPr>
      </w:pPr>
    </w:p>
    <w:p w14:paraId="0D3B32FF" w14:textId="59F64660" w:rsidR="004F4F54" w:rsidRDefault="004F4F54" w:rsidP="006D2AAB">
      <w:pPr>
        <w:keepNext/>
        <w:keepLines/>
        <w:widowControl/>
        <w:pBdr>
          <w:bottom w:val="single" w:sz="12" w:space="14" w:color="000000"/>
        </w:pBdr>
        <w:spacing w:before="240" w:after="280" w:line="240" w:lineRule="auto"/>
        <w:ind w:leftChars="86" w:left="181" w:firstLine="522"/>
        <w:jc w:val="center"/>
        <w:textAlignment w:val="baseline"/>
        <w:rPr>
          <w:rFonts w:asciiTheme="minorEastAsia" w:hAnsiTheme="minorEastAsia" w:cs="Times New Roman"/>
          <w:b/>
          <w:color w:val="0070C0"/>
          <w:sz w:val="36"/>
          <w:szCs w:val="36"/>
          <w:lang w:bidi="he-IL"/>
        </w:rPr>
      </w:pPr>
      <w:r>
        <w:rPr>
          <w:rFonts w:asciiTheme="minorEastAsia" w:hAnsiTheme="minorEastAsia" w:cs="Times New Roman" w:hint="eastAsia"/>
          <w:b/>
          <w:color w:val="0070C0"/>
          <w:sz w:val="36"/>
          <w:szCs w:val="36"/>
          <w:lang w:bidi="he-IL"/>
        </w:rPr>
        <w:t>令和XX年度</w:t>
      </w:r>
    </w:p>
    <w:p w14:paraId="4058155D" w14:textId="77426743" w:rsidR="00454F9D" w:rsidRPr="007C79D8" w:rsidRDefault="00454F9D" w:rsidP="00B46D2E">
      <w:pPr>
        <w:keepNext/>
        <w:keepLines/>
        <w:widowControl/>
        <w:pBdr>
          <w:bottom w:val="single" w:sz="12" w:space="14" w:color="000000"/>
        </w:pBdr>
        <w:spacing w:before="240" w:after="280" w:line="240" w:lineRule="auto"/>
        <w:ind w:leftChars="86" w:left="181" w:firstLine="522"/>
        <w:jc w:val="center"/>
        <w:textAlignment w:val="baseline"/>
        <w:rPr>
          <w:rFonts w:asciiTheme="minorEastAsia" w:hAnsiTheme="minorEastAsia" w:cs="Times New Roman"/>
          <w:b/>
          <w:color w:val="0070C0"/>
          <w:sz w:val="36"/>
          <w:szCs w:val="36"/>
          <w:lang w:bidi="he-IL"/>
        </w:rPr>
      </w:pPr>
      <w:r w:rsidRPr="007C79D8">
        <w:rPr>
          <w:rFonts w:asciiTheme="minorEastAsia" w:hAnsiTheme="minorEastAsia" w:cs="Times New Roman" w:hint="eastAsia"/>
          <w:b/>
          <w:color w:val="0070C0"/>
          <w:sz w:val="36"/>
          <w:szCs w:val="36"/>
          <w:lang w:bidi="he-IL"/>
        </w:rPr>
        <w:t>X</w:t>
      </w:r>
      <w:r w:rsidR="00436FA5">
        <w:rPr>
          <w:rFonts w:asciiTheme="minorEastAsia" w:hAnsiTheme="minorEastAsia" w:cs="Times New Roman" w:hint="eastAsia"/>
          <w:b/>
          <w:color w:val="0070C0"/>
          <w:sz w:val="36"/>
          <w:szCs w:val="36"/>
          <w:lang w:bidi="he-IL"/>
        </w:rPr>
        <w:t>X</w:t>
      </w:r>
      <w:r w:rsidRPr="007C79D8">
        <w:rPr>
          <w:rFonts w:asciiTheme="minorEastAsia" w:hAnsiTheme="minorEastAsia" w:cs="Times New Roman" w:hint="eastAsia"/>
          <w:b/>
          <w:color w:val="0070C0"/>
          <w:sz w:val="36"/>
          <w:szCs w:val="36"/>
          <w:lang w:bidi="he-IL"/>
        </w:rPr>
        <w:t>Xシステムの更改に係る</w:t>
      </w:r>
      <w:r w:rsidRPr="007C79D8">
        <w:rPr>
          <w:rFonts w:asciiTheme="minorEastAsia" w:hAnsiTheme="minorEastAsia" w:cs="Times New Roman"/>
          <w:b/>
          <w:color w:val="0070C0"/>
          <w:sz w:val="36"/>
          <w:szCs w:val="36"/>
          <w:lang w:bidi="he-IL"/>
        </w:rPr>
        <w:br/>
      </w:r>
      <w:r w:rsidRPr="007C79D8">
        <w:rPr>
          <w:rFonts w:asciiTheme="minorEastAsia" w:hAnsiTheme="minorEastAsia" w:cs="Times New Roman" w:hint="eastAsia"/>
          <w:b/>
          <w:color w:val="0070C0"/>
          <w:sz w:val="36"/>
          <w:szCs w:val="36"/>
          <w:lang w:bidi="he-IL"/>
        </w:rPr>
        <w:t>設計・開発及び運用・保守業務一式</w:t>
      </w:r>
    </w:p>
    <w:p w14:paraId="0E3860F6" w14:textId="63CA0464" w:rsidR="00454F9D" w:rsidRPr="00C66B7D" w:rsidRDefault="00454F9D" w:rsidP="00B46D2E">
      <w:pPr>
        <w:keepNext/>
        <w:keepLines/>
        <w:widowControl/>
        <w:pBdr>
          <w:bottom w:val="single" w:sz="12" w:space="14" w:color="000000"/>
        </w:pBdr>
        <w:spacing w:before="240" w:after="280" w:line="240" w:lineRule="auto"/>
        <w:ind w:leftChars="86" w:left="181" w:firstLine="522"/>
        <w:jc w:val="center"/>
        <w:textAlignment w:val="baseline"/>
        <w:rPr>
          <w:rFonts w:asciiTheme="minorEastAsia" w:hAnsiTheme="minorEastAsia" w:cs="Times New Roman"/>
          <w:b/>
          <w:sz w:val="36"/>
          <w:szCs w:val="36"/>
          <w:lang w:bidi="he-IL"/>
        </w:rPr>
      </w:pPr>
      <w:r>
        <w:rPr>
          <w:rFonts w:asciiTheme="minorEastAsia" w:hAnsiTheme="minorEastAsia" w:cs="Times New Roman" w:hint="eastAsia"/>
          <w:b/>
          <w:sz w:val="36"/>
          <w:szCs w:val="36"/>
          <w:lang w:bidi="he-IL"/>
        </w:rPr>
        <w:t>別紙1　要件定義書</w:t>
      </w:r>
    </w:p>
    <w:p w14:paraId="38154862"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23869DD0"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7E60EF9A"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37614BF9"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2AAC68C6"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333C3B30"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28B77050" w14:textId="77777777" w:rsidR="00F47C26" w:rsidRPr="00275841" w:rsidRDefault="00F47C26" w:rsidP="00F47C26">
      <w:pPr>
        <w:spacing w:line="240" w:lineRule="auto"/>
        <w:ind w:firstLine="210"/>
        <w:rPr>
          <w:rFonts w:asciiTheme="minorEastAsia" w:eastAsiaTheme="minorEastAsia" w:hAnsiTheme="minorEastAsia" w:cs="Times New Roman"/>
          <w:szCs w:val="24"/>
        </w:rPr>
      </w:pPr>
    </w:p>
    <w:p w14:paraId="205C78AB" w14:textId="77777777" w:rsidR="00F47C26" w:rsidRPr="00935715" w:rsidRDefault="00F47C26" w:rsidP="00F47C26">
      <w:pPr>
        <w:spacing w:line="240" w:lineRule="auto"/>
        <w:ind w:firstLine="210"/>
        <w:rPr>
          <w:rFonts w:asciiTheme="minorEastAsia" w:eastAsiaTheme="minorEastAsia" w:hAnsiTheme="minorEastAsia" w:cs="Times New Roman"/>
          <w:szCs w:val="24"/>
        </w:rPr>
      </w:pPr>
    </w:p>
    <w:p w14:paraId="168DF62A"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5F296C04"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3F3FEA23" w14:textId="77777777" w:rsidR="000D61B6" w:rsidRPr="00FA1FA9" w:rsidRDefault="000D61B6" w:rsidP="00F47C26">
      <w:pPr>
        <w:spacing w:line="240" w:lineRule="auto"/>
        <w:ind w:firstLine="210"/>
        <w:rPr>
          <w:rFonts w:asciiTheme="minorEastAsia" w:eastAsiaTheme="minorEastAsia" w:hAnsiTheme="minorEastAsia" w:cs="Times New Roman"/>
          <w:szCs w:val="24"/>
        </w:rPr>
      </w:pPr>
    </w:p>
    <w:p w14:paraId="7FD2FE08" w14:textId="77777777" w:rsidR="00882588" w:rsidRPr="00FA1FA9" w:rsidRDefault="00882588" w:rsidP="00C76982">
      <w:pPr>
        <w:spacing w:line="240" w:lineRule="auto"/>
        <w:rPr>
          <w:rFonts w:asciiTheme="minorEastAsia" w:eastAsiaTheme="minorEastAsia" w:hAnsiTheme="minorEastAsia" w:cs="Times New Roman"/>
          <w:szCs w:val="24"/>
        </w:rPr>
      </w:pPr>
    </w:p>
    <w:p w14:paraId="47C38A7D" w14:textId="77777777" w:rsidR="00384EB9" w:rsidRPr="00754ABE" w:rsidRDefault="00384EB9" w:rsidP="00C76982">
      <w:pPr>
        <w:spacing w:line="240" w:lineRule="auto"/>
        <w:jc w:val="center"/>
        <w:rPr>
          <w:rFonts w:asciiTheme="minorEastAsia" w:hAnsiTheme="minorEastAsia"/>
          <w:b/>
          <w:bCs/>
          <w:color w:val="0070C0"/>
          <w:sz w:val="28"/>
          <w:szCs w:val="28"/>
        </w:rPr>
      </w:pPr>
      <w:r w:rsidRPr="00754ABE">
        <w:rPr>
          <w:rFonts w:asciiTheme="minorEastAsia" w:hAnsiTheme="minorEastAsia" w:hint="eastAsia"/>
          <w:b/>
          <w:bCs/>
          <w:color w:val="0070C0"/>
          <w:sz w:val="28"/>
          <w:szCs w:val="28"/>
        </w:rPr>
        <w:t>令和XX年XX月</w:t>
      </w:r>
    </w:p>
    <w:p w14:paraId="33A4C304" w14:textId="77777777" w:rsidR="00384EB9" w:rsidRPr="004D3A67" w:rsidRDefault="00384EB9" w:rsidP="00C76982">
      <w:pPr>
        <w:spacing w:line="240" w:lineRule="auto"/>
        <w:jc w:val="center"/>
        <w:rPr>
          <w:rFonts w:asciiTheme="minorEastAsia" w:hAnsiTheme="minorEastAsia"/>
          <w:b/>
          <w:bCs/>
          <w:color w:val="0070C0"/>
          <w:sz w:val="28"/>
          <w:szCs w:val="28"/>
        </w:rPr>
      </w:pPr>
      <w:r w:rsidRPr="004D3A67">
        <w:rPr>
          <w:rFonts w:asciiTheme="minorEastAsia" w:hAnsiTheme="minorEastAsia" w:cs="ＭＳ ゴシック" w:hint="eastAsia"/>
          <w:b/>
          <w:bCs/>
          <w:color w:val="0070C0"/>
          <w:sz w:val="28"/>
          <w:szCs w:val="28"/>
        </w:rPr>
        <w:t>○○省</w:t>
      </w:r>
    </w:p>
    <w:p w14:paraId="36709924"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5183796E" w14:textId="3CC67C94" w:rsidR="00601AB9" w:rsidRDefault="00303E9A">
      <w:pPr>
        <w:pStyle w:val="11"/>
        <w:rPr>
          <w:rFonts w:eastAsiaTheme="minorEastAsia"/>
          <w:noProof/>
          <w:sz w:val="22"/>
          <w:szCs w:val="24"/>
          <w14:ligatures w14:val="standardContextual"/>
        </w:rPr>
      </w:pPr>
      <w:r w:rsidRPr="00FA1FA9">
        <w:fldChar w:fldCharType="begin"/>
      </w:r>
      <w:r w:rsidRPr="00FA1FA9">
        <w:rPr>
          <w:rFonts w:hint="eastAsia"/>
        </w:rPr>
        <w:instrText xml:space="preserve"> TOC \o "1-2" \h \z \u </w:instrText>
      </w:r>
      <w:r w:rsidRPr="00FA1FA9">
        <w:fldChar w:fldCharType="separate"/>
      </w:r>
      <w:hyperlink w:anchor="_Toc193790442" w:history="1">
        <w:r w:rsidR="00601AB9" w:rsidRPr="000518EE">
          <w:rPr>
            <w:rStyle w:val="afb"/>
            <w:rFonts w:hAnsiTheme="minorEastAsia"/>
            <w:noProof/>
          </w:rPr>
          <w:t>1.</w:t>
        </w:r>
        <w:r w:rsidR="00601AB9">
          <w:rPr>
            <w:rFonts w:eastAsiaTheme="minorEastAsia"/>
            <w:noProof/>
            <w:sz w:val="22"/>
            <w:szCs w:val="24"/>
            <w14:ligatures w14:val="standardContextual"/>
          </w:rPr>
          <w:tab/>
        </w:r>
        <w:r w:rsidR="00601AB9" w:rsidRPr="000518EE">
          <w:rPr>
            <w:rStyle w:val="afb"/>
            <w:rFonts w:asciiTheme="minorEastAsia" w:hAnsiTheme="minorEastAsia"/>
            <w:noProof/>
          </w:rPr>
          <w:t>業務要件定義</w:t>
        </w:r>
        <w:r w:rsidR="00601AB9">
          <w:rPr>
            <w:noProof/>
            <w:webHidden/>
          </w:rPr>
          <w:tab/>
        </w:r>
        <w:r w:rsidR="00601AB9">
          <w:rPr>
            <w:noProof/>
            <w:webHidden/>
          </w:rPr>
          <w:fldChar w:fldCharType="begin"/>
        </w:r>
        <w:r w:rsidR="00601AB9">
          <w:rPr>
            <w:noProof/>
            <w:webHidden/>
          </w:rPr>
          <w:instrText xml:space="preserve"> PAGEREF _Toc193790442 \h </w:instrText>
        </w:r>
        <w:r w:rsidR="00601AB9">
          <w:rPr>
            <w:noProof/>
            <w:webHidden/>
          </w:rPr>
        </w:r>
        <w:r w:rsidR="00601AB9">
          <w:rPr>
            <w:noProof/>
            <w:webHidden/>
          </w:rPr>
          <w:fldChar w:fldCharType="separate"/>
        </w:r>
        <w:r w:rsidR="00601AB9">
          <w:rPr>
            <w:noProof/>
            <w:webHidden/>
          </w:rPr>
          <w:t>3</w:t>
        </w:r>
        <w:r w:rsidR="00601AB9">
          <w:rPr>
            <w:noProof/>
            <w:webHidden/>
          </w:rPr>
          <w:fldChar w:fldCharType="end"/>
        </w:r>
      </w:hyperlink>
    </w:p>
    <w:p w14:paraId="3BD65A16" w14:textId="7BC0A0C3" w:rsidR="00601AB9" w:rsidRDefault="00601AB9">
      <w:pPr>
        <w:pStyle w:val="21"/>
        <w:rPr>
          <w:rFonts w:eastAsiaTheme="minorEastAsia"/>
          <w:noProof/>
          <w:sz w:val="22"/>
          <w:szCs w:val="24"/>
          <w14:ligatures w14:val="standardContextual"/>
        </w:rPr>
      </w:pPr>
      <w:hyperlink w:anchor="_Toc193790445" w:history="1">
        <w:r w:rsidRPr="000518EE">
          <w:rPr>
            <w:rStyle w:val="afb"/>
            <w:rFonts w:asciiTheme="minorEastAsia" w:hAnsiTheme="minorEastAsia"/>
            <w:noProof/>
            <w14:scene3d>
              <w14:camera w14:prst="orthographicFront"/>
              <w14:lightRig w14:rig="threePt" w14:dir="t">
                <w14:rot w14:lat="0" w14:lon="0" w14:rev="0"/>
              </w14:lightRig>
            </w14:scene3d>
          </w:rPr>
          <w:t>1.1.</w:t>
        </w:r>
        <w:r>
          <w:rPr>
            <w:rFonts w:eastAsiaTheme="minorEastAsia"/>
            <w:noProof/>
            <w:sz w:val="22"/>
            <w:szCs w:val="24"/>
            <w14:ligatures w14:val="standardContextual"/>
          </w:rPr>
          <w:tab/>
        </w:r>
        <w:r w:rsidRPr="000518EE">
          <w:rPr>
            <w:rStyle w:val="afb"/>
            <w:rFonts w:asciiTheme="minorEastAsia" w:hAnsiTheme="minorEastAsia"/>
            <w:noProof/>
          </w:rPr>
          <w:t>業務実施手順</w:t>
        </w:r>
        <w:r>
          <w:rPr>
            <w:noProof/>
            <w:webHidden/>
          </w:rPr>
          <w:tab/>
        </w:r>
        <w:r>
          <w:rPr>
            <w:noProof/>
            <w:webHidden/>
          </w:rPr>
          <w:fldChar w:fldCharType="begin"/>
        </w:r>
        <w:r>
          <w:rPr>
            <w:noProof/>
            <w:webHidden/>
          </w:rPr>
          <w:instrText xml:space="preserve"> PAGEREF _Toc193790445 \h </w:instrText>
        </w:r>
        <w:r>
          <w:rPr>
            <w:noProof/>
            <w:webHidden/>
          </w:rPr>
        </w:r>
        <w:r>
          <w:rPr>
            <w:noProof/>
            <w:webHidden/>
          </w:rPr>
          <w:fldChar w:fldCharType="separate"/>
        </w:r>
        <w:r>
          <w:rPr>
            <w:noProof/>
            <w:webHidden/>
          </w:rPr>
          <w:t>3</w:t>
        </w:r>
        <w:r>
          <w:rPr>
            <w:noProof/>
            <w:webHidden/>
          </w:rPr>
          <w:fldChar w:fldCharType="end"/>
        </w:r>
      </w:hyperlink>
    </w:p>
    <w:p w14:paraId="294AD1C4" w14:textId="685DB1EF" w:rsidR="00601AB9" w:rsidRDefault="00601AB9">
      <w:pPr>
        <w:pStyle w:val="21"/>
        <w:rPr>
          <w:rFonts w:eastAsiaTheme="minorEastAsia"/>
          <w:noProof/>
          <w:sz w:val="22"/>
          <w:szCs w:val="24"/>
          <w14:ligatures w14:val="standardContextual"/>
        </w:rPr>
      </w:pPr>
      <w:hyperlink w:anchor="_Toc193790446" w:history="1">
        <w:r w:rsidRPr="000518EE">
          <w:rPr>
            <w:rStyle w:val="afb"/>
            <w:rFonts w:asciiTheme="minorEastAsia" w:hAnsiTheme="minorEastAsia"/>
            <w:noProof/>
            <w14:scene3d>
              <w14:camera w14:prst="orthographicFront"/>
              <w14:lightRig w14:rig="threePt" w14:dir="t">
                <w14:rot w14:lat="0" w14:lon="0" w14:rev="0"/>
              </w14:lightRig>
            </w14:scene3d>
          </w:rPr>
          <w:t>1.2.</w:t>
        </w:r>
        <w:r>
          <w:rPr>
            <w:rFonts w:eastAsiaTheme="minorEastAsia"/>
            <w:noProof/>
            <w:sz w:val="22"/>
            <w:szCs w:val="24"/>
            <w14:ligatures w14:val="standardContextual"/>
          </w:rPr>
          <w:tab/>
        </w:r>
        <w:r w:rsidRPr="000518EE">
          <w:rPr>
            <w:rStyle w:val="afb"/>
            <w:rFonts w:asciiTheme="minorEastAsia" w:hAnsiTheme="minorEastAsia"/>
            <w:noProof/>
          </w:rPr>
          <w:t>業務の規模</w:t>
        </w:r>
        <w:r>
          <w:rPr>
            <w:noProof/>
            <w:webHidden/>
          </w:rPr>
          <w:tab/>
        </w:r>
        <w:r>
          <w:rPr>
            <w:noProof/>
            <w:webHidden/>
          </w:rPr>
          <w:fldChar w:fldCharType="begin"/>
        </w:r>
        <w:r>
          <w:rPr>
            <w:noProof/>
            <w:webHidden/>
          </w:rPr>
          <w:instrText xml:space="preserve"> PAGEREF _Toc193790446 \h </w:instrText>
        </w:r>
        <w:r>
          <w:rPr>
            <w:noProof/>
            <w:webHidden/>
          </w:rPr>
        </w:r>
        <w:r>
          <w:rPr>
            <w:noProof/>
            <w:webHidden/>
          </w:rPr>
          <w:fldChar w:fldCharType="separate"/>
        </w:r>
        <w:r>
          <w:rPr>
            <w:noProof/>
            <w:webHidden/>
          </w:rPr>
          <w:t>5</w:t>
        </w:r>
        <w:r>
          <w:rPr>
            <w:noProof/>
            <w:webHidden/>
          </w:rPr>
          <w:fldChar w:fldCharType="end"/>
        </w:r>
      </w:hyperlink>
    </w:p>
    <w:p w14:paraId="365E0287" w14:textId="05B50115" w:rsidR="00601AB9" w:rsidRDefault="00601AB9">
      <w:pPr>
        <w:pStyle w:val="21"/>
        <w:rPr>
          <w:rFonts w:eastAsiaTheme="minorEastAsia"/>
          <w:noProof/>
          <w:sz w:val="22"/>
          <w:szCs w:val="24"/>
          <w14:ligatures w14:val="standardContextual"/>
        </w:rPr>
      </w:pPr>
      <w:hyperlink w:anchor="_Toc193790447" w:history="1">
        <w:r w:rsidRPr="000518EE">
          <w:rPr>
            <w:rStyle w:val="afb"/>
            <w:rFonts w:asciiTheme="minorEastAsia" w:hAnsiTheme="minorEastAsia"/>
            <w:noProof/>
            <w14:scene3d>
              <w14:camera w14:prst="orthographicFront"/>
              <w14:lightRig w14:rig="threePt" w14:dir="t">
                <w14:rot w14:lat="0" w14:lon="0" w14:rev="0"/>
              </w14:lightRig>
            </w14:scene3d>
          </w:rPr>
          <w:t>1.3.</w:t>
        </w:r>
        <w:r>
          <w:rPr>
            <w:rFonts w:eastAsiaTheme="minorEastAsia"/>
            <w:noProof/>
            <w:sz w:val="22"/>
            <w:szCs w:val="24"/>
            <w14:ligatures w14:val="standardContextual"/>
          </w:rPr>
          <w:tab/>
        </w:r>
        <w:r w:rsidRPr="000518EE">
          <w:rPr>
            <w:rStyle w:val="afb"/>
            <w:rFonts w:asciiTheme="minorEastAsia" w:hAnsiTheme="minorEastAsia"/>
            <w:noProof/>
          </w:rPr>
          <w:t>業務実施の時期・時間</w:t>
        </w:r>
        <w:r>
          <w:rPr>
            <w:noProof/>
            <w:webHidden/>
          </w:rPr>
          <w:tab/>
        </w:r>
        <w:r>
          <w:rPr>
            <w:noProof/>
            <w:webHidden/>
          </w:rPr>
          <w:fldChar w:fldCharType="begin"/>
        </w:r>
        <w:r>
          <w:rPr>
            <w:noProof/>
            <w:webHidden/>
          </w:rPr>
          <w:instrText xml:space="preserve"> PAGEREF _Toc193790447 \h </w:instrText>
        </w:r>
        <w:r>
          <w:rPr>
            <w:noProof/>
            <w:webHidden/>
          </w:rPr>
        </w:r>
        <w:r>
          <w:rPr>
            <w:noProof/>
            <w:webHidden/>
          </w:rPr>
          <w:fldChar w:fldCharType="separate"/>
        </w:r>
        <w:r>
          <w:rPr>
            <w:noProof/>
            <w:webHidden/>
          </w:rPr>
          <w:t>6</w:t>
        </w:r>
        <w:r>
          <w:rPr>
            <w:noProof/>
            <w:webHidden/>
          </w:rPr>
          <w:fldChar w:fldCharType="end"/>
        </w:r>
      </w:hyperlink>
    </w:p>
    <w:p w14:paraId="4F93C2F8" w14:textId="77D71D7D" w:rsidR="00601AB9" w:rsidRDefault="00601AB9">
      <w:pPr>
        <w:pStyle w:val="21"/>
        <w:rPr>
          <w:rFonts w:eastAsiaTheme="minorEastAsia"/>
          <w:noProof/>
          <w:sz w:val="22"/>
          <w:szCs w:val="24"/>
          <w14:ligatures w14:val="standardContextual"/>
        </w:rPr>
      </w:pPr>
      <w:hyperlink w:anchor="_Toc193790448" w:history="1">
        <w:r w:rsidRPr="000518EE">
          <w:rPr>
            <w:rStyle w:val="afb"/>
            <w:rFonts w:asciiTheme="minorEastAsia" w:hAnsiTheme="minorEastAsia"/>
            <w:noProof/>
            <w14:scene3d>
              <w14:camera w14:prst="orthographicFront"/>
              <w14:lightRig w14:rig="threePt" w14:dir="t">
                <w14:rot w14:lat="0" w14:lon="0" w14:rev="0"/>
              </w14:lightRig>
            </w14:scene3d>
          </w:rPr>
          <w:t>1.4.</w:t>
        </w:r>
        <w:r>
          <w:rPr>
            <w:rFonts w:eastAsiaTheme="minorEastAsia"/>
            <w:noProof/>
            <w:sz w:val="22"/>
            <w:szCs w:val="24"/>
            <w14:ligatures w14:val="standardContextual"/>
          </w:rPr>
          <w:tab/>
        </w:r>
        <w:r w:rsidRPr="000518EE">
          <w:rPr>
            <w:rStyle w:val="afb"/>
            <w:rFonts w:asciiTheme="minorEastAsia" w:hAnsiTheme="minorEastAsia"/>
            <w:noProof/>
          </w:rPr>
          <w:t>業務の実施等</w:t>
        </w:r>
        <w:r>
          <w:rPr>
            <w:noProof/>
            <w:webHidden/>
          </w:rPr>
          <w:tab/>
        </w:r>
        <w:r>
          <w:rPr>
            <w:noProof/>
            <w:webHidden/>
          </w:rPr>
          <w:fldChar w:fldCharType="begin"/>
        </w:r>
        <w:r>
          <w:rPr>
            <w:noProof/>
            <w:webHidden/>
          </w:rPr>
          <w:instrText xml:space="preserve"> PAGEREF _Toc193790448 \h </w:instrText>
        </w:r>
        <w:r>
          <w:rPr>
            <w:noProof/>
            <w:webHidden/>
          </w:rPr>
        </w:r>
        <w:r>
          <w:rPr>
            <w:noProof/>
            <w:webHidden/>
          </w:rPr>
          <w:fldChar w:fldCharType="separate"/>
        </w:r>
        <w:r>
          <w:rPr>
            <w:noProof/>
            <w:webHidden/>
          </w:rPr>
          <w:t>7</w:t>
        </w:r>
        <w:r>
          <w:rPr>
            <w:noProof/>
            <w:webHidden/>
          </w:rPr>
          <w:fldChar w:fldCharType="end"/>
        </w:r>
      </w:hyperlink>
    </w:p>
    <w:p w14:paraId="72AB7A55" w14:textId="578FA013" w:rsidR="00601AB9" w:rsidRDefault="00601AB9">
      <w:pPr>
        <w:pStyle w:val="21"/>
        <w:rPr>
          <w:rFonts w:eastAsiaTheme="minorEastAsia"/>
          <w:noProof/>
          <w:sz w:val="22"/>
          <w:szCs w:val="24"/>
          <w14:ligatures w14:val="standardContextual"/>
        </w:rPr>
      </w:pPr>
      <w:hyperlink w:anchor="_Toc193790449" w:history="1">
        <w:r w:rsidRPr="000518EE">
          <w:rPr>
            <w:rStyle w:val="afb"/>
            <w:rFonts w:asciiTheme="minorEastAsia" w:hAnsiTheme="minorEastAsia"/>
            <w:noProof/>
            <w14:scene3d>
              <w14:camera w14:prst="orthographicFront"/>
              <w14:lightRig w14:rig="threePt" w14:dir="t">
                <w14:rot w14:lat="0" w14:lon="0" w14:rev="0"/>
              </w14:lightRig>
            </w14:scene3d>
          </w:rPr>
          <w:t>1.5.</w:t>
        </w:r>
        <w:r>
          <w:rPr>
            <w:rFonts w:eastAsiaTheme="minorEastAsia"/>
            <w:noProof/>
            <w:sz w:val="22"/>
            <w:szCs w:val="24"/>
            <w14:ligatures w14:val="standardContextual"/>
          </w:rPr>
          <w:tab/>
        </w:r>
        <w:r w:rsidRPr="000518EE">
          <w:rPr>
            <w:rStyle w:val="afb"/>
            <w:rFonts w:asciiTheme="minorEastAsia" w:hAnsiTheme="minorEastAsia"/>
            <w:noProof/>
          </w:rPr>
          <w:t>業務観点で管理すべき指標</w:t>
        </w:r>
        <w:r>
          <w:rPr>
            <w:noProof/>
            <w:webHidden/>
          </w:rPr>
          <w:tab/>
        </w:r>
        <w:r>
          <w:rPr>
            <w:noProof/>
            <w:webHidden/>
          </w:rPr>
          <w:fldChar w:fldCharType="begin"/>
        </w:r>
        <w:r>
          <w:rPr>
            <w:noProof/>
            <w:webHidden/>
          </w:rPr>
          <w:instrText xml:space="preserve"> PAGEREF _Toc193790449 \h </w:instrText>
        </w:r>
        <w:r>
          <w:rPr>
            <w:noProof/>
            <w:webHidden/>
          </w:rPr>
        </w:r>
        <w:r>
          <w:rPr>
            <w:noProof/>
            <w:webHidden/>
          </w:rPr>
          <w:fldChar w:fldCharType="separate"/>
        </w:r>
        <w:r>
          <w:rPr>
            <w:noProof/>
            <w:webHidden/>
          </w:rPr>
          <w:t>7</w:t>
        </w:r>
        <w:r>
          <w:rPr>
            <w:noProof/>
            <w:webHidden/>
          </w:rPr>
          <w:fldChar w:fldCharType="end"/>
        </w:r>
      </w:hyperlink>
    </w:p>
    <w:p w14:paraId="378111B4" w14:textId="513D4C57" w:rsidR="00601AB9" w:rsidRDefault="00601AB9">
      <w:pPr>
        <w:pStyle w:val="21"/>
        <w:rPr>
          <w:rFonts w:eastAsiaTheme="minorEastAsia"/>
          <w:noProof/>
          <w:sz w:val="22"/>
          <w:szCs w:val="24"/>
          <w14:ligatures w14:val="standardContextual"/>
        </w:rPr>
      </w:pPr>
      <w:hyperlink w:anchor="_Toc193790450" w:history="1">
        <w:r w:rsidRPr="000518EE">
          <w:rPr>
            <w:rStyle w:val="afb"/>
            <w:rFonts w:asciiTheme="minorEastAsia" w:hAnsiTheme="minorEastAsia"/>
            <w:noProof/>
            <w14:scene3d>
              <w14:camera w14:prst="orthographicFront"/>
              <w14:lightRig w14:rig="threePt" w14:dir="t">
                <w14:rot w14:lat="0" w14:lon="0" w14:rev="0"/>
              </w14:lightRig>
            </w14:scene3d>
          </w:rPr>
          <w:t>1.6.</w:t>
        </w:r>
        <w:r>
          <w:rPr>
            <w:rFonts w:eastAsiaTheme="minorEastAsia"/>
            <w:noProof/>
            <w:sz w:val="22"/>
            <w:szCs w:val="24"/>
            <w14:ligatures w14:val="standardContextual"/>
          </w:rPr>
          <w:tab/>
        </w:r>
        <w:r w:rsidRPr="000518EE">
          <w:rPr>
            <w:rStyle w:val="afb"/>
            <w:rFonts w:asciiTheme="minorEastAsia" w:hAnsiTheme="minorEastAsia"/>
            <w:noProof/>
          </w:rPr>
          <w:t>情報システム化の範囲</w:t>
        </w:r>
        <w:r>
          <w:rPr>
            <w:noProof/>
            <w:webHidden/>
          </w:rPr>
          <w:tab/>
        </w:r>
        <w:r>
          <w:rPr>
            <w:noProof/>
            <w:webHidden/>
          </w:rPr>
          <w:fldChar w:fldCharType="begin"/>
        </w:r>
        <w:r>
          <w:rPr>
            <w:noProof/>
            <w:webHidden/>
          </w:rPr>
          <w:instrText xml:space="preserve"> PAGEREF _Toc193790450 \h </w:instrText>
        </w:r>
        <w:r>
          <w:rPr>
            <w:noProof/>
            <w:webHidden/>
          </w:rPr>
        </w:r>
        <w:r>
          <w:rPr>
            <w:noProof/>
            <w:webHidden/>
          </w:rPr>
          <w:fldChar w:fldCharType="separate"/>
        </w:r>
        <w:r>
          <w:rPr>
            <w:noProof/>
            <w:webHidden/>
          </w:rPr>
          <w:t>8</w:t>
        </w:r>
        <w:r>
          <w:rPr>
            <w:noProof/>
            <w:webHidden/>
          </w:rPr>
          <w:fldChar w:fldCharType="end"/>
        </w:r>
      </w:hyperlink>
    </w:p>
    <w:p w14:paraId="6D9105EC" w14:textId="4B4F57A3" w:rsidR="00601AB9" w:rsidRDefault="00601AB9">
      <w:pPr>
        <w:pStyle w:val="21"/>
        <w:rPr>
          <w:rFonts w:eastAsiaTheme="minorEastAsia"/>
          <w:noProof/>
          <w:sz w:val="22"/>
          <w:szCs w:val="24"/>
          <w14:ligatures w14:val="standardContextual"/>
        </w:rPr>
      </w:pPr>
      <w:hyperlink w:anchor="_Toc193790451" w:history="1">
        <w:r w:rsidRPr="000518EE">
          <w:rPr>
            <w:rStyle w:val="afb"/>
            <w:rFonts w:asciiTheme="minorEastAsia" w:hAnsiTheme="minorEastAsia"/>
            <w:noProof/>
            <w14:scene3d>
              <w14:camera w14:prst="orthographicFront"/>
              <w14:lightRig w14:rig="threePt" w14:dir="t">
                <w14:rot w14:lat="0" w14:lon="0" w14:rev="0"/>
              </w14:lightRig>
            </w14:scene3d>
          </w:rPr>
          <w:t>1.7.</w:t>
        </w:r>
        <w:r>
          <w:rPr>
            <w:rFonts w:eastAsiaTheme="minorEastAsia"/>
            <w:noProof/>
            <w:sz w:val="22"/>
            <w:szCs w:val="24"/>
            <w14:ligatures w14:val="standardContextual"/>
          </w:rPr>
          <w:tab/>
        </w:r>
        <w:r w:rsidRPr="000518EE">
          <w:rPr>
            <w:rStyle w:val="afb"/>
            <w:rFonts w:asciiTheme="minorEastAsia" w:hAnsiTheme="minorEastAsia"/>
            <w:noProof/>
          </w:rPr>
          <w:t>業務の継続の方針等</w:t>
        </w:r>
        <w:r>
          <w:rPr>
            <w:noProof/>
            <w:webHidden/>
          </w:rPr>
          <w:tab/>
        </w:r>
        <w:r>
          <w:rPr>
            <w:noProof/>
            <w:webHidden/>
          </w:rPr>
          <w:fldChar w:fldCharType="begin"/>
        </w:r>
        <w:r>
          <w:rPr>
            <w:noProof/>
            <w:webHidden/>
          </w:rPr>
          <w:instrText xml:space="preserve"> PAGEREF _Toc193790451 \h </w:instrText>
        </w:r>
        <w:r>
          <w:rPr>
            <w:noProof/>
            <w:webHidden/>
          </w:rPr>
        </w:r>
        <w:r>
          <w:rPr>
            <w:noProof/>
            <w:webHidden/>
          </w:rPr>
          <w:fldChar w:fldCharType="separate"/>
        </w:r>
        <w:r>
          <w:rPr>
            <w:noProof/>
            <w:webHidden/>
          </w:rPr>
          <w:t>8</w:t>
        </w:r>
        <w:r>
          <w:rPr>
            <w:noProof/>
            <w:webHidden/>
          </w:rPr>
          <w:fldChar w:fldCharType="end"/>
        </w:r>
      </w:hyperlink>
    </w:p>
    <w:p w14:paraId="6F9D1F46" w14:textId="73194C12" w:rsidR="00601AB9" w:rsidRDefault="00601AB9">
      <w:pPr>
        <w:pStyle w:val="21"/>
        <w:rPr>
          <w:rFonts w:eastAsiaTheme="minorEastAsia"/>
          <w:noProof/>
          <w:sz w:val="22"/>
          <w:szCs w:val="24"/>
          <w14:ligatures w14:val="standardContextual"/>
        </w:rPr>
      </w:pPr>
      <w:hyperlink w:anchor="_Toc193790452" w:history="1">
        <w:r w:rsidRPr="000518EE">
          <w:rPr>
            <w:rStyle w:val="afb"/>
            <w:rFonts w:asciiTheme="minorEastAsia" w:hAnsiTheme="minorEastAsia"/>
            <w:noProof/>
            <w14:scene3d>
              <w14:camera w14:prst="orthographicFront"/>
              <w14:lightRig w14:rig="threePt" w14:dir="t">
                <w14:rot w14:lat="0" w14:lon="0" w14:rev="0"/>
              </w14:lightRig>
            </w14:scene3d>
          </w:rPr>
          <w:t>1.8.</w:t>
        </w:r>
        <w:r>
          <w:rPr>
            <w:rFonts w:eastAsiaTheme="minorEastAsia"/>
            <w:noProof/>
            <w:sz w:val="22"/>
            <w:szCs w:val="24"/>
            <w14:ligatures w14:val="standardContextual"/>
          </w:rPr>
          <w:tab/>
        </w:r>
        <w:r w:rsidRPr="000518EE">
          <w:rPr>
            <w:rStyle w:val="afb"/>
            <w:rFonts w:asciiTheme="minorEastAsia" w:hAnsiTheme="minorEastAsia"/>
            <w:noProof/>
          </w:rPr>
          <w:t>情報セキュリティ対策の方針等</w:t>
        </w:r>
        <w:r>
          <w:rPr>
            <w:noProof/>
            <w:webHidden/>
          </w:rPr>
          <w:tab/>
        </w:r>
        <w:r>
          <w:rPr>
            <w:noProof/>
            <w:webHidden/>
          </w:rPr>
          <w:fldChar w:fldCharType="begin"/>
        </w:r>
        <w:r>
          <w:rPr>
            <w:noProof/>
            <w:webHidden/>
          </w:rPr>
          <w:instrText xml:space="preserve"> PAGEREF _Toc193790452 \h </w:instrText>
        </w:r>
        <w:r>
          <w:rPr>
            <w:noProof/>
            <w:webHidden/>
          </w:rPr>
        </w:r>
        <w:r>
          <w:rPr>
            <w:noProof/>
            <w:webHidden/>
          </w:rPr>
          <w:fldChar w:fldCharType="separate"/>
        </w:r>
        <w:r>
          <w:rPr>
            <w:noProof/>
            <w:webHidden/>
          </w:rPr>
          <w:t>9</w:t>
        </w:r>
        <w:r>
          <w:rPr>
            <w:noProof/>
            <w:webHidden/>
          </w:rPr>
          <w:fldChar w:fldCharType="end"/>
        </w:r>
      </w:hyperlink>
    </w:p>
    <w:p w14:paraId="79C5BA09" w14:textId="3A2F3DE1" w:rsidR="00601AB9" w:rsidRDefault="00601AB9">
      <w:pPr>
        <w:pStyle w:val="11"/>
        <w:rPr>
          <w:rFonts w:eastAsiaTheme="minorEastAsia"/>
          <w:noProof/>
          <w:sz w:val="22"/>
          <w:szCs w:val="24"/>
          <w14:ligatures w14:val="standardContextual"/>
        </w:rPr>
      </w:pPr>
      <w:hyperlink w:anchor="_Toc193790453" w:history="1">
        <w:r w:rsidRPr="000518EE">
          <w:rPr>
            <w:rStyle w:val="afb"/>
            <w:rFonts w:hAnsiTheme="minorEastAsia"/>
            <w:noProof/>
          </w:rPr>
          <w:t>2.</w:t>
        </w:r>
        <w:r>
          <w:rPr>
            <w:rFonts w:eastAsiaTheme="minorEastAsia"/>
            <w:noProof/>
            <w:sz w:val="22"/>
            <w:szCs w:val="24"/>
            <w14:ligatures w14:val="standardContextual"/>
          </w:rPr>
          <w:tab/>
        </w:r>
        <w:r w:rsidRPr="000518EE">
          <w:rPr>
            <w:rStyle w:val="afb"/>
            <w:rFonts w:asciiTheme="minorEastAsia" w:hAnsiTheme="minorEastAsia" w:cs="ＭＳ ゴシック"/>
            <w:noProof/>
          </w:rPr>
          <w:t>機能要件定義</w:t>
        </w:r>
        <w:r>
          <w:rPr>
            <w:noProof/>
            <w:webHidden/>
          </w:rPr>
          <w:tab/>
        </w:r>
        <w:r>
          <w:rPr>
            <w:noProof/>
            <w:webHidden/>
          </w:rPr>
          <w:fldChar w:fldCharType="begin"/>
        </w:r>
        <w:r>
          <w:rPr>
            <w:noProof/>
            <w:webHidden/>
          </w:rPr>
          <w:instrText xml:space="preserve"> PAGEREF _Toc193790453 \h </w:instrText>
        </w:r>
        <w:r>
          <w:rPr>
            <w:noProof/>
            <w:webHidden/>
          </w:rPr>
        </w:r>
        <w:r>
          <w:rPr>
            <w:noProof/>
            <w:webHidden/>
          </w:rPr>
          <w:fldChar w:fldCharType="separate"/>
        </w:r>
        <w:r>
          <w:rPr>
            <w:noProof/>
            <w:webHidden/>
          </w:rPr>
          <w:t>9</w:t>
        </w:r>
        <w:r>
          <w:rPr>
            <w:noProof/>
            <w:webHidden/>
          </w:rPr>
          <w:fldChar w:fldCharType="end"/>
        </w:r>
      </w:hyperlink>
    </w:p>
    <w:p w14:paraId="317EE3FB" w14:textId="4A9029E2" w:rsidR="00601AB9" w:rsidRDefault="00601AB9">
      <w:pPr>
        <w:pStyle w:val="21"/>
        <w:rPr>
          <w:rFonts w:eastAsiaTheme="minorEastAsia"/>
          <w:noProof/>
          <w:sz w:val="22"/>
          <w:szCs w:val="24"/>
          <w14:ligatures w14:val="standardContextual"/>
        </w:rPr>
      </w:pPr>
      <w:hyperlink w:anchor="_Toc193790454" w:history="1">
        <w:r w:rsidRPr="000518EE">
          <w:rPr>
            <w:rStyle w:val="afb"/>
            <w:rFonts w:asciiTheme="minorEastAsia" w:hAnsiTheme="minorEastAsia"/>
            <w:noProof/>
            <w14:scene3d>
              <w14:camera w14:prst="orthographicFront"/>
              <w14:lightRig w14:rig="threePt" w14:dir="t">
                <w14:rot w14:lat="0" w14:lon="0" w14:rev="0"/>
              </w14:lightRig>
            </w14:scene3d>
          </w:rPr>
          <w:t>2.1.</w:t>
        </w:r>
        <w:r>
          <w:rPr>
            <w:rFonts w:eastAsiaTheme="minorEastAsia"/>
            <w:noProof/>
            <w:sz w:val="22"/>
            <w:szCs w:val="24"/>
            <w14:ligatures w14:val="standardContextual"/>
          </w:rPr>
          <w:tab/>
        </w:r>
        <w:r w:rsidRPr="000518EE">
          <w:rPr>
            <w:rStyle w:val="afb"/>
            <w:rFonts w:asciiTheme="minorEastAsia" w:hAnsiTheme="minorEastAsia"/>
            <w:noProof/>
          </w:rPr>
          <w:t>機能に関する事項</w:t>
        </w:r>
        <w:r>
          <w:rPr>
            <w:noProof/>
            <w:webHidden/>
          </w:rPr>
          <w:tab/>
        </w:r>
        <w:r>
          <w:rPr>
            <w:noProof/>
            <w:webHidden/>
          </w:rPr>
          <w:fldChar w:fldCharType="begin"/>
        </w:r>
        <w:r>
          <w:rPr>
            <w:noProof/>
            <w:webHidden/>
          </w:rPr>
          <w:instrText xml:space="preserve"> PAGEREF _Toc193790454 \h </w:instrText>
        </w:r>
        <w:r>
          <w:rPr>
            <w:noProof/>
            <w:webHidden/>
          </w:rPr>
        </w:r>
        <w:r>
          <w:rPr>
            <w:noProof/>
            <w:webHidden/>
          </w:rPr>
          <w:fldChar w:fldCharType="separate"/>
        </w:r>
        <w:r>
          <w:rPr>
            <w:noProof/>
            <w:webHidden/>
          </w:rPr>
          <w:t>9</w:t>
        </w:r>
        <w:r>
          <w:rPr>
            <w:noProof/>
            <w:webHidden/>
          </w:rPr>
          <w:fldChar w:fldCharType="end"/>
        </w:r>
      </w:hyperlink>
    </w:p>
    <w:p w14:paraId="6BFCDFA2" w14:textId="4BB7D601" w:rsidR="00601AB9" w:rsidRDefault="00601AB9">
      <w:pPr>
        <w:pStyle w:val="21"/>
        <w:rPr>
          <w:rFonts w:eastAsiaTheme="minorEastAsia"/>
          <w:noProof/>
          <w:sz w:val="22"/>
          <w:szCs w:val="24"/>
          <w14:ligatures w14:val="standardContextual"/>
        </w:rPr>
      </w:pPr>
      <w:hyperlink w:anchor="_Toc193790455" w:history="1">
        <w:r w:rsidRPr="000518EE">
          <w:rPr>
            <w:rStyle w:val="afb"/>
            <w:rFonts w:asciiTheme="minorEastAsia" w:hAnsiTheme="minorEastAsia"/>
            <w:noProof/>
            <w14:scene3d>
              <w14:camera w14:prst="orthographicFront"/>
              <w14:lightRig w14:rig="threePt" w14:dir="t">
                <w14:rot w14:lat="0" w14:lon="0" w14:rev="0"/>
              </w14:lightRig>
            </w14:scene3d>
          </w:rPr>
          <w:t>2.2.</w:t>
        </w:r>
        <w:r>
          <w:rPr>
            <w:rFonts w:eastAsiaTheme="minorEastAsia"/>
            <w:noProof/>
            <w:sz w:val="22"/>
            <w:szCs w:val="24"/>
            <w14:ligatures w14:val="standardContextual"/>
          </w:rPr>
          <w:tab/>
        </w:r>
        <w:r w:rsidRPr="000518EE">
          <w:rPr>
            <w:rStyle w:val="afb"/>
            <w:rFonts w:asciiTheme="minorEastAsia" w:hAnsiTheme="minorEastAsia"/>
            <w:noProof/>
          </w:rPr>
          <w:t>画面に関する事項</w:t>
        </w:r>
        <w:r>
          <w:rPr>
            <w:noProof/>
            <w:webHidden/>
          </w:rPr>
          <w:tab/>
        </w:r>
        <w:r>
          <w:rPr>
            <w:noProof/>
            <w:webHidden/>
          </w:rPr>
          <w:fldChar w:fldCharType="begin"/>
        </w:r>
        <w:r>
          <w:rPr>
            <w:noProof/>
            <w:webHidden/>
          </w:rPr>
          <w:instrText xml:space="preserve"> PAGEREF _Toc193790455 \h </w:instrText>
        </w:r>
        <w:r>
          <w:rPr>
            <w:noProof/>
            <w:webHidden/>
          </w:rPr>
        </w:r>
        <w:r>
          <w:rPr>
            <w:noProof/>
            <w:webHidden/>
          </w:rPr>
          <w:fldChar w:fldCharType="separate"/>
        </w:r>
        <w:r>
          <w:rPr>
            <w:noProof/>
            <w:webHidden/>
          </w:rPr>
          <w:t>11</w:t>
        </w:r>
        <w:r>
          <w:rPr>
            <w:noProof/>
            <w:webHidden/>
          </w:rPr>
          <w:fldChar w:fldCharType="end"/>
        </w:r>
      </w:hyperlink>
    </w:p>
    <w:p w14:paraId="5F1C46AE" w14:textId="06284314" w:rsidR="00601AB9" w:rsidRDefault="00601AB9">
      <w:pPr>
        <w:pStyle w:val="21"/>
        <w:rPr>
          <w:rFonts w:eastAsiaTheme="minorEastAsia"/>
          <w:noProof/>
          <w:sz w:val="22"/>
          <w:szCs w:val="24"/>
          <w14:ligatures w14:val="standardContextual"/>
        </w:rPr>
      </w:pPr>
      <w:hyperlink w:anchor="_Toc193790456" w:history="1">
        <w:r w:rsidRPr="000518EE">
          <w:rPr>
            <w:rStyle w:val="afb"/>
            <w:rFonts w:asciiTheme="minorEastAsia" w:hAnsiTheme="minorEastAsia"/>
            <w:noProof/>
            <w14:scene3d>
              <w14:camera w14:prst="orthographicFront"/>
              <w14:lightRig w14:rig="threePt" w14:dir="t">
                <w14:rot w14:lat="0" w14:lon="0" w14:rev="0"/>
              </w14:lightRig>
            </w14:scene3d>
          </w:rPr>
          <w:t>2.3.</w:t>
        </w:r>
        <w:r>
          <w:rPr>
            <w:rFonts w:eastAsiaTheme="minorEastAsia"/>
            <w:noProof/>
            <w:sz w:val="22"/>
            <w:szCs w:val="24"/>
            <w14:ligatures w14:val="standardContextual"/>
          </w:rPr>
          <w:tab/>
        </w:r>
        <w:r w:rsidRPr="000518EE">
          <w:rPr>
            <w:rStyle w:val="afb"/>
            <w:rFonts w:asciiTheme="minorEastAsia" w:hAnsiTheme="minorEastAsia"/>
            <w:noProof/>
          </w:rPr>
          <w:t>帳票に関する事項</w:t>
        </w:r>
        <w:r>
          <w:rPr>
            <w:noProof/>
            <w:webHidden/>
          </w:rPr>
          <w:tab/>
        </w:r>
        <w:r>
          <w:rPr>
            <w:noProof/>
            <w:webHidden/>
          </w:rPr>
          <w:fldChar w:fldCharType="begin"/>
        </w:r>
        <w:r>
          <w:rPr>
            <w:noProof/>
            <w:webHidden/>
          </w:rPr>
          <w:instrText xml:space="preserve"> PAGEREF _Toc193790456 \h </w:instrText>
        </w:r>
        <w:r>
          <w:rPr>
            <w:noProof/>
            <w:webHidden/>
          </w:rPr>
        </w:r>
        <w:r>
          <w:rPr>
            <w:noProof/>
            <w:webHidden/>
          </w:rPr>
          <w:fldChar w:fldCharType="separate"/>
        </w:r>
        <w:r>
          <w:rPr>
            <w:noProof/>
            <w:webHidden/>
          </w:rPr>
          <w:t>14</w:t>
        </w:r>
        <w:r>
          <w:rPr>
            <w:noProof/>
            <w:webHidden/>
          </w:rPr>
          <w:fldChar w:fldCharType="end"/>
        </w:r>
      </w:hyperlink>
    </w:p>
    <w:p w14:paraId="5AD072BA" w14:textId="532C0CE0" w:rsidR="00601AB9" w:rsidRDefault="00601AB9">
      <w:pPr>
        <w:pStyle w:val="21"/>
        <w:rPr>
          <w:rFonts w:eastAsiaTheme="minorEastAsia"/>
          <w:noProof/>
          <w:sz w:val="22"/>
          <w:szCs w:val="24"/>
          <w14:ligatures w14:val="standardContextual"/>
        </w:rPr>
      </w:pPr>
      <w:hyperlink w:anchor="_Toc193790457" w:history="1">
        <w:r w:rsidRPr="000518EE">
          <w:rPr>
            <w:rStyle w:val="afb"/>
            <w:rFonts w:asciiTheme="minorEastAsia" w:hAnsiTheme="minorEastAsia"/>
            <w:noProof/>
            <w14:scene3d>
              <w14:camera w14:prst="orthographicFront"/>
              <w14:lightRig w14:rig="threePt" w14:dir="t">
                <w14:rot w14:lat="0" w14:lon="0" w14:rev="0"/>
              </w14:lightRig>
            </w14:scene3d>
          </w:rPr>
          <w:t>2.4.</w:t>
        </w:r>
        <w:r>
          <w:rPr>
            <w:rFonts w:eastAsiaTheme="minorEastAsia"/>
            <w:noProof/>
            <w:sz w:val="22"/>
            <w:szCs w:val="24"/>
            <w14:ligatures w14:val="standardContextual"/>
          </w:rPr>
          <w:tab/>
        </w:r>
        <w:r w:rsidRPr="000518EE">
          <w:rPr>
            <w:rStyle w:val="afb"/>
            <w:rFonts w:asciiTheme="minorEastAsia" w:hAnsiTheme="minorEastAsia"/>
            <w:noProof/>
          </w:rPr>
          <w:t>データに関する事項</w:t>
        </w:r>
        <w:r>
          <w:rPr>
            <w:noProof/>
            <w:webHidden/>
          </w:rPr>
          <w:tab/>
        </w:r>
        <w:r>
          <w:rPr>
            <w:noProof/>
            <w:webHidden/>
          </w:rPr>
          <w:fldChar w:fldCharType="begin"/>
        </w:r>
        <w:r>
          <w:rPr>
            <w:noProof/>
            <w:webHidden/>
          </w:rPr>
          <w:instrText xml:space="preserve"> PAGEREF _Toc193790457 \h </w:instrText>
        </w:r>
        <w:r>
          <w:rPr>
            <w:noProof/>
            <w:webHidden/>
          </w:rPr>
        </w:r>
        <w:r>
          <w:rPr>
            <w:noProof/>
            <w:webHidden/>
          </w:rPr>
          <w:fldChar w:fldCharType="separate"/>
        </w:r>
        <w:r>
          <w:rPr>
            <w:noProof/>
            <w:webHidden/>
          </w:rPr>
          <w:t>15</w:t>
        </w:r>
        <w:r>
          <w:rPr>
            <w:noProof/>
            <w:webHidden/>
          </w:rPr>
          <w:fldChar w:fldCharType="end"/>
        </w:r>
      </w:hyperlink>
    </w:p>
    <w:p w14:paraId="09CE2A88" w14:textId="338DE828" w:rsidR="00601AB9" w:rsidRDefault="00601AB9">
      <w:pPr>
        <w:pStyle w:val="21"/>
        <w:rPr>
          <w:rFonts w:eastAsiaTheme="minorEastAsia"/>
          <w:noProof/>
          <w:sz w:val="22"/>
          <w:szCs w:val="24"/>
          <w14:ligatures w14:val="standardContextual"/>
        </w:rPr>
      </w:pPr>
      <w:hyperlink w:anchor="_Toc193790458" w:history="1">
        <w:r w:rsidRPr="000518EE">
          <w:rPr>
            <w:rStyle w:val="afb"/>
            <w:rFonts w:asciiTheme="minorEastAsia" w:hAnsiTheme="minorEastAsia"/>
            <w:noProof/>
            <w14:scene3d>
              <w14:camera w14:prst="orthographicFront"/>
              <w14:lightRig w14:rig="threePt" w14:dir="t">
                <w14:rot w14:lat="0" w14:lon="0" w14:rev="0"/>
              </w14:lightRig>
            </w14:scene3d>
          </w:rPr>
          <w:t>2.5.</w:t>
        </w:r>
        <w:r>
          <w:rPr>
            <w:rFonts w:eastAsiaTheme="minorEastAsia"/>
            <w:noProof/>
            <w:sz w:val="22"/>
            <w:szCs w:val="24"/>
            <w14:ligatures w14:val="standardContextual"/>
          </w:rPr>
          <w:tab/>
        </w:r>
        <w:r w:rsidRPr="000518EE">
          <w:rPr>
            <w:rStyle w:val="afb"/>
            <w:rFonts w:asciiTheme="minorEastAsia" w:hAnsiTheme="minorEastAsia"/>
            <w:noProof/>
          </w:rPr>
          <w:t>外部インタフェースに関する事項</w:t>
        </w:r>
        <w:r>
          <w:rPr>
            <w:noProof/>
            <w:webHidden/>
          </w:rPr>
          <w:tab/>
        </w:r>
        <w:r>
          <w:rPr>
            <w:noProof/>
            <w:webHidden/>
          </w:rPr>
          <w:fldChar w:fldCharType="begin"/>
        </w:r>
        <w:r>
          <w:rPr>
            <w:noProof/>
            <w:webHidden/>
          </w:rPr>
          <w:instrText xml:space="preserve"> PAGEREF _Toc193790458 \h </w:instrText>
        </w:r>
        <w:r>
          <w:rPr>
            <w:noProof/>
            <w:webHidden/>
          </w:rPr>
        </w:r>
        <w:r>
          <w:rPr>
            <w:noProof/>
            <w:webHidden/>
          </w:rPr>
          <w:fldChar w:fldCharType="separate"/>
        </w:r>
        <w:r>
          <w:rPr>
            <w:noProof/>
            <w:webHidden/>
          </w:rPr>
          <w:t>19</w:t>
        </w:r>
        <w:r>
          <w:rPr>
            <w:noProof/>
            <w:webHidden/>
          </w:rPr>
          <w:fldChar w:fldCharType="end"/>
        </w:r>
      </w:hyperlink>
    </w:p>
    <w:p w14:paraId="45425888" w14:textId="5F12E3DE" w:rsidR="00601AB9" w:rsidRDefault="00601AB9">
      <w:pPr>
        <w:pStyle w:val="11"/>
        <w:rPr>
          <w:rFonts w:eastAsiaTheme="minorEastAsia"/>
          <w:noProof/>
          <w:sz w:val="22"/>
          <w:szCs w:val="24"/>
          <w14:ligatures w14:val="standardContextual"/>
        </w:rPr>
      </w:pPr>
      <w:hyperlink w:anchor="_Toc193790459" w:history="1">
        <w:r w:rsidRPr="000518EE">
          <w:rPr>
            <w:rStyle w:val="afb"/>
            <w:noProof/>
          </w:rPr>
          <w:t>3.</w:t>
        </w:r>
        <w:r>
          <w:rPr>
            <w:rFonts w:eastAsiaTheme="minorEastAsia"/>
            <w:noProof/>
            <w:sz w:val="22"/>
            <w:szCs w:val="24"/>
            <w14:ligatures w14:val="standardContextual"/>
          </w:rPr>
          <w:tab/>
        </w:r>
        <w:r w:rsidRPr="000518EE">
          <w:rPr>
            <w:rStyle w:val="afb"/>
            <w:noProof/>
          </w:rPr>
          <w:t>非機能要件定義</w:t>
        </w:r>
        <w:r>
          <w:rPr>
            <w:noProof/>
            <w:webHidden/>
          </w:rPr>
          <w:tab/>
        </w:r>
        <w:r>
          <w:rPr>
            <w:noProof/>
            <w:webHidden/>
          </w:rPr>
          <w:fldChar w:fldCharType="begin"/>
        </w:r>
        <w:r>
          <w:rPr>
            <w:noProof/>
            <w:webHidden/>
          </w:rPr>
          <w:instrText xml:space="preserve"> PAGEREF _Toc193790459 \h </w:instrText>
        </w:r>
        <w:r>
          <w:rPr>
            <w:noProof/>
            <w:webHidden/>
          </w:rPr>
        </w:r>
        <w:r>
          <w:rPr>
            <w:noProof/>
            <w:webHidden/>
          </w:rPr>
          <w:fldChar w:fldCharType="separate"/>
        </w:r>
        <w:r>
          <w:rPr>
            <w:noProof/>
            <w:webHidden/>
          </w:rPr>
          <w:t>19</w:t>
        </w:r>
        <w:r>
          <w:rPr>
            <w:noProof/>
            <w:webHidden/>
          </w:rPr>
          <w:fldChar w:fldCharType="end"/>
        </w:r>
      </w:hyperlink>
    </w:p>
    <w:p w14:paraId="1D4B2AEE" w14:textId="0B0BEF40" w:rsidR="00601AB9" w:rsidRDefault="00601AB9">
      <w:pPr>
        <w:pStyle w:val="21"/>
        <w:rPr>
          <w:rFonts w:eastAsiaTheme="minorEastAsia"/>
          <w:noProof/>
          <w:sz w:val="22"/>
          <w:szCs w:val="24"/>
          <w14:ligatures w14:val="standardContextual"/>
        </w:rPr>
      </w:pPr>
      <w:hyperlink w:anchor="_Toc193790460" w:history="1">
        <w:r w:rsidRPr="000518EE">
          <w:rPr>
            <w:rStyle w:val="afb"/>
            <w:rFonts w:asciiTheme="minorEastAsia" w:hAnsiTheme="minorEastAsia"/>
            <w:noProof/>
            <w14:scene3d>
              <w14:camera w14:prst="orthographicFront"/>
              <w14:lightRig w14:rig="threePt" w14:dir="t">
                <w14:rot w14:lat="0" w14:lon="0" w14:rev="0"/>
              </w14:lightRig>
            </w14:scene3d>
          </w:rPr>
          <w:t>3.1.</w:t>
        </w:r>
        <w:r>
          <w:rPr>
            <w:rFonts w:eastAsiaTheme="minorEastAsia"/>
            <w:noProof/>
            <w:sz w:val="22"/>
            <w:szCs w:val="24"/>
            <w14:ligatures w14:val="standardContextual"/>
          </w:rPr>
          <w:tab/>
        </w:r>
        <w:r w:rsidRPr="000518EE">
          <w:rPr>
            <w:rStyle w:val="afb"/>
            <w:rFonts w:asciiTheme="minorEastAsia" w:hAnsiTheme="minorEastAsia"/>
            <w:noProof/>
          </w:rPr>
          <w:t>ユーザビリティ及びアクセシビリティに関する事項</w:t>
        </w:r>
        <w:r>
          <w:rPr>
            <w:noProof/>
            <w:webHidden/>
          </w:rPr>
          <w:tab/>
        </w:r>
        <w:r>
          <w:rPr>
            <w:noProof/>
            <w:webHidden/>
          </w:rPr>
          <w:fldChar w:fldCharType="begin"/>
        </w:r>
        <w:r>
          <w:rPr>
            <w:noProof/>
            <w:webHidden/>
          </w:rPr>
          <w:instrText xml:space="preserve"> PAGEREF _Toc193790460 \h </w:instrText>
        </w:r>
        <w:r>
          <w:rPr>
            <w:noProof/>
            <w:webHidden/>
          </w:rPr>
        </w:r>
        <w:r>
          <w:rPr>
            <w:noProof/>
            <w:webHidden/>
          </w:rPr>
          <w:fldChar w:fldCharType="separate"/>
        </w:r>
        <w:r>
          <w:rPr>
            <w:noProof/>
            <w:webHidden/>
          </w:rPr>
          <w:t>19</w:t>
        </w:r>
        <w:r>
          <w:rPr>
            <w:noProof/>
            <w:webHidden/>
          </w:rPr>
          <w:fldChar w:fldCharType="end"/>
        </w:r>
      </w:hyperlink>
    </w:p>
    <w:p w14:paraId="67BAB7E9" w14:textId="3A0E8AD7" w:rsidR="00601AB9" w:rsidRDefault="00601AB9">
      <w:pPr>
        <w:pStyle w:val="21"/>
        <w:rPr>
          <w:rFonts w:eastAsiaTheme="minorEastAsia"/>
          <w:noProof/>
          <w:sz w:val="22"/>
          <w:szCs w:val="24"/>
          <w14:ligatures w14:val="standardContextual"/>
        </w:rPr>
      </w:pPr>
      <w:hyperlink w:anchor="_Toc193790461" w:history="1">
        <w:r w:rsidRPr="000518EE">
          <w:rPr>
            <w:rStyle w:val="afb"/>
            <w:rFonts w:asciiTheme="minorEastAsia" w:hAnsiTheme="minorEastAsia"/>
            <w:noProof/>
            <w14:scene3d>
              <w14:camera w14:prst="orthographicFront"/>
              <w14:lightRig w14:rig="threePt" w14:dir="t">
                <w14:rot w14:lat="0" w14:lon="0" w14:rev="0"/>
              </w14:lightRig>
            </w14:scene3d>
          </w:rPr>
          <w:t>3.2.</w:t>
        </w:r>
        <w:r>
          <w:rPr>
            <w:rFonts w:eastAsiaTheme="minorEastAsia"/>
            <w:noProof/>
            <w:sz w:val="22"/>
            <w:szCs w:val="24"/>
            <w14:ligatures w14:val="standardContextual"/>
          </w:rPr>
          <w:tab/>
        </w:r>
        <w:r w:rsidRPr="000518EE">
          <w:rPr>
            <w:rStyle w:val="afb"/>
            <w:rFonts w:asciiTheme="minorEastAsia" w:hAnsiTheme="minorEastAsia"/>
            <w:noProof/>
          </w:rPr>
          <w:t>システム方式に関する事項</w:t>
        </w:r>
        <w:r>
          <w:rPr>
            <w:noProof/>
            <w:webHidden/>
          </w:rPr>
          <w:tab/>
        </w:r>
        <w:r>
          <w:rPr>
            <w:noProof/>
            <w:webHidden/>
          </w:rPr>
          <w:fldChar w:fldCharType="begin"/>
        </w:r>
        <w:r>
          <w:rPr>
            <w:noProof/>
            <w:webHidden/>
          </w:rPr>
          <w:instrText xml:space="preserve"> PAGEREF _Toc193790461 \h </w:instrText>
        </w:r>
        <w:r>
          <w:rPr>
            <w:noProof/>
            <w:webHidden/>
          </w:rPr>
        </w:r>
        <w:r>
          <w:rPr>
            <w:noProof/>
            <w:webHidden/>
          </w:rPr>
          <w:fldChar w:fldCharType="separate"/>
        </w:r>
        <w:r>
          <w:rPr>
            <w:noProof/>
            <w:webHidden/>
          </w:rPr>
          <w:t>23</w:t>
        </w:r>
        <w:r>
          <w:rPr>
            <w:noProof/>
            <w:webHidden/>
          </w:rPr>
          <w:fldChar w:fldCharType="end"/>
        </w:r>
      </w:hyperlink>
    </w:p>
    <w:p w14:paraId="012E627B" w14:textId="3ECDC36F" w:rsidR="00601AB9" w:rsidRDefault="00601AB9">
      <w:pPr>
        <w:pStyle w:val="21"/>
        <w:rPr>
          <w:rFonts w:eastAsiaTheme="minorEastAsia"/>
          <w:noProof/>
          <w:sz w:val="22"/>
          <w:szCs w:val="24"/>
          <w14:ligatures w14:val="standardContextual"/>
        </w:rPr>
      </w:pPr>
      <w:hyperlink w:anchor="_Toc193790462" w:history="1">
        <w:r w:rsidRPr="000518EE">
          <w:rPr>
            <w:rStyle w:val="afb"/>
            <w:rFonts w:asciiTheme="minorEastAsia" w:hAnsiTheme="minorEastAsia"/>
            <w:noProof/>
            <w14:scene3d>
              <w14:camera w14:prst="orthographicFront"/>
              <w14:lightRig w14:rig="threePt" w14:dir="t">
                <w14:rot w14:lat="0" w14:lon="0" w14:rev="0"/>
              </w14:lightRig>
            </w14:scene3d>
          </w:rPr>
          <w:t>3.3.</w:t>
        </w:r>
        <w:r>
          <w:rPr>
            <w:rFonts w:eastAsiaTheme="minorEastAsia"/>
            <w:noProof/>
            <w:sz w:val="22"/>
            <w:szCs w:val="24"/>
            <w14:ligatures w14:val="standardContextual"/>
          </w:rPr>
          <w:tab/>
        </w:r>
        <w:r w:rsidRPr="000518EE">
          <w:rPr>
            <w:rStyle w:val="afb"/>
            <w:rFonts w:asciiTheme="minorEastAsia" w:hAnsiTheme="minorEastAsia"/>
            <w:noProof/>
          </w:rPr>
          <w:t>システム規模に関する事項</w:t>
        </w:r>
        <w:r>
          <w:rPr>
            <w:noProof/>
            <w:webHidden/>
          </w:rPr>
          <w:tab/>
        </w:r>
        <w:r>
          <w:rPr>
            <w:noProof/>
            <w:webHidden/>
          </w:rPr>
          <w:fldChar w:fldCharType="begin"/>
        </w:r>
        <w:r>
          <w:rPr>
            <w:noProof/>
            <w:webHidden/>
          </w:rPr>
          <w:instrText xml:space="preserve"> PAGEREF _Toc193790462 \h </w:instrText>
        </w:r>
        <w:r>
          <w:rPr>
            <w:noProof/>
            <w:webHidden/>
          </w:rPr>
        </w:r>
        <w:r>
          <w:rPr>
            <w:noProof/>
            <w:webHidden/>
          </w:rPr>
          <w:fldChar w:fldCharType="separate"/>
        </w:r>
        <w:r>
          <w:rPr>
            <w:noProof/>
            <w:webHidden/>
          </w:rPr>
          <w:t>26</w:t>
        </w:r>
        <w:r>
          <w:rPr>
            <w:noProof/>
            <w:webHidden/>
          </w:rPr>
          <w:fldChar w:fldCharType="end"/>
        </w:r>
      </w:hyperlink>
    </w:p>
    <w:p w14:paraId="6B84AD52" w14:textId="1AE75184" w:rsidR="00601AB9" w:rsidRDefault="00601AB9">
      <w:pPr>
        <w:pStyle w:val="21"/>
        <w:rPr>
          <w:rFonts w:eastAsiaTheme="minorEastAsia"/>
          <w:noProof/>
          <w:sz w:val="22"/>
          <w:szCs w:val="24"/>
          <w14:ligatures w14:val="standardContextual"/>
        </w:rPr>
      </w:pPr>
      <w:hyperlink w:anchor="_Toc193790463" w:history="1">
        <w:r w:rsidRPr="000518EE">
          <w:rPr>
            <w:rStyle w:val="afb"/>
            <w:rFonts w:asciiTheme="minorEastAsia" w:hAnsiTheme="minorEastAsia"/>
            <w:noProof/>
            <w14:scene3d>
              <w14:camera w14:prst="orthographicFront"/>
              <w14:lightRig w14:rig="threePt" w14:dir="t">
                <w14:rot w14:lat="0" w14:lon="0" w14:rev="0"/>
              </w14:lightRig>
            </w14:scene3d>
          </w:rPr>
          <w:t>3.4.</w:t>
        </w:r>
        <w:r>
          <w:rPr>
            <w:rFonts w:eastAsiaTheme="minorEastAsia"/>
            <w:noProof/>
            <w:sz w:val="22"/>
            <w:szCs w:val="24"/>
            <w14:ligatures w14:val="standardContextual"/>
          </w:rPr>
          <w:tab/>
        </w:r>
        <w:r w:rsidRPr="000518EE">
          <w:rPr>
            <w:rStyle w:val="afb"/>
            <w:rFonts w:asciiTheme="minorEastAsia" w:hAnsiTheme="minorEastAsia"/>
            <w:noProof/>
          </w:rPr>
          <w:t>性能に関する事項</w:t>
        </w:r>
        <w:r>
          <w:rPr>
            <w:noProof/>
            <w:webHidden/>
          </w:rPr>
          <w:tab/>
        </w:r>
        <w:r>
          <w:rPr>
            <w:noProof/>
            <w:webHidden/>
          </w:rPr>
          <w:fldChar w:fldCharType="begin"/>
        </w:r>
        <w:r>
          <w:rPr>
            <w:noProof/>
            <w:webHidden/>
          </w:rPr>
          <w:instrText xml:space="preserve"> PAGEREF _Toc193790463 \h </w:instrText>
        </w:r>
        <w:r>
          <w:rPr>
            <w:noProof/>
            <w:webHidden/>
          </w:rPr>
        </w:r>
        <w:r>
          <w:rPr>
            <w:noProof/>
            <w:webHidden/>
          </w:rPr>
          <w:fldChar w:fldCharType="separate"/>
        </w:r>
        <w:r>
          <w:rPr>
            <w:noProof/>
            <w:webHidden/>
          </w:rPr>
          <w:t>28</w:t>
        </w:r>
        <w:r>
          <w:rPr>
            <w:noProof/>
            <w:webHidden/>
          </w:rPr>
          <w:fldChar w:fldCharType="end"/>
        </w:r>
      </w:hyperlink>
    </w:p>
    <w:p w14:paraId="5BFA1C2C" w14:textId="4DA6AD79" w:rsidR="00601AB9" w:rsidRDefault="00601AB9">
      <w:pPr>
        <w:pStyle w:val="21"/>
        <w:rPr>
          <w:rFonts w:eastAsiaTheme="minorEastAsia"/>
          <w:noProof/>
          <w:sz w:val="22"/>
          <w:szCs w:val="24"/>
          <w14:ligatures w14:val="standardContextual"/>
        </w:rPr>
      </w:pPr>
      <w:hyperlink w:anchor="_Toc193790464" w:history="1">
        <w:r w:rsidRPr="000518EE">
          <w:rPr>
            <w:rStyle w:val="afb"/>
            <w:rFonts w:asciiTheme="minorEastAsia" w:hAnsiTheme="minorEastAsia"/>
            <w:noProof/>
            <w14:scene3d>
              <w14:camera w14:prst="orthographicFront"/>
              <w14:lightRig w14:rig="threePt" w14:dir="t">
                <w14:rot w14:lat="0" w14:lon="0" w14:rev="0"/>
              </w14:lightRig>
            </w14:scene3d>
          </w:rPr>
          <w:t>3.5.</w:t>
        </w:r>
        <w:r>
          <w:rPr>
            <w:rFonts w:eastAsiaTheme="minorEastAsia"/>
            <w:noProof/>
            <w:sz w:val="22"/>
            <w:szCs w:val="24"/>
            <w14:ligatures w14:val="standardContextual"/>
          </w:rPr>
          <w:tab/>
        </w:r>
        <w:r w:rsidRPr="000518EE">
          <w:rPr>
            <w:rStyle w:val="afb"/>
            <w:rFonts w:asciiTheme="minorEastAsia" w:hAnsiTheme="minorEastAsia"/>
            <w:noProof/>
          </w:rPr>
          <w:t>信頼性に関する事項</w:t>
        </w:r>
        <w:r>
          <w:rPr>
            <w:noProof/>
            <w:webHidden/>
          </w:rPr>
          <w:tab/>
        </w:r>
        <w:r>
          <w:rPr>
            <w:noProof/>
            <w:webHidden/>
          </w:rPr>
          <w:fldChar w:fldCharType="begin"/>
        </w:r>
        <w:r>
          <w:rPr>
            <w:noProof/>
            <w:webHidden/>
          </w:rPr>
          <w:instrText xml:space="preserve"> PAGEREF _Toc193790464 \h </w:instrText>
        </w:r>
        <w:r>
          <w:rPr>
            <w:noProof/>
            <w:webHidden/>
          </w:rPr>
        </w:r>
        <w:r>
          <w:rPr>
            <w:noProof/>
            <w:webHidden/>
          </w:rPr>
          <w:fldChar w:fldCharType="separate"/>
        </w:r>
        <w:r>
          <w:rPr>
            <w:noProof/>
            <w:webHidden/>
          </w:rPr>
          <w:t>29</w:t>
        </w:r>
        <w:r>
          <w:rPr>
            <w:noProof/>
            <w:webHidden/>
          </w:rPr>
          <w:fldChar w:fldCharType="end"/>
        </w:r>
      </w:hyperlink>
    </w:p>
    <w:p w14:paraId="2517B341" w14:textId="3079052D" w:rsidR="00601AB9" w:rsidRDefault="00601AB9">
      <w:pPr>
        <w:pStyle w:val="21"/>
        <w:rPr>
          <w:rFonts w:eastAsiaTheme="minorEastAsia"/>
          <w:noProof/>
          <w:sz w:val="22"/>
          <w:szCs w:val="24"/>
          <w14:ligatures w14:val="standardContextual"/>
        </w:rPr>
      </w:pPr>
      <w:hyperlink w:anchor="_Toc193790465" w:history="1">
        <w:r w:rsidRPr="000518EE">
          <w:rPr>
            <w:rStyle w:val="afb"/>
            <w:rFonts w:asciiTheme="minorEastAsia" w:hAnsiTheme="minorEastAsia"/>
            <w:noProof/>
            <w14:scene3d>
              <w14:camera w14:prst="orthographicFront"/>
              <w14:lightRig w14:rig="threePt" w14:dir="t">
                <w14:rot w14:lat="0" w14:lon="0" w14:rev="0"/>
              </w14:lightRig>
            </w14:scene3d>
          </w:rPr>
          <w:t>3.6.</w:t>
        </w:r>
        <w:r>
          <w:rPr>
            <w:rFonts w:eastAsiaTheme="minorEastAsia"/>
            <w:noProof/>
            <w:sz w:val="22"/>
            <w:szCs w:val="24"/>
            <w14:ligatures w14:val="standardContextual"/>
          </w:rPr>
          <w:tab/>
        </w:r>
        <w:r w:rsidRPr="000518EE">
          <w:rPr>
            <w:rStyle w:val="afb"/>
            <w:rFonts w:asciiTheme="minorEastAsia" w:hAnsiTheme="minorEastAsia"/>
            <w:noProof/>
          </w:rPr>
          <w:t>拡張性に関する事項</w:t>
        </w:r>
        <w:r>
          <w:rPr>
            <w:noProof/>
            <w:webHidden/>
          </w:rPr>
          <w:tab/>
        </w:r>
        <w:r>
          <w:rPr>
            <w:noProof/>
            <w:webHidden/>
          </w:rPr>
          <w:fldChar w:fldCharType="begin"/>
        </w:r>
        <w:r>
          <w:rPr>
            <w:noProof/>
            <w:webHidden/>
          </w:rPr>
          <w:instrText xml:space="preserve"> PAGEREF _Toc193790465 \h </w:instrText>
        </w:r>
        <w:r>
          <w:rPr>
            <w:noProof/>
            <w:webHidden/>
          </w:rPr>
        </w:r>
        <w:r>
          <w:rPr>
            <w:noProof/>
            <w:webHidden/>
          </w:rPr>
          <w:fldChar w:fldCharType="separate"/>
        </w:r>
        <w:r>
          <w:rPr>
            <w:noProof/>
            <w:webHidden/>
          </w:rPr>
          <w:t>30</w:t>
        </w:r>
        <w:r>
          <w:rPr>
            <w:noProof/>
            <w:webHidden/>
          </w:rPr>
          <w:fldChar w:fldCharType="end"/>
        </w:r>
      </w:hyperlink>
    </w:p>
    <w:p w14:paraId="19449457" w14:textId="6A369720" w:rsidR="00601AB9" w:rsidRDefault="00601AB9">
      <w:pPr>
        <w:pStyle w:val="21"/>
        <w:rPr>
          <w:rFonts w:eastAsiaTheme="minorEastAsia"/>
          <w:noProof/>
          <w:sz w:val="22"/>
          <w:szCs w:val="24"/>
          <w14:ligatures w14:val="standardContextual"/>
        </w:rPr>
      </w:pPr>
      <w:hyperlink w:anchor="_Toc193790466" w:history="1">
        <w:r w:rsidRPr="000518EE">
          <w:rPr>
            <w:rStyle w:val="afb"/>
            <w:rFonts w:asciiTheme="minorEastAsia" w:hAnsiTheme="minorEastAsia"/>
            <w:noProof/>
            <w14:scene3d>
              <w14:camera w14:prst="orthographicFront"/>
              <w14:lightRig w14:rig="threePt" w14:dir="t">
                <w14:rot w14:lat="0" w14:lon="0" w14:rev="0"/>
              </w14:lightRig>
            </w14:scene3d>
          </w:rPr>
          <w:t>3.7.</w:t>
        </w:r>
        <w:r>
          <w:rPr>
            <w:rFonts w:eastAsiaTheme="minorEastAsia"/>
            <w:noProof/>
            <w:sz w:val="22"/>
            <w:szCs w:val="24"/>
            <w14:ligatures w14:val="standardContextual"/>
          </w:rPr>
          <w:tab/>
        </w:r>
        <w:r w:rsidRPr="000518EE">
          <w:rPr>
            <w:rStyle w:val="afb"/>
            <w:rFonts w:asciiTheme="minorEastAsia" w:hAnsiTheme="minorEastAsia"/>
            <w:noProof/>
          </w:rPr>
          <w:t>上位互換性に関する事項</w:t>
        </w:r>
        <w:r>
          <w:rPr>
            <w:noProof/>
            <w:webHidden/>
          </w:rPr>
          <w:tab/>
        </w:r>
        <w:r>
          <w:rPr>
            <w:noProof/>
            <w:webHidden/>
          </w:rPr>
          <w:fldChar w:fldCharType="begin"/>
        </w:r>
        <w:r>
          <w:rPr>
            <w:noProof/>
            <w:webHidden/>
          </w:rPr>
          <w:instrText xml:space="preserve"> PAGEREF _Toc193790466 \h </w:instrText>
        </w:r>
        <w:r>
          <w:rPr>
            <w:noProof/>
            <w:webHidden/>
          </w:rPr>
        </w:r>
        <w:r>
          <w:rPr>
            <w:noProof/>
            <w:webHidden/>
          </w:rPr>
          <w:fldChar w:fldCharType="separate"/>
        </w:r>
        <w:r>
          <w:rPr>
            <w:noProof/>
            <w:webHidden/>
          </w:rPr>
          <w:t>31</w:t>
        </w:r>
        <w:r>
          <w:rPr>
            <w:noProof/>
            <w:webHidden/>
          </w:rPr>
          <w:fldChar w:fldCharType="end"/>
        </w:r>
      </w:hyperlink>
    </w:p>
    <w:p w14:paraId="76FB8B45" w14:textId="25AF2DF3" w:rsidR="00601AB9" w:rsidRDefault="00601AB9">
      <w:pPr>
        <w:pStyle w:val="21"/>
        <w:rPr>
          <w:rFonts w:eastAsiaTheme="minorEastAsia"/>
          <w:noProof/>
          <w:sz w:val="22"/>
          <w:szCs w:val="24"/>
          <w14:ligatures w14:val="standardContextual"/>
        </w:rPr>
      </w:pPr>
      <w:hyperlink w:anchor="_Toc193790467" w:history="1">
        <w:r w:rsidRPr="000518EE">
          <w:rPr>
            <w:rStyle w:val="afb"/>
            <w:rFonts w:asciiTheme="minorEastAsia" w:hAnsiTheme="minorEastAsia"/>
            <w:noProof/>
            <w14:scene3d>
              <w14:camera w14:prst="orthographicFront"/>
              <w14:lightRig w14:rig="threePt" w14:dir="t">
                <w14:rot w14:lat="0" w14:lon="0" w14:rev="0"/>
              </w14:lightRig>
            </w14:scene3d>
          </w:rPr>
          <w:t>3.8.</w:t>
        </w:r>
        <w:r>
          <w:rPr>
            <w:rFonts w:eastAsiaTheme="minorEastAsia"/>
            <w:noProof/>
            <w:sz w:val="22"/>
            <w:szCs w:val="24"/>
            <w14:ligatures w14:val="standardContextual"/>
          </w:rPr>
          <w:tab/>
        </w:r>
        <w:r w:rsidRPr="000518EE">
          <w:rPr>
            <w:rStyle w:val="afb"/>
            <w:rFonts w:asciiTheme="minorEastAsia" w:hAnsiTheme="minorEastAsia"/>
            <w:noProof/>
          </w:rPr>
          <w:t>中立性に関する事項</w:t>
        </w:r>
        <w:r>
          <w:rPr>
            <w:noProof/>
            <w:webHidden/>
          </w:rPr>
          <w:tab/>
        </w:r>
        <w:r>
          <w:rPr>
            <w:noProof/>
            <w:webHidden/>
          </w:rPr>
          <w:fldChar w:fldCharType="begin"/>
        </w:r>
        <w:r>
          <w:rPr>
            <w:noProof/>
            <w:webHidden/>
          </w:rPr>
          <w:instrText xml:space="preserve"> PAGEREF _Toc193790467 \h </w:instrText>
        </w:r>
        <w:r>
          <w:rPr>
            <w:noProof/>
            <w:webHidden/>
          </w:rPr>
        </w:r>
        <w:r>
          <w:rPr>
            <w:noProof/>
            <w:webHidden/>
          </w:rPr>
          <w:fldChar w:fldCharType="separate"/>
        </w:r>
        <w:r>
          <w:rPr>
            <w:noProof/>
            <w:webHidden/>
          </w:rPr>
          <w:t>32</w:t>
        </w:r>
        <w:r>
          <w:rPr>
            <w:noProof/>
            <w:webHidden/>
          </w:rPr>
          <w:fldChar w:fldCharType="end"/>
        </w:r>
      </w:hyperlink>
    </w:p>
    <w:p w14:paraId="2B1AC2B7" w14:textId="7B30C761" w:rsidR="00601AB9" w:rsidRDefault="00601AB9">
      <w:pPr>
        <w:pStyle w:val="21"/>
        <w:rPr>
          <w:rFonts w:eastAsiaTheme="minorEastAsia"/>
          <w:noProof/>
          <w:sz w:val="22"/>
          <w:szCs w:val="24"/>
          <w14:ligatures w14:val="standardContextual"/>
        </w:rPr>
      </w:pPr>
      <w:hyperlink w:anchor="_Toc193790468" w:history="1">
        <w:r w:rsidRPr="000518EE">
          <w:rPr>
            <w:rStyle w:val="afb"/>
            <w:rFonts w:asciiTheme="minorEastAsia" w:hAnsiTheme="minorEastAsia"/>
            <w:noProof/>
            <w14:scene3d>
              <w14:camera w14:prst="orthographicFront"/>
              <w14:lightRig w14:rig="threePt" w14:dir="t">
                <w14:rot w14:lat="0" w14:lon="0" w14:rev="0"/>
              </w14:lightRig>
            </w14:scene3d>
          </w:rPr>
          <w:t>3.9.</w:t>
        </w:r>
        <w:r>
          <w:rPr>
            <w:rFonts w:eastAsiaTheme="minorEastAsia"/>
            <w:noProof/>
            <w:sz w:val="22"/>
            <w:szCs w:val="24"/>
            <w14:ligatures w14:val="standardContextual"/>
          </w:rPr>
          <w:tab/>
        </w:r>
        <w:r w:rsidRPr="000518EE">
          <w:rPr>
            <w:rStyle w:val="afb"/>
            <w:rFonts w:asciiTheme="minorEastAsia" w:hAnsiTheme="minorEastAsia"/>
            <w:noProof/>
          </w:rPr>
          <w:t>継続性に関する事項</w:t>
        </w:r>
        <w:r>
          <w:rPr>
            <w:noProof/>
            <w:webHidden/>
          </w:rPr>
          <w:tab/>
        </w:r>
        <w:r>
          <w:rPr>
            <w:noProof/>
            <w:webHidden/>
          </w:rPr>
          <w:fldChar w:fldCharType="begin"/>
        </w:r>
        <w:r>
          <w:rPr>
            <w:noProof/>
            <w:webHidden/>
          </w:rPr>
          <w:instrText xml:space="preserve"> PAGEREF _Toc193790468 \h </w:instrText>
        </w:r>
        <w:r>
          <w:rPr>
            <w:noProof/>
            <w:webHidden/>
          </w:rPr>
        </w:r>
        <w:r>
          <w:rPr>
            <w:noProof/>
            <w:webHidden/>
          </w:rPr>
          <w:fldChar w:fldCharType="separate"/>
        </w:r>
        <w:r>
          <w:rPr>
            <w:noProof/>
            <w:webHidden/>
          </w:rPr>
          <w:t>32</w:t>
        </w:r>
        <w:r>
          <w:rPr>
            <w:noProof/>
            <w:webHidden/>
          </w:rPr>
          <w:fldChar w:fldCharType="end"/>
        </w:r>
      </w:hyperlink>
    </w:p>
    <w:p w14:paraId="3CACA8A5" w14:textId="557E2121" w:rsidR="00601AB9" w:rsidRDefault="00601AB9">
      <w:pPr>
        <w:pStyle w:val="21"/>
        <w:rPr>
          <w:rFonts w:eastAsiaTheme="minorEastAsia"/>
          <w:noProof/>
          <w:sz w:val="22"/>
          <w:szCs w:val="24"/>
          <w14:ligatures w14:val="standardContextual"/>
        </w:rPr>
      </w:pPr>
      <w:hyperlink w:anchor="_Toc193790469" w:history="1">
        <w:r w:rsidRPr="000518EE">
          <w:rPr>
            <w:rStyle w:val="afb"/>
            <w:rFonts w:asciiTheme="minorEastAsia" w:hAnsiTheme="minorEastAsia"/>
            <w:noProof/>
            <w14:scene3d>
              <w14:camera w14:prst="orthographicFront"/>
              <w14:lightRig w14:rig="threePt" w14:dir="t">
                <w14:rot w14:lat="0" w14:lon="0" w14:rev="0"/>
              </w14:lightRig>
            </w14:scene3d>
          </w:rPr>
          <w:t>3.10.</w:t>
        </w:r>
        <w:r>
          <w:rPr>
            <w:rFonts w:eastAsiaTheme="minorEastAsia"/>
            <w:noProof/>
            <w:sz w:val="22"/>
            <w:szCs w:val="24"/>
            <w14:ligatures w14:val="standardContextual"/>
          </w:rPr>
          <w:tab/>
        </w:r>
        <w:r w:rsidRPr="000518EE">
          <w:rPr>
            <w:rStyle w:val="afb"/>
            <w:rFonts w:asciiTheme="minorEastAsia" w:hAnsiTheme="minorEastAsia"/>
            <w:noProof/>
          </w:rPr>
          <w:t>情報セキュリティに関する事項</w:t>
        </w:r>
        <w:r>
          <w:rPr>
            <w:noProof/>
            <w:webHidden/>
          </w:rPr>
          <w:tab/>
        </w:r>
        <w:r>
          <w:rPr>
            <w:noProof/>
            <w:webHidden/>
          </w:rPr>
          <w:fldChar w:fldCharType="begin"/>
        </w:r>
        <w:r>
          <w:rPr>
            <w:noProof/>
            <w:webHidden/>
          </w:rPr>
          <w:instrText xml:space="preserve"> PAGEREF _Toc193790469 \h </w:instrText>
        </w:r>
        <w:r>
          <w:rPr>
            <w:noProof/>
            <w:webHidden/>
          </w:rPr>
        </w:r>
        <w:r>
          <w:rPr>
            <w:noProof/>
            <w:webHidden/>
          </w:rPr>
          <w:fldChar w:fldCharType="separate"/>
        </w:r>
        <w:r>
          <w:rPr>
            <w:noProof/>
            <w:webHidden/>
          </w:rPr>
          <w:t>35</w:t>
        </w:r>
        <w:r>
          <w:rPr>
            <w:noProof/>
            <w:webHidden/>
          </w:rPr>
          <w:fldChar w:fldCharType="end"/>
        </w:r>
      </w:hyperlink>
    </w:p>
    <w:p w14:paraId="46CE8454" w14:textId="4D8FB84D" w:rsidR="00601AB9" w:rsidRDefault="00601AB9">
      <w:pPr>
        <w:pStyle w:val="21"/>
        <w:rPr>
          <w:rFonts w:eastAsiaTheme="minorEastAsia"/>
          <w:noProof/>
          <w:sz w:val="22"/>
          <w:szCs w:val="24"/>
          <w14:ligatures w14:val="standardContextual"/>
        </w:rPr>
      </w:pPr>
      <w:hyperlink w:anchor="_Toc193790470" w:history="1">
        <w:r w:rsidRPr="000518EE">
          <w:rPr>
            <w:rStyle w:val="afb"/>
            <w:rFonts w:asciiTheme="minorEastAsia" w:hAnsiTheme="minorEastAsia"/>
            <w:noProof/>
            <w14:scene3d>
              <w14:camera w14:prst="orthographicFront"/>
              <w14:lightRig w14:rig="threePt" w14:dir="t">
                <w14:rot w14:lat="0" w14:lon="0" w14:rev="0"/>
              </w14:lightRig>
            </w14:scene3d>
          </w:rPr>
          <w:t>3.11.</w:t>
        </w:r>
        <w:r>
          <w:rPr>
            <w:rFonts w:eastAsiaTheme="minorEastAsia"/>
            <w:noProof/>
            <w:sz w:val="22"/>
            <w:szCs w:val="24"/>
            <w14:ligatures w14:val="standardContextual"/>
          </w:rPr>
          <w:tab/>
        </w:r>
        <w:r w:rsidRPr="000518EE">
          <w:rPr>
            <w:rStyle w:val="afb"/>
            <w:rFonts w:asciiTheme="minorEastAsia" w:hAnsiTheme="minorEastAsia"/>
            <w:noProof/>
          </w:rPr>
          <w:t>情報システム稼働環境に関する事項</w:t>
        </w:r>
        <w:r>
          <w:rPr>
            <w:noProof/>
            <w:webHidden/>
          </w:rPr>
          <w:tab/>
        </w:r>
        <w:r>
          <w:rPr>
            <w:noProof/>
            <w:webHidden/>
          </w:rPr>
          <w:fldChar w:fldCharType="begin"/>
        </w:r>
        <w:r>
          <w:rPr>
            <w:noProof/>
            <w:webHidden/>
          </w:rPr>
          <w:instrText xml:space="preserve"> PAGEREF _Toc193790470 \h </w:instrText>
        </w:r>
        <w:r>
          <w:rPr>
            <w:noProof/>
            <w:webHidden/>
          </w:rPr>
        </w:r>
        <w:r>
          <w:rPr>
            <w:noProof/>
            <w:webHidden/>
          </w:rPr>
          <w:fldChar w:fldCharType="separate"/>
        </w:r>
        <w:r>
          <w:rPr>
            <w:noProof/>
            <w:webHidden/>
          </w:rPr>
          <w:t>36</w:t>
        </w:r>
        <w:r>
          <w:rPr>
            <w:noProof/>
            <w:webHidden/>
          </w:rPr>
          <w:fldChar w:fldCharType="end"/>
        </w:r>
      </w:hyperlink>
    </w:p>
    <w:p w14:paraId="7BB761CE" w14:textId="798674E1" w:rsidR="00601AB9" w:rsidRDefault="00601AB9">
      <w:pPr>
        <w:pStyle w:val="21"/>
        <w:rPr>
          <w:rFonts w:eastAsiaTheme="minorEastAsia"/>
          <w:noProof/>
          <w:sz w:val="22"/>
          <w:szCs w:val="24"/>
          <w14:ligatures w14:val="standardContextual"/>
        </w:rPr>
      </w:pPr>
      <w:hyperlink w:anchor="_Toc193790472" w:history="1">
        <w:r w:rsidRPr="000518EE">
          <w:rPr>
            <w:rStyle w:val="afb"/>
            <w:rFonts w:asciiTheme="minorEastAsia" w:hAnsiTheme="minorEastAsia"/>
            <w:noProof/>
            <w14:scene3d>
              <w14:camera w14:prst="orthographicFront"/>
              <w14:lightRig w14:rig="threePt" w14:dir="t">
                <w14:rot w14:lat="0" w14:lon="0" w14:rev="0"/>
              </w14:lightRig>
            </w14:scene3d>
          </w:rPr>
          <w:t>3.12.</w:t>
        </w:r>
        <w:r>
          <w:rPr>
            <w:rFonts w:eastAsiaTheme="minorEastAsia"/>
            <w:noProof/>
            <w:sz w:val="22"/>
            <w:szCs w:val="24"/>
            <w14:ligatures w14:val="standardContextual"/>
          </w:rPr>
          <w:tab/>
        </w:r>
        <w:r w:rsidRPr="000518EE">
          <w:rPr>
            <w:rStyle w:val="afb"/>
            <w:rFonts w:asciiTheme="minorEastAsia" w:hAnsiTheme="minorEastAsia"/>
            <w:noProof/>
          </w:rPr>
          <w:t>データマネジメントに関する事項</w:t>
        </w:r>
        <w:r>
          <w:rPr>
            <w:noProof/>
            <w:webHidden/>
          </w:rPr>
          <w:tab/>
        </w:r>
        <w:r>
          <w:rPr>
            <w:noProof/>
            <w:webHidden/>
          </w:rPr>
          <w:fldChar w:fldCharType="begin"/>
        </w:r>
        <w:r>
          <w:rPr>
            <w:noProof/>
            <w:webHidden/>
          </w:rPr>
          <w:instrText xml:space="preserve"> PAGEREF _Toc193790472 \h </w:instrText>
        </w:r>
        <w:r>
          <w:rPr>
            <w:noProof/>
            <w:webHidden/>
          </w:rPr>
        </w:r>
        <w:r>
          <w:rPr>
            <w:noProof/>
            <w:webHidden/>
          </w:rPr>
          <w:fldChar w:fldCharType="separate"/>
        </w:r>
        <w:r>
          <w:rPr>
            <w:noProof/>
            <w:webHidden/>
          </w:rPr>
          <w:t>36</w:t>
        </w:r>
        <w:r>
          <w:rPr>
            <w:noProof/>
            <w:webHidden/>
          </w:rPr>
          <w:fldChar w:fldCharType="end"/>
        </w:r>
      </w:hyperlink>
    </w:p>
    <w:p w14:paraId="45300D21" w14:textId="25A3657C" w:rsidR="00601AB9" w:rsidRDefault="00601AB9">
      <w:pPr>
        <w:pStyle w:val="21"/>
        <w:rPr>
          <w:rFonts w:eastAsiaTheme="minorEastAsia"/>
          <w:noProof/>
          <w:sz w:val="22"/>
          <w:szCs w:val="24"/>
          <w14:ligatures w14:val="standardContextual"/>
        </w:rPr>
      </w:pPr>
      <w:hyperlink w:anchor="_Toc193790473" w:history="1">
        <w:r w:rsidRPr="000518EE">
          <w:rPr>
            <w:rStyle w:val="afb"/>
            <w:rFonts w:asciiTheme="minorEastAsia" w:hAnsiTheme="minorEastAsia"/>
            <w:noProof/>
            <w14:scene3d>
              <w14:camera w14:prst="orthographicFront"/>
              <w14:lightRig w14:rig="threePt" w14:dir="t">
                <w14:rot w14:lat="0" w14:lon="0" w14:rev="0"/>
              </w14:lightRig>
            </w14:scene3d>
          </w:rPr>
          <w:t>3.13.</w:t>
        </w:r>
        <w:r>
          <w:rPr>
            <w:rFonts w:eastAsiaTheme="minorEastAsia"/>
            <w:noProof/>
            <w:sz w:val="22"/>
            <w:szCs w:val="24"/>
            <w14:ligatures w14:val="standardContextual"/>
          </w:rPr>
          <w:tab/>
        </w:r>
        <w:r w:rsidRPr="000518EE">
          <w:rPr>
            <w:rStyle w:val="afb"/>
            <w:rFonts w:asciiTheme="minorEastAsia" w:hAnsiTheme="minorEastAsia"/>
            <w:noProof/>
          </w:rPr>
          <w:t>テストに関する事項</w:t>
        </w:r>
        <w:r>
          <w:rPr>
            <w:noProof/>
            <w:webHidden/>
          </w:rPr>
          <w:tab/>
        </w:r>
        <w:r>
          <w:rPr>
            <w:noProof/>
            <w:webHidden/>
          </w:rPr>
          <w:fldChar w:fldCharType="begin"/>
        </w:r>
        <w:r>
          <w:rPr>
            <w:noProof/>
            <w:webHidden/>
          </w:rPr>
          <w:instrText xml:space="preserve"> PAGEREF _Toc193790473 \h </w:instrText>
        </w:r>
        <w:r>
          <w:rPr>
            <w:noProof/>
            <w:webHidden/>
          </w:rPr>
        </w:r>
        <w:r>
          <w:rPr>
            <w:noProof/>
            <w:webHidden/>
          </w:rPr>
          <w:fldChar w:fldCharType="separate"/>
        </w:r>
        <w:r>
          <w:rPr>
            <w:noProof/>
            <w:webHidden/>
          </w:rPr>
          <w:t>37</w:t>
        </w:r>
        <w:r>
          <w:rPr>
            <w:noProof/>
            <w:webHidden/>
          </w:rPr>
          <w:fldChar w:fldCharType="end"/>
        </w:r>
      </w:hyperlink>
    </w:p>
    <w:p w14:paraId="5F74770A" w14:textId="765D00FE" w:rsidR="00601AB9" w:rsidRDefault="00601AB9">
      <w:pPr>
        <w:pStyle w:val="21"/>
        <w:rPr>
          <w:rFonts w:eastAsiaTheme="minorEastAsia"/>
          <w:noProof/>
          <w:sz w:val="22"/>
          <w:szCs w:val="24"/>
          <w14:ligatures w14:val="standardContextual"/>
        </w:rPr>
      </w:pPr>
      <w:hyperlink w:anchor="_Toc193790474" w:history="1">
        <w:r w:rsidRPr="000518EE">
          <w:rPr>
            <w:rStyle w:val="afb"/>
            <w:rFonts w:asciiTheme="minorEastAsia" w:hAnsiTheme="minorEastAsia"/>
            <w:noProof/>
            <w14:scene3d>
              <w14:camera w14:prst="orthographicFront"/>
              <w14:lightRig w14:rig="threePt" w14:dir="t">
                <w14:rot w14:lat="0" w14:lon="0" w14:rev="0"/>
              </w14:lightRig>
            </w14:scene3d>
          </w:rPr>
          <w:t>3.14.</w:t>
        </w:r>
        <w:r>
          <w:rPr>
            <w:rFonts w:eastAsiaTheme="minorEastAsia"/>
            <w:noProof/>
            <w:sz w:val="22"/>
            <w:szCs w:val="24"/>
            <w14:ligatures w14:val="standardContextual"/>
          </w:rPr>
          <w:tab/>
        </w:r>
        <w:r w:rsidRPr="000518EE">
          <w:rPr>
            <w:rStyle w:val="afb"/>
            <w:rFonts w:asciiTheme="minorEastAsia" w:hAnsiTheme="minorEastAsia"/>
            <w:noProof/>
          </w:rPr>
          <w:t>移行に関する事項</w:t>
        </w:r>
        <w:r>
          <w:rPr>
            <w:noProof/>
            <w:webHidden/>
          </w:rPr>
          <w:tab/>
        </w:r>
        <w:r>
          <w:rPr>
            <w:noProof/>
            <w:webHidden/>
          </w:rPr>
          <w:fldChar w:fldCharType="begin"/>
        </w:r>
        <w:r>
          <w:rPr>
            <w:noProof/>
            <w:webHidden/>
          </w:rPr>
          <w:instrText xml:space="preserve"> PAGEREF _Toc193790474 \h </w:instrText>
        </w:r>
        <w:r>
          <w:rPr>
            <w:noProof/>
            <w:webHidden/>
          </w:rPr>
        </w:r>
        <w:r>
          <w:rPr>
            <w:noProof/>
            <w:webHidden/>
          </w:rPr>
          <w:fldChar w:fldCharType="separate"/>
        </w:r>
        <w:r>
          <w:rPr>
            <w:noProof/>
            <w:webHidden/>
          </w:rPr>
          <w:t>43</w:t>
        </w:r>
        <w:r>
          <w:rPr>
            <w:noProof/>
            <w:webHidden/>
          </w:rPr>
          <w:fldChar w:fldCharType="end"/>
        </w:r>
      </w:hyperlink>
    </w:p>
    <w:p w14:paraId="1207A27D" w14:textId="194274E1" w:rsidR="00601AB9" w:rsidRDefault="00601AB9">
      <w:pPr>
        <w:pStyle w:val="21"/>
        <w:rPr>
          <w:rFonts w:eastAsiaTheme="minorEastAsia"/>
          <w:noProof/>
          <w:sz w:val="22"/>
          <w:szCs w:val="24"/>
          <w14:ligatures w14:val="standardContextual"/>
        </w:rPr>
      </w:pPr>
      <w:hyperlink w:anchor="_Toc193790475" w:history="1">
        <w:r w:rsidRPr="000518EE">
          <w:rPr>
            <w:rStyle w:val="afb"/>
            <w:rFonts w:asciiTheme="minorEastAsia" w:hAnsiTheme="minorEastAsia"/>
            <w:noProof/>
            <w14:scene3d>
              <w14:camera w14:prst="orthographicFront"/>
              <w14:lightRig w14:rig="threePt" w14:dir="t">
                <w14:rot w14:lat="0" w14:lon="0" w14:rev="0"/>
              </w14:lightRig>
            </w14:scene3d>
          </w:rPr>
          <w:t>3.15.</w:t>
        </w:r>
        <w:r>
          <w:rPr>
            <w:rFonts w:eastAsiaTheme="minorEastAsia"/>
            <w:noProof/>
            <w:sz w:val="22"/>
            <w:szCs w:val="24"/>
            <w14:ligatures w14:val="standardContextual"/>
          </w:rPr>
          <w:tab/>
        </w:r>
        <w:r w:rsidRPr="000518EE">
          <w:rPr>
            <w:rStyle w:val="afb"/>
            <w:rFonts w:asciiTheme="minorEastAsia" w:hAnsiTheme="minorEastAsia"/>
            <w:noProof/>
          </w:rPr>
          <w:t>引継ぎに関する事項</w:t>
        </w:r>
        <w:r>
          <w:rPr>
            <w:noProof/>
            <w:webHidden/>
          </w:rPr>
          <w:tab/>
        </w:r>
        <w:r>
          <w:rPr>
            <w:noProof/>
            <w:webHidden/>
          </w:rPr>
          <w:fldChar w:fldCharType="begin"/>
        </w:r>
        <w:r>
          <w:rPr>
            <w:noProof/>
            <w:webHidden/>
          </w:rPr>
          <w:instrText xml:space="preserve"> PAGEREF _Toc193790475 \h </w:instrText>
        </w:r>
        <w:r>
          <w:rPr>
            <w:noProof/>
            <w:webHidden/>
          </w:rPr>
        </w:r>
        <w:r>
          <w:rPr>
            <w:noProof/>
            <w:webHidden/>
          </w:rPr>
          <w:fldChar w:fldCharType="separate"/>
        </w:r>
        <w:r>
          <w:rPr>
            <w:noProof/>
            <w:webHidden/>
          </w:rPr>
          <w:t>47</w:t>
        </w:r>
        <w:r>
          <w:rPr>
            <w:noProof/>
            <w:webHidden/>
          </w:rPr>
          <w:fldChar w:fldCharType="end"/>
        </w:r>
      </w:hyperlink>
    </w:p>
    <w:p w14:paraId="49F13F72" w14:textId="665ADD79" w:rsidR="00601AB9" w:rsidRDefault="00601AB9">
      <w:pPr>
        <w:pStyle w:val="21"/>
        <w:rPr>
          <w:rFonts w:eastAsiaTheme="minorEastAsia"/>
          <w:noProof/>
          <w:sz w:val="22"/>
          <w:szCs w:val="24"/>
          <w14:ligatures w14:val="standardContextual"/>
        </w:rPr>
      </w:pPr>
      <w:hyperlink w:anchor="_Toc193790476" w:history="1">
        <w:r w:rsidRPr="000518EE">
          <w:rPr>
            <w:rStyle w:val="afb"/>
            <w:rFonts w:asciiTheme="minorEastAsia" w:hAnsiTheme="minorEastAsia"/>
            <w:noProof/>
            <w14:scene3d>
              <w14:camera w14:prst="orthographicFront"/>
              <w14:lightRig w14:rig="threePt" w14:dir="t">
                <w14:rot w14:lat="0" w14:lon="0" w14:rev="0"/>
              </w14:lightRig>
            </w14:scene3d>
          </w:rPr>
          <w:t>3.16.</w:t>
        </w:r>
        <w:r>
          <w:rPr>
            <w:rFonts w:eastAsiaTheme="minorEastAsia"/>
            <w:noProof/>
            <w:sz w:val="22"/>
            <w:szCs w:val="24"/>
            <w14:ligatures w14:val="standardContextual"/>
          </w:rPr>
          <w:tab/>
        </w:r>
        <w:r w:rsidRPr="000518EE">
          <w:rPr>
            <w:rStyle w:val="afb"/>
            <w:rFonts w:asciiTheme="minorEastAsia" w:hAnsiTheme="minorEastAsia"/>
            <w:noProof/>
          </w:rPr>
          <w:t>教育に関する事項</w:t>
        </w:r>
        <w:r>
          <w:rPr>
            <w:noProof/>
            <w:webHidden/>
          </w:rPr>
          <w:tab/>
        </w:r>
        <w:r>
          <w:rPr>
            <w:noProof/>
            <w:webHidden/>
          </w:rPr>
          <w:fldChar w:fldCharType="begin"/>
        </w:r>
        <w:r>
          <w:rPr>
            <w:noProof/>
            <w:webHidden/>
          </w:rPr>
          <w:instrText xml:space="preserve"> PAGEREF _Toc193790476 \h </w:instrText>
        </w:r>
        <w:r>
          <w:rPr>
            <w:noProof/>
            <w:webHidden/>
          </w:rPr>
        </w:r>
        <w:r>
          <w:rPr>
            <w:noProof/>
            <w:webHidden/>
          </w:rPr>
          <w:fldChar w:fldCharType="separate"/>
        </w:r>
        <w:r>
          <w:rPr>
            <w:noProof/>
            <w:webHidden/>
          </w:rPr>
          <w:t>50</w:t>
        </w:r>
        <w:r>
          <w:rPr>
            <w:noProof/>
            <w:webHidden/>
          </w:rPr>
          <w:fldChar w:fldCharType="end"/>
        </w:r>
      </w:hyperlink>
    </w:p>
    <w:p w14:paraId="471BCE6E" w14:textId="753AD10A" w:rsidR="00601AB9" w:rsidRDefault="00601AB9">
      <w:pPr>
        <w:pStyle w:val="21"/>
        <w:rPr>
          <w:rFonts w:eastAsiaTheme="minorEastAsia"/>
          <w:noProof/>
          <w:sz w:val="22"/>
          <w:szCs w:val="24"/>
          <w14:ligatures w14:val="standardContextual"/>
        </w:rPr>
      </w:pPr>
      <w:hyperlink w:anchor="_Toc193790477" w:history="1">
        <w:r w:rsidRPr="000518EE">
          <w:rPr>
            <w:rStyle w:val="afb"/>
            <w:rFonts w:asciiTheme="minorEastAsia" w:hAnsiTheme="minorEastAsia"/>
            <w:noProof/>
            <w14:scene3d>
              <w14:camera w14:prst="orthographicFront"/>
              <w14:lightRig w14:rig="threePt" w14:dir="t">
                <w14:rot w14:lat="0" w14:lon="0" w14:rev="0"/>
              </w14:lightRig>
            </w14:scene3d>
          </w:rPr>
          <w:t>3.17.</w:t>
        </w:r>
        <w:r>
          <w:rPr>
            <w:rFonts w:eastAsiaTheme="minorEastAsia"/>
            <w:noProof/>
            <w:sz w:val="22"/>
            <w:szCs w:val="24"/>
            <w14:ligatures w14:val="standardContextual"/>
          </w:rPr>
          <w:tab/>
        </w:r>
        <w:r w:rsidRPr="000518EE">
          <w:rPr>
            <w:rStyle w:val="afb"/>
            <w:rFonts w:asciiTheme="minorEastAsia" w:hAnsiTheme="minorEastAsia"/>
            <w:noProof/>
          </w:rPr>
          <w:t>運用に関する事項</w:t>
        </w:r>
        <w:r>
          <w:rPr>
            <w:noProof/>
            <w:webHidden/>
          </w:rPr>
          <w:tab/>
        </w:r>
        <w:r>
          <w:rPr>
            <w:noProof/>
            <w:webHidden/>
          </w:rPr>
          <w:fldChar w:fldCharType="begin"/>
        </w:r>
        <w:r>
          <w:rPr>
            <w:noProof/>
            <w:webHidden/>
          </w:rPr>
          <w:instrText xml:space="preserve"> PAGEREF _Toc193790477 \h </w:instrText>
        </w:r>
        <w:r>
          <w:rPr>
            <w:noProof/>
            <w:webHidden/>
          </w:rPr>
        </w:r>
        <w:r>
          <w:rPr>
            <w:noProof/>
            <w:webHidden/>
          </w:rPr>
          <w:fldChar w:fldCharType="separate"/>
        </w:r>
        <w:r>
          <w:rPr>
            <w:noProof/>
            <w:webHidden/>
          </w:rPr>
          <w:t>51</w:t>
        </w:r>
        <w:r>
          <w:rPr>
            <w:noProof/>
            <w:webHidden/>
          </w:rPr>
          <w:fldChar w:fldCharType="end"/>
        </w:r>
      </w:hyperlink>
    </w:p>
    <w:p w14:paraId="10CB3FE2" w14:textId="424A9DB6" w:rsidR="00601AB9" w:rsidRDefault="00601AB9">
      <w:pPr>
        <w:pStyle w:val="21"/>
        <w:rPr>
          <w:rFonts w:eastAsiaTheme="minorEastAsia"/>
          <w:noProof/>
          <w:sz w:val="22"/>
          <w:szCs w:val="24"/>
          <w14:ligatures w14:val="standardContextual"/>
        </w:rPr>
      </w:pPr>
      <w:hyperlink w:anchor="_Toc193790478" w:history="1">
        <w:r w:rsidRPr="000518EE">
          <w:rPr>
            <w:rStyle w:val="afb"/>
            <w:rFonts w:asciiTheme="minorEastAsia" w:hAnsiTheme="minorEastAsia"/>
            <w:noProof/>
            <w14:scene3d>
              <w14:camera w14:prst="orthographicFront"/>
              <w14:lightRig w14:rig="threePt" w14:dir="t">
                <w14:rot w14:lat="0" w14:lon="0" w14:rev="0"/>
              </w14:lightRig>
            </w14:scene3d>
          </w:rPr>
          <w:t>3.18.</w:t>
        </w:r>
        <w:r>
          <w:rPr>
            <w:rFonts w:eastAsiaTheme="minorEastAsia"/>
            <w:noProof/>
            <w:sz w:val="22"/>
            <w:szCs w:val="24"/>
            <w14:ligatures w14:val="standardContextual"/>
          </w:rPr>
          <w:tab/>
        </w:r>
        <w:r w:rsidRPr="000518EE">
          <w:rPr>
            <w:rStyle w:val="afb"/>
            <w:rFonts w:asciiTheme="minorEastAsia" w:hAnsiTheme="minorEastAsia"/>
            <w:noProof/>
          </w:rPr>
          <w:t>保守に関する事項</w:t>
        </w:r>
        <w:r>
          <w:rPr>
            <w:noProof/>
            <w:webHidden/>
          </w:rPr>
          <w:tab/>
        </w:r>
        <w:r>
          <w:rPr>
            <w:noProof/>
            <w:webHidden/>
          </w:rPr>
          <w:fldChar w:fldCharType="begin"/>
        </w:r>
        <w:r>
          <w:rPr>
            <w:noProof/>
            <w:webHidden/>
          </w:rPr>
          <w:instrText xml:space="preserve"> PAGEREF _Toc193790478 \h </w:instrText>
        </w:r>
        <w:r>
          <w:rPr>
            <w:noProof/>
            <w:webHidden/>
          </w:rPr>
        </w:r>
        <w:r>
          <w:rPr>
            <w:noProof/>
            <w:webHidden/>
          </w:rPr>
          <w:fldChar w:fldCharType="separate"/>
        </w:r>
        <w:r>
          <w:rPr>
            <w:noProof/>
            <w:webHidden/>
          </w:rPr>
          <w:t>57</w:t>
        </w:r>
        <w:r>
          <w:rPr>
            <w:noProof/>
            <w:webHidden/>
          </w:rPr>
          <w:fldChar w:fldCharType="end"/>
        </w:r>
      </w:hyperlink>
    </w:p>
    <w:p w14:paraId="14EB1239" w14:textId="0BE086A7" w:rsidR="007D36E5" w:rsidRDefault="00303E9A" w:rsidP="005628C7">
      <w:pPr>
        <w:snapToGrid w:val="0"/>
        <w:rPr>
          <w:rFonts w:asciiTheme="minorEastAsia" w:eastAsiaTheme="minorEastAsia" w:hAnsiTheme="minorEastAsia"/>
        </w:rPr>
      </w:pPr>
      <w:r w:rsidRPr="00FA1FA9">
        <w:rPr>
          <w:rFonts w:asciiTheme="minorEastAsia" w:eastAsiaTheme="minorEastAsia" w:hAnsiTheme="minorEastAsia"/>
        </w:rPr>
        <w:fldChar w:fldCharType="end"/>
      </w:r>
    </w:p>
    <w:p w14:paraId="3F9A593C" w14:textId="77777777" w:rsidR="007D36E5" w:rsidRDefault="007D36E5">
      <w:pPr>
        <w:widowControl/>
        <w:spacing w:line="400" w:lineRule="exact"/>
        <w:ind w:leftChars="258" w:left="542"/>
        <w:jc w:val="left"/>
        <w:rPr>
          <w:rFonts w:asciiTheme="minorEastAsia" w:eastAsiaTheme="minorEastAsia" w:hAnsiTheme="minorEastAsia"/>
        </w:rPr>
      </w:pPr>
      <w:r>
        <w:rPr>
          <w:rFonts w:asciiTheme="minorEastAsia" w:eastAsiaTheme="minorEastAsia" w:hAnsiTheme="minorEastAsia"/>
        </w:rPr>
        <w:br w:type="page"/>
      </w:r>
    </w:p>
    <w:p w14:paraId="4A938805" w14:textId="77777777" w:rsidR="007D36E5" w:rsidRPr="004841EE" w:rsidRDefault="007D36E5" w:rsidP="007D36E5">
      <w:pPr>
        <w:pStyle w:val="1"/>
        <w:rPr>
          <w:rFonts w:asciiTheme="minorEastAsia" w:eastAsiaTheme="minorEastAsia" w:hAnsiTheme="minorEastAsia"/>
        </w:rPr>
      </w:pPr>
      <w:bookmarkStart w:id="1" w:name="_Toc190863242"/>
      <w:bookmarkStart w:id="2" w:name="_Toc192795865"/>
      <w:bookmarkStart w:id="3" w:name="_Toc193790441"/>
      <w:bookmarkStart w:id="4" w:name="_Toc193790442"/>
      <w:bookmarkEnd w:id="1"/>
      <w:bookmarkEnd w:id="2"/>
      <w:bookmarkEnd w:id="3"/>
      <w:r w:rsidRPr="00FA1FA9">
        <w:rPr>
          <w:rFonts w:asciiTheme="minorEastAsia" w:eastAsiaTheme="minorEastAsia" w:hAnsiTheme="minorEastAsia" w:hint="eastAsia"/>
        </w:rPr>
        <w:lastRenderedPageBreak/>
        <w:t>業務要件定義</w:t>
      </w:r>
      <w:bookmarkEnd w:id="4"/>
    </w:p>
    <w:p w14:paraId="274E8D8D" w14:textId="46B1197D" w:rsidR="00994E86" w:rsidRPr="001D30C9" w:rsidRDefault="00994E86" w:rsidP="001D30C9">
      <w:pPr>
        <w:pStyle w:val="2"/>
        <w:spacing w:before="180" w:after="180"/>
        <w:rPr>
          <w:rFonts w:asciiTheme="minorEastAsia" w:eastAsiaTheme="minorEastAsia" w:hAnsiTheme="minorEastAsia"/>
        </w:rPr>
      </w:pPr>
      <w:bookmarkStart w:id="5" w:name="_Toc119473043"/>
      <w:bookmarkStart w:id="6" w:name="_Toc119473455"/>
      <w:bookmarkStart w:id="7" w:name="_Toc119557218"/>
      <w:bookmarkStart w:id="8" w:name="_Toc119557311"/>
      <w:bookmarkStart w:id="9" w:name="_Toc119557404"/>
      <w:bookmarkStart w:id="10" w:name="_Toc119557497"/>
      <w:bookmarkStart w:id="11" w:name="_Toc119557588"/>
      <w:bookmarkStart w:id="12" w:name="_Toc119557679"/>
      <w:bookmarkStart w:id="13" w:name="_Toc119561573"/>
      <w:bookmarkStart w:id="14" w:name="_Toc120779647"/>
      <w:bookmarkStart w:id="15" w:name="_Toc120779891"/>
      <w:bookmarkStart w:id="16" w:name="_Toc120780000"/>
      <w:bookmarkStart w:id="17" w:name="_Toc120780115"/>
      <w:bookmarkStart w:id="18" w:name="_Toc120780239"/>
      <w:bookmarkStart w:id="19" w:name="_Toc120780056"/>
      <w:bookmarkStart w:id="20" w:name="_Toc120780210"/>
      <w:bookmarkStart w:id="21" w:name="_Toc120780358"/>
      <w:bookmarkStart w:id="22" w:name="_Toc120780475"/>
      <w:bookmarkStart w:id="23" w:name="_Toc121314315"/>
      <w:bookmarkStart w:id="24" w:name="_Toc122589996"/>
      <w:bookmarkStart w:id="25" w:name="_Toc122590158"/>
      <w:bookmarkStart w:id="26" w:name="_Toc122590320"/>
      <w:bookmarkStart w:id="27" w:name="_Toc122590475"/>
      <w:bookmarkStart w:id="28" w:name="_Toc124340247"/>
      <w:bookmarkStart w:id="29" w:name="_Toc124348209"/>
      <w:bookmarkStart w:id="30" w:name="_Toc124348324"/>
      <w:bookmarkStart w:id="31" w:name="_Toc124348439"/>
      <w:bookmarkStart w:id="32" w:name="_Toc124348552"/>
      <w:bookmarkStart w:id="33" w:name="_Toc124348665"/>
      <w:bookmarkStart w:id="34" w:name="_Toc124348783"/>
      <w:bookmarkStart w:id="35" w:name="_Toc124348905"/>
      <w:bookmarkStart w:id="36" w:name="_Toc124348988"/>
      <w:bookmarkStart w:id="37" w:name="_Toc124755121"/>
      <w:bookmarkStart w:id="38" w:name="_Toc124755198"/>
      <w:bookmarkStart w:id="39" w:name="_Toc124757086"/>
      <w:bookmarkStart w:id="40" w:name="_Toc124757186"/>
      <w:bookmarkStart w:id="41" w:name="_Toc124760943"/>
      <w:bookmarkStart w:id="42" w:name="_Toc124783084"/>
      <w:bookmarkStart w:id="43" w:name="_Toc190863244"/>
      <w:bookmarkStart w:id="44" w:name="_Toc192795867"/>
      <w:bookmarkStart w:id="45" w:name="_Toc193790443"/>
      <w:bookmarkStart w:id="46" w:name="_Toc190863245"/>
      <w:bookmarkStart w:id="47" w:name="_Toc192795868"/>
      <w:bookmarkStart w:id="48" w:name="_Toc193790444"/>
      <w:bookmarkStart w:id="49" w:name="_Toc19379044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FA1FA9">
        <w:rPr>
          <w:rFonts w:asciiTheme="minorEastAsia" w:eastAsiaTheme="minorEastAsia" w:hAnsiTheme="minorEastAsia" w:hint="eastAsia"/>
        </w:rPr>
        <w:t>業務実施手順</w:t>
      </w:r>
      <w:bookmarkEnd w:id="49"/>
    </w:p>
    <w:p w14:paraId="17E5C059" w14:textId="3B542CFC" w:rsidR="00B77F8F" w:rsidRPr="00FA1FA9" w:rsidRDefault="00B77F8F" w:rsidP="0098372D">
      <w:pPr>
        <w:pStyle w:val="3"/>
        <w:numPr>
          <w:ilvl w:val="0"/>
          <w:numId w:val="74"/>
        </w:numPr>
        <w:spacing w:before="180"/>
        <w:rPr>
          <w:rFonts w:asciiTheme="minorEastAsia" w:eastAsiaTheme="minorEastAsia" w:hAnsiTheme="minorEastAsia"/>
        </w:rPr>
      </w:pPr>
      <w:r w:rsidRPr="00FA1FA9">
        <w:rPr>
          <w:rFonts w:asciiTheme="minorEastAsia" w:eastAsiaTheme="minorEastAsia" w:hAnsiTheme="minorEastAsia" w:hint="eastAsia"/>
        </w:rPr>
        <w:t>業務範囲</w:t>
      </w:r>
    </w:p>
    <w:p w14:paraId="5085C932" w14:textId="73949274" w:rsidR="00DC7523" w:rsidRPr="00FA1FA9" w:rsidRDefault="00EA7BCB" w:rsidP="005628C7">
      <w:pPr>
        <w:ind w:firstLine="210"/>
        <w:rPr>
          <w:rFonts w:asciiTheme="minorEastAsia" w:eastAsiaTheme="minorEastAsia" w:hAnsiTheme="minorEastAsia"/>
        </w:rPr>
      </w:pPr>
      <w:r w:rsidRPr="00FA1FA9">
        <w:rPr>
          <w:rFonts w:asciiTheme="minorEastAsia" w:eastAsiaTheme="minorEastAsia" w:hAnsiTheme="minorEastAsia" w:hint="eastAsia"/>
        </w:rPr>
        <w:t>本システムは原則として現行システムが対象とする業務範囲を踏襲する</w:t>
      </w:r>
      <w:r w:rsidR="00224BA8" w:rsidRPr="00FA1FA9">
        <w:rPr>
          <w:rFonts w:asciiTheme="minorEastAsia" w:eastAsiaTheme="minorEastAsia" w:hAnsiTheme="minorEastAsia" w:hint="eastAsia"/>
        </w:rPr>
        <w:t>。</w:t>
      </w:r>
      <w:r w:rsidRPr="00FA1FA9">
        <w:rPr>
          <w:rFonts w:asciiTheme="minorEastAsia" w:eastAsiaTheme="minorEastAsia" w:hAnsiTheme="minorEastAsia" w:hint="eastAsia"/>
          <w:color w:val="0070C0"/>
        </w:rPr>
        <w:t>一部業務は業務効率化の観点から機能自体の見直しを想定している。本システムでは</w:t>
      </w:r>
      <w:r w:rsidR="00FF1762" w:rsidRPr="00FA1FA9">
        <w:rPr>
          <w:rFonts w:asciiTheme="minorEastAsia" w:eastAsiaTheme="minorEastAsia" w:hAnsiTheme="minorEastAsia"/>
          <w:color w:val="0070C0"/>
        </w:rPr>
        <w:t>X</w:t>
      </w:r>
      <w:r w:rsidR="00C77B5B">
        <w:rPr>
          <w:rFonts w:asciiTheme="minorEastAsia" w:eastAsiaTheme="minorEastAsia" w:hAnsiTheme="minorEastAsia" w:hint="eastAsia"/>
          <w:color w:val="0070C0"/>
        </w:rPr>
        <w:t>X</w:t>
      </w:r>
      <w:r w:rsidR="00FF1762" w:rsidRPr="00FA1FA9">
        <w:rPr>
          <w:rFonts w:asciiTheme="minorEastAsia" w:eastAsiaTheme="minorEastAsia" w:hAnsiTheme="minorEastAsia"/>
          <w:color w:val="0070C0"/>
        </w:rPr>
        <w:t>X</w:t>
      </w:r>
      <w:r w:rsidRPr="00FA1FA9">
        <w:rPr>
          <w:rFonts w:asciiTheme="minorEastAsia" w:eastAsiaTheme="minorEastAsia" w:hAnsiTheme="minorEastAsia" w:hint="eastAsia"/>
          <w:color w:val="0070C0"/>
        </w:rPr>
        <w:t>機能が新たに業務範囲として追加されるため、留意すること。</w:t>
      </w:r>
    </w:p>
    <w:p w14:paraId="5BF4AE1B" w14:textId="63AEB302" w:rsidR="00A87288" w:rsidRPr="00FA1FA9" w:rsidRDefault="00B77F8F" w:rsidP="0037076D">
      <w:pPr>
        <w:ind w:firstLine="210"/>
        <w:rPr>
          <w:rFonts w:asciiTheme="minorEastAsia" w:eastAsiaTheme="minorEastAsia" w:hAnsiTheme="minorEastAsia"/>
        </w:rPr>
      </w:pPr>
      <w:r w:rsidRPr="00FA1FA9">
        <w:rPr>
          <w:rFonts w:asciiTheme="minorEastAsia" w:eastAsiaTheme="minorEastAsia" w:hAnsiTheme="minorEastAsia" w:hint="eastAsia"/>
        </w:rPr>
        <w:t>現行の本システムが対象とする業務及び情報システム化の範囲</w:t>
      </w:r>
      <w:r w:rsidR="00F30D64" w:rsidRPr="00FA1FA9">
        <w:rPr>
          <w:rFonts w:asciiTheme="minorEastAsia" w:eastAsiaTheme="minorEastAsia" w:hAnsiTheme="minorEastAsia" w:hint="eastAsia"/>
        </w:rPr>
        <w:t>を下表</w:t>
      </w:r>
      <w:r w:rsidRPr="00FA1FA9">
        <w:rPr>
          <w:rFonts w:asciiTheme="minorEastAsia" w:eastAsiaTheme="minorEastAsia" w:hAnsiTheme="minorEastAsia"/>
        </w:rPr>
        <w:t>に示す。</w:t>
      </w:r>
    </w:p>
    <w:p w14:paraId="0A86F312" w14:textId="212BE8D3" w:rsidR="00A87288" w:rsidRPr="00FA1FA9" w:rsidRDefault="00A87288" w:rsidP="00FD0F4E">
      <w:pPr>
        <w:pStyle w:val="af7"/>
        <w:rPr>
          <w:rFonts w:asciiTheme="minorEastAsia" w:eastAsiaTheme="minorEastAsia" w:hAnsiTheme="minorEastAsia"/>
        </w:rPr>
      </w:pPr>
      <w:commentRangeStart w:id="50"/>
      <w:r w:rsidRPr="00FA1FA9">
        <w:rPr>
          <w:rFonts w:asciiTheme="minorEastAsia" w:eastAsiaTheme="minorEastAsia" w:hAnsiTheme="minorEastAsia"/>
        </w:rPr>
        <w:t xml:space="preserve">表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1</w:t>
      </w:r>
      <w:r w:rsidR="0051381A" w:rsidRPr="00FA1FA9">
        <w:rPr>
          <w:rFonts w:asciiTheme="minorEastAsia" w:eastAsiaTheme="minorEastAsia" w:hAnsiTheme="minorEastAsia"/>
        </w:rPr>
        <w:fldChar w:fldCharType="end"/>
      </w:r>
      <w:r w:rsidR="005D3E89" w:rsidRPr="00FA1FA9">
        <w:rPr>
          <w:rFonts w:asciiTheme="minorEastAsia" w:eastAsiaTheme="minorEastAsia" w:hAnsiTheme="minorEastAsia" w:hint="eastAsia"/>
        </w:rPr>
        <w:t xml:space="preserve">　</w:t>
      </w:r>
      <w:r w:rsidR="00C65B26" w:rsidRPr="00FA1FA9">
        <w:rPr>
          <w:rFonts w:asciiTheme="minorEastAsia" w:eastAsiaTheme="minorEastAsia" w:hAnsiTheme="minorEastAsia" w:hint="eastAsia"/>
        </w:rPr>
        <w:t>業務の範囲</w:t>
      </w:r>
      <w:r w:rsidR="00EE1B5A">
        <w:rPr>
          <w:rFonts w:asciiTheme="minorEastAsia" w:eastAsiaTheme="minorEastAsia" w:hAnsiTheme="minorEastAsia" w:hint="eastAsia"/>
        </w:rPr>
        <w:t>（</w:t>
      </w:r>
      <w:r w:rsidR="00C65B26" w:rsidRPr="00FA1FA9">
        <w:rPr>
          <w:rFonts w:asciiTheme="minorEastAsia" w:eastAsiaTheme="minorEastAsia" w:hAnsiTheme="minorEastAsia" w:hint="eastAsia"/>
        </w:rPr>
        <w:t>業務機能とその階層</w:t>
      </w:r>
      <w:r w:rsidR="00EE1B5A">
        <w:rPr>
          <w:rFonts w:asciiTheme="minorEastAsia" w:eastAsiaTheme="minorEastAsia" w:hAnsiTheme="minorEastAsia" w:hint="eastAsia"/>
        </w:rPr>
        <w:t>）</w:t>
      </w:r>
      <w:commentRangeEnd w:id="50"/>
      <w:r w:rsidR="009F1967" w:rsidRPr="00FA1FA9">
        <w:rPr>
          <w:rFonts w:asciiTheme="minorEastAsia" w:eastAsiaTheme="minorEastAsia" w:hAnsiTheme="minorEastAsia"/>
        </w:rPr>
        <w:commentReference w:id="50"/>
      </w:r>
    </w:p>
    <w:tbl>
      <w:tblPr>
        <w:tblW w:w="98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28"/>
        <w:gridCol w:w="1455"/>
        <w:gridCol w:w="528"/>
        <w:gridCol w:w="1454"/>
        <w:gridCol w:w="849"/>
        <w:gridCol w:w="869"/>
        <w:gridCol w:w="1190"/>
        <w:gridCol w:w="2970"/>
      </w:tblGrid>
      <w:tr w:rsidR="00F4405F" w:rsidRPr="00FA1FA9" w14:paraId="20816CEB" w14:textId="77777777" w:rsidTr="00C20B8E">
        <w:trPr>
          <w:trHeight w:val="81"/>
          <w:tblHeader/>
        </w:trPr>
        <w:tc>
          <w:tcPr>
            <w:tcW w:w="1983" w:type="dxa"/>
            <w:gridSpan w:val="2"/>
            <w:shd w:val="clear" w:color="auto" w:fill="auto"/>
            <w:vAlign w:val="center"/>
          </w:tcPr>
          <w:p w14:paraId="687FA0B8" w14:textId="77777777" w:rsidR="00F4405F" w:rsidRPr="00FA1FA9" w:rsidRDefault="00F4405F" w:rsidP="003D13D2">
            <w:pPr>
              <w:pStyle w:val="TableTitle"/>
              <w:rPr>
                <w:rFonts w:asciiTheme="minorEastAsia" w:eastAsiaTheme="minorEastAsia" w:hAnsiTheme="minorEastAsia"/>
              </w:rPr>
            </w:pPr>
            <w:r w:rsidRPr="00FA1FA9">
              <w:rPr>
                <w:rFonts w:asciiTheme="minorEastAsia" w:eastAsiaTheme="minorEastAsia" w:hAnsiTheme="minorEastAsia" w:hint="eastAsia"/>
              </w:rPr>
              <w:t>階層０</w:t>
            </w:r>
          </w:p>
        </w:tc>
        <w:tc>
          <w:tcPr>
            <w:tcW w:w="1982" w:type="dxa"/>
            <w:gridSpan w:val="2"/>
            <w:shd w:val="clear" w:color="auto" w:fill="auto"/>
            <w:vAlign w:val="center"/>
          </w:tcPr>
          <w:p w14:paraId="03459F7E" w14:textId="77777777" w:rsidR="00F4405F" w:rsidRPr="00FA1FA9" w:rsidRDefault="00F4405F" w:rsidP="003D13D2">
            <w:pPr>
              <w:pStyle w:val="TableTitle"/>
              <w:rPr>
                <w:rFonts w:asciiTheme="minorEastAsia" w:eastAsiaTheme="minorEastAsia" w:hAnsiTheme="minorEastAsia"/>
              </w:rPr>
            </w:pPr>
            <w:r w:rsidRPr="00FA1FA9">
              <w:rPr>
                <w:rFonts w:asciiTheme="minorEastAsia" w:eastAsiaTheme="minorEastAsia" w:hAnsiTheme="minorEastAsia" w:hint="eastAsia"/>
              </w:rPr>
              <w:t>階層１</w:t>
            </w:r>
          </w:p>
        </w:tc>
        <w:tc>
          <w:tcPr>
            <w:tcW w:w="2908" w:type="dxa"/>
            <w:gridSpan w:val="3"/>
          </w:tcPr>
          <w:p w14:paraId="210466CA" w14:textId="329B910B" w:rsidR="00F4405F" w:rsidRPr="00FA1FA9" w:rsidRDefault="00F4405F" w:rsidP="004E65E1">
            <w:pPr>
              <w:pStyle w:val="TableTitle"/>
              <w:rPr>
                <w:rFonts w:asciiTheme="minorEastAsia" w:eastAsiaTheme="minorEastAsia" w:hAnsiTheme="minorEastAsia"/>
              </w:rPr>
            </w:pPr>
            <w:r>
              <w:rPr>
                <w:rFonts w:asciiTheme="minorEastAsia" w:eastAsiaTheme="minorEastAsia" w:hAnsiTheme="minorEastAsia" w:hint="eastAsia"/>
              </w:rPr>
              <w:t>階層2</w:t>
            </w:r>
          </w:p>
        </w:tc>
        <w:tc>
          <w:tcPr>
            <w:tcW w:w="2970" w:type="dxa"/>
            <w:vMerge w:val="restart"/>
            <w:shd w:val="clear" w:color="auto" w:fill="F2F2F2" w:themeFill="background1" w:themeFillShade="F2"/>
            <w:vAlign w:val="center"/>
          </w:tcPr>
          <w:p w14:paraId="40E807D6" w14:textId="78F30705" w:rsidR="00F4405F" w:rsidRPr="00FA1FA9" w:rsidRDefault="00F4405F" w:rsidP="003D13D2">
            <w:pPr>
              <w:pStyle w:val="TableTitle"/>
              <w:rPr>
                <w:rFonts w:asciiTheme="minorEastAsia" w:eastAsiaTheme="minorEastAsia" w:hAnsiTheme="minorEastAsia"/>
              </w:rPr>
            </w:pPr>
            <w:r w:rsidRPr="00E23E3D">
              <w:rPr>
                <w:rFonts w:asciiTheme="minorEastAsia" w:eastAsiaTheme="minorEastAsia" w:hAnsiTheme="minorEastAsia" w:hint="eastAsia"/>
              </w:rPr>
              <w:t>本システム</w:t>
            </w:r>
            <w:r w:rsidRPr="00FA1FA9">
              <w:rPr>
                <w:rFonts w:asciiTheme="minorEastAsia" w:eastAsiaTheme="minorEastAsia" w:hAnsiTheme="minorEastAsia" w:hint="eastAsia"/>
              </w:rPr>
              <w:t>適用対象候補</w:t>
            </w:r>
          </w:p>
        </w:tc>
      </w:tr>
      <w:tr w:rsidR="00F4405F" w:rsidRPr="00FA1FA9" w14:paraId="07CA8DFA" w14:textId="77777777" w:rsidTr="00F4405F">
        <w:trPr>
          <w:trHeight w:val="248"/>
          <w:tblHeader/>
        </w:trPr>
        <w:tc>
          <w:tcPr>
            <w:tcW w:w="528" w:type="dxa"/>
            <w:shd w:val="clear" w:color="auto" w:fill="auto"/>
            <w:vAlign w:val="center"/>
          </w:tcPr>
          <w:p w14:paraId="203C347C" w14:textId="60657EFA"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hint="eastAsia"/>
                <w:szCs w:val="18"/>
              </w:rPr>
              <w:t>項番</w:t>
            </w:r>
          </w:p>
        </w:tc>
        <w:tc>
          <w:tcPr>
            <w:tcW w:w="1455" w:type="dxa"/>
            <w:shd w:val="clear" w:color="auto" w:fill="auto"/>
            <w:vAlign w:val="center"/>
          </w:tcPr>
          <w:p w14:paraId="40B64CF8" w14:textId="77777777"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cs="ＭＳ ゴシック" w:hint="eastAsia"/>
                <w:szCs w:val="18"/>
              </w:rPr>
              <w:t>名称</w:t>
            </w:r>
          </w:p>
        </w:tc>
        <w:tc>
          <w:tcPr>
            <w:tcW w:w="528" w:type="dxa"/>
            <w:shd w:val="clear" w:color="auto" w:fill="auto"/>
            <w:vAlign w:val="center"/>
          </w:tcPr>
          <w:p w14:paraId="2CB38A5B" w14:textId="17AC38E9"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hint="eastAsia"/>
                <w:szCs w:val="18"/>
              </w:rPr>
              <w:t>項番</w:t>
            </w:r>
          </w:p>
        </w:tc>
        <w:tc>
          <w:tcPr>
            <w:tcW w:w="1454" w:type="dxa"/>
            <w:shd w:val="clear" w:color="auto" w:fill="auto"/>
            <w:vAlign w:val="center"/>
          </w:tcPr>
          <w:p w14:paraId="7ECF8ABD" w14:textId="77777777"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cs="ＭＳ ゴシック" w:hint="eastAsia"/>
                <w:szCs w:val="18"/>
              </w:rPr>
              <w:t>名称</w:t>
            </w:r>
          </w:p>
        </w:tc>
        <w:tc>
          <w:tcPr>
            <w:tcW w:w="849" w:type="dxa"/>
            <w:shd w:val="clear" w:color="auto" w:fill="auto"/>
            <w:vAlign w:val="center"/>
          </w:tcPr>
          <w:p w14:paraId="7B0A7203" w14:textId="1033D702"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hint="eastAsia"/>
                <w:szCs w:val="18"/>
              </w:rPr>
              <w:t>項番</w:t>
            </w:r>
          </w:p>
        </w:tc>
        <w:tc>
          <w:tcPr>
            <w:tcW w:w="869" w:type="dxa"/>
          </w:tcPr>
          <w:p w14:paraId="536ACBA8" w14:textId="3ED65A4B" w:rsidR="00F4405F" w:rsidRPr="007C537C" w:rsidRDefault="00F4405F" w:rsidP="003D13D2">
            <w:pPr>
              <w:pStyle w:val="TableTitle"/>
              <w:rPr>
                <w:rFonts w:asciiTheme="minorEastAsia" w:eastAsiaTheme="minorEastAsia" w:hAnsiTheme="minorEastAsia" w:cs="ＭＳ ゴシック"/>
                <w:szCs w:val="18"/>
              </w:rPr>
            </w:pPr>
            <w:r w:rsidRPr="007C537C">
              <w:rPr>
                <w:rFonts w:asciiTheme="minorEastAsia" w:eastAsiaTheme="minorEastAsia" w:hAnsiTheme="minorEastAsia" w:cs="ＭＳ ゴシック" w:hint="eastAsia"/>
                <w:szCs w:val="18"/>
              </w:rPr>
              <w:t>業務</w:t>
            </w:r>
            <w:r w:rsidRPr="007C537C">
              <w:rPr>
                <w:rFonts w:asciiTheme="minorEastAsia" w:eastAsiaTheme="minorEastAsia" w:hAnsiTheme="minorEastAsia" w:cs="ＭＳ ゴシック"/>
                <w:szCs w:val="18"/>
              </w:rPr>
              <w:t>ID</w:t>
            </w:r>
          </w:p>
        </w:tc>
        <w:tc>
          <w:tcPr>
            <w:tcW w:w="1190" w:type="dxa"/>
            <w:shd w:val="clear" w:color="auto" w:fill="auto"/>
            <w:vAlign w:val="center"/>
          </w:tcPr>
          <w:p w14:paraId="5AC4D8F2" w14:textId="02BE23A9"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cs="ＭＳ ゴシック" w:hint="eastAsia"/>
                <w:szCs w:val="18"/>
              </w:rPr>
              <w:t>名称</w:t>
            </w:r>
          </w:p>
        </w:tc>
        <w:tc>
          <w:tcPr>
            <w:tcW w:w="2970" w:type="dxa"/>
            <w:vMerge/>
            <w:shd w:val="clear" w:color="auto" w:fill="F2F2F2" w:themeFill="background1" w:themeFillShade="F2"/>
            <w:vAlign w:val="center"/>
          </w:tcPr>
          <w:p w14:paraId="4CC39F7E" w14:textId="77777777" w:rsidR="00F4405F" w:rsidRPr="00FA1FA9" w:rsidRDefault="00F4405F" w:rsidP="003D13D2">
            <w:pPr>
              <w:pStyle w:val="TableTitle"/>
              <w:rPr>
                <w:rFonts w:asciiTheme="minorEastAsia" w:eastAsiaTheme="minorEastAsia" w:hAnsiTheme="minorEastAsia"/>
                <w:szCs w:val="18"/>
              </w:rPr>
            </w:pPr>
          </w:p>
        </w:tc>
      </w:tr>
      <w:tr w:rsidR="00561E26" w:rsidRPr="00FA1FA9" w14:paraId="2F52992D" w14:textId="77777777" w:rsidTr="00F4405F">
        <w:trPr>
          <w:trHeight w:val="257"/>
        </w:trPr>
        <w:tc>
          <w:tcPr>
            <w:tcW w:w="528" w:type="dxa"/>
            <w:vMerge w:val="restart"/>
            <w:shd w:val="clear" w:color="auto" w:fill="auto"/>
            <w:vAlign w:val="center"/>
          </w:tcPr>
          <w:p w14:paraId="00B5643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w:t>
            </w:r>
          </w:p>
        </w:tc>
        <w:tc>
          <w:tcPr>
            <w:tcW w:w="1455" w:type="dxa"/>
            <w:vMerge w:val="restart"/>
            <w:shd w:val="clear" w:color="auto" w:fill="auto"/>
            <w:vAlign w:val="center"/>
          </w:tcPr>
          <w:p w14:paraId="49D1AABB"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図書貸出業務</w:t>
            </w:r>
          </w:p>
        </w:tc>
        <w:tc>
          <w:tcPr>
            <w:tcW w:w="528" w:type="dxa"/>
            <w:vMerge w:val="restart"/>
            <w:shd w:val="clear" w:color="auto" w:fill="auto"/>
            <w:vAlign w:val="center"/>
          </w:tcPr>
          <w:p w14:paraId="0B8F963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1-1</w:t>
            </w:r>
          </w:p>
        </w:tc>
        <w:tc>
          <w:tcPr>
            <w:tcW w:w="1454" w:type="dxa"/>
            <w:vMerge w:val="restart"/>
            <w:shd w:val="clear" w:color="auto" w:fill="auto"/>
            <w:vAlign w:val="center"/>
          </w:tcPr>
          <w:p w14:paraId="1E8359F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貸出申請</w:t>
            </w:r>
          </w:p>
        </w:tc>
        <w:tc>
          <w:tcPr>
            <w:tcW w:w="849" w:type="dxa"/>
            <w:shd w:val="clear" w:color="auto" w:fill="auto"/>
            <w:vAlign w:val="center"/>
          </w:tcPr>
          <w:p w14:paraId="301FD86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1-1-1</w:t>
            </w:r>
          </w:p>
        </w:tc>
        <w:tc>
          <w:tcPr>
            <w:tcW w:w="869" w:type="dxa"/>
          </w:tcPr>
          <w:p w14:paraId="4249D316" w14:textId="17219610"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A0001</w:t>
            </w:r>
          </w:p>
        </w:tc>
        <w:tc>
          <w:tcPr>
            <w:tcW w:w="1190" w:type="dxa"/>
            <w:shd w:val="clear" w:color="auto" w:fill="auto"/>
            <w:vAlign w:val="center"/>
          </w:tcPr>
          <w:p w14:paraId="50BD1E83" w14:textId="30B24690"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申請作成</w:t>
            </w:r>
          </w:p>
        </w:tc>
        <w:tc>
          <w:tcPr>
            <w:tcW w:w="2970" w:type="dxa"/>
            <w:vMerge w:val="restart"/>
            <w:shd w:val="clear" w:color="auto" w:fill="auto"/>
            <w:vAlign w:val="center"/>
          </w:tcPr>
          <w:p w14:paraId="02486B8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r>
      <w:tr w:rsidR="00561E26" w:rsidRPr="00FA1FA9" w14:paraId="08547AFD" w14:textId="77777777" w:rsidTr="00F4405F">
        <w:trPr>
          <w:trHeight w:val="267"/>
        </w:trPr>
        <w:tc>
          <w:tcPr>
            <w:tcW w:w="528" w:type="dxa"/>
            <w:vMerge/>
            <w:shd w:val="clear" w:color="auto" w:fill="auto"/>
            <w:vAlign w:val="center"/>
          </w:tcPr>
          <w:p w14:paraId="0ECB197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shd w:val="clear" w:color="auto" w:fill="auto"/>
            <w:vAlign w:val="center"/>
          </w:tcPr>
          <w:p w14:paraId="209D7521"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Merge/>
            <w:shd w:val="clear" w:color="auto" w:fill="auto"/>
            <w:vAlign w:val="center"/>
          </w:tcPr>
          <w:p w14:paraId="53A3269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4" w:type="dxa"/>
            <w:vMerge/>
            <w:shd w:val="clear" w:color="auto" w:fill="auto"/>
            <w:vAlign w:val="center"/>
          </w:tcPr>
          <w:p w14:paraId="350D34A5"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849" w:type="dxa"/>
            <w:shd w:val="clear" w:color="auto" w:fill="auto"/>
            <w:vAlign w:val="center"/>
          </w:tcPr>
          <w:p w14:paraId="56A96F1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1-1-2</w:t>
            </w:r>
          </w:p>
        </w:tc>
        <w:tc>
          <w:tcPr>
            <w:tcW w:w="869" w:type="dxa"/>
          </w:tcPr>
          <w:p w14:paraId="148EEFE4" w14:textId="37EBB712"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A0002</w:t>
            </w:r>
          </w:p>
        </w:tc>
        <w:tc>
          <w:tcPr>
            <w:tcW w:w="1190" w:type="dxa"/>
            <w:shd w:val="clear" w:color="auto" w:fill="auto"/>
            <w:vAlign w:val="center"/>
          </w:tcPr>
          <w:p w14:paraId="3D179455" w14:textId="0EB017D5"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申請提出</w:t>
            </w:r>
          </w:p>
        </w:tc>
        <w:tc>
          <w:tcPr>
            <w:tcW w:w="2970" w:type="dxa"/>
            <w:vMerge/>
            <w:shd w:val="clear" w:color="auto" w:fill="auto"/>
            <w:vAlign w:val="center"/>
          </w:tcPr>
          <w:p w14:paraId="4CA2459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r>
      <w:tr w:rsidR="00561E26" w:rsidRPr="00FA1FA9" w14:paraId="0CF4C4A2" w14:textId="77777777" w:rsidTr="00F4405F">
        <w:trPr>
          <w:trHeight w:val="267"/>
        </w:trPr>
        <w:tc>
          <w:tcPr>
            <w:tcW w:w="528" w:type="dxa"/>
            <w:vMerge/>
            <w:shd w:val="clear" w:color="auto" w:fill="auto"/>
            <w:vAlign w:val="center"/>
          </w:tcPr>
          <w:p w14:paraId="2BFEFA2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shd w:val="clear" w:color="auto" w:fill="auto"/>
            <w:vAlign w:val="center"/>
          </w:tcPr>
          <w:p w14:paraId="6FD0680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Merge w:val="restart"/>
            <w:shd w:val="clear" w:color="auto" w:fill="auto"/>
            <w:vAlign w:val="center"/>
          </w:tcPr>
          <w:p w14:paraId="293328D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1-2</w:t>
            </w:r>
          </w:p>
          <w:p w14:paraId="2AB35DCF"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4" w:type="dxa"/>
            <w:vMerge w:val="restart"/>
            <w:shd w:val="clear" w:color="auto" w:fill="auto"/>
            <w:vAlign w:val="center"/>
          </w:tcPr>
          <w:p w14:paraId="50425413" w14:textId="0BFE2439" w:rsidR="00DB7992" w:rsidRPr="00FA1FA9" w:rsidRDefault="00DB7992" w:rsidP="00560ED7">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貸出申請受理</w:t>
            </w:r>
          </w:p>
        </w:tc>
        <w:tc>
          <w:tcPr>
            <w:tcW w:w="849" w:type="dxa"/>
            <w:shd w:val="clear" w:color="auto" w:fill="auto"/>
            <w:vAlign w:val="center"/>
          </w:tcPr>
          <w:p w14:paraId="1BA03F5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1-2-1</w:t>
            </w:r>
          </w:p>
        </w:tc>
        <w:tc>
          <w:tcPr>
            <w:tcW w:w="869" w:type="dxa"/>
          </w:tcPr>
          <w:p w14:paraId="2EE5837E" w14:textId="48765F4C"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A0003</w:t>
            </w:r>
          </w:p>
        </w:tc>
        <w:tc>
          <w:tcPr>
            <w:tcW w:w="1190" w:type="dxa"/>
            <w:shd w:val="clear" w:color="auto" w:fill="auto"/>
            <w:vAlign w:val="center"/>
          </w:tcPr>
          <w:p w14:paraId="6DAB79D2" w14:textId="6D0689E8"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申請受理</w:t>
            </w:r>
          </w:p>
        </w:tc>
        <w:tc>
          <w:tcPr>
            <w:tcW w:w="2970" w:type="dxa"/>
            <w:vMerge w:val="restart"/>
            <w:shd w:val="clear" w:color="auto" w:fill="auto"/>
            <w:vAlign w:val="center"/>
          </w:tcPr>
          <w:p w14:paraId="666D5F7A"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r>
      <w:tr w:rsidR="00561E26" w:rsidRPr="00FA1FA9" w14:paraId="59EE1E2B" w14:textId="77777777" w:rsidTr="00F4405F">
        <w:trPr>
          <w:trHeight w:val="257"/>
        </w:trPr>
        <w:tc>
          <w:tcPr>
            <w:tcW w:w="528" w:type="dxa"/>
            <w:vMerge/>
            <w:shd w:val="clear" w:color="auto" w:fill="auto"/>
            <w:vAlign w:val="center"/>
          </w:tcPr>
          <w:p w14:paraId="25283140"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shd w:val="clear" w:color="auto" w:fill="auto"/>
            <w:vAlign w:val="center"/>
          </w:tcPr>
          <w:p w14:paraId="11F6392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Merge/>
            <w:shd w:val="clear" w:color="auto" w:fill="auto"/>
            <w:vAlign w:val="center"/>
          </w:tcPr>
          <w:p w14:paraId="2DFB1290"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4" w:type="dxa"/>
            <w:vMerge/>
            <w:shd w:val="clear" w:color="auto" w:fill="auto"/>
            <w:vAlign w:val="center"/>
          </w:tcPr>
          <w:p w14:paraId="1403FB27"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849" w:type="dxa"/>
            <w:shd w:val="clear" w:color="auto" w:fill="auto"/>
            <w:vAlign w:val="center"/>
          </w:tcPr>
          <w:p w14:paraId="77C6BCAA"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w:t>
            </w: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hint="eastAsia"/>
                <w:color w:val="0070C0"/>
                <w:sz w:val="18"/>
                <w:szCs w:val="18"/>
              </w:rPr>
              <w:t>2</w:t>
            </w:r>
          </w:p>
        </w:tc>
        <w:tc>
          <w:tcPr>
            <w:tcW w:w="869" w:type="dxa"/>
          </w:tcPr>
          <w:p w14:paraId="4293739E" w14:textId="5F361360"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A0004</w:t>
            </w:r>
          </w:p>
        </w:tc>
        <w:tc>
          <w:tcPr>
            <w:tcW w:w="1190" w:type="dxa"/>
            <w:shd w:val="clear" w:color="auto" w:fill="auto"/>
            <w:vAlign w:val="center"/>
          </w:tcPr>
          <w:p w14:paraId="1E40BA20" w14:textId="1BB324B2"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申請内容確認</w:t>
            </w:r>
          </w:p>
        </w:tc>
        <w:tc>
          <w:tcPr>
            <w:tcW w:w="2970" w:type="dxa"/>
            <w:vMerge/>
            <w:shd w:val="clear" w:color="auto" w:fill="auto"/>
            <w:vAlign w:val="center"/>
          </w:tcPr>
          <w:p w14:paraId="3431148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r>
      <w:tr w:rsidR="00561E26" w:rsidRPr="00FA1FA9" w14:paraId="059E4649" w14:textId="77777777" w:rsidTr="00F4405F">
        <w:trPr>
          <w:trHeight w:val="267"/>
        </w:trPr>
        <w:tc>
          <w:tcPr>
            <w:tcW w:w="528" w:type="dxa"/>
            <w:vMerge/>
            <w:shd w:val="clear" w:color="auto" w:fill="auto"/>
            <w:vAlign w:val="center"/>
          </w:tcPr>
          <w:p w14:paraId="1F08334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shd w:val="clear" w:color="auto" w:fill="auto"/>
            <w:vAlign w:val="center"/>
          </w:tcPr>
          <w:p w14:paraId="18A34A70"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shd w:val="clear" w:color="auto" w:fill="auto"/>
            <w:vAlign w:val="center"/>
          </w:tcPr>
          <w:p w14:paraId="4B6B6DE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1-3</w:t>
            </w:r>
          </w:p>
        </w:tc>
        <w:tc>
          <w:tcPr>
            <w:tcW w:w="1454" w:type="dxa"/>
            <w:shd w:val="clear" w:color="auto" w:fill="auto"/>
            <w:vAlign w:val="center"/>
          </w:tcPr>
          <w:p w14:paraId="7363E7C5"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貸出申請承認</w:t>
            </w:r>
          </w:p>
        </w:tc>
        <w:tc>
          <w:tcPr>
            <w:tcW w:w="849" w:type="dxa"/>
            <w:shd w:val="clear" w:color="auto" w:fill="auto"/>
            <w:vAlign w:val="center"/>
          </w:tcPr>
          <w:p w14:paraId="5ABF5AE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1-3-</w:t>
            </w:r>
            <w:r w:rsidRPr="00FA1FA9">
              <w:rPr>
                <w:rFonts w:asciiTheme="minorEastAsia" w:eastAsiaTheme="minorEastAsia" w:hAnsiTheme="minorEastAsia" w:hint="eastAsia"/>
                <w:color w:val="0070C0"/>
                <w:sz w:val="18"/>
                <w:szCs w:val="18"/>
              </w:rPr>
              <w:t>1</w:t>
            </w:r>
          </w:p>
        </w:tc>
        <w:tc>
          <w:tcPr>
            <w:tcW w:w="869" w:type="dxa"/>
          </w:tcPr>
          <w:p w14:paraId="168AB882" w14:textId="26B5A8EF"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A0005</w:t>
            </w:r>
          </w:p>
        </w:tc>
        <w:tc>
          <w:tcPr>
            <w:tcW w:w="1190" w:type="dxa"/>
            <w:shd w:val="clear" w:color="auto" w:fill="auto"/>
            <w:vAlign w:val="center"/>
          </w:tcPr>
          <w:p w14:paraId="7A0EAD13" w14:textId="28606EE3"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貸出承認</w:t>
            </w:r>
          </w:p>
        </w:tc>
        <w:tc>
          <w:tcPr>
            <w:tcW w:w="2970" w:type="dxa"/>
            <w:shd w:val="clear" w:color="auto" w:fill="auto"/>
            <w:vAlign w:val="center"/>
          </w:tcPr>
          <w:p w14:paraId="2012A059"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r>
      <w:tr w:rsidR="00561E26" w:rsidRPr="00FA1FA9" w14:paraId="2DA5D2C9" w14:textId="77777777" w:rsidTr="00F4405F">
        <w:trPr>
          <w:trHeight w:val="257"/>
        </w:trPr>
        <w:tc>
          <w:tcPr>
            <w:tcW w:w="528" w:type="dxa"/>
            <w:shd w:val="clear" w:color="auto" w:fill="auto"/>
            <w:vAlign w:val="center"/>
          </w:tcPr>
          <w:p w14:paraId="23FB0ABB" w14:textId="51ADDB4B"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r w:rsidR="00057A7E">
              <w:rPr>
                <w:rFonts w:asciiTheme="minorEastAsia" w:eastAsiaTheme="minorEastAsia" w:hAnsiTheme="minorEastAsia" w:cs="ＭＳ ゴシック" w:hint="eastAsia"/>
                <w:color w:val="0070C0"/>
                <w:sz w:val="18"/>
                <w:szCs w:val="18"/>
              </w:rPr>
              <w:t>・</w:t>
            </w:r>
          </w:p>
        </w:tc>
        <w:tc>
          <w:tcPr>
            <w:tcW w:w="1455" w:type="dxa"/>
            <w:shd w:val="clear" w:color="auto" w:fill="auto"/>
            <w:vAlign w:val="center"/>
          </w:tcPr>
          <w:p w14:paraId="70D761DA"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528" w:type="dxa"/>
            <w:shd w:val="clear" w:color="auto" w:fill="auto"/>
            <w:vAlign w:val="center"/>
          </w:tcPr>
          <w:p w14:paraId="11D1D1B3" w14:textId="685AE5CB"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r w:rsidR="00057A7E">
              <w:rPr>
                <w:rFonts w:asciiTheme="minorEastAsia" w:eastAsiaTheme="minorEastAsia" w:hAnsiTheme="minorEastAsia" w:cs="ＭＳ ゴシック" w:hint="eastAsia"/>
                <w:color w:val="0070C0"/>
                <w:sz w:val="18"/>
                <w:szCs w:val="18"/>
              </w:rPr>
              <w:t>・</w:t>
            </w:r>
          </w:p>
        </w:tc>
        <w:tc>
          <w:tcPr>
            <w:tcW w:w="1454" w:type="dxa"/>
            <w:shd w:val="clear" w:color="auto" w:fill="auto"/>
            <w:vAlign w:val="center"/>
          </w:tcPr>
          <w:p w14:paraId="396669EA" w14:textId="2F9B5B9C"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849" w:type="dxa"/>
            <w:shd w:val="clear" w:color="auto" w:fill="auto"/>
            <w:vAlign w:val="center"/>
          </w:tcPr>
          <w:p w14:paraId="28F9FE17" w14:textId="206DAA6F"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r w:rsidR="00057A7E">
              <w:rPr>
                <w:rFonts w:asciiTheme="minorEastAsia" w:eastAsiaTheme="minorEastAsia" w:hAnsiTheme="minorEastAsia" w:cs="ＭＳ ゴシック" w:hint="eastAsia"/>
                <w:color w:val="0070C0"/>
                <w:sz w:val="18"/>
                <w:szCs w:val="18"/>
              </w:rPr>
              <w:t>・</w:t>
            </w:r>
          </w:p>
        </w:tc>
        <w:tc>
          <w:tcPr>
            <w:tcW w:w="869" w:type="dxa"/>
          </w:tcPr>
          <w:p w14:paraId="48BEE67B" w14:textId="15D7543E"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hint="eastAsia"/>
                <w:color w:val="0070C0"/>
                <w:sz w:val="18"/>
                <w:szCs w:val="18"/>
              </w:rPr>
              <w:t>・・・</w:t>
            </w:r>
          </w:p>
        </w:tc>
        <w:tc>
          <w:tcPr>
            <w:tcW w:w="1190" w:type="dxa"/>
            <w:shd w:val="clear" w:color="auto" w:fill="auto"/>
            <w:vAlign w:val="center"/>
          </w:tcPr>
          <w:p w14:paraId="19958828" w14:textId="197215E6"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2970" w:type="dxa"/>
            <w:shd w:val="clear" w:color="auto" w:fill="auto"/>
            <w:vAlign w:val="center"/>
          </w:tcPr>
          <w:p w14:paraId="18952B2B"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r>
    </w:tbl>
    <w:p w14:paraId="243803C3" w14:textId="422787B3" w:rsidR="00B77F8F" w:rsidRPr="00FA1FA9" w:rsidRDefault="00B77F8F" w:rsidP="009C0D11">
      <w:pPr>
        <w:rPr>
          <w:rFonts w:asciiTheme="minorEastAsia" w:eastAsiaTheme="minorEastAsia" w:hAnsiTheme="minorEastAsia"/>
        </w:rPr>
      </w:pPr>
    </w:p>
    <w:p w14:paraId="14E0B8E4" w14:textId="3D32630A" w:rsidR="00B77F8F" w:rsidRPr="007C537C" w:rsidRDefault="00B77F8F">
      <w:pPr>
        <w:pStyle w:val="3"/>
        <w:spacing w:before="180"/>
        <w:rPr>
          <w:rFonts w:asciiTheme="minorEastAsia" w:eastAsiaTheme="minorEastAsia" w:hAnsiTheme="minorEastAsia"/>
        </w:rPr>
      </w:pPr>
      <w:r w:rsidRPr="007C537C">
        <w:rPr>
          <w:rFonts w:asciiTheme="minorEastAsia" w:eastAsiaTheme="minorEastAsia" w:hAnsiTheme="minorEastAsia" w:hint="eastAsia"/>
        </w:rPr>
        <w:t>業務フロー</w:t>
      </w:r>
    </w:p>
    <w:p w14:paraId="0F8EFEF9" w14:textId="7AC7D98C" w:rsidR="00B77F8F" w:rsidRDefault="00B77F8F" w:rsidP="004A2A92">
      <w:pPr>
        <w:spacing w:line="-240" w:lineRule="auto"/>
        <w:ind w:firstLine="210"/>
        <w:rPr>
          <w:rFonts w:asciiTheme="minorEastAsia" w:eastAsiaTheme="minorEastAsia" w:hAnsiTheme="minorEastAsia"/>
        </w:rPr>
      </w:pPr>
      <w:r w:rsidRPr="00FA1FA9">
        <w:rPr>
          <w:rFonts w:asciiTheme="minorEastAsia" w:eastAsiaTheme="minorEastAsia" w:hAnsiTheme="minorEastAsia" w:hint="eastAsia"/>
        </w:rPr>
        <w:t>現行システムが対象とする業務及び情報システム化の範囲を</w:t>
      </w:r>
      <w:r w:rsidR="002D47DE">
        <w:rPr>
          <w:rFonts w:asciiTheme="minorEastAsia" w:eastAsiaTheme="minorEastAsia" w:hAnsiTheme="minorEastAsia" w:hint="eastAsia"/>
        </w:rPr>
        <w:t>下表</w:t>
      </w:r>
      <w:r w:rsidRPr="00FA1FA9">
        <w:rPr>
          <w:rFonts w:asciiTheme="minorEastAsia" w:eastAsiaTheme="minorEastAsia" w:hAnsiTheme="minorEastAsia" w:hint="eastAsia"/>
        </w:rPr>
        <w:t>に示す。</w:t>
      </w:r>
    </w:p>
    <w:p w14:paraId="7D4EAD36" w14:textId="01A56BDC" w:rsidR="00012406" w:rsidRPr="00FA1FA9" w:rsidRDefault="004E502C" w:rsidP="00012406">
      <w:pPr>
        <w:jc w:val="center"/>
        <w:rPr>
          <w:rFonts w:asciiTheme="minorEastAsia" w:eastAsiaTheme="minorEastAsia" w:hAnsiTheme="minorEastAsia"/>
          <w:b/>
          <w:bCs/>
          <w:color w:val="0070C0"/>
        </w:rPr>
      </w:pPr>
      <w:r w:rsidRPr="008C220A">
        <w:rPr>
          <w:noProof/>
        </w:rPr>
        <w:drawing>
          <wp:anchor distT="0" distB="0" distL="114300" distR="114300" simplePos="0" relativeHeight="251658260" behindDoc="0" locked="0" layoutInCell="1" allowOverlap="1" wp14:anchorId="2EFA8869" wp14:editId="3640AC5C">
            <wp:simplePos x="0" y="0"/>
            <wp:positionH relativeFrom="column">
              <wp:posOffset>2858</wp:posOffset>
            </wp:positionH>
            <wp:positionV relativeFrom="paragraph">
              <wp:posOffset>253682</wp:posOffset>
            </wp:positionV>
            <wp:extent cx="5818405" cy="4027320"/>
            <wp:effectExtent l="0" t="0" r="0" b="0"/>
            <wp:wrapTopAndBottom/>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8405" cy="4027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406" w:rsidRPr="00012406">
        <w:rPr>
          <w:rFonts w:asciiTheme="minorEastAsia" w:eastAsiaTheme="minorEastAsia" w:hAnsiTheme="minorEastAsia" w:cs="ＭＳ ゴシック" w:hint="eastAsia"/>
        </w:rPr>
        <w:t>図</w:t>
      </w:r>
      <w:r w:rsidR="00012406" w:rsidRPr="00012406">
        <w:rPr>
          <w:rFonts w:asciiTheme="minorEastAsia" w:eastAsiaTheme="minorEastAsia" w:hAnsiTheme="minorEastAsia"/>
        </w:rPr>
        <w:t xml:space="preserve"> </w:t>
      </w:r>
      <w:r w:rsidR="00012406" w:rsidRPr="00012406">
        <w:rPr>
          <w:rFonts w:asciiTheme="minorEastAsia" w:eastAsiaTheme="minorEastAsia" w:hAnsiTheme="minorEastAsia"/>
          <w:b/>
          <w:bCs/>
        </w:rPr>
        <w:fldChar w:fldCharType="begin"/>
      </w:r>
      <w:r w:rsidR="00012406" w:rsidRPr="00012406">
        <w:rPr>
          <w:rFonts w:asciiTheme="minorEastAsia" w:eastAsiaTheme="minorEastAsia" w:hAnsiTheme="minorEastAsia"/>
        </w:rPr>
        <w:instrText xml:space="preserve"> SEQ </w:instrText>
      </w:r>
      <w:r w:rsidR="00012406" w:rsidRPr="00012406">
        <w:rPr>
          <w:rFonts w:asciiTheme="minorEastAsia" w:eastAsiaTheme="minorEastAsia" w:hAnsiTheme="minorEastAsia" w:cs="ＭＳ ゴシック" w:hint="eastAsia"/>
        </w:rPr>
        <w:instrText>図</w:instrText>
      </w:r>
      <w:r w:rsidR="00012406" w:rsidRPr="00012406">
        <w:rPr>
          <w:rFonts w:asciiTheme="minorEastAsia" w:eastAsiaTheme="minorEastAsia" w:hAnsiTheme="minorEastAsia"/>
        </w:rPr>
        <w:instrText xml:space="preserve"> \* ARABIC </w:instrText>
      </w:r>
      <w:r w:rsidR="00012406" w:rsidRPr="00012406">
        <w:rPr>
          <w:rFonts w:asciiTheme="minorEastAsia" w:eastAsiaTheme="minorEastAsia" w:hAnsiTheme="minorEastAsia"/>
          <w:b/>
          <w:bCs/>
        </w:rPr>
        <w:fldChar w:fldCharType="separate"/>
      </w:r>
      <w:r w:rsidR="00D125AB">
        <w:rPr>
          <w:rFonts w:asciiTheme="minorEastAsia" w:eastAsiaTheme="minorEastAsia" w:hAnsiTheme="minorEastAsia"/>
          <w:noProof/>
        </w:rPr>
        <w:t>1</w:t>
      </w:r>
      <w:r w:rsidR="00012406" w:rsidRPr="00012406">
        <w:rPr>
          <w:rFonts w:asciiTheme="minorEastAsia" w:eastAsiaTheme="minorEastAsia" w:hAnsiTheme="minorEastAsia"/>
          <w:b/>
          <w:bCs/>
        </w:rPr>
        <w:fldChar w:fldCharType="end"/>
      </w:r>
      <w:r w:rsidR="00012406" w:rsidRPr="00012406">
        <w:rPr>
          <w:rFonts w:asciiTheme="minorEastAsia" w:eastAsiaTheme="minorEastAsia" w:hAnsiTheme="minorEastAsia" w:cs="ＭＳ ゴシック" w:hint="eastAsia"/>
        </w:rPr>
        <w:t xml:space="preserve">　業務フロー</w:t>
      </w:r>
      <w:r w:rsidR="00EE1B5A">
        <w:rPr>
          <w:rFonts w:asciiTheme="minorEastAsia" w:eastAsiaTheme="minorEastAsia" w:hAnsiTheme="minorEastAsia"/>
        </w:rPr>
        <w:t>（</w:t>
      </w:r>
      <w:r w:rsidR="00012406">
        <w:rPr>
          <w:rFonts w:asciiTheme="minorEastAsia" w:eastAsiaTheme="minorEastAsia" w:hAnsiTheme="minorEastAsia" w:cs="ＭＳ ゴシック" w:hint="eastAsia"/>
        </w:rPr>
        <w:t>現行</w:t>
      </w:r>
      <w:r w:rsidR="00EE1B5A">
        <w:rPr>
          <w:rFonts w:asciiTheme="minorEastAsia" w:eastAsiaTheme="minorEastAsia" w:hAnsiTheme="minorEastAsia"/>
        </w:rPr>
        <w:t>）</w:t>
      </w:r>
      <w:r w:rsidR="00012406" w:rsidRPr="00012406">
        <w:rPr>
          <w:rFonts w:asciiTheme="minorEastAsia" w:eastAsiaTheme="minorEastAsia" w:hAnsiTheme="minorEastAsia" w:cs="ＭＳ ゴシック" w:hint="eastAsia"/>
        </w:rPr>
        <w:t>の定義例</w:t>
      </w:r>
    </w:p>
    <w:p w14:paraId="595A75DD" w14:textId="5FF1C259" w:rsidR="001C1F7C" w:rsidRDefault="001C1F7C" w:rsidP="004A2A92">
      <w:pPr>
        <w:spacing w:line="-240" w:lineRule="auto"/>
        <w:ind w:firstLine="210"/>
        <w:rPr>
          <w:rFonts w:asciiTheme="minorEastAsia" w:eastAsiaTheme="minorEastAsia" w:hAnsiTheme="minorEastAsia"/>
        </w:rPr>
      </w:pPr>
    </w:p>
    <w:p w14:paraId="0F93BE05" w14:textId="1E613BF6" w:rsidR="00380987" w:rsidRDefault="0099232B" w:rsidP="004A2A92">
      <w:pPr>
        <w:spacing w:line="-240" w:lineRule="auto"/>
        <w:ind w:firstLine="210"/>
        <w:rPr>
          <w:rFonts w:asciiTheme="minorEastAsia" w:eastAsiaTheme="minorEastAsia" w:hAnsiTheme="minorEastAsia"/>
        </w:rPr>
      </w:pPr>
      <w:r w:rsidRPr="0099232B">
        <w:rPr>
          <w:rFonts w:asciiTheme="minorEastAsia" w:eastAsiaTheme="minorEastAsia" w:hAnsiTheme="minorEastAsia" w:hint="eastAsia"/>
        </w:rPr>
        <w:lastRenderedPageBreak/>
        <w:t>また、</w:t>
      </w:r>
      <w:r w:rsidR="000040C4" w:rsidRPr="00E23E3D">
        <w:rPr>
          <w:rFonts w:asciiTheme="minorEastAsia" w:eastAsiaTheme="minorEastAsia" w:hAnsiTheme="minorEastAsia" w:hint="eastAsia"/>
        </w:rPr>
        <w:t>本</w:t>
      </w:r>
      <w:r w:rsidRPr="00E23E3D">
        <w:rPr>
          <w:rFonts w:asciiTheme="minorEastAsia" w:eastAsiaTheme="minorEastAsia" w:hAnsiTheme="minorEastAsia" w:hint="eastAsia"/>
        </w:rPr>
        <w:t>システム</w:t>
      </w:r>
      <w:r w:rsidRPr="0099232B">
        <w:rPr>
          <w:rFonts w:asciiTheme="minorEastAsia" w:eastAsiaTheme="minorEastAsia" w:hAnsiTheme="minorEastAsia" w:hint="eastAsia"/>
        </w:rPr>
        <w:t>が対象とする業務及び情報システム化の範囲を下表に示す。なお、本システムで変更予定の業務フローについては該当箇所を明示している。</w:t>
      </w:r>
    </w:p>
    <w:p w14:paraId="300635A1" w14:textId="35D0ADD0" w:rsidR="00012406" w:rsidRPr="00FA1FA9" w:rsidRDefault="004E502C" w:rsidP="00012406">
      <w:pPr>
        <w:jc w:val="center"/>
        <w:rPr>
          <w:rFonts w:asciiTheme="minorEastAsia" w:eastAsiaTheme="minorEastAsia" w:hAnsiTheme="minorEastAsia"/>
          <w:b/>
          <w:bCs/>
          <w:color w:val="0070C0"/>
        </w:rPr>
      </w:pPr>
      <w:r w:rsidRPr="000A4846">
        <w:rPr>
          <w:noProof/>
        </w:rPr>
        <w:drawing>
          <wp:anchor distT="0" distB="0" distL="114300" distR="114300" simplePos="0" relativeHeight="251658261" behindDoc="0" locked="0" layoutInCell="1" allowOverlap="1" wp14:anchorId="6E92D150" wp14:editId="33C71908">
            <wp:simplePos x="0" y="0"/>
            <wp:positionH relativeFrom="column">
              <wp:posOffset>-5715</wp:posOffset>
            </wp:positionH>
            <wp:positionV relativeFrom="paragraph">
              <wp:posOffset>268287</wp:posOffset>
            </wp:positionV>
            <wp:extent cx="5829935" cy="4027170"/>
            <wp:effectExtent l="0" t="0" r="0" b="0"/>
            <wp:wrapTopAndBottom/>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9935" cy="402717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406" w:rsidRPr="00012406">
        <w:rPr>
          <w:rFonts w:asciiTheme="minorEastAsia" w:eastAsiaTheme="minorEastAsia" w:hAnsiTheme="minorEastAsia" w:cs="ＭＳ ゴシック" w:hint="eastAsia"/>
        </w:rPr>
        <w:t>図</w:t>
      </w:r>
      <w:r w:rsidR="00012406" w:rsidRPr="00012406">
        <w:rPr>
          <w:rFonts w:asciiTheme="minorEastAsia" w:eastAsiaTheme="minorEastAsia" w:hAnsiTheme="minorEastAsia"/>
        </w:rPr>
        <w:t xml:space="preserve"> </w:t>
      </w:r>
      <w:r w:rsidR="00012406" w:rsidRPr="00012406">
        <w:rPr>
          <w:rFonts w:asciiTheme="minorEastAsia" w:eastAsiaTheme="minorEastAsia" w:hAnsiTheme="minorEastAsia"/>
          <w:b/>
          <w:bCs/>
        </w:rPr>
        <w:fldChar w:fldCharType="begin"/>
      </w:r>
      <w:r w:rsidR="00012406" w:rsidRPr="00012406">
        <w:rPr>
          <w:rFonts w:asciiTheme="minorEastAsia" w:eastAsiaTheme="minorEastAsia" w:hAnsiTheme="minorEastAsia"/>
        </w:rPr>
        <w:instrText xml:space="preserve"> SEQ </w:instrText>
      </w:r>
      <w:r w:rsidR="00012406" w:rsidRPr="00012406">
        <w:rPr>
          <w:rFonts w:asciiTheme="minorEastAsia" w:eastAsiaTheme="minorEastAsia" w:hAnsiTheme="minorEastAsia" w:cs="ＭＳ ゴシック" w:hint="eastAsia"/>
        </w:rPr>
        <w:instrText>図</w:instrText>
      </w:r>
      <w:r w:rsidR="00012406" w:rsidRPr="00012406">
        <w:rPr>
          <w:rFonts w:asciiTheme="minorEastAsia" w:eastAsiaTheme="minorEastAsia" w:hAnsiTheme="minorEastAsia"/>
        </w:rPr>
        <w:instrText xml:space="preserve"> \* ARABIC </w:instrText>
      </w:r>
      <w:r w:rsidR="00012406" w:rsidRPr="00012406">
        <w:rPr>
          <w:rFonts w:asciiTheme="minorEastAsia" w:eastAsiaTheme="minorEastAsia" w:hAnsiTheme="minorEastAsia"/>
          <w:b/>
          <w:bCs/>
        </w:rPr>
        <w:fldChar w:fldCharType="separate"/>
      </w:r>
      <w:r w:rsidR="00D125AB">
        <w:rPr>
          <w:rFonts w:asciiTheme="minorEastAsia" w:eastAsiaTheme="minorEastAsia" w:hAnsiTheme="minorEastAsia"/>
          <w:noProof/>
        </w:rPr>
        <w:t>2</w:t>
      </w:r>
      <w:r w:rsidR="00012406" w:rsidRPr="00012406">
        <w:rPr>
          <w:rFonts w:asciiTheme="minorEastAsia" w:eastAsiaTheme="minorEastAsia" w:hAnsiTheme="minorEastAsia"/>
          <w:b/>
          <w:bCs/>
        </w:rPr>
        <w:fldChar w:fldCharType="end"/>
      </w:r>
      <w:r w:rsidR="00012406" w:rsidRPr="00012406">
        <w:rPr>
          <w:rFonts w:asciiTheme="minorEastAsia" w:eastAsiaTheme="minorEastAsia" w:hAnsiTheme="minorEastAsia" w:cs="ＭＳ ゴシック" w:hint="eastAsia"/>
        </w:rPr>
        <w:t xml:space="preserve">　業務フロー</w:t>
      </w:r>
      <w:r w:rsidR="00EE1B5A">
        <w:rPr>
          <w:rFonts w:asciiTheme="minorEastAsia" w:eastAsiaTheme="minorEastAsia" w:hAnsiTheme="minorEastAsia"/>
        </w:rPr>
        <w:t>（</w:t>
      </w:r>
      <w:r w:rsidR="00012406">
        <w:rPr>
          <w:rFonts w:asciiTheme="minorEastAsia" w:eastAsiaTheme="minorEastAsia" w:hAnsiTheme="minorEastAsia" w:cs="ＭＳ ゴシック" w:hint="eastAsia"/>
        </w:rPr>
        <w:t>将来</w:t>
      </w:r>
      <w:r w:rsidR="00EE1B5A">
        <w:rPr>
          <w:rFonts w:asciiTheme="minorEastAsia" w:eastAsiaTheme="minorEastAsia" w:hAnsiTheme="minorEastAsia"/>
        </w:rPr>
        <w:t>）</w:t>
      </w:r>
      <w:r w:rsidR="00012406" w:rsidRPr="00012406">
        <w:rPr>
          <w:rFonts w:asciiTheme="minorEastAsia" w:eastAsiaTheme="minorEastAsia" w:hAnsiTheme="minorEastAsia" w:cs="ＭＳ ゴシック" w:hint="eastAsia"/>
        </w:rPr>
        <w:t>の定義例</w:t>
      </w:r>
    </w:p>
    <w:p w14:paraId="10A27D71" w14:textId="1ADD0671" w:rsidR="00380987" w:rsidRPr="00FA1FA9" w:rsidRDefault="00380987" w:rsidP="004A2A92">
      <w:pPr>
        <w:spacing w:line="-240" w:lineRule="auto"/>
        <w:ind w:firstLine="210"/>
        <w:rPr>
          <w:rFonts w:asciiTheme="minorEastAsia" w:eastAsiaTheme="minorEastAsia" w:hAnsiTheme="minorEastAsia"/>
        </w:rPr>
      </w:pPr>
    </w:p>
    <w:p w14:paraId="1495229B" w14:textId="3910DA90" w:rsidR="00D64F54" w:rsidRPr="00FA1FA9" w:rsidRDefault="00D64F54">
      <w:pPr>
        <w:pStyle w:val="3"/>
        <w:spacing w:before="180"/>
        <w:rPr>
          <w:rFonts w:asciiTheme="minorEastAsia" w:eastAsiaTheme="minorEastAsia" w:hAnsiTheme="minorEastAsia"/>
        </w:rPr>
      </w:pPr>
      <w:r w:rsidRPr="00FA1FA9">
        <w:rPr>
          <w:rFonts w:asciiTheme="minorEastAsia" w:eastAsiaTheme="minorEastAsia" w:hAnsiTheme="minorEastAsia" w:hint="eastAsia"/>
        </w:rPr>
        <w:t>業務の実施に必要な体制</w:t>
      </w:r>
    </w:p>
    <w:p w14:paraId="00368ABC" w14:textId="5F2C022C" w:rsidR="0041015C" w:rsidRPr="00FA1FA9" w:rsidRDefault="00854652" w:rsidP="005628C7">
      <w:pPr>
        <w:spacing w:line="240" w:lineRule="exact"/>
        <w:ind w:firstLine="210"/>
        <w:rPr>
          <w:rFonts w:asciiTheme="minorEastAsia" w:eastAsiaTheme="minorEastAsia" w:hAnsiTheme="minorEastAsia"/>
          <w:color w:val="0070C0"/>
        </w:rPr>
      </w:pPr>
      <w:r w:rsidRPr="00FA1FA9">
        <w:rPr>
          <w:rFonts w:asciiTheme="minorEastAsia" w:eastAsiaTheme="minorEastAsia" w:hAnsiTheme="minorEastAsia" w:hint="eastAsia"/>
        </w:rPr>
        <w:t>本システム関連業務の実施に現段階で想定する体制について、下表に示す。</w:t>
      </w:r>
    </w:p>
    <w:p w14:paraId="1C7DAEA3" w14:textId="00AD5AFD" w:rsidR="0050160D" w:rsidRPr="00FA1FA9" w:rsidRDefault="0050160D" w:rsidP="00FD0F4E">
      <w:pPr>
        <w:pStyle w:val="af7"/>
        <w:rPr>
          <w:rFonts w:asciiTheme="minorEastAsia" w:eastAsiaTheme="minorEastAsia" w:hAnsiTheme="minorEastAsia"/>
          <w:b/>
        </w:rPr>
      </w:pPr>
      <w:commentRangeStart w:id="51"/>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2</w:t>
      </w:r>
      <w:r w:rsidR="0051381A" w:rsidRPr="00FA1FA9">
        <w:rPr>
          <w:rFonts w:asciiTheme="minorEastAsia" w:eastAsiaTheme="minorEastAsia" w:hAnsiTheme="minorEastAsia"/>
        </w:rPr>
        <w:fldChar w:fldCharType="end"/>
      </w:r>
      <w:r w:rsidR="00FE4D4E">
        <w:rPr>
          <w:rFonts w:asciiTheme="minorEastAsia" w:eastAsiaTheme="minorEastAsia" w:hAnsiTheme="minorEastAsia" w:hint="eastAsia"/>
          <w:lang w:eastAsia="ja-JP"/>
        </w:rPr>
        <w:t xml:space="preserve">　</w:t>
      </w:r>
      <w:r w:rsidRPr="00FA1FA9">
        <w:rPr>
          <w:rFonts w:asciiTheme="minorEastAsia" w:eastAsiaTheme="minorEastAsia" w:hAnsiTheme="minorEastAsia" w:cs="ＭＳ ゴシック" w:hint="eastAsia"/>
        </w:rPr>
        <w:t>業務の実施体制</w:t>
      </w:r>
      <w:commentRangeEnd w:id="51"/>
      <w:r w:rsidR="00B70A9C" w:rsidRPr="00FA1FA9">
        <w:rPr>
          <w:rFonts w:asciiTheme="minorEastAsia" w:eastAsiaTheme="minorEastAsia" w:hAnsiTheme="minorEastAsia"/>
        </w:rPr>
        <w:commentReference w:id="51"/>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09"/>
        <w:gridCol w:w="1580"/>
        <w:gridCol w:w="4374"/>
        <w:gridCol w:w="2409"/>
      </w:tblGrid>
      <w:tr w:rsidR="008D7A3C" w:rsidRPr="00FA1FA9" w14:paraId="7737451F" w14:textId="77777777" w:rsidTr="00CC6B54">
        <w:trPr>
          <w:trHeight w:val="77"/>
          <w:tblHeader/>
        </w:trPr>
        <w:tc>
          <w:tcPr>
            <w:tcW w:w="709" w:type="dxa"/>
            <w:shd w:val="clear" w:color="auto" w:fill="auto"/>
          </w:tcPr>
          <w:p w14:paraId="574A01A7" w14:textId="428D3EF6" w:rsidR="008D7A3C" w:rsidRPr="00FA1FA9" w:rsidRDefault="00426A25"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580" w:type="dxa"/>
            <w:shd w:val="clear" w:color="auto" w:fill="auto"/>
          </w:tcPr>
          <w:p w14:paraId="0A791E1A" w14:textId="691B4C46" w:rsidR="008D7A3C" w:rsidRPr="00FA1FA9" w:rsidRDefault="008D7A3C"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実施体制</w:t>
            </w:r>
          </w:p>
        </w:tc>
        <w:tc>
          <w:tcPr>
            <w:tcW w:w="4374" w:type="dxa"/>
            <w:shd w:val="clear" w:color="auto" w:fill="auto"/>
          </w:tcPr>
          <w:p w14:paraId="63847CE5" w14:textId="587DD499" w:rsidR="008D7A3C" w:rsidRPr="00FA1FA9" w:rsidRDefault="00846ABD" w:rsidP="003D13D2">
            <w:pPr>
              <w:pStyle w:val="TableTitle"/>
              <w:rPr>
                <w:rFonts w:asciiTheme="minorEastAsia" w:eastAsiaTheme="minorEastAsia" w:hAnsiTheme="minorEastAsia"/>
              </w:rPr>
            </w:pPr>
            <w:r w:rsidRPr="008F4CDC">
              <w:rPr>
                <w:rFonts w:asciiTheme="minorEastAsia" w:eastAsiaTheme="minorEastAsia" w:hAnsiTheme="minorEastAsia" w:cs="ＭＳ ゴシック" w:hint="eastAsia"/>
              </w:rPr>
              <w:t>業務</w:t>
            </w:r>
            <w:r w:rsidR="008D7A3C" w:rsidRPr="008F4CDC">
              <w:rPr>
                <w:rFonts w:asciiTheme="minorEastAsia" w:eastAsiaTheme="minorEastAsia" w:hAnsiTheme="minorEastAsia" w:cs="ＭＳ ゴシック" w:hint="eastAsia"/>
              </w:rPr>
              <w:t>概要</w:t>
            </w:r>
          </w:p>
        </w:tc>
        <w:tc>
          <w:tcPr>
            <w:tcW w:w="2409" w:type="dxa"/>
            <w:shd w:val="clear" w:color="auto" w:fill="auto"/>
          </w:tcPr>
          <w:p w14:paraId="6CB858E5" w14:textId="2009769E" w:rsidR="008D7A3C" w:rsidRPr="00FA1FA9" w:rsidRDefault="008D7A3C"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8D7A3C" w:rsidRPr="00FA1FA9" w14:paraId="052DF392" w14:textId="77777777" w:rsidTr="00CC6B54">
        <w:trPr>
          <w:trHeight w:val="70"/>
        </w:trPr>
        <w:tc>
          <w:tcPr>
            <w:tcW w:w="709" w:type="dxa"/>
            <w:shd w:val="clear" w:color="auto" w:fill="auto"/>
            <w:vAlign w:val="center"/>
          </w:tcPr>
          <w:p w14:paraId="205633E1" w14:textId="6C73B5EC"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580" w:type="dxa"/>
            <w:shd w:val="clear" w:color="auto" w:fill="auto"/>
            <w:vAlign w:val="center"/>
          </w:tcPr>
          <w:p w14:paraId="3A69A2D2" w14:textId="07C80AE2"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サービス課</w:t>
            </w:r>
          </w:p>
          <w:p w14:paraId="1E63A0E3" w14:textId="0FA9DC2A" w:rsidR="008D7A3C" w:rsidRPr="00FA1FA9" w:rsidRDefault="00EE1B5A" w:rsidP="00CC6B54">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8D7A3C" w:rsidRPr="00FA1FA9">
              <w:rPr>
                <w:rFonts w:asciiTheme="minorEastAsia" w:eastAsiaTheme="minorEastAsia" w:hAnsiTheme="minorEastAsia" w:cs="ＭＳ ゴシック" w:hint="eastAsia"/>
                <w:color w:val="0070C0"/>
                <w:sz w:val="18"/>
                <w:szCs w:val="18"/>
              </w:rPr>
              <w:t>窓口担当者</w:t>
            </w:r>
            <w:r>
              <w:rPr>
                <w:rFonts w:asciiTheme="minorEastAsia" w:eastAsiaTheme="minorEastAsia" w:hAnsiTheme="minorEastAsia" w:cs="ＭＳ ゴシック" w:hint="eastAsia"/>
                <w:color w:val="0070C0"/>
                <w:sz w:val="18"/>
                <w:szCs w:val="18"/>
              </w:rPr>
              <w:t>）</w:t>
            </w:r>
          </w:p>
        </w:tc>
        <w:tc>
          <w:tcPr>
            <w:tcW w:w="4374" w:type="dxa"/>
            <w:shd w:val="clear" w:color="auto" w:fill="auto"/>
            <w:vAlign w:val="center"/>
          </w:tcPr>
          <w:p w14:paraId="6F1FEA38" w14:textId="77777777"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窓口における各種手続の受付及び審査、督促等を行う。</w:t>
            </w:r>
          </w:p>
        </w:tc>
        <w:tc>
          <w:tcPr>
            <w:tcW w:w="2409" w:type="dxa"/>
            <w:shd w:val="clear" w:color="auto" w:fill="auto"/>
            <w:vAlign w:val="center"/>
          </w:tcPr>
          <w:p w14:paraId="36696AAB" w14:textId="2B2CBF19"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XXX</w:t>
            </w:r>
          </w:p>
        </w:tc>
      </w:tr>
      <w:tr w:rsidR="008D7A3C" w:rsidRPr="00FA1FA9" w14:paraId="786D9A39" w14:textId="77777777" w:rsidTr="00CC6B54">
        <w:trPr>
          <w:trHeight w:val="70"/>
        </w:trPr>
        <w:tc>
          <w:tcPr>
            <w:tcW w:w="709" w:type="dxa"/>
            <w:shd w:val="clear" w:color="auto" w:fill="auto"/>
            <w:vAlign w:val="center"/>
          </w:tcPr>
          <w:p w14:paraId="6C785400" w14:textId="2E171F63" w:rsidR="008D7A3C" w:rsidRPr="00FA1FA9" w:rsidRDefault="008D7A3C" w:rsidP="00CC6B54">
            <w:pPr>
              <w:spacing w:line="240" w:lineRule="exact"/>
              <w:ind w:leftChars="-137" w:left="-288" w:firstLineChars="158" w:firstLine="284"/>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580" w:type="dxa"/>
            <w:shd w:val="clear" w:color="auto" w:fill="auto"/>
            <w:vAlign w:val="center"/>
          </w:tcPr>
          <w:p w14:paraId="4EE5EC86" w14:textId="50551E4D" w:rsidR="008D7A3C" w:rsidRPr="00FA1FA9" w:rsidRDefault="008D7A3C" w:rsidP="00CC6B54">
            <w:pPr>
              <w:spacing w:line="240" w:lineRule="exact"/>
              <w:ind w:firstLineChars="50" w:firstLine="90"/>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サービス課</w:t>
            </w:r>
          </w:p>
          <w:p w14:paraId="65AFAB44" w14:textId="1BDA70F8" w:rsidR="008D7A3C" w:rsidRPr="00FA1FA9" w:rsidRDefault="00EE1B5A" w:rsidP="00CC6B54">
            <w:pPr>
              <w:spacing w:line="240" w:lineRule="exact"/>
              <w:ind w:firstLineChars="50" w:firstLine="90"/>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8D7A3C" w:rsidRPr="00FA1FA9">
              <w:rPr>
                <w:rFonts w:asciiTheme="minorEastAsia" w:eastAsiaTheme="minorEastAsia" w:hAnsiTheme="minorEastAsia" w:cs="ＭＳ ゴシック" w:hint="eastAsia"/>
                <w:color w:val="0070C0"/>
                <w:sz w:val="18"/>
                <w:szCs w:val="18"/>
              </w:rPr>
              <w:t>貸出承認者</w:t>
            </w:r>
            <w:r>
              <w:rPr>
                <w:rFonts w:asciiTheme="minorEastAsia" w:eastAsiaTheme="minorEastAsia" w:hAnsiTheme="minorEastAsia" w:cs="ＭＳ ゴシック" w:hint="eastAsia"/>
                <w:color w:val="0070C0"/>
                <w:sz w:val="18"/>
                <w:szCs w:val="18"/>
              </w:rPr>
              <w:t>）</w:t>
            </w:r>
          </w:p>
        </w:tc>
        <w:tc>
          <w:tcPr>
            <w:tcW w:w="4374" w:type="dxa"/>
            <w:shd w:val="clear" w:color="auto" w:fill="auto"/>
            <w:vAlign w:val="center"/>
          </w:tcPr>
          <w:p w14:paraId="1F4A40B3" w14:textId="77777777"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貸出等の最終承認を行う。</w:t>
            </w:r>
          </w:p>
        </w:tc>
        <w:tc>
          <w:tcPr>
            <w:tcW w:w="2409" w:type="dxa"/>
            <w:shd w:val="clear" w:color="auto" w:fill="auto"/>
            <w:vAlign w:val="center"/>
          </w:tcPr>
          <w:p w14:paraId="7EA0C334" w14:textId="6EABDC4C"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XXX</w:t>
            </w:r>
          </w:p>
        </w:tc>
      </w:tr>
      <w:tr w:rsidR="008D7A3C" w:rsidRPr="00FA1FA9" w14:paraId="59F400D8" w14:textId="77777777" w:rsidTr="00CC6B54">
        <w:trPr>
          <w:trHeight w:val="70"/>
        </w:trPr>
        <w:tc>
          <w:tcPr>
            <w:tcW w:w="709" w:type="dxa"/>
            <w:shd w:val="clear" w:color="auto" w:fill="auto"/>
            <w:vAlign w:val="center"/>
          </w:tcPr>
          <w:p w14:paraId="183A7F7A" w14:textId="481BEE28"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1580" w:type="dxa"/>
            <w:shd w:val="clear" w:color="auto" w:fill="auto"/>
            <w:vAlign w:val="center"/>
          </w:tcPr>
          <w:p w14:paraId="1FC2721F" w14:textId="453187FB"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管理課</w:t>
            </w:r>
          </w:p>
        </w:tc>
        <w:tc>
          <w:tcPr>
            <w:tcW w:w="4374" w:type="dxa"/>
            <w:shd w:val="clear" w:color="auto" w:fill="auto"/>
            <w:vAlign w:val="center"/>
          </w:tcPr>
          <w:p w14:paraId="01A0DB05" w14:textId="77777777"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蔵書に関する管理業務を行う。</w:t>
            </w:r>
          </w:p>
        </w:tc>
        <w:tc>
          <w:tcPr>
            <w:tcW w:w="2409" w:type="dxa"/>
            <w:shd w:val="clear" w:color="auto" w:fill="auto"/>
            <w:vAlign w:val="center"/>
          </w:tcPr>
          <w:p w14:paraId="12FEF46F" w14:textId="522F54FB"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XXX</w:t>
            </w:r>
          </w:p>
        </w:tc>
      </w:tr>
      <w:tr w:rsidR="00B95E35" w:rsidRPr="00FA1FA9" w14:paraId="721A79B1" w14:textId="77777777" w:rsidTr="00CC6B54">
        <w:trPr>
          <w:trHeight w:val="70"/>
        </w:trPr>
        <w:tc>
          <w:tcPr>
            <w:tcW w:w="709" w:type="dxa"/>
            <w:shd w:val="clear" w:color="auto" w:fill="auto"/>
            <w:vAlign w:val="center"/>
          </w:tcPr>
          <w:p w14:paraId="73779C91" w14:textId="1BF70BA3" w:rsidR="00B95E35" w:rsidRPr="00FA1FA9" w:rsidRDefault="00B95E35" w:rsidP="00CC6B54">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580" w:type="dxa"/>
            <w:shd w:val="clear" w:color="auto" w:fill="auto"/>
            <w:vAlign w:val="center"/>
          </w:tcPr>
          <w:p w14:paraId="4EBE52CC" w14:textId="05981C00" w:rsidR="00B95E35" w:rsidRPr="00FA1FA9" w:rsidRDefault="00B95E35" w:rsidP="00CC6B54">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4374" w:type="dxa"/>
            <w:shd w:val="clear" w:color="auto" w:fill="auto"/>
            <w:vAlign w:val="center"/>
          </w:tcPr>
          <w:p w14:paraId="767B3A24" w14:textId="3776E1CD" w:rsidR="00B95E35" w:rsidRPr="00FA1FA9" w:rsidRDefault="00B95E35" w:rsidP="00CC6B54">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2409" w:type="dxa"/>
            <w:shd w:val="clear" w:color="auto" w:fill="auto"/>
            <w:vAlign w:val="center"/>
          </w:tcPr>
          <w:p w14:paraId="707275B4" w14:textId="66C138FB" w:rsidR="00B95E35" w:rsidRPr="00FA1FA9" w:rsidRDefault="00B95E35" w:rsidP="00CC6B54">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58758F91" w14:textId="77777777" w:rsidR="00022C00" w:rsidRPr="00FA1FA9" w:rsidRDefault="00022C00" w:rsidP="00A1393B">
      <w:pPr>
        <w:rPr>
          <w:rFonts w:asciiTheme="minorEastAsia" w:eastAsiaTheme="minorEastAsia" w:hAnsiTheme="minorEastAsia"/>
        </w:rPr>
      </w:pPr>
    </w:p>
    <w:p w14:paraId="41F324A2" w14:textId="40536250" w:rsidR="00D64F54" w:rsidRPr="00FA1FA9" w:rsidRDefault="00D64F54">
      <w:pPr>
        <w:pStyle w:val="3"/>
        <w:spacing w:before="180"/>
        <w:rPr>
          <w:rFonts w:asciiTheme="minorEastAsia" w:eastAsiaTheme="minorEastAsia" w:hAnsiTheme="minorEastAsia"/>
        </w:rPr>
      </w:pPr>
      <w:bookmarkStart w:id="52" w:name="_入出力情報項目及び取扱量"/>
      <w:bookmarkEnd w:id="52"/>
      <w:commentRangeStart w:id="53"/>
      <w:r w:rsidRPr="00FA1FA9">
        <w:rPr>
          <w:rFonts w:asciiTheme="minorEastAsia" w:eastAsiaTheme="minorEastAsia" w:hAnsiTheme="minorEastAsia" w:hint="eastAsia"/>
        </w:rPr>
        <w:t>入出力情報項目及び取扱量</w:t>
      </w:r>
      <w:commentRangeEnd w:id="53"/>
      <w:r w:rsidR="00706A86" w:rsidRPr="00FA1FA9">
        <w:rPr>
          <w:rFonts w:asciiTheme="minorEastAsia" w:eastAsiaTheme="minorEastAsia" w:hAnsiTheme="minorEastAsia"/>
        </w:rPr>
        <w:commentReference w:id="53"/>
      </w:r>
    </w:p>
    <w:p w14:paraId="620EAFF7" w14:textId="6C64523D" w:rsidR="00B62E0F" w:rsidRPr="00FA1FA9" w:rsidRDefault="00D64F54" w:rsidP="0016256E">
      <w:pPr>
        <w:ind w:firstLine="210"/>
        <w:rPr>
          <w:rFonts w:asciiTheme="minorEastAsia" w:eastAsiaTheme="minorEastAsia" w:hAnsiTheme="minorEastAsia"/>
        </w:rPr>
      </w:pPr>
      <w:r w:rsidRPr="00FA1FA9">
        <w:rPr>
          <w:rFonts w:asciiTheme="minorEastAsia" w:eastAsiaTheme="minorEastAsia" w:hAnsiTheme="minorEastAsia" w:hint="eastAsia"/>
        </w:rPr>
        <w:t>本サービス運用開始後</w:t>
      </w:r>
      <w:r w:rsidRPr="00FA1FA9">
        <w:rPr>
          <w:rFonts w:asciiTheme="minorEastAsia" w:eastAsiaTheme="minorEastAsia" w:hAnsiTheme="minorEastAsia"/>
        </w:rPr>
        <w:t xml:space="preserve"> 1 年間程度の入出力情報及び取扱量に関する現段階における見通しを</w:t>
      </w:r>
      <w:r w:rsidR="00BE167C" w:rsidRPr="00FA1FA9">
        <w:rPr>
          <w:rFonts w:asciiTheme="minorEastAsia" w:eastAsiaTheme="minorEastAsia" w:hAnsiTheme="minorEastAsia" w:hint="eastAsia"/>
        </w:rPr>
        <w:t>下表</w:t>
      </w:r>
      <w:r w:rsidRPr="00FA1FA9">
        <w:rPr>
          <w:rFonts w:asciiTheme="minorEastAsia" w:eastAsiaTheme="minorEastAsia" w:hAnsiTheme="minorEastAsia"/>
        </w:rPr>
        <w:t>に示す。</w:t>
      </w:r>
      <w:r w:rsidRPr="00FA1FA9">
        <w:rPr>
          <w:rFonts w:asciiTheme="minorEastAsia" w:eastAsiaTheme="minorEastAsia" w:hAnsiTheme="minorEastAsia" w:hint="eastAsia"/>
        </w:rPr>
        <w:t>なお、本システム</w:t>
      </w:r>
      <w:r w:rsidR="005570FD" w:rsidRPr="00FA1FA9">
        <w:rPr>
          <w:rFonts w:asciiTheme="minorEastAsia" w:eastAsiaTheme="minorEastAsia" w:hAnsiTheme="minorEastAsia" w:hint="eastAsia"/>
        </w:rPr>
        <w:t>並び</w:t>
      </w:r>
      <w:r w:rsidR="00191075" w:rsidRPr="00FA1FA9">
        <w:rPr>
          <w:rFonts w:asciiTheme="minorEastAsia" w:eastAsiaTheme="minorEastAsia" w:hAnsiTheme="minorEastAsia" w:hint="eastAsia"/>
        </w:rPr>
        <w:t>に</w:t>
      </w:r>
      <w:r w:rsidRPr="00FA1FA9">
        <w:rPr>
          <w:rFonts w:asciiTheme="minorEastAsia" w:eastAsiaTheme="minorEastAsia" w:hAnsiTheme="minorEastAsia" w:hint="eastAsia"/>
        </w:rPr>
        <w:t>関連する</w:t>
      </w:r>
      <w:r w:rsidR="00F20981" w:rsidRPr="00E23E3D">
        <w:rPr>
          <w:rFonts w:asciiTheme="minorEastAsia" w:eastAsiaTheme="minorEastAsia" w:hAnsiTheme="minorEastAsia" w:hint="eastAsia"/>
        </w:rPr>
        <w:t>情報</w:t>
      </w:r>
      <w:r w:rsidRPr="00E23E3D">
        <w:rPr>
          <w:rFonts w:asciiTheme="minorEastAsia" w:eastAsiaTheme="minorEastAsia" w:hAnsiTheme="minorEastAsia" w:hint="eastAsia"/>
        </w:rPr>
        <w:t>システム</w:t>
      </w:r>
      <w:r w:rsidRPr="00FA1FA9">
        <w:rPr>
          <w:rFonts w:asciiTheme="minorEastAsia" w:eastAsiaTheme="minorEastAsia" w:hAnsiTheme="minorEastAsia" w:hint="eastAsia"/>
        </w:rPr>
        <w:t>の利用範囲の拡大に伴い、データの範囲と種類、容量が拡大する可能性もあることを、あらかじめ留意すること。</w:t>
      </w:r>
    </w:p>
    <w:p w14:paraId="24910D77" w14:textId="62A00D4F" w:rsidR="00DC5175" w:rsidRPr="00FA1FA9" w:rsidRDefault="00DC5175" w:rsidP="00FD0F4E">
      <w:pPr>
        <w:pStyle w:val="af7"/>
        <w:rPr>
          <w:rFonts w:asciiTheme="minorEastAsia" w:eastAsiaTheme="minorEastAsia" w:hAnsiTheme="minorEastAsia"/>
          <w:b/>
        </w:rPr>
      </w:pPr>
      <w:commentRangeStart w:id="54"/>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入出力情報項目及び取扱量</w:t>
      </w:r>
      <w:commentRangeEnd w:id="54"/>
      <w:r w:rsidR="004F6632" w:rsidRPr="00FA1FA9">
        <w:rPr>
          <w:rFonts w:asciiTheme="minorEastAsia" w:eastAsiaTheme="minorEastAsia" w:hAnsiTheme="minorEastAsia"/>
        </w:rPr>
        <w:commentReference w:id="54"/>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0A0" w:firstRow="1" w:lastRow="0" w:firstColumn="1" w:lastColumn="0" w:noHBand="0" w:noVBand="0"/>
      </w:tblPr>
      <w:tblGrid>
        <w:gridCol w:w="509"/>
        <w:gridCol w:w="876"/>
        <w:gridCol w:w="961"/>
        <w:gridCol w:w="961"/>
        <w:gridCol w:w="961"/>
        <w:gridCol w:w="961"/>
        <w:gridCol w:w="959"/>
        <w:gridCol w:w="959"/>
        <w:gridCol w:w="961"/>
        <w:gridCol w:w="957"/>
      </w:tblGrid>
      <w:tr w:rsidR="00FB48B8" w:rsidRPr="00FA1FA9" w14:paraId="67391AE6" w14:textId="5B7D6D94" w:rsidTr="00B95E35">
        <w:trPr>
          <w:trHeight w:val="360"/>
        </w:trPr>
        <w:tc>
          <w:tcPr>
            <w:tcW w:w="281" w:type="pct"/>
            <w:shd w:val="clear" w:color="auto" w:fill="F2F2F2" w:themeFill="background1" w:themeFillShade="F2"/>
            <w:vAlign w:val="center"/>
          </w:tcPr>
          <w:p w14:paraId="1A11681D" w14:textId="278F6534"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483" w:type="pct"/>
            <w:shd w:val="clear" w:color="auto" w:fill="F2F2F2" w:themeFill="background1" w:themeFillShade="F2"/>
            <w:vAlign w:val="center"/>
          </w:tcPr>
          <w:p w14:paraId="10C2AC48" w14:textId="60AE4EC9"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業務処理</w:t>
            </w:r>
          </w:p>
        </w:tc>
        <w:tc>
          <w:tcPr>
            <w:tcW w:w="530" w:type="pct"/>
            <w:shd w:val="clear" w:color="auto" w:fill="F2F2F2" w:themeFill="background1" w:themeFillShade="F2"/>
            <w:vAlign w:val="center"/>
          </w:tcPr>
          <w:p w14:paraId="17580E9D"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入出力情報名</w:t>
            </w:r>
          </w:p>
        </w:tc>
        <w:tc>
          <w:tcPr>
            <w:tcW w:w="530" w:type="pct"/>
            <w:shd w:val="clear" w:color="auto" w:fill="F2F2F2" w:themeFill="background1" w:themeFillShade="F2"/>
            <w:vAlign w:val="center"/>
          </w:tcPr>
          <w:p w14:paraId="28356950"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入出力情報概要</w:t>
            </w:r>
          </w:p>
        </w:tc>
        <w:tc>
          <w:tcPr>
            <w:tcW w:w="530" w:type="pct"/>
            <w:shd w:val="clear" w:color="auto" w:fill="F2F2F2" w:themeFill="background1" w:themeFillShade="F2"/>
            <w:vAlign w:val="center"/>
          </w:tcPr>
          <w:p w14:paraId="2415F875" w14:textId="2D098CE4"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入出力の</w:t>
            </w:r>
            <w:r w:rsidR="00EA541A">
              <w:rPr>
                <w:rFonts w:asciiTheme="minorEastAsia" w:eastAsiaTheme="minorEastAsia" w:hAnsiTheme="minorEastAsia"/>
              </w:rPr>
              <w:br/>
            </w:r>
            <w:r w:rsidRPr="00FA1FA9">
              <w:rPr>
                <w:rFonts w:asciiTheme="minorEastAsia" w:eastAsiaTheme="minorEastAsia" w:hAnsiTheme="minorEastAsia" w:hint="eastAsia"/>
              </w:rPr>
              <w:t>区分</w:t>
            </w:r>
          </w:p>
        </w:tc>
        <w:tc>
          <w:tcPr>
            <w:tcW w:w="530" w:type="pct"/>
            <w:shd w:val="clear" w:color="auto" w:fill="F2F2F2" w:themeFill="background1" w:themeFillShade="F2"/>
            <w:vAlign w:val="center"/>
          </w:tcPr>
          <w:p w14:paraId="79E96489"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主な入出力情報項目</w:t>
            </w:r>
          </w:p>
        </w:tc>
        <w:tc>
          <w:tcPr>
            <w:tcW w:w="529" w:type="pct"/>
            <w:shd w:val="clear" w:color="auto" w:fill="F2F2F2" w:themeFill="background1" w:themeFillShade="F2"/>
            <w:vAlign w:val="center"/>
          </w:tcPr>
          <w:p w14:paraId="09C2D947"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取扱量</w:t>
            </w:r>
          </w:p>
        </w:tc>
        <w:tc>
          <w:tcPr>
            <w:tcW w:w="529" w:type="pct"/>
            <w:shd w:val="clear" w:color="auto" w:fill="F2F2F2" w:themeFill="background1" w:themeFillShade="F2"/>
            <w:vAlign w:val="center"/>
          </w:tcPr>
          <w:p w14:paraId="131635DD"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用途</w:t>
            </w:r>
          </w:p>
        </w:tc>
        <w:tc>
          <w:tcPr>
            <w:tcW w:w="530" w:type="pct"/>
            <w:shd w:val="clear" w:color="auto" w:fill="F2F2F2" w:themeFill="background1" w:themeFillShade="F2"/>
            <w:vAlign w:val="center"/>
          </w:tcPr>
          <w:p w14:paraId="561D142F" w14:textId="626EC89D"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取得元</w:t>
            </w:r>
            <w:r w:rsidRPr="00FA1FA9">
              <w:rPr>
                <w:rFonts w:asciiTheme="minorEastAsia" w:eastAsiaTheme="minorEastAsia" w:hAnsiTheme="minorEastAsia"/>
              </w:rPr>
              <w:t>/</w:t>
            </w:r>
            <w:r w:rsidR="00EA541A">
              <w:rPr>
                <w:rFonts w:asciiTheme="minorEastAsia" w:eastAsiaTheme="minorEastAsia" w:hAnsiTheme="minorEastAsia"/>
              </w:rPr>
              <w:br/>
            </w:r>
            <w:r w:rsidRPr="00FA1FA9">
              <w:rPr>
                <w:rFonts w:asciiTheme="minorEastAsia" w:eastAsiaTheme="minorEastAsia" w:hAnsiTheme="minorEastAsia" w:hint="eastAsia"/>
              </w:rPr>
              <w:t>提供元</w:t>
            </w:r>
          </w:p>
        </w:tc>
        <w:tc>
          <w:tcPr>
            <w:tcW w:w="528" w:type="pct"/>
            <w:shd w:val="clear" w:color="auto" w:fill="F2F2F2" w:themeFill="background1" w:themeFillShade="F2"/>
            <w:vAlign w:val="center"/>
          </w:tcPr>
          <w:p w14:paraId="75E1A5B2" w14:textId="69086949"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補足</w:t>
            </w:r>
          </w:p>
        </w:tc>
      </w:tr>
      <w:tr w:rsidR="00FB48B8" w:rsidRPr="00FA1FA9" w14:paraId="6576731E" w14:textId="6D1A843B" w:rsidTr="00B95E35">
        <w:trPr>
          <w:trHeight w:val="270"/>
        </w:trPr>
        <w:tc>
          <w:tcPr>
            <w:tcW w:w="281" w:type="pct"/>
            <w:shd w:val="clear" w:color="auto" w:fill="auto"/>
            <w:vAlign w:val="center"/>
          </w:tcPr>
          <w:p w14:paraId="026BB7AA" w14:textId="3A4E445B" w:rsidR="00FB48B8" w:rsidRPr="00FA1FA9" w:rsidRDefault="00FB48B8" w:rsidP="00B83D7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483" w:type="pct"/>
            <w:shd w:val="clear" w:color="auto" w:fill="auto"/>
            <w:vAlign w:val="center"/>
          </w:tcPr>
          <w:p w14:paraId="14C9E544" w14:textId="04E93A3C"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w:t>
            </w:r>
          </w:p>
        </w:tc>
        <w:tc>
          <w:tcPr>
            <w:tcW w:w="530" w:type="pct"/>
            <w:shd w:val="clear" w:color="auto" w:fill="auto"/>
            <w:vAlign w:val="center"/>
          </w:tcPr>
          <w:p w14:paraId="206D10E9"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貸出申請書</w:t>
            </w:r>
          </w:p>
        </w:tc>
        <w:tc>
          <w:tcPr>
            <w:tcW w:w="530" w:type="pct"/>
            <w:shd w:val="clear" w:color="auto" w:fill="auto"/>
            <w:vAlign w:val="center"/>
          </w:tcPr>
          <w:p w14:paraId="132E7EC2"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貸出手続の</w:t>
            </w:r>
            <w:r w:rsidRPr="00FA1FA9">
              <w:rPr>
                <w:rFonts w:asciiTheme="minorEastAsia" w:eastAsiaTheme="minorEastAsia" w:hAnsiTheme="minorEastAsia" w:cs="ＭＳ ゴシック" w:hint="eastAsia"/>
                <w:color w:val="0070C0"/>
                <w:sz w:val="18"/>
                <w:szCs w:val="18"/>
              </w:rPr>
              <w:lastRenderedPageBreak/>
              <w:t>申請書</w:t>
            </w:r>
          </w:p>
        </w:tc>
        <w:tc>
          <w:tcPr>
            <w:tcW w:w="530" w:type="pct"/>
            <w:shd w:val="clear" w:color="auto" w:fill="auto"/>
            <w:vAlign w:val="center"/>
          </w:tcPr>
          <w:p w14:paraId="79C19038"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lastRenderedPageBreak/>
              <w:t>入力</w:t>
            </w:r>
          </w:p>
        </w:tc>
        <w:tc>
          <w:tcPr>
            <w:tcW w:w="530" w:type="pct"/>
            <w:shd w:val="clear" w:color="auto" w:fill="auto"/>
            <w:vAlign w:val="center"/>
          </w:tcPr>
          <w:p w14:paraId="11C6B9F2"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申請年月</w:t>
            </w:r>
            <w:r w:rsidRPr="00FA1FA9">
              <w:rPr>
                <w:rFonts w:asciiTheme="minorEastAsia" w:eastAsiaTheme="minorEastAsia" w:hAnsiTheme="minorEastAsia" w:cs="ＭＳ ゴシック" w:hint="eastAsia"/>
                <w:color w:val="0070C0"/>
                <w:sz w:val="18"/>
                <w:szCs w:val="18"/>
              </w:rPr>
              <w:lastRenderedPageBreak/>
              <w:t>日、氏名、住所、貸出希望書籍名</w:t>
            </w:r>
          </w:p>
        </w:tc>
        <w:tc>
          <w:tcPr>
            <w:tcW w:w="529" w:type="pct"/>
            <w:shd w:val="clear" w:color="auto" w:fill="auto"/>
            <w:vAlign w:val="center"/>
          </w:tcPr>
          <w:p w14:paraId="0FD8274C" w14:textId="52DF630D"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lastRenderedPageBreak/>
              <w:t>年間約</w:t>
            </w:r>
            <w:r w:rsidRPr="00FA1FA9">
              <w:rPr>
                <w:rFonts w:asciiTheme="minorEastAsia" w:eastAsiaTheme="minorEastAsia" w:hAnsiTheme="minorEastAsia"/>
                <w:color w:val="0070C0"/>
                <w:sz w:val="18"/>
                <w:szCs w:val="18"/>
              </w:rPr>
              <w:br/>
            </w:r>
            <w:r w:rsidRPr="00FA1FA9">
              <w:rPr>
                <w:rFonts w:asciiTheme="minorEastAsia" w:eastAsiaTheme="minorEastAsia" w:hAnsiTheme="minorEastAsia" w:hint="eastAsia"/>
                <w:color w:val="0070C0"/>
                <w:sz w:val="18"/>
                <w:szCs w:val="18"/>
              </w:rPr>
              <w:lastRenderedPageBreak/>
              <w:t>20</w:t>
            </w:r>
            <w:r w:rsidRPr="00FA1FA9">
              <w:rPr>
                <w:rFonts w:asciiTheme="minorEastAsia" w:eastAsiaTheme="minorEastAsia" w:hAnsiTheme="minorEastAsia"/>
                <w:color w:val="0070C0"/>
                <w:sz w:val="18"/>
                <w:szCs w:val="18"/>
              </w:rPr>
              <w:t>,000</w:t>
            </w:r>
            <w:r w:rsidRPr="00FA1FA9">
              <w:rPr>
                <w:rFonts w:asciiTheme="minorEastAsia" w:eastAsiaTheme="minorEastAsia" w:hAnsiTheme="minorEastAsia" w:cs="ＭＳ ゴシック" w:hint="eastAsia"/>
                <w:color w:val="0070C0"/>
                <w:sz w:val="18"/>
                <w:szCs w:val="18"/>
              </w:rPr>
              <w:t>件</w:t>
            </w:r>
          </w:p>
        </w:tc>
        <w:tc>
          <w:tcPr>
            <w:tcW w:w="529" w:type="pct"/>
            <w:shd w:val="clear" w:color="auto" w:fill="auto"/>
            <w:vAlign w:val="center"/>
          </w:tcPr>
          <w:p w14:paraId="726852CB"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lastRenderedPageBreak/>
              <w:t>貸出申請</w:t>
            </w:r>
          </w:p>
        </w:tc>
        <w:tc>
          <w:tcPr>
            <w:tcW w:w="530" w:type="pct"/>
            <w:shd w:val="clear" w:color="auto" w:fill="auto"/>
            <w:vAlign w:val="center"/>
          </w:tcPr>
          <w:p w14:paraId="273D1AD4"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申請者</w:t>
            </w:r>
          </w:p>
        </w:tc>
        <w:tc>
          <w:tcPr>
            <w:tcW w:w="528" w:type="pct"/>
            <w:vAlign w:val="center"/>
          </w:tcPr>
          <w:p w14:paraId="2D4FB2FC" w14:textId="561365ED" w:rsidR="00FB48B8" w:rsidRPr="00FA1FA9" w:rsidRDefault="00FB48B8" w:rsidP="00FB48B8">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FB48B8" w:rsidRPr="00FA1FA9" w14:paraId="6106094C" w14:textId="2AA64EDB" w:rsidTr="00B95E35">
        <w:trPr>
          <w:trHeight w:val="270"/>
        </w:trPr>
        <w:tc>
          <w:tcPr>
            <w:tcW w:w="281" w:type="pct"/>
            <w:shd w:val="clear" w:color="auto" w:fill="auto"/>
            <w:vAlign w:val="center"/>
          </w:tcPr>
          <w:p w14:paraId="11B2D6D3" w14:textId="67A13D1C" w:rsidR="00FB48B8" w:rsidRPr="00FA1FA9" w:rsidRDefault="00FB48B8" w:rsidP="00B83D7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483" w:type="pct"/>
            <w:shd w:val="clear" w:color="auto" w:fill="auto"/>
            <w:vAlign w:val="center"/>
          </w:tcPr>
          <w:p w14:paraId="0C2B21D7" w14:textId="4E54439E"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貸出申請承認</w:t>
            </w:r>
          </w:p>
        </w:tc>
        <w:tc>
          <w:tcPr>
            <w:tcW w:w="530" w:type="pct"/>
            <w:shd w:val="clear" w:color="auto" w:fill="auto"/>
            <w:vAlign w:val="center"/>
          </w:tcPr>
          <w:p w14:paraId="6DBDE3B5"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貸出承認書</w:t>
            </w:r>
          </w:p>
        </w:tc>
        <w:tc>
          <w:tcPr>
            <w:tcW w:w="530" w:type="pct"/>
            <w:shd w:val="clear" w:color="auto" w:fill="auto"/>
            <w:vAlign w:val="center"/>
          </w:tcPr>
          <w:p w14:paraId="28D59635"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貸出手続の審査結果通知</w:t>
            </w:r>
          </w:p>
        </w:tc>
        <w:tc>
          <w:tcPr>
            <w:tcW w:w="530" w:type="pct"/>
            <w:shd w:val="clear" w:color="auto" w:fill="auto"/>
            <w:vAlign w:val="center"/>
          </w:tcPr>
          <w:p w14:paraId="24F0480C"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出力</w:t>
            </w:r>
          </w:p>
        </w:tc>
        <w:tc>
          <w:tcPr>
            <w:tcW w:w="530" w:type="pct"/>
            <w:shd w:val="clear" w:color="auto" w:fill="auto"/>
            <w:vAlign w:val="center"/>
          </w:tcPr>
          <w:p w14:paraId="3108B134"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受理年月日、氏名、住所、審査結果等</w:t>
            </w:r>
          </w:p>
        </w:tc>
        <w:tc>
          <w:tcPr>
            <w:tcW w:w="529" w:type="pct"/>
            <w:shd w:val="clear" w:color="auto" w:fill="auto"/>
            <w:vAlign w:val="center"/>
          </w:tcPr>
          <w:p w14:paraId="3582DE40" w14:textId="5EE7C80E"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年間約</w:t>
            </w:r>
            <w:r w:rsidRPr="00FA1FA9">
              <w:rPr>
                <w:rFonts w:asciiTheme="minorEastAsia" w:eastAsiaTheme="minorEastAsia" w:hAnsiTheme="minorEastAsia"/>
                <w:color w:val="0070C0"/>
                <w:sz w:val="18"/>
                <w:szCs w:val="18"/>
              </w:rPr>
              <w:br/>
            </w:r>
            <w:r w:rsidRPr="00FA1FA9">
              <w:rPr>
                <w:rFonts w:asciiTheme="minorEastAsia" w:eastAsiaTheme="minorEastAsia" w:hAnsiTheme="minorEastAsia" w:hint="eastAsia"/>
                <w:color w:val="0070C0"/>
                <w:sz w:val="18"/>
                <w:szCs w:val="18"/>
              </w:rPr>
              <w:t>20</w:t>
            </w:r>
            <w:r w:rsidRPr="00FA1FA9">
              <w:rPr>
                <w:rFonts w:asciiTheme="minorEastAsia" w:eastAsiaTheme="minorEastAsia" w:hAnsiTheme="minorEastAsia"/>
                <w:color w:val="0070C0"/>
                <w:sz w:val="18"/>
                <w:szCs w:val="18"/>
              </w:rPr>
              <w:t>,000</w:t>
            </w:r>
            <w:r w:rsidRPr="00FA1FA9">
              <w:rPr>
                <w:rFonts w:asciiTheme="minorEastAsia" w:eastAsiaTheme="minorEastAsia" w:hAnsiTheme="minorEastAsia" w:cs="ＭＳ ゴシック" w:hint="eastAsia"/>
                <w:color w:val="0070C0"/>
                <w:sz w:val="18"/>
                <w:szCs w:val="18"/>
              </w:rPr>
              <w:t>件</w:t>
            </w:r>
          </w:p>
        </w:tc>
        <w:tc>
          <w:tcPr>
            <w:tcW w:w="529" w:type="pct"/>
            <w:shd w:val="clear" w:color="auto" w:fill="auto"/>
            <w:vAlign w:val="center"/>
          </w:tcPr>
          <w:p w14:paraId="7895063A"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貸出申請結果通知</w:t>
            </w:r>
          </w:p>
        </w:tc>
        <w:tc>
          <w:tcPr>
            <w:tcW w:w="530" w:type="pct"/>
            <w:shd w:val="clear" w:color="auto" w:fill="auto"/>
            <w:vAlign w:val="center"/>
          </w:tcPr>
          <w:p w14:paraId="081CDC21"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申請者</w:t>
            </w:r>
            <w:r w:rsidRPr="00FA1FA9">
              <w:rPr>
                <w:rFonts w:asciiTheme="minorEastAsia" w:eastAsiaTheme="minorEastAsia" w:hAnsiTheme="minorEastAsia" w:hint="eastAsia"/>
                <w:color w:val="0070C0"/>
                <w:sz w:val="18"/>
                <w:szCs w:val="18"/>
              </w:rPr>
              <w:t>/</w:t>
            </w:r>
            <w:r w:rsidRPr="00FA1FA9">
              <w:rPr>
                <w:rFonts w:asciiTheme="minorEastAsia" w:eastAsiaTheme="minorEastAsia" w:hAnsiTheme="minorEastAsia" w:cs="ＭＳ ゴシック" w:hint="eastAsia"/>
                <w:color w:val="0070C0"/>
                <w:sz w:val="18"/>
                <w:szCs w:val="18"/>
              </w:rPr>
              <w:t>サービス課</w:t>
            </w:r>
          </w:p>
        </w:tc>
        <w:tc>
          <w:tcPr>
            <w:tcW w:w="528" w:type="pct"/>
            <w:vAlign w:val="center"/>
          </w:tcPr>
          <w:p w14:paraId="492BFBC7" w14:textId="603D6C62" w:rsidR="00FB48B8" w:rsidRPr="00FA1FA9" w:rsidRDefault="00FB48B8" w:rsidP="00FB48B8">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FB48B8" w:rsidRPr="00FA1FA9" w14:paraId="6A3C6AF8" w14:textId="1CD77363" w:rsidTr="00B95E35">
        <w:trPr>
          <w:trHeight w:val="270"/>
        </w:trPr>
        <w:tc>
          <w:tcPr>
            <w:tcW w:w="281" w:type="pct"/>
            <w:shd w:val="clear" w:color="auto" w:fill="auto"/>
            <w:vAlign w:val="center"/>
          </w:tcPr>
          <w:p w14:paraId="18B2FFF9" w14:textId="2FB24426" w:rsidR="00FB48B8" w:rsidRPr="00FA1FA9" w:rsidRDefault="00FB48B8" w:rsidP="00B83D7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483" w:type="pct"/>
            <w:shd w:val="clear" w:color="auto" w:fill="auto"/>
            <w:vAlign w:val="center"/>
          </w:tcPr>
          <w:p w14:paraId="3F9F8958" w14:textId="2E0F36B8"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蔵書更新</w:t>
            </w:r>
          </w:p>
        </w:tc>
        <w:tc>
          <w:tcPr>
            <w:tcW w:w="530" w:type="pct"/>
            <w:shd w:val="clear" w:color="auto" w:fill="auto"/>
            <w:vAlign w:val="center"/>
          </w:tcPr>
          <w:p w14:paraId="6664BB8D"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蔵書更新情報</w:t>
            </w:r>
          </w:p>
        </w:tc>
        <w:tc>
          <w:tcPr>
            <w:tcW w:w="530" w:type="pct"/>
            <w:shd w:val="clear" w:color="auto" w:fill="auto"/>
            <w:vAlign w:val="center"/>
          </w:tcPr>
          <w:p w14:paraId="417BEE1C"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蔵書の更新を記した帳票</w:t>
            </w:r>
          </w:p>
        </w:tc>
        <w:tc>
          <w:tcPr>
            <w:tcW w:w="530" w:type="pct"/>
            <w:shd w:val="clear" w:color="auto" w:fill="auto"/>
            <w:vAlign w:val="center"/>
          </w:tcPr>
          <w:p w14:paraId="4A6A7280"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入力</w:t>
            </w:r>
          </w:p>
        </w:tc>
        <w:tc>
          <w:tcPr>
            <w:tcW w:w="530" w:type="pct"/>
            <w:shd w:val="clear" w:color="auto" w:fill="auto"/>
            <w:vAlign w:val="center"/>
          </w:tcPr>
          <w:p w14:paraId="70B77988" w14:textId="6D893513" w:rsidR="00FB48B8" w:rsidRPr="00FA1FA9" w:rsidRDefault="00700D6C"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cs="ＭＳ ゴシック" w:hint="eastAsia"/>
                <w:color w:val="0070C0"/>
                <w:sz w:val="18"/>
                <w:szCs w:val="18"/>
              </w:rPr>
              <w:t>更新</w:t>
            </w:r>
            <w:r w:rsidR="00FB48B8" w:rsidRPr="00FA1FA9">
              <w:rPr>
                <w:rFonts w:asciiTheme="minorEastAsia" w:eastAsiaTheme="minorEastAsia" w:hAnsiTheme="minorEastAsia" w:cs="ＭＳ ゴシック" w:hint="eastAsia"/>
                <w:color w:val="0070C0"/>
                <w:sz w:val="18"/>
                <w:szCs w:val="18"/>
              </w:rPr>
              <w:t>年月、書籍名、著者名、格納場所等</w:t>
            </w:r>
          </w:p>
        </w:tc>
        <w:tc>
          <w:tcPr>
            <w:tcW w:w="529" w:type="pct"/>
            <w:shd w:val="clear" w:color="auto" w:fill="auto"/>
            <w:vAlign w:val="center"/>
          </w:tcPr>
          <w:p w14:paraId="49BE38DD"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毎月</w:t>
            </w:r>
            <w:r w:rsidRPr="00FA1FA9">
              <w:rPr>
                <w:rFonts w:asciiTheme="minorEastAsia" w:eastAsiaTheme="minorEastAsia" w:hAnsiTheme="minorEastAsia" w:hint="eastAsia"/>
                <w:color w:val="0070C0"/>
                <w:sz w:val="18"/>
                <w:szCs w:val="18"/>
              </w:rPr>
              <w:t>50</w:t>
            </w:r>
            <w:r w:rsidRPr="00FA1FA9">
              <w:rPr>
                <w:rFonts w:asciiTheme="minorEastAsia" w:eastAsiaTheme="minorEastAsia" w:hAnsiTheme="minorEastAsia" w:cs="ＭＳ ゴシック" w:hint="eastAsia"/>
                <w:color w:val="0070C0"/>
                <w:sz w:val="18"/>
                <w:szCs w:val="18"/>
              </w:rPr>
              <w:t>件</w:t>
            </w:r>
          </w:p>
        </w:tc>
        <w:tc>
          <w:tcPr>
            <w:tcW w:w="529" w:type="pct"/>
            <w:shd w:val="clear" w:color="auto" w:fill="auto"/>
            <w:vAlign w:val="center"/>
          </w:tcPr>
          <w:p w14:paraId="219843D7"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蔵書管理</w:t>
            </w:r>
          </w:p>
        </w:tc>
        <w:tc>
          <w:tcPr>
            <w:tcW w:w="530" w:type="pct"/>
            <w:shd w:val="clear" w:color="auto" w:fill="auto"/>
            <w:vAlign w:val="center"/>
          </w:tcPr>
          <w:p w14:paraId="696F4281"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管理課</w:t>
            </w:r>
          </w:p>
        </w:tc>
        <w:tc>
          <w:tcPr>
            <w:tcW w:w="528" w:type="pct"/>
          </w:tcPr>
          <w:p w14:paraId="1072644D" w14:textId="00D2AE4B" w:rsidR="00FB48B8" w:rsidRPr="00FA1FA9" w:rsidRDefault="002F0E68" w:rsidP="00B83D72">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FB48B8" w:rsidRPr="00FA1FA9" w14:paraId="2703C9B9" w14:textId="199B99C2" w:rsidTr="00B95E35">
        <w:trPr>
          <w:trHeight w:val="270"/>
        </w:trPr>
        <w:tc>
          <w:tcPr>
            <w:tcW w:w="281" w:type="pct"/>
            <w:shd w:val="clear" w:color="auto" w:fill="auto"/>
            <w:vAlign w:val="center"/>
          </w:tcPr>
          <w:p w14:paraId="355422CE" w14:textId="64ED2BA3"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明朝" w:hint="eastAsia"/>
                <w:color w:val="0070C0"/>
                <w:kern w:val="0"/>
                <w:sz w:val="18"/>
                <w:szCs w:val="18"/>
              </w:rPr>
              <w:t>4</w:t>
            </w:r>
          </w:p>
        </w:tc>
        <w:tc>
          <w:tcPr>
            <w:tcW w:w="483" w:type="pct"/>
            <w:shd w:val="clear" w:color="auto" w:fill="auto"/>
            <w:vAlign w:val="center"/>
          </w:tcPr>
          <w:p w14:paraId="2AE0A04F" w14:textId="48002E79"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shd w:val="clear" w:color="auto" w:fill="auto"/>
            <w:vAlign w:val="center"/>
          </w:tcPr>
          <w:p w14:paraId="0672C5FA" w14:textId="348F8C8B"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shd w:val="clear" w:color="auto" w:fill="auto"/>
            <w:vAlign w:val="center"/>
          </w:tcPr>
          <w:p w14:paraId="7C21C209" w14:textId="52218679"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shd w:val="clear" w:color="auto" w:fill="auto"/>
            <w:vAlign w:val="center"/>
          </w:tcPr>
          <w:p w14:paraId="361DD8A5" w14:textId="53A6624D"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shd w:val="clear" w:color="auto" w:fill="auto"/>
            <w:vAlign w:val="center"/>
          </w:tcPr>
          <w:p w14:paraId="320CF1B5" w14:textId="4622FFBC"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29" w:type="pct"/>
            <w:shd w:val="clear" w:color="auto" w:fill="auto"/>
            <w:vAlign w:val="center"/>
          </w:tcPr>
          <w:p w14:paraId="35A17656" w14:textId="1B346B3B"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29" w:type="pct"/>
            <w:shd w:val="clear" w:color="auto" w:fill="auto"/>
            <w:vAlign w:val="center"/>
          </w:tcPr>
          <w:p w14:paraId="0E4582F5" w14:textId="65E73FF2"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shd w:val="clear" w:color="auto" w:fill="auto"/>
            <w:vAlign w:val="center"/>
          </w:tcPr>
          <w:p w14:paraId="1BBDAFF2" w14:textId="2604EBBD"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28" w:type="pct"/>
          </w:tcPr>
          <w:p w14:paraId="016679DD" w14:textId="1DB3E847" w:rsidR="00FB48B8" w:rsidRPr="00FA1FA9" w:rsidRDefault="00B95E35" w:rsidP="00B83D72">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r>
    </w:tbl>
    <w:p w14:paraId="02650839" w14:textId="77777777" w:rsidR="00E53BBF" w:rsidRPr="00FA1FA9" w:rsidRDefault="00E53BBF" w:rsidP="00D64F54">
      <w:pPr>
        <w:ind w:firstLineChars="100" w:firstLine="210"/>
        <w:rPr>
          <w:rFonts w:asciiTheme="minorEastAsia" w:eastAsiaTheme="minorEastAsia" w:hAnsiTheme="minorEastAsia"/>
        </w:rPr>
      </w:pPr>
    </w:p>
    <w:p w14:paraId="6C71FE5F" w14:textId="38A7687F" w:rsidR="00A362C4" w:rsidRPr="00FA1FA9" w:rsidRDefault="00CA644D">
      <w:pPr>
        <w:pStyle w:val="3"/>
        <w:spacing w:before="180"/>
        <w:rPr>
          <w:rFonts w:asciiTheme="minorEastAsia" w:eastAsiaTheme="minorEastAsia" w:hAnsiTheme="minorEastAsia"/>
        </w:rPr>
      </w:pPr>
      <w:r w:rsidRPr="00FA1FA9">
        <w:rPr>
          <w:rFonts w:asciiTheme="minorEastAsia" w:eastAsiaTheme="minorEastAsia" w:hAnsiTheme="minorEastAsia" w:hint="eastAsia"/>
        </w:rPr>
        <w:t>管理対象情報一覧</w:t>
      </w:r>
    </w:p>
    <w:p w14:paraId="04D3EB41" w14:textId="19481FCC" w:rsidR="00274085" w:rsidRPr="00FA1FA9" w:rsidRDefault="006A70A2" w:rsidP="0016256E">
      <w:pPr>
        <w:spacing w:line="240" w:lineRule="exact"/>
        <w:ind w:firstLine="210"/>
        <w:rPr>
          <w:rFonts w:asciiTheme="minorEastAsia" w:eastAsiaTheme="minorEastAsia" w:hAnsiTheme="minorEastAsia"/>
        </w:rPr>
      </w:pPr>
      <w:r w:rsidRPr="00FA1FA9">
        <w:rPr>
          <w:rFonts w:asciiTheme="minorEastAsia" w:eastAsiaTheme="minorEastAsia" w:hAnsiTheme="minorEastAsia" w:hint="eastAsia"/>
        </w:rPr>
        <w:t>対象業務で管理すべき情報</w:t>
      </w:r>
      <w:r w:rsidR="00EE1B5A">
        <w:rPr>
          <w:rFonts w:asciiTheme="minorEastAsia" w:eastAsiaTheme="minorEastAsia" w:hAnsiTheme="minorEastAsia" w:hint="eastAsia"/>
        </w:rPr>
        <w:t>（</w:t>
      </w:r>
      <w:r w:rsidRPr="00FA1FA9">
        <w:rPr>
          <w:rFonts w:asciiTheme="minorEastAsia" w:eastAsiaTheme="minorEastAsia" w:hAnsiTheme="minorEastAsia" w:hint="eastAsia"/>
        </w:rPr>
        <w:t>管理対象情報</w:t>
      </w:r>
      <w:r w:rsidR="00EE1B5A">
        <w:rPr>
          <w:rFonts w:asciiTheme="minorEastAsia" w:eastAsiaTheme="minorEastAsia" w:hAnsiTheme="minorEastAsia" w:hint="eastAsia"/>
        </w:rPr>
        <w:t>）</w:t>
      </w:r>
      <w:r w:rsidRPr="00FA1FA9">
        <w:rPr>
          <w:rFonts w:asciiTheme="minorEastAsia" w:eastAsiaTheme="minorEastAsia" w:hAnsiTheme="minorEastAsia" w:hint="eastAsia"/>
        </w:rPr>
        <w:t>を下表に示す。</w:t>
      </w:r>
    </w:p>
    <w:p w14:paraId="592EA764" w14:textId="6DCE9742" w:rsidR="00591B29" w:rsidRPr="00FA1FA9" w:rsidRDefault="00591B29" w:rsidP="00591B29">
      <w:pPr>
        <w:keepNext/>
        <w:jc w:val="center"/>
        <w:rPr>
          <w:rFonts w:asciiTheme="minorEastAsia" w:eastAsiaTheme="minorEastAsia" w:hAnsiTheme="minorEastAsia"/>
          <w:b/>
          <w:bCs/>
        </w:rPr>
      </w:pPr>
      <w:commentRangeStart w:id="55"/>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4</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管理対象情報一覧</w:t>
      </w:r>
      <w:commentRangeEnd w:id="55"/>
      <w:r w:rsidR="00236212" w:rsidRPr="00FA1FA9">
        <w:rPr>
          <w:rFonts w:asciiTheme="minorEastAsia" w:eastAsiaTheme="minorEastAsia" w:hAnsiTheme="minorEastAsia"/>
        </w:rPr>
        <w:commentReference w:id="55"/>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10"/>
        <w:gridCol w:w="904"/>
        <w:gridCol w:w="1294"/>
        <w:gridCol w:w="1894"/>
        <w:gridCol w:w="3052"/>
        <w:gridCol w:w="1419"/>
      </w:tblGrid>
      <w:tr w:rsidR="00326260" w:rsidRPr="00FA1FA9" w14:paraId="111575DF" w14:textId="77777777" w:rsidTr="00326260">
        <w:trPr>
          <w:trHeight w:val="360"/>
        </w:trPr>
        <w:tc>
          <w:tcPr>
            <w:tcW w:w="281" w:type="pct"/>
            <w:shd w:val="clear" w:color="auto" w:fill="F2F2F2" w:themeFill="background1" w:themeFillShade="F2"/>
            <w:vAlign w:val="center"/>
          </w:tcPr>
          <w:p w14:paraId="500B35D6" w14:textId="46B8202E" w:rsidR="00B83D72" w:rsidRPr="00FA1FA9" w:rsidRDefault="00426A25"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498" w:type="pct"/>
            <w:shd w:val="clear" w:color="auto" w:fill="F2F2F2" w:themeFill="background1" w:themeFillShade="F2"/>
            <w:vAlign w:val="center"/>
          </w:tcPr>
          <w:p w14:paraId="5CC191D6" w14:textId="319F8702"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管理対象情報名</w:t>
            </w:r>
          </w:p>
        </w:tc>
        <w:tc>
          <w:tcPr>
            <w:tcW w:w="713" w:type="pct"/>
            <w:shd w:val="clear" w:color="auto" w:fill="F2F2F2" w:themeFill="background1" w:themeFillShade="F2"/>
            <w:vAlign w:val="center"/>
          </w:tcPr>
          <w:p w14:paraId="09049849" w14:textId="7777777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管理単位</w:t>
            </w:r>
          </w:p>
        </w:tc>
        <w:tc>
          <w:tcPr>
            <w:tcW w:w="1044" w:type="pct"/>
            <w:shd w:val="clear" w:color="auto" w:fill="F2F2F2" w:themeFill="background1" w:themeFillShade="F2"/>
            <w:vAlign w:val="center"/>
          </w:tcPr>
          <w:p w14:paraId="1052DE52" w14:textId="7777777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主たる用途</w:t>
            </w:r>
          </w:p>
        </w:tc>
        <w:tc>
          <w:tcPr>
            <w:tcW w:w="1682" w:type="pct"/>
            <w:shd w:val="clear" w:color="auto" w:fill="F2F2F2" w:themeFill="background1" w:themeFillShade="F2"/>
            <w:vAlign w:val="center"/>
          </w:tcPr>
          <w:p w14:paraId="5627B34C" w14:textId="7777777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主な属性</w:t>
            </w:r>
          </w:p>
        </w:tc>
        <w:tc>
          <w:tcPr>
            <w:tcW w:w="782" w:type="pct"/>
            <w:shd w:val="clear" w:color="auto" w:fill="F2F2F2" w:themeFill="background1" w:themeFillShade="F2"/>
            <w:vAlign w:val="center"/>
          </w:tcPr>
          <w:p w14:paraId="4C165DB3" w14:textId="7462D1C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補足</w:t>
            </w:r>
          </w:p>
        </w:tc>
      </w:tr>
      <w:tr w:rsidR="00426A25" w:rsidRPr="00FA1FA9" w14:paraId="6E523B20" w14:textId="77777777" w:rsidTr="00426A25">
        <w:trPr>
          <w:trHeight w:val="270"/>
        </w:trPr>
        <w:tc>
          <w:tcPr>
            <w:tcW w:w="281" w:type="pct"/>
            <w:vAlign w:val="center"/>
          </w:tcPr>
          <w:p w14:paraId="06D9111D" w14:textId="7AC81DFA"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1</w:t>
            </w:r>
          </w:p>
        </w:tc>
        <w:tc>
          <w:tcPr>
            <w:tcW w:w="498" w:type="pct"/>
            <w:vAlign w:val="center"/>
          </w:tcPr>
          <w:p w14:paraId="7F579751" w14:textId="079F56FE"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書籍情報</w:t>
            </w:r>
          </w:p>
        </w:tc>
        <w:tc>
          <w:tcPr>
            <w:tcW w:w="713" w:type="pct"/>
            <w:vAlign w:val="center"/>
          </w:tcPr>
          <w:p w14:paraId="5E54FE2D"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書籍情報番号</w:t>
            </w:r>
          </w:p>
        </w:tc>
        <w:tc>
          <w:tcPr>
            <w:tcW w:w="1044" w:type="pct"/>
            <w:vAlign w:val="center"/>
          </w:tcPr>
          <w:p w14:paraId="7DA7F902"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ある書籍のタイトルに紐づく情報を持つ</w:t>
            </w:r>
          </w:p>
        </w:tc>
        <w:tc>
          <w:tcPr>
            <w:tcW w:w="1682" w:type="pct"/>
            <w:vAlign w:val="center"/>
          </w:tcPr>
          <w:p w14:paraId="3008BAD0"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書籍名、</w:t>
            </w:r>
            <w:r w:rsidRPr="00FA1FA9">
              <w:rPr>
                <w:rFonts w:asciiTheme="minorEastAsia" w:eastAsiaTheme="minorEastAsia" w:hAnsiTheme="minorEastAsia" w:cs="ＭＳ 明朝" w:hint="eastAsia"/>
                <w:color w:val="0070C0"/>
                <w:kern w:val="0"/>
                <w:sz w:val="18"/>
              </w:rPr>
              <w:t>ISBN</w:t>
            </w:r>
            <w:r w:rsidRPr="00FA1FA9">
              <w:rPr>
                <w:rFonts w:asciiTheme="minorEastAsia" w:eastAsiaTheme="minorEastAsia" w:hAnsiTheme="minorEastAsia" w:cs="ＭＳ ゴシック" w:hint="eastAsia"/>
                <w:color w:val="0070C0"/>
                <w:kern w:val="0"/>
                <w:sz w:val="18"/>
              </w:rPr>
              <w:t>、著者、出版社名、版数、出版年月日、絶版の有無</w:t>
            </w:r>
          </w:p>
        </w:tc>
        <w:tc>
          <w:tcPr>
            <w:tcW w:w="782" w:type="pct"/>
            <w:vAlign w:val="center"/>
          </w:tcPr>
          <w:p w14:paraId="59F3856B"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書籍初回購入時に付番</w:t>
            </w:r>
          </w:p>
        </w:tc>
      </w:tr>
      <w:tr w:rsidR="00426A25" w:rsidRPr="00FA1FA9" w14:paraId="41131BAE" w14:textId="77777777" w:rsidTr="00426A25">
        <w:trPr>
          <w:trHeight w:val="270"/>
        </w:trPr>
        <w:tc>
          <w:tcPr>
            <w:tcW w:w="281" w:type="pct"/>
            <w:vAlign w:val="center"/>
          </w:tcPr>
          <w:p w14:paraId="6DFF7317" w14:textId="6A32F801" w:rsidR="00B83D72" w:rsidRPr="00FA1FA9" w:rsidRDefault="00B83D72" w:rsidP="001B4FD6">
            <w:pPr>
              <w:spacing w:line="240" w:lineRule="exact"/>
              <w:ind w:right="57"/>
              <w:jc w:val="center"/>
              <w:rPr>
                <w:rFonts w:asciiTheme="minorEastAsia" w:eastAsiaTheme="minorEastAsia" w:hAnsiTheme="minorEastAsia"/>
                <w:color w:val="0070C0"/>
                <w:sz w:val="18"/>
              </w:rPr>
            </w:pPr>
            <w:r w:rsidRPr="00FA1FA9">
              <w:rPr>
                <w:rFonts w:asciiTheme="minorEastAsia" w:eastAsiaTheme="minorEastAsia" w:hAnsiTheme="minorEastAsia" w:hint="eastAsia"/>
                <w:color w:val="0070C0"/>
                <w:sz w:val="18"/>
              </w:rPr>
              <w:t>2</w:t>
            </w:r>
          </w:p>
        </w:tc>
        <w:tc>
          <w:tcPr>
            <w:tcW w:w="498" w:type="pct"/>
            <w:vAlign w:val="center"/>
          </w:tcPr>
          <w:p w14:paraId="63B331FC" w14:textId="17247DEC"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w:t>
            </w:r>
          </w:p>
        </w:tc>
        <w:tc>
          <w:tcPr>
            <w:tcW w:w="713" w:type="pct"/>
            <w:vAlign w:val="center"/>
          </w:tcPr>
          <w:p w14:paraId="6C917805" w14:textId="23E9A2A2"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書籍番号</w:t>
            </w:r>
            <w:r w:rsidR="00EE1B5A">
              <w:rPr>
                <w:rFonts w:asciiTheme="minorEastAsia" w:eastAsiaTheme="minorEastAsia" w:hAnsiTheme="minorEastAsia" w:cs="ＭＳ ゴシック" w:hint="eastAsia"/>
                <w:color w:val="0070C0"/>
                <w:sz w:val="18"/>
              </w:rPr>
              <w:t>（</w:t>
            </w:r>
            <w:r w:rsidRPr="00FA1FA9">
              <w:rPr>
                <w:rFonts w:asciiTheme="minorEastAsia" w:eastAsiaTheme="minorEastAsia" w:hAnsiTheme="minorEastAsia" w:cs="ＭＳ ゴシック" w:hint="eastAsia"/>
                <w:color w:val="0070C0"/>
                <w:sz w:val="18"/>
              </w:rPr>
              <w:t>書籍情報番号＋枝番</w:t>
            </w:r>
            <w:r w:rsidR="00EE1B5A">
              <w:rPr>
                <w:rFonts w:asciiTheme="minorEastAsia" w:eastAsiaTheme="minorEastAsia" w:hAnsiTheme="minorEastAsia" w:cs="ＭＳ ゴシック" w:hint="eastAsia"/>
                <w:color w:val="0070C0"/>
                <w:sz w:val="18"/>
              </w:rPr>
              <w:t>）</w:t>
            </w:r>
          </w:p>
        </w:tc>
        <w:tc>
          <w:tcPr>
            <w:tcW w:w="1044" w:type="pct"/>
            <w:vAlign w:val="center"/>
          </w:tcPr>
          <w:p w14:paraId="23B6521A" w14:textId="068DF410"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ある書籍</w:t>
            </w:r>
            <w:r w:rsidR="00EE1B5A">
              <w:rPr>
                <w:rFonts w:asciiTheme="minorEastAsia" w:eastAsiaTheme="minorEastAsia" w:hAnsiTheme="minorEastAsia" w:cs="ＭＳ ゴシック" w:hint="eastAsia"/>
                <w:color w:val="0070C0"/>
                <w:sz w:val="18"/>
              </w:rPr>
              <w:t>（</w:t>
            </w:r>
            <w:r w:rsidRPr="00FA1FA9">
              <w:rPr>
                <w:rFonts w:asciiTheme="minorEastAsia" w:eastAsiaTheme="minorEastAsia" w:hAnsiTheme="minorEastAsia" w:cs="ＭＳ ゴシック" w:hint="eastAsia"/>
                <w:color w:val="0070C0"/>
                <w:sz w:val="18"/>
              </w:rPr>
              <w:t>物理的な印刷物など</w:t>
            </w:r>
            <w:r w:rsidR="00EE1B5A">
              <w:rPr>
                <w:rFonts w:asciiTheme="minorEastAsia" w:eastAsiaTheme="minorEastAsia" w:hAnsiTheme="minorEastAsia" w:cs="ＭＳ ゴシック" w:hint="eastAsia"/>
                <w:color w:val="0070C0"/>
                <w:sz w:val="18"/>
              </w:rPr>
              <w:t>）</w:t>
            </w:r>
            <w:r w:rsidRPr="00FA1FA9">
              <w:rPr>
                <w:rFonts w:asciiTheme="minorEastAsia" w:eastAsiaTheme="minorEastAsia" w:hAnsiTheme="minorEastAsia" w:cs="ＭＳ ゴシック" w:hint="eastAsia"/>
                <w:color w:val="0070C0"/>
                <w:sz w:val="18"/>
              </w:rPr>
              <w:t>個体に関する情報を持つ</w:t>
            </w:r>
          </w:p>
        </w:tc>
        <w:tc>
          <w:tcPr>
            <w:tcW w:w="1682" w:type="pct"/>
            <w:vAlign w:val="center"/>
          </w:tcPr>
          <w:p w14:paraId="247873B5"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購入年月日、貸出回数、廃棄予定日</w:t>
            </w:r>
          </w:p>
        </w:tc>
        <w:tc>
          <w:tcPr>
            <w:tcW w:w="782" w:type="pct"/>
            <w:vAlign w:val="center"/>
          </w:tcPr>
          <w:p w14:paraId="3BFBAC70" w14:textId="77777777" w:rsidR="00B83D72" w:rsidRPr="00FA1FA9" w:rsidRDefault="00B83D72" w:rsidP="00194B51">
            <w:pPr>
              <w:spacing w:line="240" w:lineRule="exact"/>
              <w:ind w:leftChars="-1" w:left="3" w:right="57" w:hangingChars="3" w:hanging="5"/>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書籍購入時ごとに付番</w:t>
            </w:r>
          </w:p>
        </w:tc>
      </w:tr>
      <w:tr w:rsidR="00426A25" w:rsidRPr="00FA1FA9" w14:paraId="3A8D2D8F" w14:textId="77777777" w:rsidTr="00426A25">
        <w:trPr>
          <w:trHeight w:val="270"/>
        </w:trPr>
        <w:tc>
          <w:tcPr>
            <w:tcW w:w="281" w:type="pct"/>
            <w:vAlign w:val="center"/>
          </w:tcPr>
          <w:p w14:paraId="226C2C7E" w14:textId="406125B1"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3</w:t>
            </w:r>
          </w:p>
        </w:tc>
        <w:tc>
          <w:tcPr>
            <w:tcW w:w="498" w:type="pct"/>
            <w:vAlign w:val="center"/>
          </w:tcPr>
          <w:p w14:paraId="1519B7A2" w14:textId="1CD7EB5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貸出申請</w:t>
            </w:r>
          </w:p>
        </w:tc>
        <w:tc>
          <w:tcPr>
            <w:tcW w:w="713" w:type="pct"/>
            <w:vAlign w:val="center"/>
          </w:tcPr>
          <w:p w14:paraId="3CEF7532"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貸出番号</w:t>
            </w:r>
          </w:p>
          <w:p w14:paraId="16A67807" w14:textId="2DFEF93E" w:rsidR="00B83D72" w:rsidRPr="00FA1FA9" w:rsidRDefault="00EE1B5A" w:rsidP="001B4FD6">
            <w:pPr>
              <w:spacing w:line="240" w:lineRule="exact"/>
              <w:ind w:right="57"/>
              <w:jc w:val="center"/>
              <w:rPr>
                <w:rFonts w:asciiTheme="minorEastAsia" w:eastAsiaTheme="minorEastAsia" w:hAnsiTheme="minorEastAsia" w:cs="ＭＳ 明朝"/>
                <w:color w:val="0070C0"/>
                <w:kern w:val="0"/>
                <w:sz w:val="18"/>
              </w:rPr>
            </w:pPr>
            <w:r>
              <w:rPr>
                <w:rFonts w:asciiTheme="minorEastAsia" w:eastAsiaTheme="minorEastAsia" w:hAnsiTheme="minorEastAsia" w:cs="ＭＳ ゴシック" w:hint="eastAsia"/>
                <w:color w:val="0070C0"/>
                <w:kern w:val="0"/>
                <w:sz w:val="18"/>
              </w:rPr>
              <w:t>（</w:t>
            </w:r>
            <w:r w:rsidR="00B83D72" w:rsidRPr="00FA1FA9">
              <w:rPr>
                <w:rFonts w:asciiTheme="minorEastAsia" w:eastAsiaTheme="minorEastAsia" w:hAnsiTheme="minorEastAsia" w:cs="ＭＳ ゴシック" w:hint="eastAsia"/>
                <w:color w:val="0070C0"/>
                <w:kern w:val="0"/>
                <w:sz w:val="18"/>
              </w:rPr>
              <w:t>日付＋連番</w:t>
            </w:r>
            <w:r>
              <w:rPr>
                <w:rFonts w:asciiTheme="minorEastAsia" w:eastAsiaTheme="minorEastAsia" w:hAnsiTheme="minorEastAsia" w:cs="ＭＳ ゴシック" w:hint="eastAsia"/>
                <w:color w:val="0070C0"/>
                <w:kern w:val="0"/>
                <w:sz w:val="18"/>
              </w:rPr>
              <w:t>）</w:t>
            </w:r>
          </w:p>
        </w:tc>
        <w:tc>
          <w:tcPr>
            <w:tcW w:w="1044" w:type="pct"/>
            <w:vAlign w:val="center"/>
          </w:tcPr>
          <w:p w14:paraId="0B576489"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利用者が提出した申請書に関する情報を持つ</w:t>
            </w:r>
          </w:p>
        </w:tc>
        <w:tc>
          <w:tcPr>
            <w:tcW w:w="1682" w:type="pct"/>
            <w:vAlign w:val="center"/>
          </w:tcPr>
          <w:p w14:paraId="32B893E4"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申請年月日、利用者氏名、貸出希望書籍名</w:t>
            </w:r>
          </w:p>
        </w:tc>
        <w:tc>
          <w:tcPr>
            <w:tcW w:w="782" w:type="pct"/>
            <w:vAlign w:val="center"/>
          </w:tcPr>
          <w:p w14:paraId="6E0E6D8A"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申請受理時に付番</w:t>
            </w:r>
          </w:p>
        </w:tc>
      </w:tr>
      <w:tr w:rsidR="00426A25" w:rsidRPr="00FA1FA9" w14:paraId="29C6ED6B" w14:textId="77777777" w:rsidTr="00426A25">
        <w:trPr>
          <w:trHeight w:val="270"/>
        </w:trPr>
        <w:tc>
          <w:tcPr>
            <w:tcW w:w="281" w:type="pct"/>
            <w:vAlign w:val="center"/>
          </w:tcPr>
          <w:p w14:paraId="6A9BECA6" w14:textId="69EFBD48"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4</w:t>
            </w:r>
          </w:p>
        </w:tc>
        <w:tc>
          <w:tcPr>
            <w:tcW w:w="498" w:type="pct"/>
            <w:vAlign w:val="center"/>
          </w:tcPr>
          <w:p w14:paraId="5519AC7A" w14:textId="6BD1CC6A"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w:t>
            </w:r>
          </w:p>
        </w:tc>
        <w:tc>
          <w:tcPr>
            <w:tcW w:w="713" w:type="pct"/>
            <w:vAlign w:val="center"/>
          </w:tcPr>
          <w:p w14:paraId="54FAA2E1"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利用者番号</w:t>
            </w:r>
          </w:p>
        </w:tc>
        <w:tc>
          <w:tcPr>
            <w:tcW w:w="1044" w:type="pct"/>
            <w:vAlign w:val="center"/>
          </w:tcPr>
          <w:p w14:paraId="2E47746C"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利用者に関する情報を持つ</w:t>
            </w:r>
          </w:p>
        </w:tc>
        <w:tc>
          <w:tcPr>
            <w:tcW w:w="1682" w:type="pct"/>
            <w:vAlign w:val="center"/>
          </w:tcPr>
          <w:p w14:paraId="064A0F2E"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氏名、住所、連絡先、利用回数</w:t>
            </w:r>
          </w:p>
        </w:tc>
        <w:tc>
          <w:tcPr>
            <w:tcW w:w="782" w:type="pct"/>
            <w:vAlign w:val="center"/>
          </w:tcPr>
          <w:p w14:paraId="6235172C"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利用者登録時に付番</w:t>
            </w:r>
          </w:p>
        </w:tc>
      </w:tr>
      <w:tr w:rsidR="00426A25" w:rsidRPr="00FA1FA9" w14:paraId="7889FC09" w14:textId="77777777" w:rsidTr="00426A25">
        <w:trPr>
          <w:trHeight w:val="270"/>
        </w:trPr>
        <w:tc>
          <w:tcPr>
            <w:tcW w:w="281" w:type="pct"/>
            <w:vAlign w:val="center"/>
          </w:tcPr>
          <w:p w14:paraId="781E1B93" w14:textId="2D3D6606"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5</w:t>
            </w:r>
          </w:p>
        </w:tc>
        <w:tc>
          <w:tcPr>
            <w:tcW w:w="498" w:type="pct"/>
            <w:vAlign w:val="center"/>
          </w:tcPr>
          <w:p w14:paraId="4F8EF411" w14:textId="03EEB839"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w:t>
            </w:r>
          </w:p>
        </w:tc>
        <w:tc>
          <w:tcPr>
            <w:tcW w:w="713" w:type="pct"/>
            <w:vAlign w:val="center"/>
          </w:tcPr>
          <w:p w14:paraId="3A3613FB"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c>
          <w:tcPr>
            <w:tcW w:w="1044" w:type="pct"/>
            <w:vAlign w:val="center"/>
          </w:tcPr>
          <w:p w14:paraId="47A95BED"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c>
          <w:tcPr>
            <w:tcW w:w="1682" w:type="pct"/>
            <w:vAlign w:val="center"/>
          </w:tcPr>
          <w:p w14:paraId="47386179"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c>
          <w:tcPr>
            <w:tcW w:w="782" w:type="pct"/>
            <w:vAlign w:val="center"/>
          </w:tcPr>
          <w:p w14:paraId="590038A5"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r>
    </w:tbl>
    <w:p w14:paraId="4E21020E" w14:textId="77777777" w:rsidR="00A362C4" w:rsidRPr="00FA1FA9" w:rsidRDefault="00A362C4" w:rsidP="00D64F54">
      <w:pPr>
        <w:ind w:firstLineChars="100" w:firstLine="210"/>
        <w:rPr>
          <w:rFonts w:asciiTheme="minorEastAsia" w:eastAsiaTheme="minorEastAsia" w:hAnsiTheme="minorEastAsia"/>
        </w:rPr>
      </w:pPr>
    </w:p>
    <w:p w14:paraId="2C34C77D" w14:textId="188C418E" w:rsidR="00B739F7" w:rsidRPr="00FA1FA9" w:rsidRDefault="00E95A6D">
      <w:pPr>
        <w:pStyle w:val="2"/>
        <w:spacing w:before="180" w:after="180"/>
        <w:rPr>
          <w:rFonts w:asciiTheme="minorEastAsia" w:eastAsiaTheme="minorEastAsia" w:hAnsiTheme="minorEastAsia"/>
        </w:rPr>
      </w:pPr>
      <w:bookmarkStart w:id="56" w:name="_規模"/>
      <w:bookmarkStart w:id="57" w:name="_Toc193790446"/>
      <w:bookmarkEnd w:id="56"/>
      <w:r w:rsidRPr="00FA1FA9">
        <w:rPr>
          <w:rFonts w:asciiTheme="minorEastAsia" w:eastAsiaTheme="minorEastAsia" w:hAnsiTheme="minorEastAsia" w:hint="eastAsia"/>
        </w:rPr>
        <w:t>業務の</w:t>
      </w:r>
      <w:r w:rsidR="00B739F7" w:rsidRPr="00FA1FA9">
        <w:rPr>
          <w:rFonts w:asciiTheme="minorEastAsia" w:eastAsiaTheme="minorEastAsia" w:hAnsiTheme="minorEastAsia" w:hint="eastAsia"/>
        </w:rPr>
        <w:t>規模</w:t>
      </w:r>
      <w:bookmarkEnd w:id="57"/>
    </w:p>
    <w:p w14:paraId="28D1EE59" w14:textId="3BED1A8F" w:rsidR="00DF4194" w:rsidRPr="00FA1FA9" w:rsidRDefault="00DF4194"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本システムで実現する業務で想定される規模について、以下に示す。</w:t>
      </w:r>
      <w:r w:rsidR="0090024A" w:rsidRPr="00FA1FA9">
        <w:rPr>
          <w:rFonts w:asciiTheme="minorEastAsia" w:eastAsiaTheme="minorEastAsia" w:hAnsiTheme="minorEastAsia" w:hint="eastAsia"/>
          <w:color w:val="0070C0"/>
        </w:rPr>
        <w:t>なお、本システムで実現する業務は</w:t>
      </w:r>
      <w:r w:rsidR="0012338D" w:rsidRPr="00FA1FA9">
        <w:rPr>
          <w:rFonts w:asciiTheme="minorEastAsia" w:eastAsiaTheme="minorEastAsia" w:hAnsiTheme="minorEastAsia" w:hint="eastAsia"/>
          <w:color w:val="0070C0"/>
        </w:rPr>
        <w:t>、</w:t>
      </w:r>
      <w:r w:rsidR="0090024A" w:rsidRPr="00E23E3D">
        <w:rPr>
          <w:rFonts w:asciiTheme="minorEastAsia" w:eastAsiaTheme="minorEastAsia" w:hAnsiTheme="minorEastAsia" w:hint="eastAsia"/>
          <w:color w:val="0070C0"/>
        </w:rPr>
        <w:t>システム構築</w:t>
      </w:r>
      <w:r w:rsidR="0090024A" w:rsidRPr="00FA1FA9">
        <w:rPr>
          <w:rFonts w:asciiTheme="minorEastAsia" w:eastAsiaTheme="minorEastAsia" w:hAnsiTheme="minorEastAsia" w:hint="eastAsia"/>
          <w:color w:val="0070C0"/>
        </w:rPr>
        <w:t>と合わせて令和</w:t>
      </w:r>
      <w:r w:rsidR="00B42B48" w:rsidRPr="00FA1FA9">
        <w:rPr>
          <w:rFonts w:asciiTheme="minorEastAsia" w:eastAsiaTheme="minorEastAsia" w:hAnsiTheme="minorEastAsia"/>
          <w:color w:val="0070C0"/>
        </w:rPr>
        <w:t>XX</w:t>
      </w:r>
      <w:r w:rsidR="0090024A" w:rsidRPr="00FA1FA9">
        <w:rPr>
          <w:rFonts w:asciiTheme="minorEastAsia" w:eastAsiaTheme="minorEastAsia" w:hAnsiTheme="minorEastAsia"/>
          <w:color w:val="0070C0"/>
        </w:rPr>
        <w:t>年度以降に新しく開始される</w:t>
      </w:r>
      <w:r w:rsidR="002B3D90" w:rsidRPr="00FA1FA9">
        <w:rPr>
          <w:rFonts w:asciiTheme="minorEastAsia" w:eastAsiaTheme="minorEastAsia" w:hAnsiTheme="minorEastAsia" w:hint="eastAsia"/>
          <w:color w:val="0070C0"/>
        </w:rPr>
        <w:t>予定</w:t>
      </w:r>
      <w:r w:rsidR="0090024A" w:rsidRPr="00FA1FA9">
        <w:rPr>
          <w:rFonts w:asciiTheme="minorEastAsia" w:eastAsiaTheme="minorEastAsia" w:hAnsiTheme="minorEastAsia"/>
          <w:color w:val="0070C0"/>
        </w:rPr>
        <w:t>である。以下の内容についても、</w:t>
      </w:r>
      <w:commentRangeStart w:id="58"/>
      <w:r w:rsidR="0090024A" w:rsidRPr="00FA1FA9">
        <w:rPr>
          <w:rFonts w:asciiTheme="minorEastAsia" w:eastAsiaTheme="minorEastAsia" w:hAnsiTheme="minorEastAsia"/>
          <w:color w:val="0070C0"/>
        </w:rPr>
        <w:t>過去の業務実績等に基づく値ではなく、本調達時点の想定に基づく値である点に留意</w:t>
      </w:r>
      <w:commentRangeEnd w:id="58"/>
      <w:r w:rsidR="005D2B05" w:rsidRPr="00FA1FA9">
        <w:rPr>
          <w:rFonts w:asciiTheme="minorEastAsia" w:eastAsiaTheme="minorEastAsia" w:hAnsiTheme="minorEastAsia"/>
          <w:color w:val="0070C0"/>
        </w:rPr>
        <w:commentReference w:id="58"/>
      </w:r>
      <w:r w:rsidR="0090024A" w:rsidRPr="00FA1FA9">
        <w:rPr>
          <w:rFonts w:asciiTheme="minorEastAsia" w:eastAsiaTheme="minorEastAsia" w:hAnsiTheme="minorEastAsia"/>
          <w:color w:val="0070C0"/>
        </w:rPr>
        <w:t>すること。</w:t>
      </w:r>
    </w:p>
    <w:p w14:paraId="7115C51A" w14:textId="77777777" w:rsidR="00DF4194" w:rsidRPr="00FA1FA9" w:rsidRDefault="00DF4194" w:rsidP="00DF4194">
      <w:pPr>
        <w:rPr>
          <w:rFonts w:asciiTheme="minorEastAsia" w:eastAsiaTheme="minorEastAsia" w:hAnsiTheme="minorEastAsia"/>
        </w:rPr>
      </w:pPr>
    </w:p>
    <w:p w14:paraId="59A08203" w14:textId="0C4AA5E9" w:rsidR="0090024A" w:rsidRPr="00FA1FA9" w:rsidRDefault="0090024A" w:rsidP="0098372D">
      <w:pPr>
        <w:pStyle w:val="3"/>
        <w:numPr>
          <w:ilvl w:val="0"/>
          <w:numId w:val="76"/>
        </w:numPr>
        <w:spacing w:before="180"/>
        <w:rPr>
          <w:rFonts w:asciiTheme="minorEastAsia" w:eastAsiaTheme="minorEastAsia" w:hAnsiTheme="minorEastAsia"/>
        </w:rPr>
      </w:pPr>
      <w:bookmarkStart w:id="59" w:name="_サービスの利用者数及び情報システムの利用者数"/>
      <w:bookmarkEnd w:id="59"/>
      <w:r w:rsidRPr="00FA1FA9">
        <w:rPr>
          <w:rFonts w:asciiTheme="minorEastAsia" w:eastAsiaTheme="minorEastAsia" w:hAnsiTheme="minorEastAsia" w:hint="eastAsia"/>
        </w:rPr>
        <w:t>サービスの利用者数及び情報システムの利用者数</w:t>
      </w:r>
    </w:p>
    <w:p w14:paraId="49D0B625" w14:textId="3DC8001C" w:rsidR="0090024A" w:rsidRPr="00FA1FA9" w:rsidRDefault="0090024A" w:rsidP="00BF5A91">
      <w:pPr>
        <w:ind w:firstLine="210"/>
        <w:rPr>
          <w:rFonts w:asciiTheme="minorEastAsia" w:eastAsiaTheme="minorEastAsia" w:hAnsiTheme="minorEastAsia"/>
        </w:rPr>
      </w:pPr>
      <w:r w:rsidRPr="00FA1FA9">
        <w:rPr>
          <w:rFonts w:asciiTheme="minorEastAsia" w:eastAsiaTheme="minorEastAsia" w:hAnsiTheme="minorEastAsia" w:hint="eastAsia"/>
        </w:rPr>
        <w:t>本サービス及び情報システムの利用者について、</w:t>
      </w:r>
      <w:r w:rsidR="00933BF5"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w:t>
      </w:r>
    </w:p>
    <w:p w14:paraId="088C5681" w14:textId="503B19F8" w:rsidR="007E2D2E" w:rsidRPr="00FA1FA9" w:rsidRDefault="007E2D2E">
      <w:pPr>
        <w:keepNext/>
        <w:jc w:val="center"/>
        <w:rPr>
          <w:rFonts w:asciiTheme="minorEastAsia" w:eastAsiaTheme="minorEastAsia" w:hAnsiTheme="minorEastAsia"/>
          <w:b/>
          <w:bCs/>
        </w:rPr>
      </w:pPr>
      <w:commentRangeStart w:id="60"/>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サービスの利用者数及び情報システムの利用者数</w:t>
      </w:r>
      <w:r w:rsidR="00EE1B5A">
        <w:rPr>
          <w:rFonts w:asciiTheme="minorEastAsia" w:eastAsiaTheme="minorEastAsia" w:hAnsiTheme="minorEastAsia"/>
        </w:rPr>
        <w:t>（</w:t>
      </w:r>
      <w:r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commentRangeEnd w:id="60"/>
      <w:r w:rsidR="00D42569" w:rsidRPr="00FA1FA9">
        <w:rPr>
          <w:rFonts w:asciiTheme="minorEastAsia" w:eastAsiaTheme="minorEastAsia" w:hAnsiTheme="minorEastAsia"/>
        </w:rPr>
        <w:commentReference w:id="60"/>
      </w:r>
    </w:p>
    <w:tbl>
      <w:tblPr>
        <w:tblW w:w="95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567"/>
        <w:gridCol w:w="1276"/>
        <w:gridCol w:w="1023"/>
        <w:gridCol w:w="1023"/>
        <w:gridCol w:w="1214"/>
        <w:gridCol w:w="1783"/>
        <w:gridCol w:w="1335"/>
        <w:gridCol w:w="1335"/>
      </w:tblGrid>
      <w:tr w:rsidR="00356FD0" w:rsidRPr="00FA1FA9" w14:paraId="3DAE969F" w14:textId="2A3F37F7" w:rsidTr="00356FD0">
        <w:trPr>
          <w:trHeight w:val="77"/>
          <w:tblHeader/>
        </w:trPr>
        <w:tc>
          <w:tcPr>
            <w:tcW w:w="567" w:type="dxa"/>
            <w:vMerge w:val="restart"/>
            <w:shd w:val="clear" w:color="auto" w:fill="F2F2F2" w:themeFill="background1" w:themeFillShade="F2"/>
            <w:vAlign w:val="center"/>
          </w:tcPr>
          <w:p w14:paraId="726C2967" w14:textId="449F3E0D"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76" w:type="dxa"/>
            <w:vMerge w:val="restart"/>
            <w:shd w:val="clear" w:color="auto" w:fill="F2F2F2" w:themeFill="background1" w:themeFillShade="F2"/>
            <w:tcMar>
              <w:left w:w="28" w:type="dxa"/>
              <w:right w:w="28" w:type="dxa"/>
            </w:tcMar>
            <w:vAlign w:val="center"/>
          </w:tcPr>
          <w:p w14:paraId="250113CB" w14:textId="4104DBAC"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w:t>
            </w:r>
          </w:p>
        </w:tc>
        <w:tc>
          <w:tcPr>
            <w:tcW w:w="2046" w:type="dxa"/>
            <w:gridSpan w:val="2"/>
            <w:shd w:val="clear" w:color="auto" w:fill="F2F2F2" w:themeFill="background1" w:themeFillShade="F2"/>
            <w:tcMar>
              <w:left w:w="28" w:type="dxa"/>
              <w:right w:w="28" w:type="dxa"/>
            </w:tcMar>
            <w:vAlign w:val="center"/>
          </w:tcPr>
          <w:p w14:paraId="356107F2"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利用者の種類</w:t>
            </w:r>
          </w:p>
        </w:tc>
        <w:tc>
          <w:tcPr>
            <w:tcW w:w="1214" w:type="dxa"/>
            <w:vMerge w:val="restart"/>
            <w:shd w:val="clear" w:color="auto" w:fill="F2F2F2" w:themeFill="background1" w:themeFillShade="F2"/>
            <w:tcMar>
              <w:left w:w="28" w:type="dxa"/>
              <w:right w:w="28" w:type="dxa"/>
            </w:tcMar>
            <w:vAlign w:val="center"/>
          </w:tcPr>
          <w:p w14:paraId="667AA767"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主な利用拠点</w:t>
            </w:r>
          </w:p>
        </w:tc>
        <w:tc>
          <w:tcPr>
            <w:tcW w:w="1783" w:type="dxa"/>
            <w:vMerge w:val="restart"/>
            <w:shd w:val="clear" w:color="auto" w:fill="F2F2F2" w:themeFill="background1" w:themeFillShade="F2"/>
            <w:tcMar>
              <w:left w:w="28" w:type="dxa"/>
              <w:right w:w="28" w:type="dxa"/>
            </w:tcMar>
            <w:vAlign w:val="center"/>
          </w:tcPr>
          <w:p w14:paraId="0A75081E"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サービス提供時間帯</w:t>
            </w:r>
          </w:p>
        </w:tc>
        <w:tc>
          <w:tcPr>
            <w:tcW w:w="1335" w:type="dxa"/>
            <w:vMerge w:val="restart"/>
            <w:shd w:val="clear" w:color="auto" w:fill="F2F2F2" w:themeFill="background1" w:themeFillShade="F2"/>
            <w:tcMar>
              <w:left w:w="28" w:type="dxa"/>
              <w:right w:w="28" w:type="dxa"/>
            </w:tcMar>
            <w:vAlign w:val="center"/>
          </w:tcPr>
          <w:p w14:paraId="46C51761"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利用者数</w:t>
            </w:r>
          </w:p>
        </w:tc>
        <w:tc>
          <w:tcPr>
            <w:tcW w:w="1335" w:type="dxa"/>
            <w:vMerge w:val="restart"/>
            <w:shd w:val="clear" w:color="auto" w:fill="F2F2F2" w:themeFill="background1" w:themeFillShade="F2"/>
            <w:vAlign w:val="center"/>
          </w:tcPr>
          <w:p w14:paraId="5652BC52" w14:textId="37AF6454" w:rsidR="00356FD0" w:rsidRPr="00FA1FA9" w:rsidRDefault="00356FD0" w:rsidP="003D13D2">
            <w:pPr>
              <w:pStyle w:val="TableTitle"/>
              <w:rPr>
                <w:rFonts w:asciiTheme="minorEastAsia" w:eastAsiaTheme="minorEastAsia" w:hAnsiTheme="minorEastAsia" w:cs="ＭＳ ゴシック"/>
              </w:rPr>
            </w:pPr>
            <w:r w:rsidRPr="00FA1FA9">
              <w:rPr>
                <w:rFonts w:asciiTheme="minorEastAsia" w:eastAsiaTheme="minorEastAsia" w:hAnsiTheme="minorEastAsia" w:cs="ＭＳ ゴシック" w:hint="eastAsia"/>
              </w:rPr>
              <w:t>補足</w:t>
            </w:r>
          </w:p>
        </w:tc>
      </w:tr>
      <w:tr w:rsidR="00356FD0" w:rsidRPr="00FA1FA9" w14:paraId="6CE496DF" w14:textId="3BF16A02" w:rsidTr="00356FD0">
        <w:trPr>
          <w:trHeight w:val="730"/>
          <w:tblHeader/>
        </w:trPr>
        <w:tc>
          <w:tcPr>
            <w:tcW w:w="567" w:type="dxa"/>
            <w:vMerge/>
            <w:tcBorders>
              <w:bottom w:val="single" w:sz="4" w:space="0" w:color="auto"/>
            </w:tcBorders>
            <w:shd w:val="clear" w:color="auto" w:fill="FBE4D5" w:themeFill="accent2" w:themeFillTint="33"/>
            <w:vAlign w:val="center"/>
          </w:tcPr>
          <w:p w14:paraId="50354A59" w14:textId="1FF9048B" w:rsidR="00356FD0" w:rsidRPr="00FA1FA9" w:rsidRDefault="00356FD0" w:rsidP="00E84AB0">
            <w:pPr>
              <w:pStyle w:val="af2"/>
              <w:spacing w:line="240" w:lineRule="exact"/>
              <w:rPr>
                <w:rFonts w:asciiTheme="minorEastAsia" w:eastAsiaTheme="minorEastAsia" w:hAnsiTheme="minorEastAsia"/>
              </w:rPr>
            </w:pPr>
          </w:p>
        </w:tc>
        <w:tc>
          <w:tcPr>
            <w:tcW w:w="1276" w:type="dxa"/>
            <w:vMerge/>
            <w:tcBorders>
              <w:bottom w:val="single" w:sz="4" w:space="0" w:color="auto"/>
            </w:tcBorders>
            <w:shd w:val="clear" w:color="auto" w:fill="FBE4D5" w:themeFill="accent2" w:themeFillTint="33"/>
            <w:tcMar>
              <w:left w:w="28" w:type="dxa"/>
              <w:right w:w="28" w:type="dxa"/>
            </w:tcMar>
            <w:vAlign w:val="center"/>
          </w:tcPr>
          <w:p w14:paraId="6DD5375D" w14:textId="78222012" w:rsidR="00356FD0" w:rsidRPr="00FA1FA9" w:rsidRDefault="00356FD0" w:rsidP="00E84AB0">
            <w:pPr>
              <w:pStyle w:val="af2"/>
              <w:spacing w:line="240" w:lineRule="exact"/>
              <w:rPr>
                <w:rFonts w:asciiTheme="minorEastAsia" w:eastAsiaTheme="minorEastAsia" w:hAnsiTheme="minorEastAsia"/>
              </w:rPr>
            </w:pPr>
          </w:p>
        </w:tc>
        <w:tc>
          <w:tcPr>
            <w:tcW w:w="1023" w:type="dxa"/>
            <w:tcBorders>
              <w:bottom w:val="single" w:sz="4" w:space="0" w:color="auto"/>
            </w:tcBorders>
            <w:shd w:val="clear" w:color="auto" w:fill="F2F2F2" w:themeFill="background1" w:themeFillShade="F2"/>
            <w:tcMar>
              <w:left w:w="28" w:type="dxa"/>
              <w:right w:w="28" w:type="dxa"/>
            </w:tcMar>
            <w:vAlign w:val="center"/>
          </w:tcPr>
          <w:p w14:paraId="27B9D051" w14:textId="77777777" w:rsidR="00356FD0" w:rsidRPr="00FA1FA9" w:rsidRDefault="00356FD0" w:rsidP="003D13D2">
            <w:pPr>
              <w:pStyle w:val="TableTitle"/>
              <w:rPr>
                <w:rFonts w:asciiTheme="minorEastAsia" w:eastAsiaTheme="minorEastAsia" w:hAnsiTheme="minorEastAsia"/>
              </w:rPr>
            </w:pPr>
            <w:commentRangeStart w:id="61"/>
            <w:r w:rsidRPr="00FA1FA9">
              <w:rPr>
                <w:rFonts w:asciiTheme="minorEastAsia" w:eastAsiaTheme="minorEastAsia" w:hAnsiTheme="minorEastAsia" w:hint="eastAsia"/>
              </w:rPr>
              <w:t>サービス利用者</w:t>
            </w:r>
          </w:p>
        </w:tc>
        <w:tc>
          <w:tcPr>
            <w:tcW w:w="1023" w:type="dxa"/>
            <w:tcBorders>
              <w:bottom w:val="single" w:sz="4" w:space="0" w:color="auto"/>
            </w:tcBorders>
            <w:shd w:val="clear" w:color="auto" w:fill="F2F2F2" w:themeFill="background1" w:themeFillShade="F2"/>
            <w:tcMar>
              <w:left w:w="28" w:type="dxa"/>
              <w:right w:w="28" w:type="dxa"/>
            </w:tcMar>
            <w:vAlign w:val="center"/>
          </w:tcPr>
          <w:p w14:paraId="1E796BB3" w14:textId="0AEF28E9"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hint="eastAsia"/>
              </w:rPr>
              <w:t>情報システム利用者</w:t>
            </w:r>
            <w:commentRangeEnd w:id="61"/>
            <w:r w:rsidRPr="00FA1FA9">
              <w:rPr>
                <w:rFonts w:asciiTheme="minorEastAsia" w:eastAsiaTheme="minorEastAsia" w:hAnsiTheme="minorEastAsia" w:cstheme="minorBidi"/>
              </w:rPr>
              <w:commentReference w:id="61"/>
            </w:r>
          </w:p>
        </w:tc>
        <w:tc>
          <w:tcPr>
            <w:tcW w:w="1214" w:type="dxa"/>
            <w:vMerge/>
            <w:tcBorders>
              <w:bottom w:val="single" w:sz="4" w:space="0" w:color="auto"/>
            </w:tcBorders>
            <w:tcMar>
              <w:left w:w="28" w:type="dxa"/>
              <w:right w:w="28" w:type="dxa"/>
            </w:tcMar>
            <w:vAlign w:val="center"/>
          </w:tcPr>
          <w:p w14:paraId="33257550" w14:textId="77777777" w:rsidR="00356FD0" w:rsidRPr="00FA1FA9" w:rsidRDefault="00356FD0" w:rsidP="00E84AB0">
            <w:pPr>
              <w:spacing w:line="240" w:lineRule="exact"/>
              <w:ind w:firstLine="180"/>
              <w:jc w:val="center"/>
              <w:rPr>
                <w:rFonts w:asciiTheme="minorEastAsia" w:eastAsiaTheme="minorEastAsia" w:hAnsiTheme="minorEastAsia"/>
                <w:sz w:val="18"/>
              </w:rPr>
            </w:pPr>
          </w:p>
        </w:tc>
        <w:tc>
          <w:tcPr>
            <w:tcW w:w="1783" w:type="dxa"/>
            <w:vMerge/>
            <w:tcBorders>
              <w:bottom w:val="single" w:sz="4" w:space="0" w:color="auto"/>
            </w:tcBorders>
            <w:tcMar>
              <w:left w:w="28" w:type="dxa"/>
              <w:right w:w="28" w:type="dxa"/>
            </w:tcMar>
            <w:vAlign w:val="center"/>
          </w:tcPr>
          <w:p w14:paraId="3F125C3F" w14:textId="77777777" w:rsidR="00356FD0" w:rsidRPr="00FA1FA9" w:rsidRDefault="00356FD0" w:rsidP="00E84AB0">
            <w:pPr>
              <w:spacing w:line="240" w:lineRule="exact"/>
              <w:ind w:firstLine="180"/>
              <w:jc w:val="center"/>
              <w:rPr>
                <w:rFonts w:asciiTheme="minorEastAsia" w:eastAsiaTheme="minorEastAsia" w:hAnsiTheme="minorEastAsia"/>
                <w:sz w:val="18"/>
              </w:rPr>
            </w:pPr>
          </w:p>
        </w:tc>
        <w:tc>
          <w:tcPr>
            <w:tcW w:w="1335" w:type="dxa"/>
            <w:vMerge/>
            <w:tcBorders>
              <w:bottom w:val="single" w:sz="4" w:space="0" w:color="auto"/>
            </w:tcBorders>
            <w:tcMar>
              <w:left w:w="28" w:type="dxa"/>
              <w:right w:w="28" w:type="dxa"/>
            </w:tcMar>
            <w:vAlign w:val="center"/>
          </w:tcPr>
          <w:p w14:paraId="3E69C317" w14:textId="77777777" w:rsidR="00356FD0" w:rsidRPr="00FA1FA9" w:rsidRDefault="00356FD0" w:rsidP="00E84AB0">
            <w:pPr>
              <w:spacing w:line="240" w:lineRule="exact"/>
              <w:ind w:firstLine="180"/>
              <w:jc w:val="center"/>
              <w:rPr>
                <w:rFonts w:asciiTheme="minorEastAsia" w:eastAsiaTheme="minorEastAsia" w:hAnsiTheme="minorEastAsia"/>
                <w:sz w:val="18"/>
              </w:rPr>
            </w:pPr>
          </w:p>
        </w:tc>
        <w:tc>
          <w:tcPr>
            <w:tcW w:w="1335" w:type="dxa"/>
            <w:vMerge/>
            <w:tcBorders>
              <w:bottom w:val="single" w:sz="4" w:space="0" w:color="auto"/>
            </w:tcBorders>
            <w:vAlign w:val="center"/>
          </w:tcPr>
          <w:p w14:paraId="377CB1C8" w14:textId="77777777" w:rsidR="00356FD0" w:rsidRPr="00FA1FA9" w:rsidRDefault="00356FD0" w:rsidP="00356FD0">
            <w:pPr>
              <w:spacing w:line="240" w:lineRule="exact"/>
              <w:ind w:firstLine="180"/>
              <w:jc w:val="center"/>
              <w:rPr>
                <w:rFonts w:asciiTheme="minorEastAsia" w:eastAsiaTheme="minorEastAsia" w:hAnsiTheme="minorEastAsia"/>
                <w:sz w:val="18"/>
              </w:rPr>
            </w:pPr>
          </w:p>
        </w:tc>
      </w:tr>
      <w:tr w:rsidR="001B06C7" w:rsidRPr="00FA1FA9" w14:paraId="12FCEB86" w14:textId="207B5760" w:rsidTr="00356FD0">
        <w:trPr>
          <w:trHeight w:val="270"/>
        </w:trPr>
        <w:tc>
          <w:tcPr>
            <w:tcW w:w="567" w:type="dxa"/>
            <w:vAlign w:val="center"/>
          </w:tcPr>
          <w:p w14:paraId="45DD417C" w14:textId="30B34CF3"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276" w:type="dxa"/>
            <w:tcMar>
              <w:left w:w="28" w:type="dxa"/>
              <w:right w:w="28" w:type="dxa"/>
            </w:tcMar>
            <w:vAlign w:val="center"/>
          </w:tcPr>
          <w:p w14:paraId="41D28C1A" w14:textId="5411B1C2"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市民</w:t>
            </w:r>
          </w:p>
        </w:tc>
        <w:tc>
          <w:tcPr>
            <w:tcW w:w="1023" w:type="dxa"/>
            <w:tcMar>
              <w:left w:w="28" w:type="dxa"/>
              <w:right w:w="28" w:type="dxa"/>
            </w:tcMar>
            <w:vAlign w:val="center"/>
          </w:tcPr>
          <w:p w14:paraId="45559AFC"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023" w:type="dxa"/>
            <w:tcMar>
              <w:left w:w="28" w:type="dxa"/>
              <w:right w:w="28" w:type="dxa"/>
            </w:tcMar>
            <w:vAlign w:val="center"/>
          </w:tcPr>
          <w:p w14:paraId="002791B7"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090DB6A2"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全国</w:t>
            </w:r>
          </w:p>
        </w:tc>
        <w:tc>
          <w:tcPr>
            <w:tcW w:w="1783" w:type="dxa"/>
            <w:tcMar>
              <w:left w:w="28" w:type="dxa"/>
              <w:right w:w="28" w:type="dxa"/>
            </w:tcMar>
            <w:vAlign w:val="center"/>
          </w:tcPr>
          <w:p w14:paraId="6E240B37" w14:textId="5B66F464"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9:</w:t>
            </w:r>
            <w:r w:rsidRPr="00FA1FA9">
              <w:rPr>
                <w:rFonts w:asciiTheme="minorEastAsia" w:eastAsiaTheme="minorEastAsia" w:hAnsiTheme="minorEastAsia"/>
                <w:color w:val="0070C0"/>
                <w:sz w:val="18"/>
                <w:szCs w:val="18"/>
              </w:rPr>
              <w:t>0</w:t>
            </w:r>
            <w:r w:rsidRPr="00FA1FA9">
              <w:rPr>
                <w:rFonts w:asciiTheme="minorEastAsia" w:eastAsiaTheme="minorEastAsia" w:hAnsiTheme="minorEastAsia" w:hint="eastAsia"/>
                <w:color w:val="0070C0"/>
                <w:sz w:val="18"/>
                <w:szCs w:val="18"/>
              </w:rPr>
              <w:t>0</w:t>
            </w:r>
            <w:r w:rsidRPr="00FA1FA9">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7:00</w:t>
            </w:r>
          </w:p>
        </w:tc>
        <w:tc>
          <w:tcPr>
            <w:tcW w:w="1335" w:type="dxa"/>
            <w:tcMar>
              <w:left w:w="28" w:type="dxa"/>
              <w:right w:w="28" w:type="dxa"/>
            </w:tcMar>
            <w:vAlign w:val="center"/>
          </w:tcPr>
          <w:p w14:paraId="77CF2531"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約</w:t>
            </w:r>
            <w:r w:rsidRPr="00FA1FA9">
              <w:rPr>
                <w:rFonts w:asciiTheme="minorEastAsia" w:eastAsiaTheme="minorEastAsia" w:hAnsiTheme="minorEastAsia"/>
                <w:color w:val="0070C0"/>
                <w:sz w:val="18"/>
                <w:szCs w:val="18"/>
              </w:rPr>
              <w:t>100,000</w:t>
            </w:r>
            <w:r w:rsidRPr="00FA1FA9">
              <w:rPr>
                <w:rFonts w:asciiTheme="minorEastAsia" w:eastAsiaTheme="minorEastAsia" w:hAnsiTheme="minorEastAsia" w:cs="ＭＳ ゴシック" w:hint="eastAsia"/>
                <w:color w:val="0070C0"/>
                <w:sz w:val="18"/>
                <w:szCs w:val="18"/>
              </w:rPr>
              <w:t>人</w:t>
            </w:r>
          </w:p>
        </w:tc>
        <w:tc>
          <w:tcPr>
            <w:tcW w:w="1335" w:type="dxa"/>
            <w:vAlign w:val="center"/>
          </w:tcPr>
          <w:p w14:paraId="36D3BE77" w14:textId="2F2C3849" w:rsidR="001B06C7" w:rsidRPr="00FA1FA9" w:rsidRDefault="00356FD0" w:rsidP="00356FD0">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1B06C7" w:rsidRPr="00FA1FA9" w14:paraId="5E4F989E" w14:textId="7136D5D7" w:rsidTr="00356FD0">
        <w:trPr>
          <w:trHeight w:val="270"/>
        </w:trPr>
        <w:tc>
          <w:tcPr>
            <w:tcW w:w="567" w:type="dxa"/>
            <w:vAlign w:val="center"/>
          </w:tcPr>
          <w:p w14:paraId="691B640C" w14:textId="699BDF3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276" w:type="dxa"/>
            <w:tcMar>
              <w:left w:w="28" w:type="dxa"/>
              <w:right w:w="28" w:type="dxa"/>
            </w:tcMar>
            <w:vAlign w:val="center"/>
          </w:tcPr>
          <w:p w14:paraId="0BE43CAA" w14:textId="7987C848"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図書館サービス窓口担当者</w:t>
            </w:r>
          </w:p>
        </w:tc>
        <w:tc>
          <w:tcPr>
            <w:tcW w:w="1023" w:type="dxa"/>
            <w:tcMar>
              <w:left w:w="28" w:type="dxa"/>
              <w:right w:w="28" w:type="dxa"/>
            </w:tcMar>
            <w:vAlign w:val="center"/>
          </w:tcPr>
          <w:p w14:paraId="4DF7F616"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1023" w:type="dxa"/>
            <w:tcMar>
              <w:left w:w="28" w:type="dxa"/>
              <w:right w:w="28" w:type="dxa"/>
            </w:tcMar>
            <w:vAlign w:val="center"/>
          </w:tcPr>
          <w:p w14:paraId="3CA889E7"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28BF2994"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本省</w:t>
            </w:r>
          </w:p>
        </w:tc>
        <w:tc>
          <w:tcPr>
            <w:tcW w:w="1783" w:type="dxa"/>
            <w:tcMar>
              <w:left w:w="28" w:type="dxa"/>
              <w:right w:w="28" w:type="dxa"/>
            </w:tcMar>
            <w:vAlign w:val="center"/>
          </w:tcPr>
          <w:p w14:paraId="48AAD141" w14:textId="61A8768D"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24</w:t>
            </w:r>
            <w:r w:rsidRPr="00FA1FA9">
              <w:rPr>
                <w:rFonts w:asciiTheme="minorEastAsia" w:eastAsiaTheme="minorEastAsia" w:hAnsiTheme="minorEastAsia" w:cs="ＭＳ ゴシック" w:hint="eastAsia"/>
                <w:color w:val="0070C0"/>
                <w:sz w:val="18"/>
                <w:szCs w:val="18"/>
              </w:rPr>
              <w:t>時間</w:t>
            </w:r>
          </w:p>
        </w:tc>
        <w:tc>
          <w:tcPr>
            <w:tcW w:w="1335" w:type="dxa"/>
            <w:tcMar>
              <w:left w:w="28" w:type="dxa"/>
              <w:right w:w="28" w:type="dxa"/>
            </w:tcMar>
            <w:vAlign w:val="center"/>
          </w:tcPr>
          <w:p w14:paraId="5C2A972F"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約</w:t>
            </w:r>
            <w:r w:rsidRPr="00FA1FA9">
              <w:rPr>
                <w:rFonts w:asciiTheme="minorEastAsia" w:eastAsiaTheme="minorEastAsia" w:hAnsiTheme="minorEastAsia"/>
                <w:color w:val="0070C0"/>
                <w:sz w:val="18"/>
                <w:szCs w:val="18"/>
              </w:rPr>
              <w:t>10</w:t>
            </w:r>
            <w:r w:rsidRPr="00FA1FA9">
              <w:rPr>
                <w:rFonts w:asciiTheme="minorEastAsia" w:eastAsiaTheme="minorEastAsia" w:hAnsiTheme="minorEastAsia" w:cs="ＭＳ ゴシック" w:hint="eastAsia"/>
                <w:color w:val="0070C0"/>
                <w:sz w:val="18"/>
                <w:szCs w:val="18"/>
              </w:rPr>
              <w:t>人</w:t>
            </w:r>
          </w:p>
        </w:tc>
        <w:tc>
          <w:tcPr>
            <w:tcW w:w="1335" w:type="dxa"/>
            <w:vAlign w:val="center"/>
          </w:tcPr>
          <w:p w14:paraId="5FB688BF" w14:textId="14F40070" w:rsidR="001B06C7" w:rsidRPr="00FA1FA9" w:rsidRDefault="00356FD0" w:rsidP="00356FD0">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1B06C7" w:rsidRPr="00FA1FA9" w14:paraId="5ED2A5F3" w14:textId="704C8943" w:rsidTr="00356FD0">
        <w:trPr>
          <w:trHeight w:val="270"/>
        </w:trPr>
        <w:tc>
          <w:tcPr>
            <w:tcW w:w="567" w:type="dxa"/>
            <w:vAlign w:val="center"/>
          </w:tcPr>
          <w:p w14:paraId="223F0068" w14:textId="1BCF3220"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1276" w:type="dxa"/>
            <w:tcMar>
              <w:left w:w="28" w:type="dxa"/>
              <w:right w:w="28" w:type="dxa"/>
            </w:tcMar>
            <w:vAlign w:val="center"/>
          </w:tcPr>
          <w:p w14:paraId="2E9EC48F" w14:textId="70F280AA"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図書館管理課担当者</w:t>
            </w:r>
          </w:p>
        </w:tc>
        <w:tc>
          <w:tcPr>
            <w:tcW w:w="1023" w:type="dxa"/>
            <w:tcMar>
              <w:left w:w="28" w:type="dxa"/>
              <w:right w:w="28" w:type="dxa"/>
            </w:tcMar>
            <w:vAlign w:val="center"/>
          </w:tcPr>
          <w:p w14:paraId="1BE76FA7"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1023" w:type="dxa"/>
            <w:tcMar>
              <w:left w:w="28" w:type="dxa"/>
              <w:right w:w="28" w:type="dxa"/>
            </w:tcMar>
            <w:vAlign w:val="center"/>
          </w:tcPr>
          <w:p w14:paraId="18B31B02"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2A1FDE31"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本省</w:t>
            </w:r>
          </w:p>
        </w:tc>
        <w:tc>
          <w:tcPr>
            <w:tcW w:w="1783" w:type="dxa"/>
            <w:tcMar>
              <w:left w:w="28" w:type="dxa"/>
              <w:right w:w="28" w:type="dxa"/>
            </w:tcMar>
            <w:vAlign w:val="center"/>
          </w:tcPr>
          <w:p w14:paraId="239BB5B3" w14:textId="19C2164A"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24</w:t>
            </w:r>
            <w:r w:rsidRPr="00FA1FA9">
              <w:rPr>
                <w:rFonts w:asciiTheme="minorEastAsia" w:eastAsiaTheme="minorEastAsia" w:hAnsiTheme="minorEastAsia" w:cs="ＭＳ ゴシック" w:hint="eastAsia"/>
                <w:color w:val="0070C0"/>
                <w:sz w:val="18"/>
                <w:szCs w:val="18"/>
              </w:rPr>
              <w:t>時間</w:t>
            </w:r>
          </w:p>
        </w:tc>
        <w:tc>
          <w:tcPr>
            <w:tcW w:w="1335" w:type="dxa"/>
            <w:tcMar>
              <w:left w:w="28" w:type="dxa"/>
              <w:right w:w="28" w:type="dxa"/>
            </w:tcMar>
            <w:vAlign w:val="center"/>
          </w:tcPr>
          <w:p w14:paraId="27965AD6"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約</w:t>
            </w:r>
            <w:r w:rsidRPr="00FA1FA9">
              <w:rPr>
                <w:rFonts w:asciiTheme="minorEastAsia" w:eastAsiaTheme="minorEastAsia" w:hAnsiTheme="minorEastAsia" w:hint="eastAsia"/>
                <w:color w:val="0070C0"/>
                <w:sz w:val="18"/>
                <w:szCs w:val="18"/>
              </w:rPr>
              <w:t>5</w:t>
            </w:r>
            <w:r w:rsidRPr="00FA1FA9">
              <w:rPr>
                <w:rFonts w:asciiTheme="minorEastAsia" w:eastAsiaTheme="minorEastAsia" w:hAnsiTheme="minorEastAsia" w:cs="ＭＳ ゴシック" w:hint="eastAsia"/>
                <w:color w:val="0070C0"/>
                <w:sz w:val="18"/>
                <w:szCs w:val="18"/>
              </w:rPr>
              <w:t>人</w:t>
            </w:r>
          </w:p>
        </w:tc>
        <w:tc>
          <w:tcPr>
            <w:tcW w:w="1335" w:type="dxa"/>
            <w:vAlign w:val="center"/>
          </w:tcPr>
          <w:p w14:paraId="433AB4CB" w14:textId="09F5643E" w:rsidR="001B06C7" w:rsidRPr="00FA1FA9" w:rsidRDefault="00356FD0" w:rsidP="00356FD0">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B95E35" w:rsidRPr="00FA1FA9" w14:paraId="1F44026C" w14:textId="77777777" w:rsidTr="00356FD0">
        <w:trPr>
          <w:trHeight w:val="270"/>
        </w:trPr>
        <w:tc>
          <w:tcPr>
            <w:tcW w:w="567" w:type="dxa"/>
            <w:vAlign w:val="center"/>
          </w:tcPr>
          <w:p w14:paraId="2C74CFF6" w14:textId="41D4BE6A" w:rsidR="00B95E35" w:rsidRPr="00FA1FA9" w:rsidRDefault="00B95E35" w:rsidP="00B95E3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lastRenderedPageBreak/>
              <w:t>4</w:t>
            </w:r>
          </w:p>
        </w:tc>
        <w:tc>
          <w:tcPr>
            <w:tcW w:w="1276" w:type="dxa"/>
            <w:tcMar>
              <w:left w:w="28" w:type="dxa"/>
              <w:right w:w="28" w:type="dxa"/>
            </w:tcMar>
            <w:vAlign w:val="center"/>
          </w:tcPr>
          <w:p w14:paraId="185ACEA3" w14:textId="0926A3CA"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023" w:type="dxa"/>
            <w:tcMar>
              <w:left w:w="28" w:type="dxa"/>
              <w:right w:w="28" w:type="dxa"/>
            </w:tcMar>
            <w:vAlign w:val="center"/>
          </w:tcPr>
          <w:p w14:paraId="6EB5F484" w14:textId="1FC82B08"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023" w:type="dxa"/>
            <w:tcMar>
              <w:left w:w="28" w:type="dxa"/>
              <w:right w:w="28" w:type="dxa"/>
            </w:tcMar>
            <w:vAlign w:val="center"/>
          </w:tcPr>
          <w:p w14:paraId="557259B9" w14:textId="5D2790C5" w:rsidR="00B95E35" w:rsidRPr="00FA1FA9" w:rsidRDefault="00B95E35" w:rsidP="00B95E3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1EE8EC18" w14:textId="51E9CA1E"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783" w:type="dxa"/>
            <w:tcMar>
              <w:left w:w="28" w:type="dxa"/>
              <w:right w:w="28" w:type="dxa"/>
            </w:tcMar>
            <w:vAlign w:val="center"/>
          </w:tcPr>
          <w:p w14:paraId="68B61F0C" w14:textId="10FBBC50" w:rsidR="00B95E35" w:rsidRPr="00FA1FA9" w:rsidRDefault="00B95E35" w:rsidP="00B95E3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335" w:type="dxa"/>
            <w:tcMar>
              <w:left w:w="28" w:type="dxa"/>
              <w:right w:w="28" w:type="dxa"/>
            </w:tcMar>
            <w:vAlign w:val="center"/>
          </w:tcPr>
          <w:p w14:paraId="2DD1F065" w14:textId="2474139E"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335" w:type="dxa"/>
            <w:vAlign w:val="center"/>
          </w:tcPr>
          <w:p w14:paraId="6A000EC8" w14:textId="142163FA"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r>
    </w:tbl>
    <w:p w14:paraId="4B8827E7" w14:textId="77777777" w:rsidR="0090024A" w:rsidRDefault="0090024A" w:rsidP="00DF4194">
      <w:pPr>
        <w:rPr>
          <w:rFonts w:asciiTheme="minorEastAsia" w:eastAsiaTheme="minorEastAsia" w:hAnsiTheme="minorEastAsia"/>
        </w:rPr>
      </w:pPr>
    </w:p>
    <w:p w14:paraId="3E4B0E1A" w14:textId="6E65AB56" w:rsidR="00A5305B" w:rsidRPr="005047F4" w:rsidRDefault="005047F4" w:rsidP="0098372D">
      <w:pPr>
        <w:pStyle w:val="3"/>
        <w:numPr>
          <w:ilvl w:val="0"/>
          <w:numId w:val="76"/>
        </w:numPr>
        <w:spacing w:before="180"/>
        <w:rPr>
          <w:rFonts w:asciiTheme="minorEastAsia" w:eastAsiaTheme="minorEastAsia" w:hAnsiTheme="minorEastAsia"/>
        </w:rPr>
      </w:pPr>
      <w:r>
        <w:rPr>
          <w:rFonts w:asciiTheme="minorEastAsia" w:eastAsiaTheme="minorEastAsia" w:hAnsiTheme="minorEastAsia" w:hint="eastAsia"/>
        </w:rPr>
        <w:t>処理件数</w:t>
      </w:r>
    </w:p>
    <w:p w14:paraId="7A875778" w14:textId="0185A794" w:rsidR="0090024A" w:rsidRPr="00FA1FA9" w:rsidRDefault="00E213FB" w:rsidP="005628C7">
      <w:pPr>
        <w:ind w:firstLine="210"/>
        <w:rPr>
          <w:rFonts w:asciiTheme="minorEastAsia" w:eastAsiaTheme="minorEastAsia" w:hAnsiTheme="minorEastAsia"/>
        </w:rPr>
      </w:pPr>
      <w:r w:rsidRPr="00FA1FA9">
        <w:rPr>
          <w:rFonts w:asciiTheme="minorEastAsia" w:eastAsiaTheme="minorEastAsia" w:hAnsiTheme="minorEastAsia" w:hint="eastAsia"/>
        </w:rPr>
        <w:t>現行システム</w:t>
      </w:r>
      <w:r w:rsidR="001E485B" w:rsidRPr="00FA1FA9">
        <w:rPr>
          <w:rFonts w:asciiTheme="minorEastAsia" w:eastAsiaTheme="minorEastAsia" w:hAnsiTheme="minorEastAsia" w:hint="eastAsia"/>
        </w:rPr>
        <w:t>を用いた</w:t>
      </w:r>
      <w:r w:rsidR="00CA55D0" w:rsidRPr="00FA1FA9">
        <w:rPr>
          <w:rFonts w:asciiTheme="minorEastAsia" w:eastAsiaTheme="minorEastAsia" w:hAnsiTheme="minorEastAsia" w:hint="eastAsia"/>
        </w:rPr>
        <w:t>主な業務の処理件数は</w:t>
      </w:r>
      <w:r w:rsidR="0071646E" w:rsidRPr="00FA1FA9">
        <w:rPr>
          <w:rFonts w:asciiTheme="minorEastAsia" w:eastAsiaTheme="minorEastAsia" w:hAnsiTheme="minorEastAsia" w:hint="eastAsia"/>
        </w:rPr>
        <w:t>下表</w:t>
      </w:r>
      <w:r w:rsidRPr="00FA1FA9">
        <w:rPr>
          <w:rFonts w:asciiTheme="minorEastAsia" w:eastAsiaTheme="minorEastAsia" w:hAnsiTheme="minorEastAsia" w:hint="eastAsia"/>
        </w:rPr>
        <w:t>のとおり</w:t>
      </w:r>
      <w:r w:rsidR="00263199" w:rsidRPr="00FA1FA9">
        <w:rPr>
          <w:rFonts w:asciiTheme="minorEastAsia" w:eastAsiaTheme="minorEastAsia" w:hAnsiTheme="minorEastAsia" w:hint="eastAsia"/>
        </w:rPr>
        <w:t>である。</w:t>
      </w:r>
    </w:p>
    <w:p w14:paraId="4668D6EC" w14:textId="582BB053" w:rsidR="00147819" w:rsidRPr="00FA1FA9" w:rsidRDefault="00147819" w:rsidP="00FD0F4E">
      <w:pPr>
        <w:pStyle w:val="af7"/>
        <w:rPr>
          <w:rFonts w:asciiTheme="minorEastAsia" w:eastAsiaTheme="minorEastAsia" w:hAnsiTheme="minorEastAsia"/>
        </w:rPr>
      </w:pPr>
      <w:commentRangeStart w:id="62"/>
      <w:r w:rsidRPr="00FA1FA9">
        <w:rPr>
          <w:rFonts w:asciiTheme="minorEastAsia" w:eastAsiaTheme="minorEastAsia" w:hAnsiTheme="minorEastAsia"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6</w:t>
      </w:r>
      <w:r w:rsidR="0051381A" w:rsidRPr="00FA1FA9">
        <w:rPr>
          <w:rFonts w:asciiTheme="minorEastAsia" w:eastAsiaTheme="minorEastAsia" w:hAnsiTheme="minorEastAsia"/>
        </w:rPr>
        <w:fldChar w:fldCharType="end"/>
      </w:r>
      <w:r w:rsidRPr="00FA1FA9">
        <w:rPr>
          <w:rFonts w:asciiTheme="minorEastAsia" w:eastAsiaTheme="minorEastAsia" w:hAnsiTheme="minorEastAsia" w:hint="eastAsia"/>
        </w:rPr>
        <w:t xml:space="preserve">　</w:t>
      </w:r>
      <w:commentRangeStart w:id="63"/>
      <w:r w:rsidR="00F32DD8" w:rsidRPr="00FA1FA9">
        <w:rPr>
          <w:rFonts w:asciiTheme="minorEastAsia" w:eastAsiaTheme="minorEastAsia" w:hAnsiTheme="minorEastAsia" w:hint="eastAsia"/>
        </w:rPr>
        <w:t>主な業務の処理件数</w:t>
      </w:r>
      <w:commentRangeEnd w:id="63"/>
      <w:r w:rsidR="00F32DD8" w:rsidRPr="00FA1FA9">
        <w:rPr>
          <w:rFonts w:asciiTheme="minorEastAsia" w:eastAsiaTheme="minorEastAsia" w:hAnsiTheme="minorEastAsia"/>
        </w:rPr>
        <w:commentReference w:id="63"/>
      </w:r>
      <w:commentRangeEnd w:id="62"/>
      <w:r w:rsidR="00371386" w:rsidRPr="00FA1FA9">
        <w:rPr>
          <w:rFonts w:asciiTheme="minorEastAsia" w:eastAsiaTheme="minorEastAsia" w:hAnsiTheme="minorEastAsia"/>
        </w:rPr>
        <w:commentReference w:id="62"/>
      </w:r>
    </w:p>
    <w:tbl>
      <w:tblPr>
        <w:tblW w:w="510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66"/>
        <w:gridCol w:w="1448"/>
        <w:gridCol w:w="2601"/>
        <w:gridCol w:w="2601"/>
        <w:gridCol w:w="2040"/>
      </w:tblGrid>
      <w:tr w:rsidR="00C15C02" w:rsidRPr="00FA1FA9" w14:paraId="341C0286" w14:textId="588D2123" w:rsidTr="0051381A">
        <w:trPr>
          <w:trHeight w:val="70"/>
        </w:trPr>
        <w:tc>
          <w:tcPr>
            <w:tcW w:w="306" w:type="pct"/>
            <w:vMerge w:val="restart"/>
            <w:shd w:val="clear" w:color="auto" w:fill="F2F2F2" w:themeFill="background1" w:themeFillShade="F2"/>
            <w:vAlign w:val="center"/>
          </w:tcPr>
          <w:p w14:paraId="07850B3F" w14:textId="54BAD9F1"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782" w:type="pct"/>
            <w:vMerge w:val="restart"/>
            <w:shd w:val="clear" w:color="auto" w:fill="F2F2F2" w:themeFill="background1" w:themeFillShade="F2"/>
            <w:vAlign w:val="center"/>
          </w:tcPr>
          <w:p w14:paraId="604F8F29" w14:textId="475AF565"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2809" w:type="pct"/>
            <w:gridSpan w:val="2"/>
            <w:shd w:val="clear" w:color="auto" w:fill="F2F2F2" w:themeFill="background1" w:themeFillShade="F2"/>
            <w:vAlign w:val="center"/>
          </w:tcPr>
          <w:p w14:paraId="67340177" w14:textId="77777777"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処理件数</w:t>
            </w:r>
          </w:p>
        </w:tc>
        <w:tc>
          <w:tcPr>
            <w:tcW w:w="1102" w:type="pct"/>
            <w:vMerge w:val="restart"/>
            <w:shd w:val="clear" w:color="auto" w:fill="F2F2F2" w:themeFill="background1" w:themeFillShade="F2"/>
            <w:vAlign w:val="center"/>
          </w:tcPr>
          <w:p w14:paraId="393D273D" w14:textId="5FB7F41D" w:rsidR="00C15C02" w:rsidRPr="00FA1FA9" w:rsidRDefault="00C15C02" w:rsidP="003D13D2">
            <w:pPr>
              <w:pStyle w:val="TableTitle"/>
              <w:rPr>
                <w:rFonts w:asciiTheme="minorEastAsia" w:eastAsiaTheme="minorEastAsia" w:hAnsiTheme="minorEastAsia" w:cs="ＭＳ ゴシック"/>
              </w:rPr>
            </w:pPr>
            <w:r w:rsidRPr="00FA1FA9">
              <w:rPr>
                <w:rFonts w:asciiTheme="minorEastAsia" w:eastAsiaTheme="minorEastAsia" w:hAnsiTheme="minorEastAsia" w:cs="ＭＳ ゴシック" w:hint="eastAsia"/>
              </w:rPr>
              <w:t>補足</w:t>
            </w:r>
          </w:p>
        </w:tc>
      </w:tr>
      <w:tr w:rsidR="00C15C02" w:rsidRPr="00FA1FA9" w14:paraId="65A7DFC1" w14:textId="2399874E" w:rsidTr="0051381A">
        <w:trPr>
          <w:trHeight w:val="70"/>
        </w:trPr>
        <w:tc>
          <w:tcPr>
            <w:tcW w:w="306" w:type="pct"/>
            <w:vMerge/>
            <w:shd w:val="clear" w:color="auto" w:fill="F2F2F2" w:themeFill="background1" w:themeFillShade="F2"/>
            <w:vAlign w:val="center"/>
          </w:tcPr>
          <w:p w14:paraId="37E2F742" w14:textId="77777777" w:rsidR="00C15C02" w:rsidRPr="00FA1FA9" w:rsidRDefault="00C15C02" w:rsidP="00356FD0">
            <w:pPr>
              <w:rPr>
                <w:rFonts w:asciiTheme="minorEastAsia" w:eastAsiaTheme="minorEastAsia" w:hAnsiTheme="minorEastAsia"/>
              </w:rPr>
            </w:pPr>
          </w:p>
        </w:tc>
        <w:tc>
          <w:tcPr>
            <w:tcW w:w="782" w:type="pct"/>
            <w:vMerge/>
            <w:shd w:val="clear" w:color="auto" w:fill="F2F2F2" w:themeFill="background1" w:themeFillShade="F2"/>
            <w:vAlign w:val="center"/>
          </w:tcPr>
          <w:p w14:paraId="31999EDB" w14:textId="147DC45E" w:rsidR="00C15C02" w:rsidRPr="00FA1FA9" w:rsidRDefault="00C15C02" w:rsidP="00356FD0">
            <w:pPr>
              <w:rPr>
                <w:rFonts w:asciiTheme="minorEastAsia" w:eastAsiaTheme="minorEastAsia" w:hAnsiTheme="minorEastAsia"/>
              </w:rPr>
            </w:pPr>
          </w:p>
        </w:tc>
        <w:tc>
          <w:tcPr>
            <w:tcW w:w="1405" w:type="pct"/>
            <w:shd w:val="clear" w:color="auto" w:fill="F2F2F2" w:themeFill="background1" w:themeFillShade="F2"/>
            <w:vAlign w:val="center"/>
          </w:tcPr>
          <w:p w14:paraId="6D6FF8AB" w14:textId="77777777"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hint="eastAsia"/>
              </w:rPr>
              <w:t>定常時</w:t>
            </w:r>
          </w:p>
        </w:tc>
        <w:tc>
          <w:tcPr>
            <w:tcW w:w="1405" w:type="pct"/>
            <w:shd w:val="clear" w:color="auto" w:fill="F2F2F2" w:themeFill="background1" w:themeFillShade="F2"/>
            <w:vAlign w:val="center"/>
          </w:tcPr>
          <w:p w14:paraId="7BA3B267" w14:textId="77777777"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hint="eastAsia"/>
              </w:rPr>
              <w:t>ピークの特性</w:t>
            </w:r>
          </w:p>
        </w:tc>
        <w:tc>
          <w:tcPr>
            <w:tcW w:w="1102" w:type="pct"/>
            <w:vMerge/>
            <w:shd w:val="clear" w:color="auto" w:fill="F2F2F2" w:themeFill="background1" w:themeFillShade="F2"/>
            <w:vAlign w:val="center"/>
          </w:tcPr>
          <w:p w14:paraId="53E87495" w14:textId="77777777" w:rsidR="00C15C02" w:rsidRPr="00FA1FA9" w:rsidRDefault="00C15C02" w:rsidP="00981BA2">
            <w:pPr>
              <w:jc w:val="center"/>
              <w:rPr>
                <w:rFonts w:asciiTheme="minorEastAsia" w:eastAsiaTheme="minorEastAsia" w:hAnsiTheme="minorEastAsia" w:cs="ＭＳ ゴシック"/>
              </w:rPr>
            </w:pPr>
          </w:p>
        </w:tc>
      </w:tr>
      <w:tr w:rsidR="00C15C02" w:rsidRPr="00FA1FA9" w14:paraId="05963917" w14:textId="23AE0547" w:rsidTr="0051381A">
        <w:trPr>
          <w:trHeight w:val="70"/>
        </w:trPr>
        <w:tc>
          <w:tcPr>
            <w:tcW w:w="306" w:type="pct"/>
            <w:vAlign w:val="center"/>
          </w:tcPr>
          <w:p w14:paraId="65493BF5" w14:textId="36DD1C22"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782" w:type="pct"/>
            <w:vAlign w:val="center"/>
          </w:tcPr>
          <w:p w14:paraId="344C553E" w14:textId="364A8E7E"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貸出申請件数</w:t>
            </w:r>
          </w:p>
          <w:p w14:paraId="743FCD12" w14:textId="646AACEC" w:rsidR="00C15C02" w:rsidRPr="00FA1FA9" w:rsidRDefault="00EE1B5A" w:rsidP="00DA7450">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r w:rsidR="00C15C02" w:rsidRPr="00FA1FA9">
              <w:rPr>
                <w:rFonts w:asciiTheme="minorEastAsia" w:eastAsiaTheme="minorEastAsia" w:hAnsiTheme="minorEastAsia" w:hint="eastAsia"/>
                <w:color w:val="0070C0"/>
              </w:rPr>
              <w:t>令和</w:t>
            </w:r>
            <w:r w:rsidR="00C15C02" w:rsidRPr="00FA1FA9">
              <w:rPr>
                <w:rFonts w:asciiTheme="minorEastAsia" w:eastAsiaTheme="minorEastAsia" w:hAnsiTheme="minorEastAsia"/>
                <w:color w:val="0070C0"/>
              </w:rPr>
              <w:t>XX</w:t>
            </w:r>
            <w:r w:rsidR="00C15C02" w:rsidRPr="00FA1FA9">
              <w:rPr>
                <w:rFonts w:asciiTheme="minorEastAsia" w:eastAsiaTheme="minorEastAsia" w:hAnsiTheme="minorEastAsia" w:hint="eastAsia"/>
                <w:color w:val="0070C0"/>
              </w:rPr>
              <w:t>年度</w:t>
            </w:r>
            <w:r>
              <w:rPr>
                <w:rFonts w:asciiTheme="minorEastAsia" w:eastAsiaTheme="minorEastAsia" w:hAnsiTheme="minorEastAsia" w:hint="eastAsia"/>
                <w:color w:val="0070C0"/>
              </w:rPr>
              <w:t>）</w:t>
            </w:r>
          </w:p>
        </w:tc>
        <w:tc>
          <w:tcPr>
            <w:tcW w:w="1405" w:type="pct"/>
            <w:vAlign w:val="center"/>
          </w:tcPr>
          <w:p w14:paraId="4EAB2333" w14:textId="77777777"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約</w:t>
            </w:r>
            <w:r w:rsidRPr="00FA1FA9">
              <w:rPr>
                <w:rFonts w:asciiTheme="minorEastAsia" w:eastAsiaTheme="minorEastAsia" w:hAnsiTheme="minorEastAsia"/>
                <w:color w:val="0070C0"/>
              </w:rPr>
              <w:t>100</w:t>
            </w:r>
            <w:r w:rsidRPr="00FA1FA9">
              <w:rPr>
                <w:rFonts w:asciiTheme="minorEastAsia" w:eastAsiaTheme="minorEastAsia" w:hAnsiTheme="minorEastAsia" w:hint="eastAsia"/>
                <w:color w:val="0070C0"/>
              </w:rPr>
              <w:t>件</w:t>
            </w:r>
            <w:r w:rsidRPr="00FA1FA9">
              <w:rPr>
                <w:rFonts w:asciiTheme="minorEastAsia" w:eastAsiaTheme="minorEastAsia" w:hAnsiTheme="minorEastAsia"/>
                <w:color w:val="0070C0"/>
              </w:rPr>
              <w:t>/</w:t>
            </w:r>
            <w:r w:rsidRPr="00FA1FA9">
              <w:rPr>
                <w:rFonts w:asciiTheme="minorEastAsia" w:eastAsiaTheme="minorEastAsia" w:hAnsiTheme="minorEastAsia" w:hint="eastAsia"/>
                <w:color w:val="0070C0"/>
              </w:rPr>
              <w:t>日</w:t>
            </w:r>
          </w:p>
        </w:tc>
        <w:tc>
          <w:tcPr>
            <w:tcW w:w="1405" w:type="pct"/>
            <w:vAlign w:val="center"/>
          </w:tcPr>
          <w:p w14:paraId="59CB34E0" w14:textId="63B85EA6"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約3</w:t>
            </w:r>
            <w:r w:rsidRPr="00FA1FA9">
              <w:rPr>
                <w:rFonts w:asciiTheme="minorEastAsia" w:eastAsiaTheme="minorEastAsia" w:hAnsiTheme="minorEastAsia"/>
                <w:color w:val="0070C0"/>
              </w:rPr>
              <w:t>00</w:t>
            </w:r>
            <w:r w:rsidRPr="00FA1FA9">
              <w:rPr>
                <w:rFonts w:asciiTheme="minorEastAsia" w:eastAsiaTheme="minorEastAsia" w:hAnsiTheme="minorEastAsia" w:hint="eastAsia"/>
                <w:color w:val="0070C0"/>
              </w:rPr>
              <w:t>件</w:t>
            </w:r>
            <w:r w:rsidRPr="00FA1FA9">
              <w:rPr>
                <w:rFonts w:asciiTheme="minorEastAsia" w:eastAsiaTheme="minorEastAsia" w:hAnsiTheme="minorEastAsia"/>
                <w:color w:val="0070C0"/>
              </w:rPr>
              <w:t>/</w:t>
            </w:r>
            <w:r w:rsidRPr="00FA1FA9">
              <w:rPr>
                <w:rFonts w:asciiTheme="minorEastAsia" w:eastAsiaTheme="minorEastAsia" w:hAnsiTheme="minorEastAsia" w:hint="eastAsia"/>
                <w:color w:val="0070C0"/>
              </w:rPr>
              <w:t>日</w:t>
            </w:r>
          </w:p>
          <w:p w14:paraId="16723884" w14:textId="701E69BC"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午前中と夕方に集中</w:t>
            </w:r>
          </w:p>
        </w:tc>
        <w:tc>
          <w:tcPr>
            <w:tcW w:w="1102" w:type="pct"/>
            <w:vAlign w:val="center"/>
          </w:tcPr>
          <w:p w14:paraId="660D3DEC" w14:textId="3F3690DC"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C15C02" w:rsidRPr="00FA1FA9" w14:paraId="6B9F58C7" w14:textId="41EA778C" w:rsidTr="0051381A">
        <w:trPr>
          <w:trHeight w:val="70"/>
        </w:trPr>
        <w:tc>
          <w:tcPr>
            <w:tcW w:w="306" w:type="pct"/>
            <w:vAlign w:val="center"/>
          </w:tcPr>
          <w:p w14:paraId="0F92F950" w14:textId="5B8D2635"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782" w:type="pct"/>
            <w:vAlign w:val="center"/>
          </w:tcPr>
          <w:p w14:paraId="6F18DEF3" w14:textId="7F9EF110"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405" w:type="pct"/>
            <w:vAlign w:val="center"/>
          </w:tcPr>
          <w:p w14:paraId="282E07F1" w14:textId="77777777"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405" w:type="pct"/>
            <w:vAlign w:val="center"/>
          </w:tcPr>
          <w:p w14:paraId="08F35F2D" w14:textId="77777777"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102" w:type="pct"/>
            <w:vAlign w:val="center"/>
          </w:tcPr>
          <w:p w14:paraId="5AF913AB" w14:textId="04F17E45" w:rsidR="00C15C02" w:rsidRPr="00FA1FA9" w:rsidRDefault="00C224ED"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r>
    </w:tbl>
    <w:p w14:paraId="67943082" w14:textId="77777777" w:rsidR="00422786" w:rsidRPr="00FA1FA9" w:rsidRDefault="00422786" w:rsidP="00422786">
      <w:pPr>
        <w:rPr>
          <w:rFonts w:asciiTheme="minorEastAsia" w:eastAsiaTheme="minorEastAsia" w:hAnsiTheme="minorEastAsia"/>
        </w:rPr>
      </w:pPr>
      <w:bookmarkStart w:id="64" w:name="_時期・時間"/>
      <w:bookmarkEnd w:id="64"/>
    </w:p>
    <w:p w14:paraId="0C1EEE4B" w14:textId="637F0D19" w:rsidR="00B739F7" w:rsidRPr="00FA1FA9" w:rsidRDefault="00E95A6D">
      <w:pPr>
        <w:pStyle w:val="2"/>
        <w:spacing w:before="180" w:after="180"/>
        <w:rPr>
          <w:rFonts w:asciiTheme="minorEastAsia" w:eastAsiaTheme="minorEastAsia" w:hAnsiTheme="minorEastAsia"/>
        </w:rPr>
      </w:pPr>
      <w:bookmarkStart w:id="65" w:name="_Toc193790447"/>
      <w:r w:rsidRPr="00FA1FA9">
        <w:rPr>
          <w:rFonts w:asciiTheme="minorEastAsia" w:eastAsiaTheme="minorEastAsia" w:hAnsiTheme="minorEastAsia" w:hint="eastAsia"/>
        </w:rPr>
        <w:t>業務実施の</w:t>
      </w:r>
      <w:r w:rsidR="00B739F7" w:rsidRPr="00FA1FA9">
        <w:rPr>
          <w:rFonts w:asciiTheme="minorEastAsia" w:eastAsiaTheme="minorEastAsia" w:hAnsiTheme="minorEastAsia" w:hint="eastAsia"/>
        </w:rPr>
        <w:t>時期・時間</w:t>
      </w:r>
      <w:bookmarkEnd w:id="65"/>
    </w:p>
    <w:p w14:paraId="474B94D4" w14:textId="6C6D0A9E" w:rsidR="009E36AD" w:rsidRPr="00FA1FA9" w:rsidRDefault="0011771B" w:rsidP="0098372D">
      <w:pPr>
        <w:pStyle w:val="3"/>
        <w:numPr>
          <w:ilvl w:val="0"/>
          <w:numId w:val="77"/>
        </w:numPr>
        <w:spacing w:before="180"/>
        <w:rPr>
          <w:rFonts w:asciiTheme="minorEastAsia" w:eastAsiaTheme="minorEastAsia" w:hAnsiTheme="minorEastAsia"/>
        </w:rPr>
      </w:pPr>
      <w:r w:rsidRPr="00FA1FA9">
        <w:rPr>
          <w:rFonts w:asciiTheme="minorEastAsia" w:eastAsiaTheme="minorEastAsia" w:hAnsiTheme="minorEastAsia" w:hint="eastAsia"/>
        </w:rPr>
        <w:t>業務実施時期・期間及び繁忙期</w:t>
      </w:r>
    </w:p>
    <w:p w14:paraId="237715EC" w14:textId="12A48806" w:rsidR="009E36AD" w:rsidRPr="00FA1FA9" w:rsidRDefault="0011771B" w:rsidP="000509B9">
      <w:pPr>
        <w:ind w:firstLine="210"/>
        <w:rPr>
          <w:rFonts w:asciiTheme="minorEastAsia" w:eastAsiaTheme="minorEastAsia" w:hAnsiTheme="minorEastAsia"/>
          <w:color w:val="0070C0"/>
        </w:rPr>
      </w:pPr>
      <w:r w:rsidRPr="00FA1FA9">
        <w:rPr>
          <w:rFonts w:asciiTheme="minorEastAsia" w:eastAsiaTheme="minorEastAsia" w:hAnsiTheme="minorEastAsia" w:hint="eastAsia"/>
        </w:rPr>
        <w:t>本サービスに係る業務実施時期・期間は、原則として開庁日</w:t>
      </w:r>
      <w:r w:rsidR="00EE1B5A">
        <w:rPr>
          <w:rFonts w:asciiTheme="minorEastAsia" w:eastAsiaTheme="minorEastAsia" w:hAnsiTheme="minorEastAsia" w:hint="eastAsia"/>
        </w:rPr>
        <w:t>（</w:t>
      </w:r>
      <w:r w:rsidRPr="00FA1FA9">
        <w:rPr>
          <w:rFonts w:asciiTheme="minorEastAsia" w:eastAsiaTheme="minorEastAsia" w:hAnsiTheme="minorEastAsia" w:hint="eastAsia"/>
        </w:rPr>
        <w:t>土日</w:t>
      </w:r>
      <w:r w:rsidR="00A24EEC" w:rsidRPr="00FA1FA9">
        <w:rPr>
          <w:rFonts w:asciiTheme="minorEastAsia" w:eastAsiaTheme="minorEastAsia" w:hAnsiTheme="minorEastAsia" w:hint="eastAsia"/>
        </w:rPr>
        <w:t>及び</w:t>
      </w:r>
      <w:r w:rsidRPr="00FA1FA9">
        <w:rPr>
          <w:rFonts w:asciiTheme="minorEastAsia" w:eastAsiaTheme="minorEastAsia" w:hAnsiTheme="minorEastAsia" w:hint="eastAsia"/>
        </w:rPr>
        <w:t>祝日</w:t>
      </w:r>
      <w:r w:rsidR="00A24EEC" w:rsidRPr="00FA1FA9">
        <w:rPr>
          <w:rFonts w:asciiTheme="minorEastAsia" w:eastAsiaTheme="minorEastAsia" w:hAnsiTheme="minorEastAsia" w:hint="eastAsia"/>
        </w:rPr>
        <w:t>、</w:t>
      </w:r>
      <w:r w:rsidRPr="00FA1FA9">
        <w:rPr>
          <w:rFonts w:asciiTheme="minorEastAsia" w:eastAsiaTheme="minorEastAsia" w:hAnsiTheme="minorEastAsia" w:hint="eastAsia"/>
        </w:rPr>
        <w:t>年末年始を除く</w:t>
      </w:r>
      <w:r w:rsidR="00EE1B5A">
        <w:rPr>
          <w:rFonts w:asciiTheme="minorEastAsia" w:eastAsiaTheme="minorEastAsia" w:hAnsiTheme="minorEastAsia" w:hint="eastAsia"/>
        </w:rPr>
        <w:t>）</w:t>
      </w:r>
      <w:r w:rsidRPr="00FA1FA9">
        <w:rPr>
          <w:rFonts w:asciiTheme="minorEastAsia" w:eastAsiaTheme="minorEastAsia" w:hAnsiTheme="minorEastAsia" w:hint="eastAsia"/>
        </w:rPr>
        <w:t>とする。</w:t>
      </w:r>
      <w:r w:rsidR="00AD080C" w:rsidRPr="00FA1FA9">
        <w:rPr>
          <w:rFonts w:asciiTheme="minorEastAsia" w:eastAsiaTheme="minorEastAsia" w:hAnsiTheme="minorEastAsia" w:hint="eastAsia"/>
        </w:rPr>
        <w:t>本サービスに係る業務の通常時と繁忙期を下表に示す。</w:t>
      </w:r>
      <w:r w:rsidR="00C90277" w:rsidRPr="00FA1FA9">
        <w:rPr>
          <w:rFonts w:asciiTheme="minorEastAsia" w:eastAsiaTheme="minorEastAsia" w:hAnsiTheme="minorEastAsia" w:hint="eastAsia"/>
          <w:color w:val="0070C0"/>
        </w:rPr>
        <w:t>なお、</w:t>
      </w:r>
      <w:r w:rsidR="00AD080C" w:rsidRPr="00FA1FA9">
        <w:rPr>
          <w:rFonts w:asciiTheme="minorEastAsia" w:eastAsiaTheme="minorEastAsia" w:hAnsiTheme="minorEastAsia" w:hint="eastAsia"/>
          <w:color w:val="0070C0"/>
        </w:rPr>
        <w:t>繁忙期</w:t>
      </w:r>
      <w:r w:rsidR="00923EBD" w:rsidRPr="00FA1FA9">
        <w:rPr>
          <w:rFonts w:asciiTheme="minorEastAsia" w:eastAsiaTheme="minorEastAsia" w:hAnsiTheme="minorEastAsia"/>
          <w:color w:val="0070C0"/>
        </w:rPr>
        <w:t>においてもレスポンスの低下等を招かないよう</w:t>
      </w:r>
      <w:r w:rsidR="00C90277" w:rsidRPr="00FA1FA9">
        <w:rPr>
          <w:rFonts w:asciiTheme="minorEastAsia" w:eastAsiaTheme="minorEastAsia" w:hAnsiTheme="minorEastAsia" w:hint="eastAsia"/>
          <w:color w:val="0070C0"/>
        </w:rPr>
        <w:t>、</w:t>
      </w:r>
      <w:r w:rsidR="00923EBD" w:rsidRPr="00FA1FA9">
        <w:rPr>
          <w:rFonts w:asciiTheme="minorEastAsia" w:eastAsiaTheme="minorEastAsia" w:hAnsiTheme="minorEastAsia"/>
          <w:color w:val="0070C0"/>
        </w:rPr>
        <w:t>十分な処理性能を確保すること。</w:t>
      </w:r>
    </w:p>
    <w:p w14:paraId="4A10C2F6" w14:textId="438710F0" w:rsidR="0011497C" w:rsidRPr="00FA1FA9" w:rsidRDefault="0011497C" w:rsidP="0011497C">
      <w:pPr>
        <w:keepNext/>
        <w:jc w:val="center"/>
        <w:rPr>
          <w:rFonts w:asciiTheme="minorEastAsia" w:eastAsiaTheme="minorEastAsia" w:hAnsiTheme="minorEastAsia"/>
          <w:b/>
          <w:bCs/>
        </w:rPr>
      </w:pPr>
      <w:commentRangeStart w:id="66"/>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7</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業務の通常期、繁忙期</w:t>
      </w:r>
      <w:commentRangeEnd w:id="66"/>
      <w:r w:rsidR="00A35667" w:rsidRPr="00FA1FA9">
        <w:rPr>
          <w:rFonts w:asciiTheme="minorEastAsia" w:eastAsiaTheme="minorEastAsia" w:hAnsiTheme="minorEastAsia"/>
        </w:rPr>
        <w:commentReference w:id="66"/>
      </w:r>
    </w:p>
    <w:tbl>
      <w:tblPr>
        <w:tblStyle w:val="210"/>
        <w:tblW w:w="9072" w:type="dxa"/>
        <w:tblInd w:w="-5" w:type="dxa"/>
        <w:tblLook w:val="00A0" w:firstRow="1" w:lastRow="0" w:firstColumn="1" w:lastColumn="0" w:noHBand="0" w:noVBand="0"/>
      </w:tblPr>
      <w:tblGrid>
        <w:gridCol w:w="567"/>
        <w:gridCol w:w="2835"/>
        <w:gridCol w:w="2835"/>
        <w:gridCol w:w="2835"/>
      </w:tblGrid>
      <w:tr w:rsidR="00D95E56" w:rsidRPr="00FA1FA9" w14:paraId="2F745EE7" w14:textId="77777777" w:rsidTr="00D95E56">
        <w:trPr>
          <w:trHeight w:val="70"/>
        </w:trPr>
        <w:tc>
          <w:tcPr>
            <w:tcW w:w="567" w:type="dxa"/>
            <w:shd w:val="clear" w:color="auto" w:fill="FBE4D5"/>
          </w:tcPr>
          <w:p w14:paraId="11019226" w14:textId="77777777" w:rsidR="00D95E56" w:rsidRPr="00FA1FA9" w:rsidRDefault="00D95E56" w:rsidP="00D95E5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5670" w:type="dxa"/>
            <w:gridSpan w:val="2"/>
            <w:shd w:val="clear" w:color="auto" w:fill="FBE4D5"/>
          </w:tcPr>
          <w:p w14:paraId="04506817" w14:textId="77777777" w:rsidR="00D95E56" w:rsidRPr="00FA1FA9" w:rsidRDefault="00D95E56" w:rsidP="00D95E56">
            <w:pPr>
              <w:pStyle w:val="TableTitle"/>
              <w:rPr>
                <w:rFonts w:asciiTheme="minorEastAsia" w:eastAsiaTheme="minorEastAsia" w:hAnsiTheme="minorEastAsia"/>
              </w:rPr>
            </w:pPr>
            <w:r w:rsidRPr="00FA1FA9">
              <w:rPr>
                <w:rFonts w:asciiTheme="minorEastAsia" w:eastAsiaTheme="minorEastAsia" w:hAnsiTheme="minorEastAsia" w:hint="eastAsia"/>
              </w:rPr>
              <w:t>実施時期・期間</w:t>
            </w:r>
          </w:p>
        </w:tc>
        <w:tc>
          <w:tcPr>
            <w:tcW w:w="2835" w:type="dxa"/>
            <w:shd w:val="clear" w:color="auto" w:fill="FBE4D5"/>
            <w:hideMark/>
          </w:tcPr>
          <w:p w14:paraId="1BB5FB3F" w14:textId="77777777" w:rsidR="00D95E56" w:rsidRPr="00FA1FA9" w:rsidRDefault="00D95E56" w:rsidP="00D95E56">
            <w:pPr>
              <w:pStyle w:val="TableTitle"/>
              <w:rPr>
                <w:rFonts w:asciiTheme="minorEastAsia" w:eastAsiaTheme="minorEastAsia" w:hAnsiTheme="minorEastAsia"/>
              </w:rPr>
            </w:pPr>
            <w:r w:rsidRPr="00FA1FA9">
              <w:rPr>
                <w:rFonts w:asciiTheme="minorEastAsia" w:eastAsiaTheme="minorEastAsia" w:hAnsiTheme="minorEastAsia" w:hint="eastAsia"/>
              </w:rPr>
              <w:t>補足</w:t>
            </w:r>
          </w:p>
        </w:tc>
      </w:tr>
      <w:tr w:rsidR="00D95E56" w:rsidRPr="00FA1FA9" w14:paraId="0CFFADB3" w14:textId="77777777" w:rsidTr="00EF0CEA">
        <w:trPr>
          <w:trHeight w:val="270"/>
        </w:trPr>
        <w:tc>
          <w:tcPr>
            <w:tcW w:w="567" w:type="dxa"/>
            <w:shd w:val="clear" w:color="auto" w:fill="auto"/>
          </w:tcPr>
          <w:p w14:paraId="1E69948B"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1</w:t>
            </w:r>
          </w:p>
        </w:tc>
        <w:tc>
          <w:tcPr>
            <w:tcW w:w="2835" w:type="dxa"/>
            <w:shd w:val="clear" w:color="auto" w:fill="auto"/>
            <w:hideMark/>
          </w:tcPr>
          <w:p w14:paraId="53745D0E"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通常期</w:t>
            </w:r>
          </w:p>
        </w:tc>
        <w:tc>
          <w:tcPr>
            <w:tcW w:w="2835" w:type="dxa"/>
            <w:shd w:val="clear" w:color="auto" w:fill="auto"/>
            <w:hideMark/>
          </w:tcPr>
          <w:p w14:paraId="3222C3A5" w14:textId="77777777"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下記以外</w:t>
            </w:r>
          </w:p>
        </w:tc>
        <w:tc>
          <w:tcPr>
            <w:tcW w:w="2835" w:type="dxa"/>
            <w:shd w:val="clear" w:color="auto" w:fill="auto"/>
            <w:hideMark/>
          </w:tcPr>
          <w:p w14:paraId="7AB85772" w14:textId="201151A5"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D95E56" w:rsidRPr="00FA1FA9" w14:paraId="4D964DED" w14:textId="77777777" w:rsidTr="00EF0CEA">
        <w:trPr>
          <w:trHeight w:val="270"/>
        </w:trPr>
        <w:tc>
          <w:tcPr>
            <w:tcW w:w="567" w:type="dxa"/>
            <w:shd w:val="clear" w:color="auto" w:fill="auto"/>
          </w:tcPr>
          <w:p w14:paraId="47B7541D"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2</w:t>
            </w:r>
          </w:p>
        </w:tc>
        <w:tc>
          <w:tcPr>
            <w:tcW w:w="2835" w:type="dxa"/>
            <w:shd w:val="clear" w:color="auto" w:fill="auto"/>
            <w:hideMark/>
          </w:tcPr>
          <w:p w14:paraId="5F22BD31"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繁忙期</w:t>
            </w:r>
          </w:p>
        </w:tc>
        <w:tc>
          <w:tcPr>
            <w:tcW w:w="2835" w:type="dxa"/>
            <w:shd w:val="clear" w:color="auto" w:fill="auto"/>
            <w:hideMark/>
          </w:tcPr>
          <w:p w14:paraId="52C0E6C7" w14:textId="77777777"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color w:val="0070C0"/>
              </w:rPr>
              <w:t>3月～4月、6月～7月</w:t>
            </w:r>
          </w:p>
        </w:tc>
        <w:tc>
          <w:tcPr>
            <w:tcW w:w="2835" w:type="dxa"/>
            <w:shd w:val="clear" w:color="auto" w:fill="auto"/>
            <w:hideMark/>
          </w:tcPr>
          <w:p w14:paraId="4D62424C" w14:textId="5375E8CD"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bl>
    <w:p w14:paraId="49C2CC46" w14:textId="77777777" w:rsidR="003D386A" w:rsidRPr="00FA1FA9" w:rsidRDefault="003D386A" w:rsidP="000A2C13">
      <w:pPr>
        <w:rPr>
          <w:rFonts w:asciiTheme="minorEastAsia" w:eastAsiaTheme="minorEastAsia" w:hAnsiTheme="minorEastAsia"/>
        </w:rPr>
      </w:pPr>
    </w:p>
    <w:p w14:paraId="379FD01F" w14:textId="32114881" w:rsidR="002D43F0" w:rsidRDefault="002D43F0">
      <w:pPr>
        <w:pStyle w:val="3"/>
        <w:spacing w:before="180"/>
        <w:rPr>
          <w:rFonts w:asciiTheme="minorEastAsia" w:eastAsiaTheme="minorEastAsia" w:hAnsiTheme="minorEastAsia"/>
        </w:rPr>
      </w:pPr>
      <w:r w:rsidRPr="00FA1FA9">
        <w:rPr>
          <w:rFonts w:asciiTheme="minorEastAsia" w:eastAsiaTheme="minorEastAsia" w:hAnsiTheme="minorEastAsia"/>
        </w:rPr>
        <w:t>業務の実施・提供時間</w:t>
      </w:r>
    </w:p>
    <w:p w14:paraId="13FDBAB3" w14:textId="6E51E7E4" w:rsidR="00A60D50" w:rsidRPr="007C537C" w:rsidRDefault="00983060" w:rsidP="007C0643">
      <w:pPr>
        <w:ind w:firstLine="210"/>
      </w:pPr>
      <w:r w:rsidRPr="00902AE9">
        <w:rPr>
          <w:rFonts w:hint="eastAsia"/>
        </w:rPr>
        <w:t>本システムについては、主管課</w:t>
      </w:r>
      <w:r w:rsidR="000A1B8E" w:rsidRPr="007C537C">
        <w:rPr>
          <w:rFonts w:hint="eastAsia"/>
        </w:rPr>
        <w:t>の責任のもとで</w:t>
      </w:r>
      <w:r w:rsidRPr="00902AE9">
        <w:rPr>
          <w:rFonts w:hint="eastAsia"/>
        </w:rPr>
        <w:t>運用・保守事業者</w:t>
      </w:r>
      <w:r w:rsidR="000A1B8E" w:rsidRPr="007C537C">
        <w:rPr>
          <w:rFonts w:hint="eastAsia"/>
        </w:rPr>
        <w:t>が運用作業を実施する。</w:t>
      </w:r>
      <w:r w:rsidRPr="00902AE9">
        <w:rPr>
          <w:rFonts w:hint="eastAsia"/>
        </w:rPr>
        <w:t>なお、本システムのサービス提供時間、運用時間、システム障害時の対応については以下のとおりである。</w:t>
      </w:r>
    </w:p>
    <w:p w14:paraId="61AC517D" w14:textId="6B4903B9" w:rsidR="002D43F0" w:rsidRPr="00FA1FA9" w:rsidRDefault="00C02768" w:rsidP="0098372D">
      <w:pPr>
        <w:pStyle w:val="4"/>
        <w:numPr>
          <w:ilvl w:val="0"/>
          <w:numId w:val="100"/>
        </w:numPr>
        <w:spacing w:before="180"/>
        <w:ind w:left="644"/>
        <w:rPr>
          <w:rFonts w:asciiTheme="minorEastAsia" w:eastAsiaTheme="minorEastAsia" w:hAnsiTheme="minorEastAsia"/>
        </w:rPr>
      </w:pPr>
      <w:r w:rsidRPr="00FA1FA9">
        <w:rPr>
          <w:rFonts w:asciiTheme="minorEastAsia" w:eastAsiaTheme="minorEastAsia" w:hAnsiTheme="minorEastAsia" w:hint="eastAsia"/>
        </w:rPr>
        <w:t>サービス提供時間</w:t>
      </w:r>
    </w:p>
    <w:p w14:paraId="6D709E16" w14:textId="13460AA3" w:rsidR="00C02768" w:rsidRPr="00FA1FA9" w:rsidRDefault="00C02768" w:rsidP="0096349F">
      <w:pPr>
        <w:pStyle w:val="aff7"/>
        <w:rPr>
          <w:rFonts w:eastAsiaTheme="minorEastAsia"/>
        </w:rPr>
      </w:pPr>
      <w:r w:rsidRPr="00E23E3D">
        <w:rPr>
          <w:rFonts w:eastAsiaTheme="minorEastAsia" w:hint="eastAsia"/>
        </w:rPr>
        <w:t>本</w:t>
      </w:r>
      <w:r w:rsidR="00772D9C" w:rsidRPr="00E23E3D">
        <w:rPr>
          <w:rFonts w:eastAsiaTheme="minorEastAsia" w:hint="eastAsia"/>
        </w:rPr>
        <w:t>システム</w:t>
      </w:r>
      <w:r w:rsidRPr="00FA1FA9">
        <w:rPr>
          <w:rFonts w:eastAsiaTheme="minorEastAsia" w:hint="eastAsia"/>
        </w:rPr>
        <w:t>は計画停止を除き、</w:t>
      </w:r>
      <w:r w:rsidRPr="00FA1FA9">
        <w:rPr>
          <w:rFonts w:eastAsiaTheme="minorEastAsia"/>
        </w:rPr>
        <w:t>24時間365日サービスを提供できること。</w:t>
      </w:r>
      <w:r w:rsidRPr="00FA1FA9">
        <w:rPr>
          <w:rFonts w:eastAsiaTheme="minorEastAsia" w:hint="eastAsia"/>
          <w:color w:val="0070C0"/>
        </w:rPr>
        <w:t>利用者ごとの</w:t>
      </w:r>
      <w:r w:rsidR="00E5370A" w:rsidRPr="00FA1FA9">
        <w:rPr>
          <w:rFonts w:eastAsiaTheme="minorEastAsia" w:hint="eastAsia"/>
          <w:color w:val="0070C0"/>
        </w:rPr>
        <w:t>サービス提供</w:t>
      </w:r>
      <w:r w:rsidRPr="00FA1FA9">
        <w:rPr>
          <w:rFonts w:eastAsiaTheme="minorEastAsia" w:hint="eastAsia"/>
          <w:color w:val="0070C0"/>
        </w:rPr>
        <w:t>時間帯</w:t>
      </w:r>
      <w:r w:rsidR="00530CD6" w:rsidRPr="00FA1FA9">
        <w:rPr>
          <w:rFonts w:eastAsiaTheme="minorEastAsia" w:hint="eastAsia"/>
          <w:color w:val="0070C0"/>
        </w:rPr>
        <w:t>は</w:t>
      </w:r>
      <w:r w:rsidR="007709F8" w:rsidRPr="00FA1FA9">
        <w:rPr>
          <w:rFonts w:eastAsiaTheme="minorEastAsia" w:hint="eastAsia"/>
          <w:color w:val="0070C0"/>
        </w:rPr>
        <w:t xml:space="preserve">「表５ </w:t>
      </w:r>
      <w:r w:rsidR="0072439B" w:rsidRPr="00FA1FA9">
        <w:rPr>
          <w:rFonts w:eastAsiaTheme="minorEastAsia" w:hint="eastAsia"/>
          <w:color w:val="0070C0"/>
        </w:rPr>
        <w:t>サービスの利用者数及び情報システムの利用者数</w:t>
      </w:r>
      <w:r w:rsidR="00EE1B5A">
        <w:rPr>
          <w:rFonts w:eastAsiaTheme="minorEastAsia" w:hint="eastAsia"/>
          <w:color w:val="0070C0"/>
        </w:rPr>
        <w:t>（</w:t>
      </w:r>
      <w:r w:rsidR="007709F8" w:rsidRPr="00FA1FA9">
        <w:rPr>
          <w:rFonts w:eastAsiaTheme="minorEastAsia" w:hint="eastAsia"/>
          <w:color w:val="0070C0"/>
        </w:rPr>
        <w:t>想定</w:t>
      </w:r>
      <w:r w:rsidR="00EE1B5A">
        <w:rPr>
          <w:rFonts w:eastAsiaTheme="minorEastAsia" w:hint="eastAsia"/>
          <w:color w:val="0070C0"/>
        </w:rPr>
        <w:t>）</w:t>
      </w:r>
      <w:r w:rsidR="007709F8" w:rsidRPr="00FA1FA9">
        <w:rPr>
          <w:rFonts w:eastAsiaTheme="minorEastAsia" w:hint="eastAsia"/>
          <w:color w:val="0070C0"/>
        </w:rPr>
        <w:t>」</w:t>
      </w:r>
      <w:r w:rsidR="003D49B8" w:rsidRPr="00FA1FA9">
        <w:rPr>
          <w:rFonts w:eastAsiaTheme="minorEastAsia" w:hint="eastAsia"/>
          <w:color w:val="0070C0"/>
        </w:rPr>
        <w:t>に記載の通り。</w:t>
      </w:r>
    </w:p>
    <w:p w14:paraId="1F5E9397" w14:textId="1F4DCD0F" w:rsidR="00CD0C0B" w:rsidRPr="00911E10" w:rsidRDefault="009373BD" w:rsidP="0098372D">
      <w:pPr>
        <w:pStyle w:val="4"/>
        <w:numPr>
          <w:ilvl w:val="0"/>
          <w:numId w:val="100"/>
        </w:numPr>
        <w:spacing w:before="180"/>
        <w:ind w:left="644"/>
        <w:rPr>
          <w:rFonts w:asciiTheme="minorEastAsia" w:eastAsiaTheme="minorEastAsia" w:hAnsiTheme="minorEastAsia"/>
        </w:rPr>
      </w:pPr>
      <w:r w:rsidRPr="00911E10">
        <w:rPr>
          <w:rFonts w:asciiTheme="minorEastAsia" w:eastAsiaTheme="minorEastAsia" w:hAnsiTheme="minorEastAsia" w:hint="eastAsia"/>
        </w:rPr>
        <w:t>運用時間</w:t>
      </w:r>
    </w:p>
    <w:p w14:paraId="0FAD7C7C" w14:textId="5769EFC6" w:rsidR="009373BD" w:rsidRPr="00FA1FA9" w:rsidRDefault="00665F11" w:rsidP="00C85A4A">
      <w:pPr>
        <w:pStyle w:val="aff7"/>
        <w:rPr>
          <w:rFonts w:eastAsiaTheme="minorEastAsia"/>
        </w:rPr>
      </w:pPr>
      <w:commentRangeStart w:id="67"/>
      <w:r w:rsidRPr="00FA1FA9">
        <w:rPr>
          <w:rFonts w:eastAsiaTheme="minorEastAsia" w:hint="eastAsia"/>
        </w:rPr>
        <w:t>運用</w:t>
      </w:r>
      <w:r w:rsidR="00725D4D">
        <w:rPr>
          <w:rFonts w:eastAsiaTheme="minorEastAsia" w:hint="eastAsia"/>
        </w:rPr>
        <w:t>・</w:t>
      </w:r>
      <w:r w:rsidRPr="00FA1FA9">
        <w:rPr>
          <w:rFonts w:eastAsiaTheme="minorEastAsia" w:hint="eastAsia"/>
        </w:rPr>
        <w:t>保守業者の</w:t>
      </w:r>
      <w:r w:rsidR="00CD0586" w:rsidRPr="00FA1FA9">
        <w:rPr>
          <w:rFonts w:eastAsiaTheme="minorEastAsia" w:hint="eastAsia"/>
        </w:rPr>
        <w:t>運用</w:t>
      </w:r>
      <w:r w:rsidRPr="00FA1FA9">
        <w:rPr>
          <w:rFonts w:eastAsiaTheme="minorEastAsia" w:hint="eastAsia"/>
        </w:rPr>
        <w:t>時間は平日</w:t>
      </w:r>
      <w:r w:rsidR="00EE1B5A">
        <w:rPr>
          <w:rFonts w:eastAsiaTheme="minorEastAsia" w:hint="eastAsia"/>
        </w:rPr>
        <w:t>（</w:t>
      </w:r>
      <w:r w:rsidRPr="00FA1FA9">
        <w:rPr>
          <w:rFonts w:eastAsiaTheme="minorEastAsia" w:hint="eastAsia"/>
        </w:rPr>
        <w:t>土日及び祝日、</w:t>
      </w:r>
      <w:r w:rsidR="00474473" w:rsidRPr="00FA1FA9">
        <w:rPr>
          <w:rFonts w:eastAsiaTheme="minorEastAsia" w:hint="eastAsia"/>
        </w:rPr>
        <w:t>年末年始を除く</w:t>
      </w:r>
      <w:r w:rsidR="00EE1B5A">
        <w:rPr>
          <w:rFonts w:eastAsiaTheme="minorEastAsia"/>
        </w:rPr>
        <w:t>）</w:t>
      </w:r>
      <w:r w:rsidRPr="00FA1FA9">
        <w:rPr>
          <w:rFonts w:eastAsiaTheme="minorEastAsia"/>
        </w:rPr>
        <w:t>の9時から17時まで</w:t>
      </w:r>
      <w:r w:rsidR="00A053D6" w:rsidRPr="00FA1FA9">
        <w:rPr>
          <w:rFonts w:eastAsiaTheme="minorEastAsia" w:hint="eastAsia"/>
        </w:rPr>
        <w:t>とする</w:t>
      </w:r>
      <w:r w:rsidRPr="00FA1FA9">
        <w:rPr>
          <w:rFonts w:eastAsiaTheme="minorEastAsia"/>
        </w:rPr>
        <w:t>。</w:t>
      </w:r>
      <w:commentRangeEnd w:id="67"/>
      <w:r w:rsidR="00B66056" w:rsidRPr="00FA1FA9">
        <w:rPr>
          <w:rStyle w:val="af1"/>
          <w:rFonts w:eastAsiaTheme="minorEastAsia"/>
        </w:rPr>
        <w:commentReference w:id="67"/>
      </w:r>
      <w:r w:rsidR="00B316DB" w:rsidRPr="00FA1FA9">
        <w:rPr>
          <w:rFonts w:eastAsiaTheme="minorEastAsia" w:hint="eastAsia"/>
        </w:rPr>
        <w:t>ただし</w:t>
      </w:r>
      <w:r w:rsidR="00633C3D" w:rsidRPr="00FA1FA9">
        <w:rPr>
          <w:rFonts w:eastAsiaTheme="minorEastAsia" w:hint="eastAsia"/>
        </w:rPr>
        <w:t>、</w:t>
      </w:r>
      <w:r w:rsidR="00755407" w:rsidRPr="00E23E3D">
        <w:rPr>
          <w:rFonts w:eastAsiaTheme="minorEastAsia" w:hint="eastAsia"/>
        </w:rPr>
        <w:t>情報</w:t>
      </w:r>
      <w:r w:rsidR="009D62EB" w:rsidRPr="00E23E3D">
        <w:rPr>
          <w:rFonts w:eastAsiaTheme="minorEastAsia" w:hint="eastAsia"/>
        </w:rPr>
        <w:t>システム</w:t>
      </w:r>
      <w:r w:rsidR="009D62EB" w:rsidRPr="00FA1FA9">
        <w:rPr>
          <w:rFonts w:eastAsiaTheme="minorEastAsia" w:hint="eastAsia"/>
        </w:rPr>
        <w:t>の監視は</w:t>
      </w:r>
      <w:r w:rsidR="009D62EB" w:rsidRPr="00FA1FA9">
        <w:rPr>
          <w:rFonts w:eastAsiaTheme="minorEastAsia"/>
        </w:rPr>
        <w:t>24時間365日行うこと。</w:t>
      </w:r>
    </w:p>
    <w:p w14:paraId="050C50DF" w14:textId="4E763B29" w:rsidR="001671E0" w:rsidRPr="00FA1FA9" w:rsidRDefault="00D87254" w:rsidP="00C85A4A">
      <w:pPr>
        <w:pStyle w:val="aff7"/>
        <w:rPr>
          <w:rFonts w:eastAsiaTheme="minorEastAsia"/>
          <w:color w:val="0070C0"/>
        </w:rPr>
      </w:pPr>
      <w:r w:rsidRPr="00FA1FA9">
        <w:rPr>
          <w:rFonts w:eastAsiaTheme="minorEastAsia" w:hint="eastAsia"/>
        </w:rPr>
        <w:t>夜間</w:t>
      </w:r>
      <w:r w:rsidR="00AD483B" w:rsidRPr="00FA1FA9">
        <w:rPr>
          <w:rFonts w:eastAsiaTheme="minorEastAsia" w:hint="eastAsia"/>
        </w:rPr>
        <w:t>や</w:t>
      </w:r>
      <w:r w:rsidRPr="00FA1FA9">
        <w:rPr>
          <w:rFonts w:eastAsiaTheme="minorEastAsia" w:hint="eastAsia"/>
        </w:rPr>
        <w:t>休日</w:t>
      </w:r>
      <w:r w:rsidR="00AD483B" w:rsidRPr="00FA1FA9">
        <w:rPr>
          <w:rFonts w:eastAsiaTheme="minorEastAsia" w:hint="eastAsia"/>
        </w:rPr>
        <w:t>における</w:t>
      </w:r>
      <w:r w:rsidRPr="00FA1FA9">
        <w:rPr>
          <w:rFonts w:eastAsiaTheme="minorEastAsia" w:hint="eastAsia"/>
        </w:rPr>
        <w:t>システム障害時の連絡体制</w:t>
      </w:r>
      <w:r w:rsidR="00AD483B" w:rsidRPr="00FA1FA9">
        <w:rPr>
          <w:rFonts w:eastAsiaTheme="minorEastAsia" w:hint="eastAsia"/>
        </w:rPr>
        <w:t>について</w:t>
      </w:r>
      <w:r w:rsidRPr="00FA1FA9">
        <w:rPr>
          <w:rFonts w:eastAsiaTheme="minorEastAsia" w:hint="eastAsia"/>
        </w:rPr>
        <w:t>は、</w:t>
      </w:r>
      <w:r w:rsidR="00D16B9B" w:rsidRPr="00FA1FA9">
        <w:rPr>
          <w:rFonts w:eastAsiaTheme="minorEastAsia" w:hint="eastAsia"/>
        </w:rPr>
        <w:t>運用</w:t>
      </w:r>
      <w:r w:rsidRPr="00FA1FA9">
        <w:rPr>
          <w:rFonts w:eastAsiaTheme="minorEastAsia" w:hint="eastAsia"/>
        </w:rPr>
        <w:t>時間と同等の体制を維持することは求めないが、障害の重要性に応じた機動的な体制を提案すること。</w:t>
      </w:r>
    </w:p>
    <w:p w14:paraId="6D8B16CD" w14:textId="1D8E5791" w:rsidR="002E31E1" w:rsidRPr="00C671F1" w:rsidRDefault="00BE1C1D" w:rsidP="0098372D">
      <w:pPr>
        <w:pStyle w:val="4"/>
        <w:numPr>
          <w:ilvl w:val="0"/>
          <w:numId w:val="100"/>
        </w:numPr>
        <w:spacing w:before="180"/>
        <w:ind w:left="644"/>
        <w:rPr>
          <w:rFonts w:asciiTheme="minorEastAsia" w:eastAsiaTheme="minorEastAsia" w:hAnsiTheme="minorEastAsia"/>
        </w:rPr>
      </w:pPr>
      <w:r w:rsidRPr="00C671F1">
        <w:rPr>
          <w:rFonts w:asciiTheme="minorEastAsia" w:eastAsiaTheme="minorEastAsia" w:hAnsiTheme="minorEastAsia" w:hint="eastAsia"/>
        </w:rPr>
        <w:t>システム障害時の対応</w:t>
      </w:r>
    </w:p>
    <w:p w14:paraId="3603B568" w14:textId="29ED9710" w:rsidR="00D76DF2" w:rsidRPr="00FA1FA9" w:rsidRDefault="00BD084C" w:rsidP="00C85A4A">
      <w:pPr>
        <w:pStyle w:val="aff7"/>
        <w:rPr>
          <w:rFonts w:eastAsiaTheme="minorEastAsia"/>
          <w:color w:val="0070C0"/>
        </w:rPr>
      </w:pPr>
      <w:r w:rsidRPr="00FA1FA9">
        <w:rPr>
          <w:rFonts w:eastAsiaTheme="minorEastAsia" w:hint="eastAsia"/>
        </w:rPr>
        <w:t>システム</w:t>
      </w:r>
      <w:r w:rsidR="00054493" w:rsidRPr="00FA1FA9">
        <w:rPr>
          <w:rFonts w:eastAsiaTheme="minorEastAsia" w:hint="eastAsia"/>
        </w:rPr>
        <w:t>障害時は</w:t>
      </w:r>
      <w:r w:rsidRPr="00FA1FA9">
        <w:rPr>
          <w:rFonts w:eastAsiaTheme="minorEastAsia" w:hint="eastAsia"/>
        </w:rPr>
        <w:t>復旧を優先し、一次対応</w:t>
      </w:r>
      <w:r w:rsidR="002E7598" w:rsidRPr="00FA1FA9">
        <w:rPr>
          <w:rFonts w:eastAsiaTheme="minorEastAsia" w:hint="eastAsia"/>
        </w:rPr>
        <w:t>を</w:t>
      </w:r>
      <w:r w:rsidR="00AD483B" w:rsidRPr="00FA1FA9">
        <w:rPr>
          <w:rFonts w:eastAsiaTheme="minorEastAsia" w:hint="eastAsia"/>
        </w:rPr>
        <w:t>速やかに</w:t>
      </w:r>
      <w:r w:rsidR="002E7598" w:rsidRPr="00FA1FA9">
        <w:rPr>
          <w:rFonts w:eastAsiaTheme="minorEastAsia" w:hint="eastAsia"/>
        </w:rPr>
        <w:t>実施</w:t>
      </w:r>
      <w:r w:rsidRPr="00FA1FA9">
        <w:rPr>
          <w:rFonts w:eastAsiaTheme="minorEastAsia" w:hint="eastAsia"/>
        </w:rPr>
        <w:t>すること。障害</w:t>
      </w:r>
      <w:r w:rsidR="00E751B8" w:rsidRPr="00FA1FA9">
        <w:rPr>
          <w:rFonts w:eastAsiaTheme="minorEastAsia" w:hint="eastAsia"/>
        </w:rPr>
        <w:t>の原因究明・恒久的対策</w:t>
      </w:r>
      <w:r w:rsidR="0052061A" w:rsidRPr="00FA1FA9">
        <w:rPr>
          <w:rFonts w:eastAsiaTheme="minorEastAsia" w:hint="eastAsia"/>
        </w:rPr>
        <w:t>は</w:t>
      </w:r>
      <w:r w:rsidR="00082E89" w:rsidRPr="00FA1FA9">
        <w:rPr>
          <w:rFonts w:eastAsiaTheme="minorEastAsia" w:hint="eastAsia"/>
        </w:rPr>
        <w:t>、</w:t>
      </w:r>
      <w:r w:rsidR="00054493" w:rsidRPr="00FA1FA9">
        <w:rPr>
          <w:rFonts w:eastAsiaTheme="minorEastAsia" w:hint="eastAsia"/>
        </w:rPr>
        <w:t>原則として</w:t>
      </w:r>
      <w:r w:rsidR="0081771E" w:rsidRPr="00FA1FA9">
        <w:rPr>
          <w:rFonts w:eastAsiaTheme="minorEastAsia" w:hint="eastAsia"/>
        </w:rPr>
        <w:t>システム</w:t>
      </w:r>
      <w:r w:rsidRPr="00FA1FA9">
        <w:rPr>
          <w:rFonts w:eastAsiaTheme="minorEastAsia" w:hint="eastAsia"/>
        </w:rPr>
        <w:t>復旧後</w:t>
      </w:r>
      <w:r w:rsidR="0081771E" w:rsidRPr="00FA1FA9">
        <w:rPr>
          <w:rFonts w:eastAsiaTheme="minorEastAsia" w:hint="eastAsia"/>
        </w:rPr>
        <w:t>、</w:t>
      </w:r>
      <w:r w:rsidR="00B24A86" w:rsidRPr="00FA1FA9">
        <w:rPr>
          <w:rFonts w:eastAsiaTheme="minorEastAsia" w:hint="eastAsia"/>
        </w:rPr>
        <w:t>翌開庁日</w:t>
      </w:r>
      <w:r w:rsidR="0081771E" w:rsidRPr="00FA1FA9">
        <w:rPr>
          <w:rFonts w:eastAsiaTheme="minorEastAsia" w:hint="eastAsia"/>
        </w:rPr>
        <w:t>の</w:t>
      </w:r>
      <w:r w:rsidR="00781A80" w:rsidRPr="00FA1FA9">
        <w:rPr>
          <w:rFonts w:eastAsiaTheme="minorEastAsia" w:hint="eastAsia"/>
        </w:rPr>
        <w:t>運用</w:t>
      </w:r>
      <w:r w:rsidR="00892F59" w:rsidRPr="00FA1FA9">
        <w:rPr>
          <w:rFonts w:eastAsiaTheme="minorEastAsia" w:hint="eastAsia"/>
        </w:rPr>
        <w:t>時間内</w:t>
      </w:r>
      <w:r w:rsidR="008E4AB5" w:rsidRPr="00FA1FA9">
        <w:rPr>
          <w:rFonts w:eastAsiaTheme="minorEastAsia" w:hint="eastAsia"/>
        </w:rPr>
        <w:t>にシステム保守として実施する</w:t>
      </w:r>
      <w:r w:rsidR="00942BEB">
        <w:rPr>
          <w:rFonts w:eastAsiaTheme="minorEastAsia" w:hint="eastAsia"/>
        </w:rPr>
        <w:t>こと</w:t>
      </w:r>
      <w:r w:rsidR="008E4AB5" w:rsidRPr="00FA1FA9">
        <w:rPr>
          <w:rFonts w:eastAsiaTheme="minorEastAsia" w:hint="eastAsia"/>
        </w:rPr>
        <w:t>。</w:t>
      </w:r>
    </w:p>
    <w:p w14:paraId="3F30CBA2" w14:textId="77777777" w:rsidR="00BD084C" w:rsidRPr="00FA1FA9" w:rsidRDefault="00BD084C" w:rsidP="00D76DF2">
      <w:pPr>
        <w:pStyle w:val="a6"/>
        <w:ind w:left="630" w:firstLineChars="100" w:firstLine="210"/>
        <w:rPr>
          <w:rFonts w:asciiTheme="minorEastAsia" w:eastAsiaTheme="minorEastAsia" w:hAnsiTheme="minorEastAsia"/>
          <w:color w:val="0070C0"/>
        </w:rPr>
      </w:pPr>
    </w:p>
    <w:p w14:paraId="41CDA530" w14:textId="461D8532" w:rsidR="00D76DF2" w:rsidRPr="00FA1FA9" w:rsidRDefault="00D76DF2" w:rsidP="005628C7">
      <w:pPr>
        <w:pStyle w:val="aff7"/>
        <w:rPr>
          <w:rFonts w:eastAsiaTheme="minorEastAsia"/>
          <w:color w:val="0070C0"/>
        </w:rPr>
      </w:pPr>
      <w:r w:rsidRPr="00FA1FA9">
        <w:rPr>
          <w:rFonts w:eastAsiaTheme="minorEastAsia" w:hint="eastAsia"/>
          <w:color w:val="0070C0"/>
        </w:rPr>
        <w:t>【</w:t>
      </w:r>
      <w:commentRangeStart w:id="68"/>
      <w:r w:rsidR="00CC0CA6" w:rsidRPr="00FA1FA9">
        <w:rPr>
          <w:rFonts w:eastAsiaTheme="minorEastAsia" w:hint="eastAsia"/>
          <w:color w:val="0070C0"/>
        </w:rPr>
        <w:t>プロジェクトの特性上ミッションクリティカルである場合</w:t>
      </w:r>
      <w:commentRangeEnd w:id="68"/>
      <w:r w:rsidR="0078180B" w:rsidRPr="00FA1FA9">
        <w:rPr>
          <w:rStyle w:val="af1"/>
          <w:rFonts w:eastAsiaTheme="minorEastAsia"/>
        </w:rPr>
        <w:commentReference w:id="68"/>
      </w:r>
      <w:r w:rsidRPr="00FA1FA9">
        <w:rPr>
          <w:rFonts w:eastAsiaTheme="minorEastAsia" w:hint="eastAsia"/>
          <w:color w:val="0070C0"/>
        </w:rPr>
        <w:t>】</w:t>
      </w:r>
    </w:p>
    <w:p w14:paraId="2AE31353" w14:textId="0C57C096" w:rsidR="00D76DF2" w:rsidRPr="00FA1FA9" w:rsidRDefault="00F2324F" w:rsidP="00C85A4A">
      <w:pPr>
        <w:pStyle w:val="aff7"/>
        <w:rPr>
          <w:rFonts w:eastAsiaTheme="minorEastAsia"/>
          <w:color w:val="0070C0"/>
        </w:rPr>
      </w:pPr>
      <w:r w:rsidRPr="00FA1FA9">
        <w:rPr>
          <w:rFonts w:eastAsiaTheme="minorEastAsia" w:hint="eastAsia"/>
          <w:color w:val="0070C0"/>
        </w:rPr>
        <w:lastRenderedPageBreak/>
        <w:t>システム障害時は復旧を優先し</w:t>
      </w:r>
      <w:r w:rsidR="00424561" w:rsidRPr="00FA1FA9">
        <w:rPr>
          <w:rFonts w:eastAsiaTheme="minorEastAsia" w:hint="eastAsia"/>
          <w:color w:val="0070C0"/>
        </w:rPr>
        <w:t>、</w:t>
      </w:r>
      <w:r w:rsidRPr="00FA1FA9">
        <w:rPr>
          <w:rFonts w:eastAsiaTheme="minorEastAsia" w:hint="eastAsia"/>
          <w:color w:val="0070C0"/>
        </w:rPr>
        <w:t>一次対応を速やかに実施すること。障害の</w:t>
      </w:r>
      <w:r w:rsidR="00D76DF2" w:rsidRPr="00FA1FA9">
        <w:rPr>
          <w:rFonts w:eastAsiaTheme="minorEastAsia" w:hint="eastAsia"/>
          <w:color w:val="0070C0"/>
        </w:rPr>
        <w:t>原因究明・恒久的対策についても速やかに</w:t>
      </w:r>
      <w:r w:rsidR="00066DBF" w:rsidRPr="00FA1FA9">
        <w:rPr>
          <w:rFonts w:eastAsiaTheme="minorEastAsia" w:hint="eastAsia"/>
          <w:color w:val="0070C0"/>
        </w:rPr>
        <w:t>実施し</w:t>
      </w:r>
      <w:r w:rsidR="00D76DF2" w:rsidRPr="00FA1FA9">
        <w:rPr>
          <w:rFonts w:eastAsiaTheme="minorEastAsia" w:hint="eastAsia"/>
          <w:color w:val="0070C0"/>
        </w:rPr>
        <w:t>、</w:t>
      </w:r>
      <w:r w:rsidR="00066DBF" w:rsidRPr="00FA1FA9">
        <w:rPr>
          <w:rFonts w:eastAsiaTheme="minorEastAsia" w:hint="eastAsia"/>
          <w:color w:val="0070C0"/>
        </w:rPr>
        <w:t>結果</w:t>
      </w:r>
      <w:r w:rsidR="00D76DF2" w:rsidRPr="00FA1FA9">
        <w:rPr>
          <w:rFonts w:eastAsiaTheme="minorEastAsia" w:hint="eastAsia"/>
          <w:color w:val="0070C0"/>
        </w:rPr>
        <w:t>を主管課に報告すること。</w:t>
      </w:r>
    </w:p>
    <w:p w14:paraId="47DE0142" w14:textId="77777777" w:rsidR="00D76DF2" w:rsidRPr="00FA1FA9" w:rsidRDefault="00D76DF2" w:rsidP="00D76DF2">
      <w:pPr>
        <w:pStyle w:val="a6"/>
        <w:ind w:left="630" w:firstLineChars="100" w:firstLine="210"/>
        <w:rPr>
          <w:rFonts w:asciiTheme="minorEastAsia" w:eastAsiaTheme="minorEastAsia" w:hAnsiTheme="minorEastAsia"/>
          <w:color w:val="0070C0"/>
        </w:rPr>
      </w:pPr>
    </w:p>
    <w:p w14:paraId="6C07B930" w14:textId="0DB63A76" w:rsidR="005F44C4" w:rsidRPr="00FA1FA9" w:rsidRDefault="005F44C4">
      <w:pPr>
        <w:pStyle w:val="3"/>
        <w:spacing w:before="180"/>
        <w:rPr>
          <w:rFonts w:asciiTheme="minorEastAsia" w:eastAsiaTheme="minorEastAsia" w:hAnsiTheme="minorEastAsia"/>
          <w:color w:val="0070C0"/>
        </w:rPr>
      </w:pPr>
      <w:r w:rsidRPr="00FA1FA9">
        <w:rPr>
          <w:rFonts w:asciiTheme="minorEastAsia" w:eastAsiaTheme="minorEastAsia" w:hAnsiTheme="minorEastAsia"/>
          <w:color w:val="0070C0"/>
        </w:rPr>
        <w:t>ヘルプデスク業務</w:t>
      </w:r>
    </w:p>
    <w:p w14:paraId="4006EC3F" w14:textId="350CFCF4" w:rsidR="005F44C4" w:rsidRPr="00FA1FA9" w:rsidRDefault="00A24678" w:rsidP="00D660F1">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ヘルプデスク業務における問合せ対応の受付時間</w:t>
      </w:r>
      <w:r w:rsidR="00530CD6" w:rsidRPr="00FA1FA9">
        <w:rPr>
          <w:rFonts w:asciiTheme="minorEastAsia" w:eastAsiaTheme="minorEastAsia" w:hAnsiTheme="minorEastAsia" w:hint="eastAsia"/>
          <w:color w:val="0070C0"/>
        </w:rPr>
        <w:t>を</w:t>
      </w:r>
      <w:r w:rsidR="005F44C4" w:rsidRPr="00FA1FA9">
        <w:rPr>
          <w:rFonts w:asciiTheme="minorEastAsia" w:eastAsiaTheme="minorEastAsia" w:hAnsiTheme="minorEastAsia" w:hint="eastAsia"/>
          <w:color w:val="0070C0"/>
        </w:rPr>
        <w:t>下表</w:t>
      </w:r>
      <w:r w:rsidR="00530CD6" w:rsidRPr="00FA1FA9">
        <w:rPr>
          <w:rFonts w:asciiTheme="minorEastAsia" w:eastAsiaTheme="minorEastAsia" w:hAnsiTheme="minorEastAsia" w:hint="eastAsia"/>
          <w:color w:val="0070C0"/>
        </w:rPr>
        <w:t>に示す</w:t>
      </w:r>
      <w:r w:rsidR="005F44C4" w:rsidRPr="00FA1FA9">
        <w:rPr>
          <w:rFonts w:asciiTheme="minorEastAsia" w:eastAsiaTheme="minorEastAsia" w:hAnsiTheme="minorEastAsia" w:hint="eastAsia"/>
          <w:color w:val="0070C0"/>
        </w:rPr>
        <w:t>。</w:t>
      </w:r>
    </w:p>
    <w:p w14:paraId="5DB15B53" w14:textId="223871D4" w:rsidR="00A90E64" w:rsidRPr="00FA1FA9" w:rsidRDefault="00A90E64" w:rsidP="00A90E64">
      <w:pPr>
        <w:keepNext/>
        <w:jc w:val="center"/>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8</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ヘルプデスク業務の問合せ対応時間</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17"/>
        <w:gridCol w:w="1701"/>
        <w:gridCol w:w="1701"/>
        <w:gridCol w:w="3546"/>
      </w:tblGrid>
      <w:tr w:rsidR="00DA62F4" w:rsidRPr="00FA1FA9" w14:paraId="141DC8DD" w14:textId="77777777" w:rsidTr="00997D1F">
        <w:tc>
          <w:tcPr>
            <w:tcW w:w="707" w:type="dxa"/>
            <w:shd w:val="clear" w:color="auto" w:fill="F2F2F2" w:themeFill="background1" w:themeFillShade="F2"/>
            <w:vAlign w:val="center"/>
          </w:tcPr>
          <w:p w14:paraId="247340DB" w14:textId="7A066023" w:rsidR="00DA62F4" w:rsidRPr="00FA1FA9" w:rsidRDefault="00426A25" w:rsidP="00066DB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417" w:type="dxa"/>
            <w:shd w:val="clear" w:color="auto" w:fill="F2F2F2" w:themeFill="background1" w:themeFillShade="F2"/>
            <w:vAlign w:val="center"/>
          </w:tcPr>
          <w:p w14:paraId="43C8F413" w14:textId="40E175DC" w:rsidR="00DA62F4" w:rsidRPr="00FA1FA9" w:rsidRDefault="00DA62F4"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問い合わせ方法</w:t>
            </w:r>
          </w:p>
        </w:tc>
        <w:tc>
          <w:tcPr>
            <w:tcW w:w="1701" w:type="dxa"/>
            <w:shd w:val="clear" w:color="auto" w:fill="F2F2F2" w:themeFill="background1" w:themeFillShade="F2"/>
            <w:vAlign w:val="center"/>
          </w:tcPr>
          <w:p w14:paraId="0F4849DB" w14:textId="7D76A96B" w:rsidR="00DA62F4" w:rsidRPr="00FA1FA9" w:rsidRDefault="00DA62F4"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受付時間</w:t>
            </w:r>
          </w:p>
        </w:tc>
        <w:tc>
          <w:tcPr>
            <w:tcW w:w="1701" w:type="dxa"/>
            <w:shd w:val="clear" w:color="auto" w:fill="F2F2F2" w:themeFill="background1" w:themeFillShade="F2"/>
            <w:vAlign w:val="center"/>
          </w:tcPr>
          <w:p w14:paraId="480D4D81" w14:textId="2310F113" w:rsidR="00DA62F4" w:rsidRPr="00FA1FA9" w:rsidRDefault="00DA62F4"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回答時間</w:t>
            </w:r>
          </w:p>
        </w:tc>
        <w:tc>
          <w:tcPr>
            <w:tcW w:w="3546" w:type="dxa"/>
            <w:shd w:val="clear" w:color="auto" w:fill="F2F2F2" w:themeFill="background1" w:themeFillShade="F2"/>
            <w:vAlign w:val="center"/>
          </w:tcPr>
          <w:p w14:paraId="63461EF0" w14:textId="05A63E7C" w:rsidR="00DA62F4" w:rsidRPr="00FA1FA9" w:rsidRDefault="00997D1F"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DA62F4" w:rsidRPr="00FA1FA9" w14:paraId="3722C63C" w14:textId="77777777" w:rsidTr="00997D1F">
        <w:tc>
          <w:tcPr>
            <w:tcW w:w="707" w:type="dxa"/>
            <w:vAlign w:val="center"/>
          </w:tcPr>
          <w:p w14:paraId="1A840373" w14:textId="7819CE4B"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1417" w:type="dxa"/>
            <w:vAlign w:val="center"/>
          </w:tcPr>
          <w:p w14:paraId="55AF7A6F" w14:textId="6B905118"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電話</w:t>
            </w:r>
          </w:p>
        </w:tc>
        <w:tc>
          <w:tcPr>
            <w:tcW w:w="1701" w:type="dxa"/>
            <w:vAlign w:val="center"/>
          </w:tcPr>
          <w:p w14:paraId="47F8DE59" w14:textId="49700DCC"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開庁日</w:t>
            </w:r>
            <w:r w:rsidRPr="00FA1FA9">
              <w:rPr>
                <w:rFonts w:asciiTheme="minorEastAsia" w:eastAsiaTheme="minorEastAsia" w:hAnsiTheme="minorEastAsia" w:hint="eastAsia"/>
                <w:color w:val="0070C0"/>
              </w:rPr>
              <w:t>9</w:t>
            </w:r>
            <w:r w:rsidRPr="00FA1FA9">
              <w:rPr>
                <w:rFonts w:asciiTheme="minorEastAsia" w:eastAsiaTheme="minorEastAsia" w:hAnsiTheme="minorEastAsia"/>
                <w:color w:val="0070C0"/>
              </w:rPr>
              <w:t>:00</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17:00</w:t>
            </w:r>
          </w:p>
        </w:tc>
        <w:tc>
          <w:tcPr>
            <w:tcW w:w="1701" w:type="dxa"/>
            <w:vAlign w:val="center"/>
          </w:tcPr>
          <w:p w14:paraId="569FB3EC" w14:textId="229DAADB"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開庁日</w:t>
            </w:r>
            <w:r w:rsidRPr="00FA1FA9">
              <w:rPr>
                <w:rFonts w:asciiTheme="minorEastAsia" w:eastAsiaTheme="minorEastAsia" w:hAnsiTheme="minorEastAsia" w:hint="eastAsia"/>
                <w:color w:val="0070C0"/>
              </w:rPr>
              <w:t>9</w:t>
            </w:r>
            <w:r w:rsidRPr="00FA1FA9">
              <w:rPr>
                <w:rFonts w:asciiTheme="minorEastAsia" w:eastAsiaTheme="minorEastAsia" w:hAnsiTheme="minorEastAsia"/>
                <w:color w:val="0070C0"/>
              </w:rPr>
              <w:t>:00</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17:00</w:t>
            </w:r>
          </w:p>
        </w:tc>
        <w:tc>
          <w:tcPr>
            <w:tcW w:w="3546" w:type="dxa"/>
            <w:vAlign w:val="center"/>
          </w:tcPr>
          <w:p w14:paraId="3176D6FF" w14:textId="67F7DE8C" w:rsidR="00DA62F4" w:rsidRPr="00FA1FA9" w:rsidRDefault="009D4A5E" w:rsidP="009D4A5E">
            <w:pPr>
              <w:pStyle w:val="af0"/>
              <w:jc w:val="lef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DA62F4" w:rsidRPr="00FA1FA9" w14:paraId="47F56BB6" w14:textId="77777777" w:rsidTr="00997D1F">
        <w:tc>
          <w:tcPr>
            <w:tcW w:w="707" w:type="dxa"/>
            <w:vAlign w:val="center"/>
          </w:tcPr>
          <w:p w14:paraId="63DBF5AC" w14:textId="110C16C0"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1417" w:type="dxa"/>
            <w:vAlign w:val="center"/>
          </w:tcPr>
          <w:p w14:paraId="4C1BBE38" w14:textId="609C364C" w:rsidR="00DA62F4" w:rsidRPr="00FA1FA9" w:rsidRDefault="00DA62F4" w:rsidP="00066DBF">
            <w:pPr>
              <w:pStyle w:val="af0"/>
              <w:rPr>
                <w:rFonts w:asciiTheme="minorEastAsia" w:eastAsiaTheme="minorEastAsia" w:hAnsiTheme="minorEastAsia"/>
                <w:color w:val="0070C0"/>
              </w:rPr>
            </w:pPr>
            <w:commentRangeStart w:id="69"/>
            <w:r w:rsidRPr="00FA1FA9">
              <w:rPr>
                <w:rFonts w:asciiTheme="minorEastAsia" w:eastAsiaTheme="minorEastAsia" w:hAnsiTheme="minorEastAsia" w:cs="ＭＳ ゴシック" w:hint="eastAsia"/>
                <w:color w:val="0070C0"/>
              </w:rPr>
              <w:t>メール</w:t>
            </w:r>
            <w:commentRangeEnd w:id="69"/>
            <w:r w:rsidR="0030194E">
              <w:rPr>
                <w:rStyle w:val="af1"/>
                <w:rFonts w:asciiTheme="minorHAnsi" w:hAnsiTheme="minorHAnsi"/>
              </w:rPr>
              <w:commentReference w:id="69"/>
            </w:r>
          </w:p>
        </w:tc>
        <w:tc>
          <w:tcPr>
            <w:tcW w:w="1701" w:type="dxa"/>
            <w:vAlign w:val="center"/>
          </w:tcPr>
          <w:p w14:paraId="5F5D3CB0" w14:textId="291FEF1B"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r w:rsidRPr="00FA1FA9">
              <w:rPr>
                <w:rFonts w:asciiTheme="minorEastAsia" w:eastAsiaTheme="minorEastAsia" w:hAnsiTheme="minorEastAsia"/>
                <w:color w:val="0070C0"/>
              </w:rPr>
              <w:t>4</w:t>
            </w:r>
            <w:r w:rsidRPr="00FA1FA9">
              <w:rPr>
                <w:rFonts w:asciiTheme="minorEastAsia" w:eastAsiaTheme="minorEastAsia" w:hAnsiTheme="minorEastAsia" w:cs="ＭＳ ゴシック" w:hint="eastAsia"/>
                <w:color w:val="0070C0"/>
              </w:rPr>
              <w:t>時間</w:t>
            </w:r>
            <w:r w:rsidRPr="00FA1FA9">
              <w:rPr>
                <w:rFonts w:asciiTheme="minorEastAsia" w:eastAsiaTheme="minorEastAsia" w:hAnsiTheme="minorEastAsia" w:hint="eastAsia"/>
                <w:color w:val="0070C0"/>
              </w:rPr>
              <w:t>3</w:t>
            </w:r>
            <w:r w:rsidRPr="00FA1FA9">
              <w:rPr>
                <w:rFonts w:asciiTheme="minorEastAsia" w:eastAsiaTheme="minorEastAsia" w:hAnsiTheme="minorEastAsia"/>
                <w:color w:val="0070C0"/>
              </w:rPr>
              <w:t>65</w:t>
            </w:r>
            <w:r w:rsidRPr="00FA1FA9">
              <w:rPr>
                <w:rFonts w:asciiTheme="minorEastAsia" w:eastAsiaTheme="minorEastAsia" w:hAnsiTheme="minorEastAsia" w:cs="ＭＳ ゴシック" w:hint="eastAsia"/>
                <w:color w:val="0070C0"/>
              </w:rPr>
              <w:t>日</w:t>
            </w:r>
          </w:p>
        </w:tc>
        <w:tc>
          <w:tcPr>
            <w:tcW w:w="1701" w:type="dxa"/>
            <w:vAlign w:val="center"/>
          </w:tcPr>
          <w:p w14:paraId="7809B28D" w14:textId="78FB1A5E"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同上</w:t>
            </w:r>
          </w:p>
        </w:tc>
        <w:tc>
          <w:tcPr>
            <w:tcW w:w="3546" w:type="dxa"/>
            <w:vAlign w:val="center"/>
          </w:tcPr>
          <w:p w14:paraId="16EE1DAE" w14:textId="0E803F6A" w:rsidR="00DA62F4" w:rsidRPr="00FA1FA9" w:rsidRDefault="009D4A5E" w:rsidP="009D4A5E">
            <w:pPr>
              <w:pStyle w:val="af0"/>
              <w:jc w:val="lef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DA62F4" w:rsidRPr="00FA1FA9" w14:paraId="0FA4D18B" w14:textId="77777777" w:rsidTr="00997D1F">
        <w:tc>
          <w:tcPr>
            <w:tcW w:w="707" w:type="dxa"/>
            <w:vAlign w:val="center"/>
          </w:tcPr>
          <w:p w14:paraId="1BE42FBC" w14:textId="17D16ED6"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1417" w:type="dxa"/>
            <w:vAlign w:val="center"/>
          </w:tcPr>
          <w:p w14:paraId="2D31F43E" w14:textId="530903D0"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Web</w:t>
            </w:r>
            <w:r w:rsidRPr="00FA1FA9">
              <w:rPr>
                <w:rFonts w:asciiTheme="minorEastAsia" w:eastAsiaTheme="minorEastAsia" w:hAnsiTheme="minorEastAsia" w:cs="ＭＳ ゴシック" w:hint="eastAsia"/>
                <w:color w:val="0070C0"/>
              </w:rPr>
              <w:t>フォーム</w:t>
            </w:r>
          </w:p>
        </w:tc>
        <w:tc>
          <w:tcPr>
            <w:tcW w:w="1701" w:type="dxa"/>
            <w:vAlign w:val="center"/>
          </w:tcPr>
          <w:p w14:paraId="7073C12B" w14:textId="174EEED4"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同上</w:t>
            </w:r>
          </w:p>
        </w:tc>
        <w:tc>
          <w:tcPr>
            <w:tcW w:w="1701" w:type="dxa"/>
            <w:vAlign w:val="center"/>
          </w:tcPr>
          <w:p w14:paraId="791F5A0C" w14:textId="0FBDE996"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同上</w:t>
            </w:r>
          </w:p>
        </w:tc>
        <w:tc>
          <w:tcPr>
            <w:tcW w:w="3546" w:type="dxa"/>
            <w:vAlign w:val="center"/>
          </w:tcPr>
          <w:p w14:paraId="23C675E0" w14:textId="2EC4B8FE" w:rsidR="00DA62F4" w:rsidRPr="00FA1FA9" w:rsidRDefault="007C6231" w:rsidP="00FA3AC1">
            <w:pPr>
              <w:pStyle w:val="af0"/>
              <w:jc w:val="left"/>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回答はメールにて実施する。回答メールの内容は主管課と協議して定める。</w:t>
            </w:r>
          </w:p>
        </w:tc>
      </w:tr>
      <w:tr w:rsidR="009D4A5E" w:rsidRPr="00FA1FA9" w14:paraId="35ED1691" w14:textId="77777777" w:rsidTr="00997D1F">
        <w:tc>
          <w:tcPr>
            <w:tcW w:w="707" w:type="dxa"/>
            <w:vAlign w:val="center"/>
          </w:tcPr>
          <w:p w14:paraId="3279E632" w14:textId="185B3591" w:rsidR="009D4A5E" w:rsidRPr="00FA1FA9" w:rsidRDefault="009D4A5E" w:rsidP="009D4A5E">
            <w:pPr>
              <w:pStyle w:val="af0"/>
              <w:rPr>
                <w:rFonts w:asciiTheme="minorEastAsia" w:eastAsiaTheme="minorEastAsia" w:hAnsiTheme="minorEastAsia"/>
                <w:color w:val="0070C0"/>
              </w:rPr>
            </w:pPr>
            <w:r>
              <w:rPr>
                <w:rFonts w:asciiTheme="minorEastAsia" w:eastAsiaTheme="minorEastAsia" w:hAnsiTheme="minorEastAsia" w:hint="eastAsia"/>
                <w:color w:val="0070C0"/>
              </w:rPr>
              <w:t>4</w:t>
            </w:r>
          </w:p>
        </w:tc>
        <w:tc>
          <w:tcPr>
            <w:tcW w:w="1417" w:type="dxa"/>
            <w:vAlign w:val="center"/>
          </w:tcPr>
          <w:p w14:paraId="0980DF1D" w14:textId="22879688" w:rsidR="009D4A5E" w:rsidRPr="00FA1FA9" w:rsidRDefault="009D4A5E" w:rsidP="009D4A5E">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701" w:type="dxa"/>
            <w:vAlign w:val="center"/>
          </w:tcPr>
          <w:p w14:paraId="2FFC11EF" w14:textId="66755571" w:rsidR="009D4A5E" w:rsidRPr="00FA1FA9" w:rsidRDefault="009D4A5E" w:rsidP="009D4A5E">
            <w:pPr>
              <w:pStyle w:val="af0"/>
              <w:rPr>
                <w:rFonts w:asciiTheme="minorEastAsia" w:eastAsiaTheme="minorEastAsia" w:hAnsiTheme="minorEastAsia" w:cs="ＭＳ ゴシック"/>
                <w:color w:val="0070C0"/>
              </w:rPr>
            </w:pPr>
            <w:r>
              <w:rPr>
                <w:rFonts w:asciiTheme="minorEastAsia" w:eastAsiaTheme="minorEastAsia" w:hAnsiTheme="minorEastAsia" w:hint="eastAsia"/>
                <w:color w:val="0070C0"/>
              </w:rPr>
              <w:t>…</w:t>
            </w:r>
          </w:p>
        </w:tc>
        <w:tc>
          <w:tcPr>
            <w:tcW w:w="1701" w:type="dxa"/>
            <w:vAlign w:val="center"/>
          </w:tcPr>
          <w:p w14:paraId="7448D2B7" w14:textId="3E5BB91A" w:rsidR="009D4A5E" w:rsidRPr="00FA1FA9" w:rsidRDefault="009D4A5E" w:rsidP="009D4A5E">
            <w:pPr>
              <w:pStyle w:val="af0"/>
              <w:rPr>
                <w:rFonts w:asciiTheme="minorEastAsia" w:eastAsiaTheme="minorEastAsia" w:hAnsiTheme="minorEastAsia" w:cs="ＭＳ ゴシック"/>
                <w:color w:val="0070C0"/>
              </w:rPr>
            </w:pPr>
            <w:r>
              <w:rPr>
                <w:rFonts w:asciiTheme="minorEastAsia" w:eastAsiaTheme="minorEastAsia" w:hAnsiTheme="minorEastAsia" w:hint="eastAsia"/>
                <w:color w:val="0070C0"/>
              </w:rPr>
              <w:t>…</w:t>
            </w:r>
          </w:p>
        </w:tc>
        <w:tc>
          <w:tcPr>
            <w:tcW w:w="3546" w:type="dxa"/>
            <w:vAlign w:val="center"/>
          </w:tcPr>
          <w:p w14:paraId="28C8AEF8" w14:textId="5FD8E73F" w:rsidR="009D4A5E" w:rsidRPr="00FA1FA9" w:rsidRDefault="009D4A5E" w:rsidP="009D4A5E">
            <w:pPr>
              <w:pStyle w:val="af0"/>
              <w:rPr>
                <w:rFonts w:asciiTheme="minorEastAsia" w:eastAsiaTheme="minorEastAsia" w:hAnsiTheme="minorEastAsia" w:cs="ＭＳ ゴシック"/>
                <w:color w:val="0070C0"/>
              </w:rPr>
            </w:pPr>
            <w:r>
              <w:rPr>
                <w:rFonts w:asciiTheme="minorEastAsia" w:eastAsiaTheme="minorEastAsia" w:hAnsiTheme="minorEastAsia" w:hint="eastAsia"/>
                <w:color w:val="0070C0"/>
              </w:rPr>
              <w:t>…</w:t>
            </w:r>
          </w:p>
        </w:tc>
      </w:tr>
    </w:tbl>
    <w:p w14:paraId="37D2D4CD" w14:textId="77777777" w:rsidR="00C526F3" w:rsidRPr="00FA1FA9" w:rsidRDefault="00C526F3" w:rsidP="00665F11">
      <w:pPr>
        <w:pStyle w:val="a6"/>
        <w:ind w:left="630"/>
        <w:rPr>
          <w:rFonts w:asciiTheme="minorEastAsia" w:eastAsiaTheme="minorEastAsia" w:hAnsiTheme="minorEastAsia"/>
          <w:color w:val="0070C0"/>
        </w:rPr>
      </w:pPr>
    </w:p>
    <w:p w14:paraId="30B3F7AD" w14:textId="69552F45" w:rsidR="00B739F7" w:rsidRPr="008F4CDC" w:rsidRDefault="00E95A6D">
      <w:pPr>
        <w:pStyle w:val="2"/>
        <w:spacing w:before="180" w:after="180"/>
        <w:rPr>
          <w:rFonts w:asciiTheme="minorEastAsia" w:eastAsiaTheme="minorEastAsia" w:hAnsiTheme="minorEastAsia"/>
        </w:rPr>
      </w:pPr>
      <w:bookmarkStart w:id="70" w:name="_Toc193790448"/>
      <w:commentRangeStart w:id="71"/>
      <w:r w:rsidRPr="008F4CDC">
        <w:rPr>
          <w:rFonts w:asciiTheme="minorEastAsia" w:eastAsiaTheme="minorEastAsia" w:hAnsiTheme="minorEastAsia" w:hint="eastAsia"/>
        </w:rPr>
        <w:t>業務</w:t>
      </w:r>
      <w:r w:rsidR="00DA16A2" w:rsidRPr="008F4CDC">
        <w:rPr>
          <w:rFonts w:asciiTheme="minorEastAsia" w:eastAsiaTheme="minorEastAsia" w:hAnsiTheme="minorEastAsia" w:hint="eastAsia"/>
        </w:rPr>
        <w:t>の</w:t>
      </w:r>
      <w:r w:rsidRPr="008F4CDC">
        <w:rPr>
          <w:rFonts w:asciiTheme="minorEastAsia" w:eastAsiaTheme="minorEastAsia" w:hAnsiTheme="minorEastAsia" w:hint="eastAsia"/>
        </w:rPr>
        <w:t>実施</w:t>
      </w:r>
      <w:r w:rsidR="00B739F7" w:rsidRPr="008F4CDC">
        <w:rPr>
          <w:rFonts w:asciiTheme="minorEastAsia" w:eastAsiaTheme="minorEastAsia" w:hAnsiTheme="minorEastAsia" w:hint="eastAsia"/>
        </w:rPr>
        <w:t>等</w:t>
      </w:r>
      <w:commentRangeEnd w:id="71"/>
      <w:r w:rsidR="005272C8" w:rsidRPr="008F4CDC">
        <w:rPr>
          <w:rStyle w:val="af1"/>
          <w:rFonts w:asciiTheme="minorHAnsi" w:cstheme="minorBidi"/>
          <w:b w:val="0"/>
          <w:bCs w:val="0"/>
        </w:rPr>
        <w:commentReference w:id="71"/>
      </w:r>
      <w:bookmarkEnd w:id="70"/>
    </w:p>
    <w:p w14:paraId="527D1C1D" w14:textId="1D592811" w:rsidR="00876001" w:rsidRPr="00FA1FA9" w:rsidRDefault="00C45FB8" w:rsidP="001B06C7">
      <w:pPr>
        <w:ind w:firstLine="210"/>
        <w:rPr>
          <w:rFonts w:asciiTheme="minorEastAsia" w:eastAsiaTheme="minorEastAsia" w:hAnsiTheme="minorEastAsia"/>
        </w:rPr>
      </w:pPr>
      <w:commentRangeStart w:id="72"/>
      <w:r w:rsidRPr="00FA1FA9">
        <w:rPr>
          <w:rFonts w:asciiTheme="minorEastAsia" w:eastAsiaTheme="minorEastAsia" w:hAnsiTheme="minorEastAsia" w:hint="eastAsia"/>
        </w:rPr>
        <w:t>本システム</w:t>
      </w:r>
      <w:r w:rsidR="00DA16A2" w:rsidRPr="008F4CDC">
        <w:rPr>
          <w:rFonts w:asciiTheme="minorEastAsia" w:eastAsiaTheme="minorEastAsia" w:hAnsiTheme="minorEastAsia" w:hint="eastAsia"/>
        </w:rPr>
        <w:t>における</w:t>
      </w:r>
      <w:r w:rsidR="005353C3" w:rsidRPr="008F4CDC">
        <w:rPr>
          <w:rFonts w:asciiTheme="minorEastAsia" w:eastAsiaTheme="minorEastAsia" w:hAnsiTheme="minorEastAsia" w:hint="eastAsia"/>
        </w:rPr>
        <w:t>業務</w:t>
      </w:r>
      <w:r w:rsidR="00DA16A2" w:rsidRPr="008F4CDC">
        <w:rPr>
          <w:rFonts w:asciiTheme="minorEastAsia" w:eastAsiaTheme="minorEastAsia" w:hAnsiTheme="minorEastAsia" w:hint="eastAsia"/>
        </w:rPr>
        <w:t>の</w:t>
      </w:r>
      <w:r w:rsidR="00876001" w:rsidRPr="008F4CDC">
        <w:rPr>
          <w:rFonts w:asciiTheme="minorEastAsia" w:eastAsiaTheme="minorEastAsia" w:hAnsiTheme="minorEastAsia" w:hint="eastAsia"/>
        </w:rPr>
        <w:t>実施</w:t>
      </w:r>
      <w:r w:rsidRPr="008F4CDC">
        <w:rPr>
          <w:rFonts w:asciiTheme="minorEastAsia" w:eastAsiaTheme="minorEastAsia" w:hAnsiTheme="minorEastAsia" w:hint="eastAsia"/>
        </w:rPr>
        <w:t>場所に関する</w:t>
      </w:r>
      <w:r w:rsidRPr="00FA1FA9">
        <w:rPr>
          <w:rFonts w:asciiTheme="minorEastAsia" w:eastAsiaTheme="minorEastAsia" w:hAnsiTheme="minorEastAsia" w:hint="eastAsia"/>
        </w:rPr>
        <w:t>要件について、以下に示す。</w:t>
      </w:r>
      <w:commentRangeEnd w:id="72"/>
      <w:r w:rsidR="003E417F" w:rsidRPr="00FA1FA9">
        <w:rPr>
          <w:rStyle w:val="af1"/>
          <w:rFonts w:asciiTheme="minorEastAsia" w:eastAsiaTheme="minorEastAsia" w:hAnsiTheme="minorEastAsia"/>
        </w:rPr>
        <w:commentReference w:id="72"/>
      </w:r>
    </w:p>
    <w:p w14:paraId="30AB282A" w14:textId="237837AC" w:rsidR="0070649A" w:rsidRPr="00FA1FA9" w:rsidRDefault="0070649A" w:rsidP="0070649A">
      <w:pPr>
        <w:keepNext/>
        <w:jc w:val="center"/>
        <w:rPr>
          <w:rFonts w:asciiTheme="minorEastAsia" w:eastAsiaTheme="minorEastAsia" w:hAnsiTheme="minorEastAsia"/>
          <w:b/>
          <w:bCs/>
        </w:rPr>
      </w:pPr>
      <w:commentRangeStart w:id="73"/>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9</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利用者の業務</w:t>
      </w:r>
      <w:r w:rsidR="00DA16A2">
        <w:rPr>
          <w:rFonts w:asciiTheme="minorEastAsia" w:eastAsiaTheme="minorEastAsia" w:hAnsiTheme="minorEastAsia" w:cs="ＭＳ ゴシック" w:hint="eastAsia"/>
        </w:rPr>
        <w:t>の</w:t>
      </w:r>
      <w:r w:rsidRPr="00FA1FA9">
        <w:rPr>
          <w:rFonts w:asciiTheme="minorEastAsia" w:eastAsiaTheme="minorEastAsia" w:hAnsiTheme="minorEastAsia" w:cs="ＭＳ ゴシック" w:hint="eastAsia"/>
        </w:rPr>
        <w:t>実施場所</w:t>
      </w:r>
      <w:commentRangeEnd w:id="73"/>
      <w:r w:rsidR="00750654" w:rsidRPr="00FA1FA9">
        <w:rPr>
          <w:rFonts w:asciiTheme="minorEastAsia" w:eastAsiaTheme="minorEastAsia" w:hAnsiTheme="minorEastAsia"/>
        </w:rPr>
        <w:commentReference w:id="73"/>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09"/>
        <w:gridCol w:w="1140"/>
        <w:gridCol w:w="1323"/>
        <w:gridCol w:w="3349"/>
        <w:gridCol w:w="2693"/>
      </w:tblGrid>
      <w:tr w:rsidR="003F7874" w:rsidRPr="00FA1FA9" w14:paraId="400AF570" w14:textId="77777777" w:rsidTr="009F6ED5">
        <w:trPr>
          <w:trHeight w:val="70"/>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6CFC8E9" w14:textId="480BA488" w:rsidR="003F7874" w:rsidRPr="00FA1FA9" w:rsidRDefault="00426A25" w:rsidP="00997D1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140" w:type="dxa"/>
            <w:tcBorders>
              <w:top w:val="single" w:sz="4" w:space="0" w:color="auto"/>
              <w:left w:val="single" w:sz="4" w:space="0" w:color="auto"/>
              <w:bottom w:val="single" w:sz="4" w:space="0" w:color="auto"/>
              <w:right w:val="single" w:sz="4" w:space="0" w:color="auto"/>
            </w:tcBorders>
            <w:shd w:val="clear" w:color="auto" w:fill="auto"/>
            <w:hideMark/>
          </w:tcPr>
          <w:p w14:paraId="7BB03DAD" w14:textId="5C3C0D1C"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場所名</w:t>
            </w:r>
          </w:p>
        </w:tc>
        <w:tc>
          <w:tcPr>
            <w:tcW w:w="1323" w:type="dxa"/>
            <w:tcBorders>
              <w:top w:val="single" w:sz="4" w:space="0" w:color="auto"/>
              <w:left w:val="single" w:sz="4" w:space="0" w:color="auto"/>
              <w:bottom w:val="single" w:sz="4" w:space="0" w:color="auto"/>
              <w:right w:val="single" w:sz="4" w:space="0" w:color="auto"/>
            </w:tcBorders>
            <w:shd w:val="clear" w:color="auto" w:fill="auto"/>
            <w:hideMark/>
          </w:tcPr>
          <w:p w14:paraId="333AFEE6" w14:textId="77777777"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実施体制</w:t>
            </w:r>
          </w:p>
        </w:tc>
        <w:tc>
          <w:tcPr>
            <w:tcW w:w="3349" w:type="dxa"/>
            <w:tcBorders>
              <w:top w:val="single" w:sz="4" w:space="0" w:color="auto"/>
              <w:left w:val="single" w:sz="4" w:space="0" w:color="auto"/>
              <w:bottom w:val="single" w:sz="4" w:space="0" w:color="auto"/>
              <w:right w:val="single" w:sz="4" w:space="0" w:color="auto"/>
            </w:tcBorders>
            <w:shd w:val="clear" w:color="auto" w:fill="auto"/>
            <w:hideMark/>
          </w:tcPr>
          <w:p w14:paraId="79518A81" w14:textId="77777777"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実施業務</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483B659B" w14:textId="77777777"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所在地</w:t>
            </w:r>
          </w:p>
        </w:tc>
      </w:tr>
      <w:tr w:rsidR="003F7874" w:rsidRPr="00FA1FA9" w14:paraId="65623124" w14:textId="77777777"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0AC6FA36" w14:textId="6780DF1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1140" w:type="dxa"/>
            <w:vMerge w:val="restart"/>
            <w:tcBorders>
              <w:top w:val="single" w:sz="4" w:space="0" w:color="auto"/>
              <w:left w:val="single" w:sz="4" w:space="0" w:color="auto"/>
              <w:bottom w:val="single" w:sz="4" w:space="0" w:color="auto"/>
              <w:right w:val="single" w:sz="4" w:space="0" w:color="auto"/>
            </w:tcBorders>
            <w:vAlign w:val="center"/>
            <w:hideMark/>
          </w:tcPr>
          <w:p w14:paraId="7F76AB77" w14:textId="27780C33" w:rsidR="003F7874" w:rsidRPr="00FA1FA9" w:rsidRDefault="00843823"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図書館</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69CF603"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管理課</w:t>
            </w:r>
          </w:p>
        </w:tc>
        <w:tc>
          <w:tcPr>
            <w:tcW w:w="3349" w:type="dxa"/>
            <w:tcBorders>
              <w:top w:val="single" w:sz="4" w:space="0" w:color="auto"/>
              <w:left w:val="single" w:sz="4" w:space="0" w:color="auto"/>
              <w:bottom w:val="single" w:sz="4" w:space="0" w:color="auto"/>
              <w:right w:val="single" w:sz="4" w:space="0" w:color="auto"/>
            </w:tcBorders>
            <w:vAlign w:val="center"/>
            <w:hideMark/>
          </w:tcPr>
          <w:p w14:paraId="4E967548" w14:textId="77777777" w:rsidR="003F7874" w:rsidRPr="00FA1FA9" w:rsidRDefault="003F7874" w:rsidP="008F6C9C">
            <w:pPr>
              <w:pStyle w:val="af0"/>
              <w:jc w:val="left"/>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蔵書に関する管理業務を行う。</w:t>
            </w:r>
          </w:p>
        </w:tc>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7D1E1ABA" w14:textId="2650313B" w:rsidR="003F7874" w:rsidRPr="00FA1FA9" w:rsidRDefault="00DC3986"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県</w:t>
            </w: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市</w:t>
            </w: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町</w:t>
            </w: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番地</w:t>
            </w:r>
          </w:p>
        </w:tc>
      </w:tr>
      <w:tr w:rsidR="003F7874" w:rsidRPr="00FA1FA9" w14:paraId="7AACF327" w14:textId="77777777"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1B4023B5" w14:textId="55FB5470"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030420AD" w14:textId="49173B06" w:rsidR="003F7874" w:rsidRPr="00FA1FA9" w:rsidRDefault="003F7874" w:rsidP="00997D1F">
            <w:pPr>
              <w:pStyle w:val="af0"/>
              <w:rPr>
                <w:rFonts w:asciiTheme="minorEastAsia" w:eastAsiaTheme="minorEastAsia" w:hAnsiTheme="minorEastAsia"/>
                <w:color w:val="0070C0"/>
              </w:rPr>
            </w:pPr>
          </w:p>
        </w:tc>
        <w:tc>
          <w:tcPr>
            <w:tcW w:w="1323" w:type="dxa"/>
            <w:tcBorders>
              <w:top w:val="single" w:sz="4" w:space="0" w:color="auto"/>
              <w:left w:val="single" w:sz="4" w:space="0" w:color="auto"/>
              <w:bottom w:val="single" w:sz="4" w:space="0" w:color="auto"/>
              <w:right w:val="single" w:sz="4" w:space="0" w:color="auto"/>
            </w:tcBorders>
            <w:vAlign w:val="center"/>
            <w:hideMark/>
          </w:tcPr>
          <w:p w14:paraId="50664438"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サービス課</w:t>
            </w:r>
          </w:p>
        </w:tc>
        <w:tc>
          <w:tcPr>
            <w:tcW w:w="3349" w:type="dxa"/>
            <w:tcBorders>
              <w:top w:val="single" w:sz="4" w:space="0" w:color="auto"/>
              <w:left w:val="single" w:sz="4" w:space="0" w:color="auto"/>
              <w:bottom w:val="single" w:sz="4" w:space="0" w:color="auto"/>
              <w:right w:val="single" w:sz="4" w:space="0" w:color="auto"/>
            </w:tcBorders>
            <w:vAlign w:val="center"/>
            <w:hideMark/>
          </w:tcPr>
          <w:p w14:paraId="7E53FB19" w14:textId="77777777" w:rsidR="003F7874" w:rsidRPr="00FA1FA9" w:rsidRDefault="003F7874" w:rsidP="008F6C9C">
            <w:pPr>
              <w:pStyle w:val="af0"/>
              <w:jc w:val="left"/>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情報システムを利用した貸出申請に対する受付、審査、督促等を行う。</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6D4EE5B" w14:textId="77777777" w:rsidR="003F7874" w:rsidRPr="00FA1FA9" w:rsidRDefault="003F7874" w:rsidP="00997D1F">
            <w:pPr>
              <w:pStyle w:val="af0"/>
              <w:rPr>
                <w:rFonts w:asciiTheme="minorEastAsia" w:eastAsiaTheme="minorEastAsia" w:hAnsiTheme="minorEastAsia"/>
                <w:color w:val="0070C0"/>
              </w:rPr>
            </w:pPr>
          </w:p>
        </w:tc>
      </w:tr>
      <w:tr w:rsidR="003F7874" w:rsidRPr="00FA1FA9" w14:paraId="22168D07" w14:textId="77777777"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24E6AC10" w14:textId="25E339C9"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7F91B19" w14:textId="0E45C015"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A9178B5"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3349" w:type="dxa"/>
            <w:tcBorders>
              <w:top w:val="single" w:sz="4" w:space="0" w:color="auto"/>
              <w:left w:val="single" w:sz="4" w:space="0" w:color="auto"/>
              <w:bottom w:val="single" w:sz="4" w:space="0" w:color="auto"/>
              <w:right w:val="single" w:sz="4" w:space="0" w:color="auto"/>
            </w:tcBorders>
            <w:vAlign w:val="center"/>
            <w:hideMark/>
          </w:tcPr>
          <w:p w14:paraId="09D07D71"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6908AE"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r>
    </w:tbl>
    <w:p w14:paraId="14FD28C9" w14:textId="37EFAAF9" w:rsidR="003966CF" w:rsidRPr="00FA1FA9" w:rsidRDefault="003966CF" w:rsidP="009E41AC">
      <w:pPr>
        <w:rPr>
          <w:rFonts w:asciiTheme="minorEastAsia" w:eastAsiaTheme="minorEastAsia" w:hAnsiTheme="minorEastAsia"/>
        </w:rPr>
      </w:pPr>
    </w:p>
    <w:p w14:paraId="04693F61" w14:textId="480372E3" w:rsidR="00B739F7" w:rsidRPr="00FA1FA9" w:rsidRDefault="008713C2">
      <w:pPr>
        <w:pStyle w:val="2"/>
        <w:spacing w:before="180" w:after="180"/>
        <w:rPr>
          <w:rFonts w:asciiTheme="minorEastAsia" w:eastAsiaTheme="minorEastAsia" w:hAnsiTheme="minorEastAsia"/>
        </w:rPr>
      </w:pPr>
      <w:bookmarkStart w:id="74" w:name="_Toc119472798"/>
      <w:bookmarkStart w:id="75" w:name="_Toc119472884"/>
      <w:bookmarkStart w:id="76" w:name="_Toc119472970"/>
      <w:bookmarkStart w:id="77" w:name="_Toc119473063"/>
      <w:bookmarkStart w:id="78" w:name="_Toc119473475"/>
      <w:bookmarkStart w:id="79" w:name="_Toc119557243"/>
      <w:bookmarkStart w:id="80" w:name="_Toc119557336"/>
      <w:bookmarkStart w:id="81" w:name="_Toc119557428"/>
      <w:bookmarkStart w:id="82" w:name="_Toc119557520"/>
      <w:bookmarkStart w:id="83" w:name="_Toc119557611"/>
      <w:bookmarkStart w:id="84" w:name="_Toc119557701"/>
      <w:bookmarkStart w:id="85" w:name="_Toc119561595"/>
      <w:bookmarkStart w:id="86" w:name="_Toc120779668"/>
      <w:bookmarkStart w:id="87" w:name="_Toc120779912"/>
      <w:bookmarkStart w:id="88" w:name="_Toc120780021"/>
      <w:bookmarkStart w:id="89" w:name="_Toc120780136"/>
      <w:bookmarkStart w:id="90" w:name="_Toc120780260"/>
      <w:bookmarkStart w:id="91" w:name="_Toc120780077"/>
      <w:bookmarkStart w:id="92" w:name="_Toc120780231"/>
      <w:bookmarkStart w:id="93" w:name="_Toc120780379"/>
      <w:bookmarkStart w:id="94" w:name="_Toc120780496"/>
      <w:bookmarkStart w:id="95" w:name="_Toc121314336"/>
      <w:bookmarkStart w:id="96" w:name="_Toc122590017"/>
      <w:bookmarkStart w:id="97" w:name="_Toc122590179"/>
      <w:bookmarkStart w:id="98" w:name="_Toc122590341"/>
      <w:bookmarkStart w:id="99" w:name="_Toc122590496"/>
      <w:bookmarkStart w:id="100" w:name="_Toc124340269"/>
      <w:bookmarkStart w:id="101" w:name="_Toc124348222"/>
      <w:bookmarkStart w:id="102" w:name="_Toc124348336"/>
      <w:bookmarkStart w:id="103" w:name="_Toc124348451"/>
      <w:bookmarkStart w:id="104" w:name="_Toc124348564"/>
      <w:bookmarkStart w:id="105" w:name="_Toc124348677"/>
      <w:bookmarkStart w:id="106" w:name="_Toc124348795"/>
      <w:bookmarkStart w:id="107" w:name="_Toc124348917"/>
      <w:bookmarkStart w:id="108" w:name="_Toc124349000"/>
      <w:bookmarkStart w:id="109" w:name="_Toc124755133"/>
      <w:bookmarkStart w:id="110" w:name="_Toc124755210"/>
      <w:bookmarkStart w:id="111" w:name="_Toc124757101"/>
      <w:bookmarkStart w:id="112" w:name="_Toc124757201"/>
      <w:bookmarkStart w:id="113" w:name="_Toc124760955"/>
      <w:bookmarkStart w:id="114" w:name="_Toc124783096"/>
      <w:bookmarkStart w:id="115" w:name="_Toc126046737"/>
      <w:bookmarkStart w:id="116" w:name="_Toc119472802"/>
      <w:bookmarkStart w:id="117" w:name="_Toc119472888"/>
      <w:bookmarkStart w:id="118" w:name="_Toc119472974"/>
      <w:bookmarkStart w:id="119" w:name="_Toc119473067"/>
      <w:bookmarkStart w:id="120" w:name="_Toc119473479"/>
      <w:bookmarkStart w:id="121" w:name="_Toc119557247"/>
      <w:bookmarkStart w:id="122" w:name="_Toc119557340"/>
      <w:bookmarkStart w:id="123" w:name="_Toc119557432"/>
      <w:bookmarkStart w:id="124" w:name="_Toc119557524"/>
      <w:bookmarkStart w:id="125" w:name="_Toc119557615"/>
      <w:bookmarkStart w:id="126" w:name="_Toc119557705"/>
      <w:bookmarkStart w:id="127" w:name="_Toc119561599"/>
      <w:bookmarkStart w:id="128" w:name="_Toc120779672"/>
      <w:bookmarkStart w:id="129" w:name="_Toc120779916"/>
      <w:bookmarkStart w:id="130" w:name="_Toc120780025"/>
      <w:bookmarkStart w:id="131" w:name="_Toc120780140"/>
      <w:bookmarkStart w:id="132" w:name="_Toc120780264"/>
      <w:bookmarkStart w:id="133" w:name="_Toc120780081"/>
      <w:bookmarkStart w:id="134" w:name="_Toc120780235"/>
      <w:bookmarkStart w:id="135" w:name="_Toc120780383"/>
      <w:bookmarkStart w:id="136" w:name="_Toc120780500"/>
      <w:bookmarkStart w:id="137" w:name="_Toc121314340"/>
      <w:bookmarkStart w:id="138" w:name="_Toc122590021"/>
      <w:bookmarkStart w:id="139" w:name="_Toc122590183"/>
      <w:bookmarkStart w:id="140" w:name="_Toc122590345"/>
      <w:bookmarkStart w:id="141" w:name="_Toc122590500"/>
      <w:bookmarkStart w:id="142" w:name="_Toc124340273"/>
      <w:bookmarkStart w:id="143" w:name="_Toc124348226"/>
      <w:bookmarkStart w:id="144" w:name="_Toc124348340"/>
      <w:bookmarkStart w:id="145" w:name="_Toc124348455"/>
      <w:bookmarkStart w:id="146" w:name="_Toc124348568"/>
      <w:bookmarkStart w:id="147" w:name="_Toc124348681"/>
      <w:bookmarkStart w:id="148" w:name="_Toc124348799"/>
      <w:bookmarkStart w:id="149" w:name="_Toc124348921"/>
      <w:bookmarkStart w:id="150" w:name="_Toc124349004"/>
      <w:bookmarkStart w:id="151" w:name="_Toc124755137"/>
      <w:bookmarkStart w:id="152" w:name="_Toc124755214"/>
      <w:bookmarkStart w:id="153" w:name="_Toc124757105"/>
      <w:bookmarkStart w:id="154" w:name="_Toc124757205"/>
      <w:bookmarkStart w:id="155" w:name="_Toc124760959"/>
      <w:bookmarkStart w:id="156" w:name="_Toc124783100"/>
      <w:bookmarkStart w:id="157" w:name="_Toc126046741"/>
      <w:bookmarkStart w:id="158" w:name="_Toc119472806"/>
      <w:bookmarkStart w:id="159" w:name="_Toc119472892"/>
      <w:bookmarkStart w:id="160" w:name="_Toc119472978"/>
      <w:bookmarkStart w:id="161" w:name="_Toc119473071"/>
      <w:bookmarkStart w:id="162" w:name="_Toc119473483"/>
      <w:bookmarkStart w:id="163" w:name="_Toc119557251"/>
      <w:bookmarkStart w:id="164" w:name="_Toc119557344"/>
      <w:bookmarkStart w:id="165" w:name="_Toc119557436"/>
      <w:bookmarkStart w:id="166" w:name="_Toc119557528"/>
      <w:bookmarkStart w:id="167" w:name="_Toc119557619"/>
      <w:bookmarkStart w:id="168" w:name="_Toc119557709"/>
      <w:bookmarkStart w:id="169" w:name="_Toc119561603"/>
      <w:bookmarkStart w:id="170" w:name="_Toc120779676"/>
      <w:bookmarkStart w:id="171" w:name="_Toc120779920"/>
      <w:bookmarkStart w:id="172" w:name="_Toc120780029"/>
      <w:bookmarkStart w:id="173" w:name="_Toc120780144"/>
      <w:bookmarkStart w:id="174" w:name="_Toc120780268"/>
      <w:bookmarkStart w:id="175" w:name="_Toc120780085"/>
      <w:bookmarkStart w:id="176" w:name="_Toc120780241"/>
      <w:bookmarkStart w:id="177" w:name="_Toc120780387"/>
      <w:bookmarkStart w:id="178" w:name="_Toc120780504"/>
      <w:bookmarkStart w:id="179" w:name="_Toc121314344"/>
      <w:bookmarkStart w:id="180" w:name="_Toc122590025"/>
      <w:bookmarkStart w:id="181" w:name="_Toc122590187"/>
      <w:bookmarkStart w:id="182" w:name="_Toc122590349"/>
      <w:bookmarkStart w:id="183" w:name="_Toc122590504"/>
      <w:bookmarkStart w:id="184" w:name="_Toc124340277"/>
      <w:bookmarkStart w:id="185" w:name="_Toc124348230"/>
      <w:bookmarkStart w:id="186" w:name="_Toc124348344"/>
      <w:bookmarkStart w:id="187" w:name="_Toc124348459"/>
      <w:bookmarkStart w:id="188" w:name="_Toc124348572"/>
      <w:bookmarkStart w:id="189" w:name="_Toc124348685"/>
      <w:bookmarkStart w:id="190" w:name="_Toc124348803"/>
      <w:bookmarkStart w:id="191" w:name="_Toc124348925"/>
      <w:bookmarkStart w:id="192" w:name="_Toc124349008"/>
      <w:bookmarkStart w:id="193" w:name="_Toc124755141"/>
      <w:bookmarkStart w:id="194" w:name="_Toc124755218"/>
      <w:bookmarkStart w:id="195" w:name="_Toc124757109"/>
      <w:bookmarkStart w:id="196" w:name="_Toc124757209"/>
      <w:bookmarkStart w:id="197" w:name="_Toc124760963"/>
      <w:bookmarkStart w:id="198" w:name="_Toc124783104"/>
      <w:bookmarkStart w:id="199" w:name="_Toc126046745"/>
      <w:bookmarkStart w:id="200" w:name="_Toc119472810"/>
      <w:bookmarkStart w:id="201" w:name="_Toc119472896"/>
      <w:bookmarkStart w:id="202" w:name="_Toc119472982"/>
      <w:bookmarkStart w:id="203" w:name="_Toc119473075"/>
      <w:bookmarkStart w:id="204" w:name="_Toc119473487"/>
      <w:bookmarkStart w:id="205" w:name="_Toc119557255"/>
      <w:bookmarkStart w:id="206" w:name="_Toc119557348"/>
      <w:bookmarkStart w:id="207" w:name="_Toc119557440"/>
      <w:bookmarkStart w:id="208" w:name="_Toc119557532"/>
      <w:bookmarkStart w:id="209" w:name="_Toc119557623"/>
      <w:bookmarkStart w:id="210" w:name="_Toc119557713"/>
      <w:bookmarkStart w:id="211" w:name="_Toc119561607"/>
      <w:bookmarkStart w:id="212" w:name="_Toc120779680"/>
      <w:bookmarkStart w:id="213" w:name="_Toc120779924"/>
      <w:bookmarkStart w:id="214" w:name="_Toc120780033"/>
      <w:bookmarkStart w:id="215" w:name="_Toc120780148"/>
      <w:bookmarkStart w:id="216" w:name="_Toc120780272"/>
      <w:bookmarkStart w:id="217" w:name="_Toc120780089"/>
      <w:bookmarkStart w:id="218" w:name="_Toc120780245"/>
      <w:bookmarkStart w:id="219" w:name="_Toc120780391"/>
      <w:bookmarkStart w:id="220" w:name="_Toc120780508"/>
      <w:bookmarkStart w:id="221" w:name="_Toc121314348"/>
      <w:bookmarkStart w:id="222" w:name="_Toc122590029"/>
      <w:bookmarkStart w:id="223" w:name="_Toc122590191"/>
      <w:bookmarkStart w:id="224" w:name="_Toc122590353"/>
      <w:bookmarkStart w:id="225" w:name="_Toc122590508"/>
      <w:bookmarkStart w:id="226" w:name="_Toc124340281"/>
      <w:bookmarkStart w:id="227" w:name="_Toc124348234"/>
      <w:bookmarkStart w:id="228" w:name="_Toc124348348"/>
      <w:bookmarkStart w:id="229" w:name="_Toc124348463"/>
      <w:bookmarkStart w:id="230" w:name="_Toc124348576"/>
      <w:bookmarkStart w:id="231" w:name="_Toc124348689"/>
      <w:bookmarkStart w:id="232" w:name="_Toc124348807"/>
      <w:bookmarkStart w:id="233" w:name="_Toc124348929"/>
      <w:bookmarkStart w:id="234" w:name="_Toc124349012"/>
      <w:bookmarkStart w:id="235" w:name="_Toc124755145"/>
      <w:bookmarkStart w:id="236" w:name="_Toc124755222"/>
      <w:bookmarkStart w:id="237" w:name="_Toc124757113"/>
      <w:bookmarkStart w:id="238" w:name="_Toc124757213"/>
      <w:bookmarkStart w:id="239" w:name="_Toc124760967"/>
      <w:bookmarkStart w:id="240" w:name="_Toc124783108"/>
      <w:bookmarkStart w:id="241" w:name="_Toc126046749"/>
      <w:bookmarkStart w:id="242" w:name="_Toc119472814"/>
      <w:bookmarkStart w:id="243" w:name="_Toc119472900"/>
      <w:bookmarkStart w:id="244" w:name="_Toc119472986"/>
      <w:bookmarkStart w:id="245" w:name="_Toc119473079"/>
      <w:bookmarkStart w:id="246" w:name="_Toc119473491"/>
      <w:bookmarkStart w:id="247" w:name="_Toc119557259"/>
      <w:bookmarkStart w:id="248" w:name="_Toc119557352"/>
      <w:bookmarkStart w:id="249" w:name="_Toc119557444"/>
      <w:bookmarkStart w:id="250" w:name="_Toc119557536"/>
      <w:bookmarkStart w:id="251" w:name="_Toc119557627"/>
      <w:bookmarkStart w:id="252" w:name="_Toc119557717"/>
      <w:bookmarkStart w:id="253" w:name="_Toc119561611"/>
      <w:bookmarkStart w:id="254" w:name="_Toc120779684"/>
      <w:bookmarkStart w:id="255" w:name="_Toc120779928"/>
      <w:bookmarkStart w:id="256" w:name="_Toc120780037"/>
      <w:bookmarkStart w:id="257" w:name="_Toc120780152"/>
      <w:bookmarkStart w:id="258" w:name="_Toc120780276"/>
      <w:bookmarkStart w:id="259" w:name="_Toc120780093"/>
      <w:bookmarkStart w:id="260" w:name="_Toc120780249"/>
      <w:bookmarkStart w:id="261" w:name="_Toc120780395"/>
      <w:bookmarkStart w:id="262" w:name="_Toc120780512"/>
      <w:bookmarkStart w:id="263" w:name="_Toc121314352"/>
      <w:bookmarkStart w:id="264" w:name="_Toc122590033"/>
      <w:bookmarkStart w:id="265" w:name="_Toc122590195"/>
      <w:bookmarkStart w:id="266" w:name="_Toc122590357"/>
      <w:bookmarkStart w:id="267" w:name="_Toc122590512"/>
      <w:bookmarkStart w:id="268" w:name="_Toc124340285"/>
      <w:bookmarkStart w:id="269" w:name="_Toc124348238"/>
      <w:bookmarkStart w:id="270" w:name="_Toc124348352"/>
      <w:bookmarkStart w:id="271" w:name="_Toc124348467"/>
      <w:bookmarkStart w:id="272" w:name="_Toc124348580"/>
      <w:bookmarkStart w:id="273" w:name="_Toc124348693"/>
      <w:bookmarkStart w:id="274" w:name="_Toc124348811"/>
      <w:bookmarkStart w:id="275" w:name="_Toc124348933"/>
      <w:bookmarkStart w:id="276" w:name="_Toc124349016"/>
      <w:bookmarkStart w:id="277" w:name="_Toc124755149"/>
      <w:bookmarkStart w:id="278" w:name="_Toc124755226"/>
      <w:bookmarkStart w:id="279" w:name="_Toc124757117"/>
      <w:bookmarkStart w:id="280" w:name="_Toc124757217"/>
      <w:bookmarkStart w:id="281" w:name="_Toc124760971"/>
      <w:bookmarkStart w:id="282" w:name="_Toc124783112"/>
      <w:bookmarkStart w:id="283" w:name="_Toc126046753"/>
      <w:bookmarkStart w:id="284" w:name="_Toc119472818"/>
      <w:bookmarkStart w:id="285" w:name="_Toc119472904"/>
      <w:bookmarkStart w:id="286" w:name="_Toc119472990"/>
      <w:bookmarkStart w:id="287" w:name="_Toc119473083"/>
      <w:bookmarkStart w:id="288" w:name="_Toc119473495"/>
      <w:bookmarkStart w:id="289" w:name="_Toc119557263"/>
      <w:bookmarkStart w:id="290" w:name="_Toc119557356"/>
      <w:bookmarkStart w:id="291" w:name="_Toc119557448"/>
      <w:bookmarkStart w:id="292" w:name="_Toc119557540"/>
      <w:bookmarkStart w:id="293" w:name="_Toc119557631"/>
      <w:bookmarkStart w:id="294" w:name="_Toc119557721"/>
      <w:bookmarkStart w:id="295" w:name="_Toc119561615"/>
      <w:bookmarkStart w:id="296" w:name="_Toc120779688"/>
      <w:bookmarkStart w:id="297" w:name="_Toc120779932"/>
      <w:bookmarkStart w:id="298" w:name="_Toc120780041"/>
      <w:bookmarkStart w:id="299" w:name="_Toc120780156"/>
      <w:bookmarkStart w:id="300" w:name="_Toc120780280"/>
      <w:bookmarkStart w:id="301" w:name="_Toc120780097"/>
      <w:bookmarkStart w:id="302" w:name="_Toc120780253"/>
      <w:bookmarkStart w:id="303" w:name="_Toc120780399"/>
      <w:bookmarkStart w:id="304" w:name="_Toc120780516"/>
      <w:bookmarkStart w:id="305" w:name="_Toc121314356"/>
      <w:bookmarkStart w:id="306" w:name="_Toc122590037"/>
      <w:bookmarkStart w:id="307" w:name="_Toc122590199"/>
      <w:bookmarkStart w:id="308" w:name="_Toc122590361"/>
      <w:bookmarkStart w:id="309" w:name="_Toc122590516"/>
      <w:bookmarkStart w:id="310" w:name="_Toc124340289"/>
      <w:bookmarkStart w:id="311" w:name="_Toc124348242"/>
      <w:bookmarkStart w:id="312" w:name="_Toc124348356"/>
      <w:bookmarkStart w:id="313" w:name="_Toc124348471"/>
      <w:bookmarkStart w:id="314" w:name="_Toc124348584"/>
      <w:bookmarkStart w:id="315" w:name="_Toc124348697"/>
      <w:bookmarkStart w:id="316" w:name="_Toc124348815"/>
      <w:bookmarkStart w:id="317" w:name="_Toc124348937"/>
      <w:bookmarkStart w:id="318" w:name="_Toc124349020"/>
      <w:bookmarkStart w:id="319" w:name="_Toc124755153"/>
      <w:bookmarkStart w:id="320" w:name="_Toc124755230"/>
      <w:bookmarkStart w:id="321" w:name="_Toc124757121"/>
      <w:bookmarkStart w:id="322" w:name="_Toc124757221"/>
      <w:bookmarkStart w:id="323" w:name="_Toc124760975"/>
      <w:bookmarkStart w:id="324" w:name="_Toc124783116"/>
      <w:bookmarkStart w:id="325" w:name="_Toc126046757"/>
      <w:bookmarkStart w:id="326" w:name="_Toc119472822"/>
      <w:bookmarkStart w:id="327" w:name="_Toc119472908"/>
      <w:bookmarkStart w:id="328" w:name="_Toc119472994"/>
      <w:bookmarkStart w:id="329" w:name="_Toc119473087"/>
      <w:bookmarkStart w:id="330" w:name="_Toc119473499"/>
      <w:bookmarkStart w:id="331" w:name="_Toc119557267"/>
      <w:bookmarkStart w:id="332" w:name="_Toc119557360"/>
      <w:bookmarkStart w:id="333" w:name="_Toc119557452"/>
      <w:bookmarkStart w:id="334" w:name="_Toc119557544"/>
      <w:bookmarkStart w:id="335" w:name="_Toc119557635"/>
      <w:bookmarkStart w:id="336" w:name="_Toc119557725"/>
      <w:bookmarkStart w:id="337" w:name="_Toc119561619"/>
      <w:bookmarkStart w:id="338" w:name="_Toc120779692"/>
      <w:bookmarkStart w:id="339" w:name="_Toc120779936"/>
      <w:bookmarkStart w:id="340" w:name="_Toc120780045"/>
      <w:bookmarkStart w:id="341" w:name="_Toc120780160"/>
      <w:bookmarkStart w:id="342" w:name="_Toc120780284"/>
      <w:bookmarkStart w:id="343" w:name="_Toc120780101"/>
      <w:bookmarkStart w:id="344" w:name="_Toc120780294"/>
      <w:bookmarkStart w:id="345" w:name="_Toc120780403"/>
      <w:bookmarkStart w:id="346" w:name="_Toc120780520"/>
      <w:bookmarkStart w:id="347" w:name="_Toc121314360"/>
      <w:bookmarkStart w:id="348" w:name="_Toc122590041"/>
      <w:bookmarkStart w:id="349" w:name="_Toc122590203"/>
      <w:bookmarkStart w:id="350" w:name="_Toc122590365"/>
      <w:bookmarkStart w:id="351" w:name="_Toc122590520"/>
      <w:bookmarkStart w:id="352" w:name="_Toc124340293"/>
      <w:bookmarkStart w:id="353" w:name="_Toc124348246"/>
      <w:bookmarkStart w:id="354" w:name="_Toc124348360"/>
      <w:bookmarkStart w:id="355" w:name="_Toc124348475"/>
      <w:bookmarkStart w:id="356" w:name="_Toc124348588"/>
      <w:bookmarkStart w:id="357" w:name="_Toc124348701"/>
      <w:bookmarkStart w:id="358" w:name="_Toc124348819"/>
      <w:bookmarkStart w:id="359" w:name="_Toc124348941"/>
      <w:bookmarkStart w:id="360" w:name="_Toc124349024"/>
      <w:bookmarkStart w:id="361" w:name="_Toc124755157"/>
      <w:bookmarkStart w:id="362" w:name="_Toc124755234"/>
      <w:bookmarkStart w:id="363" w:name="_Toc124757125"/>
      <w:bookmarkStart w:id="364" w:name="_Toc124757225"/>
      <w:bookmarkStart w:id="365" w:name="_Toc124760979"/>
      <w:bookmarkStart w:id="366" w:name="_Toc124783120"/>
      <w:bookmarkStart w:id="367" w:name="_Toc126046761"/>
      <w:bookmarkStart w:id="368" w:name="_Toc119472823"/>
      <w:bookmarkStart w:id="369" w:name="_Toc119472909"/>
      <w:bookmarkStart w:id="370" w:name="_Toc119472995"/>
      <w:bookmarkStart w:id="371" w:name="_Toc119473088"/>
      <w:bookmarkStart w:id="372" w:name="_Toc119473500"/>
      <w:bookmarkStart w:id="373" w:name="_Toc119557268"/>
      <w:bookmarkStart w:id="374" w:name="_Toc119557361"/>
      <w:bookmarkStart w:id="375" w:name="_Toc119557453"/>
      <w:bookmarkStart w:id="376" w:name="_Toc119557545"/>
      <w:bookmarkStart w:id="377" w:name="_Toc119557636"/>
      <w:bookmarkStart w:id="378" w:name="_Toc119557726"/>
      <w:bookmarkStart w:id="379" w:name="_Toc119561620"/>
      <w:bookmarkStart w:id="380" w:name="_Toc120779693"/>
      <w:bookmarkStart w:id="381" w:name="_Toc120779937"/>
      <w:bookmarkStart w:id="382" w:name="_Toc120780046"/>
      <w:bookmarkStart w:id="383" w:name="_Toc120780161"/>
      <w:bookmarkStart w:id="384" w:name="_Toc120780285"/>
      <w:bookmarkStart w:id="385" w:name="_Toc120780102"/>
      <w:bookmarkStart w:id="386" w:name="_Toc120780295"/>
      <w:bookmarkStart w:id="387" w:name="_Toc120780404"/>
      <w:bookmarkStart w:id="388" w:name="_Toc120780521"/>
      <w:bookmarkStart w:id="389" w:name="_Toc121314361"/>
      <w:bookmarkStart w:id="390" w:name="_Toc122590042"/>
      <w:bookmarkStart w:id="391" w:name="_Toc122590204"/>
      <w:bookmarkStart w:id="392" w:name="_Toc122590366"/>
      <w:bookmarkStart w:id="393" w:name="_Toc122590521"/>
      <w:bookmarkStart w:id="394" w:name="_Toc124340294"/>
      <w:bookmarkStart w:id="395" w:name="_Toc124348247"/>
      <w:bookmarkStart w:id="396" w:name="_Toc124348361"/>
      <w:bookmarkStart w:id="397" w:name="_Toc124348476"/>
      <w:bookmarkStart w:id="398" w:name="_Toc124348589"/>
      <w:bookmarkStart w:id="399" w:name="_Toc124348702"/>
      <w:bookmarkStart w:id="400" w:name="_Toc124348820"/>
      <w:bookmarkStart w:id="401" w:name="_Toc124348942"/>
      <w:bookmarkStart w:id="402" w:name="_Toc124349025"/>
      <w:bookmarkStart w:id="403" w:name="_Toc124755158"/>
      <w:bookmarkStart w:id="404" w:name="_Toc124755235"/>
      <w:bookmarkStart w:id="405" w:name="_Toc124757126"/>
      <w:bookmarkStart w:id="406" w:name="_Toc124757226"/>
      <w:bookmarkStart w:id="407" w:name="_Toc124760980"/>
      <w:bookmarkStart w:id="408" w:name="_Toc124783121"/>
      <w:bookmarkStart w:id="409" w:name="_Toc126046762"/>
      <w:bookmarkStart w:id="410" w:name="_Toc119472824"/>
      <w:bookmarkStart w:id="411" w:name="_Toc119472910"/>
      <w:bookmarkStart w:id="412" w:name="_Toc119472996"/>
      <w:bookmarkStart w:id="413" w:name="_Toc119473089"/>
      <w:bookmarkStart w:id="414" w:name="_Toc119473501"/>
      <w:bookmarkStart w:id="415" w:name="_Toc119557269"/>
      <w:bookmarkStart w:id="416" w:name="_Toc119557362"/>
      <w:bookmarkStart w:id="417" w:name="_Toc119557454"/>
      <w:bookmarkStart w:id="418" w:name="_Toc119557546"/>
      <w:bookmarkStart w:id="419" w:name="_Toc119557637"/>
      <w:bookmarkStart w:id="420" w:name="_Toc119557727"/>
      <w:bookmarkStart w:id="421" w:name="_Toc119561621"/>
      <w:bookmarkStart w:id="422" w:name="_Toc120779694"/>
      <w:bookmarkStart w:id="423" w:name="_Toc120779938"/>
      <w:bookmarkStart w:id="424" w:name="_Toc120780047"/>
      <w:bookmarkStart w:id="425" w:name="_Toc120780162"/>
      <w:bookmarkStart w:id="426" w:name="_Toc120780286"/>
      <w:bookmarkStart w:id="427" w:name="_Toc120780103"/>
      <w:bookmarkStart w:id="428" w:name="_Toc120780296"/>
      <w:bookmarkStart w:id="429" w:name="_Toc120780405"/>
      <w:bookmarkStart w:id="430" w:name="_Toc120780522"/>
      <w:bookmarkStart w:id="431" w:name="_Toc121314362"/>
      <w:bookmarkStart w:id="432" w:name="_Toc122590043"/>
      <w:bookmarkStart w:id="433" w:name="_Toc122590205"/>
      <w:bookmarkStart w:id="434" w:name="_Toc122590367"/>
      <w:bookmarkStart w:id="435" w:name="_Toc122590522"/>
      <w:bookmarkStart w:id="436" w:name="_Toc124340295"/>
      <w:bookmarkStart w:id="437" w:name="_Toc124348248"/>
      <w:bookmarkStart w:id="438" w:name="_Toc124348362"/>
      <w:bookmarkStart w:id="439" w:name="_Toc124348477"/>
      <w:bookmarkStart w:id="440" w:name="_Toc124348590"/>
      <w:bookmarkStart w:id="441" w:name="_Toc124348703"/>
      <w:bookmarkStart w:id="442" w:name="_Toc124348821"/>
      <w:bookmarkStart w:id="443" w:name="_Toc124348943"/>
      <w:bookmarkStart w:id="444" w:name="_Toc124349026"/>
      <w:bookmarkStart w:id="445" w:name="_Toc124755159"/>
      <w:bookmarkStart w:id="446" w:name="_Toc124755236"/>
      <w:bookmarkStart w:id="447" w:name="_Toc124757127"/>
      <w:bookmarkStart w:id="448" w:name="_Toc124757227"/>
      <w:bookmarkStart w:id="449" w:name="_Toc124760981"/>
      <w:bookmarkStart w:id="450" w:name="_Toc124783122"/>
      <w:bookmarkStart w:id="451" w:name="_Toc126046763"/>
      <w:bookmarkStart w:id="452" w:name="_Toc119472825"/>
      <w:bookmarkStart w:id="453" w:name="_Toc119472911"/>
      <w:bookmarkStart w:id="454" w:name="_Toc119472997"/>
      <w:bookmarkStart w:id="455" w:name="_Toc119473090"/>
      <w:bookmarkStart w:id="456" w:name="_Toc119473502"/>
      <w:bookmarkStart w:id="457" w:name="_Toc119557270"/>
      <w:bookmarkStart w:id="458" w:name="_Toc119557363"/>
      <w:bookmarkStart w:id="459" w:name="_Toc119557455"/>
      <w:bookmarkStart w:id="460" w:name="_Toc119557547"/>
      <w:bookmarkStart w:id="461" w:name="_Toc119557638"/>
      <w:bookmarkStart w:id="462" w:name="_Toc119557728"/>
      <w:bookmarkStart w:id="463" w:name="_Toc119561622"/>
      <w:bookmarkStart w:id="464" w:name="_Toc120779695"/>
      <w:bookmarkStart w:id="465" w:name="_Toc120779939"/>
      <w:bookmarkStart w:id="466" w:name="_Toc120780048"/>
      <w:bookmarkStart w:id="467" w:name="_Toc120780163"/>
      <w:bookmarkStart w:id="468" w:name="_Toc120780287"/>
      <w:bookmarkStart w:id="469" w:name="_Toc120780104"/>
      <w:bookmarkStart w:id="470" w:name="_Toc120780297"/>
      <w:bookmarkStart w:id="471" w:name="_Toc120780406"/>
      <w:bookmarkStart w:id="472" w:name="_Toc120780523"/>
      <w:bookmarkStart w:id="473" w:name="_Toc121314363"/>
      <w:bookmarkStart w:id="474" w:name="_Toc122590044"/>
      <w:bookmarkStart w:id="475" w:name="_Toc122590206"/>
      <w:bookmarkStart w:id="476" w:name="_Toc122590368"/>
      <w:bookmarkStart w:id="477" w:name="_Toc122590523"/>
      <w:bookmarkStart w:id="478" w:name="_Toc124340296"/>
      <w:bookmarkStart w:id="479" w:name="_Toc124348249"/>
      <w:bookmarkStart w:id="480" w:name="_Toc124348363"/>
      <w:bookmarkStart w:id="481" w:name="_Toc124348478"/>
      <w:bookmarkStart w:id="482" w:name="_Toc124348591"/>
      <w:bookmarkStart w:id="483" w:name="_Toc124348704"/>
      <w:bookmarkStart w:id="484" w:name="_Toc124348822"/>
      <w:bookmarkStart w:id="485" w:name="_Toc124348944"/>
      <w:bookmarkStart w:id="486" w:name="_Toc124349027"/>
      <w:bookmarkStart w:id="487" w:name="_Toc124755160"/>
      <w:bookmarkStart w:id="488" w:name="_Toc124755237"/>
      <w:bookmarkStart w:id="489" w:name="_Toc124757128"/>
      <w:bookmarkStart w:id="490" w:name="_Toc124757228"/>
      <w:bookmarkStart w:id="491" w:name="_Toc124760982"/>
      <w:bookmarkStart w:id="492" w:name="_Toc124783123"/>
      <w:bookmarkStart w:id="493" w:name="_Toc126046764"/>
      <w:bookmarkStart w:id="494" w:name="_Toc119472826"/>
      <w:bookmarkStart w:id="495" w:name="_Toc119472912"/>
      <w:bookmarkStart w:id="496" w:name="_Toc119472998"/>
      <w:bookmarkStart w:id="497" w:name="_Toc119473091"/>
      <w:bookmarkStart w:id="498" w:name="_Toc119473503"/>
      <w:bookmarkStart w:id="499" w:name="_Toc119557271"/>
      <w:bookmarkStart w:id="500" w:name="_Toc119557364"/>
      <w:bookmarkStart w:id="501" w:name="_Toc119557456"/>
      <w:bookmarkStart w:id="502" w:name="_Toc119557548"/>
      <w:bookmarkStart w:id="503" w:name="_Toc119557639"/>
      <w:bookmarkStart w:id="504" w:name="_Toc119557729"/>
      <w:bookmarkStart w:id="505" w:name="_Toc119561623"/>
      <w:bookmarkStart w:id="506" w:name="_Toc120779696"/>
      <w:bookmarkStart w:id="507" w:name="_Toc120779940"/>
      <w:bookmarkStart w:id="508" w:name="_Toc120780049"/>
      <w:bookmarkStart w:id="509" w:name="_Toc120780164"/>
      <w:bookmarkStart w:id="510" w:name="_Toc120780288"/>
      <w:bookmarkStart w:id="511" w:name="_Toc120780105"/>
      <w:bookmarkStart w:id="512" w:name="_Toc120780298"/>
      <w:bookmarkStart w:id="513" w:name="_Toc120780407"/>
      <w:bookmarkStart w:id="514" w:name="_Toc120780524"/>
      <w:bookmarkStart w:id="515" w:name="_Toc121314364"/>
      <w:bookmarkStart w:id="516" w:name="_Toc122590045"/>
      <w:bookmarkStart w:id="517" w:name="_Toc122590207"/>
      <w:bookmarkStart w:id="518" w:name="_Toc122590369"/>
      <w:bookmarkStart w:id="519" w:name="_Toc122590524"/>
      <w:bookmarkStart w:id="520" w:name="_Toc124340297"/>
      <w:bookmarkStart w:id="521" w:name="_Toc124348250"/>
      <w:bookmarkStart w:id="522" w:name="_Toc124348364"/>
      <w:bookmarkStart w:id="523" w:name="_Toc124348479"/>
      <w:bookmarkStart w:id="524" w:name="_Toc124348592"/>
      <w:bookmarkStart w:id="525" w:name="_Toc124348705"/>
      <w:bookmarkStart w:id="526" w:name="_Toc124348823"/>
      <w:bookmarkStart w:id="527" w:name="_Toc124348945"/>
      <w:bookmarkStart w:id="528" w:name="_Toc124349028"/>
      <w:bookmarkStart w:id="529" w:name="_Toc124755161"/>
      <w:bookmarkStart w:id="530" w:name="_Toc124755238"/>
      <w:bookmarkStart w:id="531" w:name="_Toc124757129"/>
      <w:bookmarkStart w:id="532" w:name="_Toc124757229"/>
      <w:bookmarkStart w:id="533" w:name="_Toc124760983"/>
      <w:bookmarkStart w:id="534" w:name="_Toc124783124"/>
      <w:bookmarkStart w:id="535" w:name="_Toc126046765"/>
      <w:bookmarkStart w:id="536" w:name="_Toc119472827"/>
      <w:bookmarkStart w:id="537" w:name="_Toc119472913"/>
      <w:bookmarkStart w:id="538" w:name="_Toc119472999"/>
      <w:bookmarkStart w:id="539" w:name="_Toc119473092"/>
      <w:bookmarkStart w:id="540" w:name="_Toc119473504"/>
      <w:bookmarkStart w:id="541" w:name="_Toc119557272"/>
      <w:bookmarkStart w:id="542" w:name="_Toc119557365"/>
      <w:bookmarkStart w:id="543" w:name="_Toc119557457"/>
      <w:bookmarkStart w:id="544" w:name="_Toc119557549"/>
      <w:bookmarkStart w:id="545" w:name="_Toc119557640"/>
      <w:bookmarkStart w:id="546" w:name="_Toc119557730"/>
      <w:bookmarkStart w:id="547" w:name="_Toc119561624"/>
      <w:bookmarkStart w:id="548" w:name="_Toc120779697"/>
      <w:bookmarkStart w:id="549" w:name="_Toc120779941"/>
      <w:bookmarkStart w:id="550" w:name="_Toc120780050"/>
      <w:bookmarkStart w:id="551" w:name="_Toc120780165"/>
      <w:bookmarkStart w:id="552" w:name="_Toc120780289"/>
      <w:bookmarkStart w:id="553" w:name="_Toc120780106"/>
      <w:bookmarkStart w:id="554" w:name="_Toc120780299"/>
      <w:bookmarkStart w:id="555" w:name="_Toc120780408"/>
      <w:bookmarkStart w:id="556" w:name="_Toc120780525"/>
      <w:bookmarkStart w:id="557" w:name="_Toc121314365"/>
      <w:bookmarkStart w:id="558" w:name="_Toc122590046"/>
      <w:bookmarkStart w:id="559" w:name="_Toc122590208"/>
      <w:bookmarkStart w:id="560" w:name="_Toc122590370"/>
      <w:bookmarkStart w:id="561" w:name="_Toc122590525"/>
      <w:bookmarkStart w:id="562" w:name="_Toc124340298"/>
      <w:bookmarkStart w:id="563" w:name="_Toc124348251"/>
      <w:bookmarkStart w:id="564" w:name="_Toc124348365"/>
      <w:bookmarkStart w:id="565" w:name="_Toc124348480"/>
      <w:bookmarkStart w:id="566" w:name="_Toc124348593"/>
      <w:bookmarkStart w:id="567" w:name="_Toc124348706"/>
      <w:bookmarkStart w:id="568" w:name="_Toc124348824"/>
      <w:bookmarkStart w:id="569" w:name="_Toc124348946"/>
      <w:bookmarkStart w:id="570" w:name="_Toc124349029"/>
      <w:bookmarkStart w:id="571" w:name="_Toc124755162"/>
      <w:bookmarkStart w:id="572" w:name="_Toc124755239"/>
      <w:bookmarkStart w:id="573" w:name="_Toc124757130"/>
      <w:bookmarkStart w:id="574" w:name="_Toc124757230"/>
      <w:bookmarkStart w:id="575" w:name="_Toc124760984"/>
      <w:bookmarkStart w:id="576" w:name="_Toc124783125"/>
      <w:bookmarkStart w:id="577" w:name="_Toc126046766"/>
      <w:bookmarkStart w:id="578" w:name="_Toc119472828"/>
      <w:bookmarkStart w:id="579" w:name="_Toc119472914"/>
      <w:bookmarkStart w:id="580" w:name="_Toc119473000"/>
      <w:bookmarkStart w:id="581" w:name="_Toc119473093"/>
      <w:bookmarkStart w:id="582" w:name="_Toc119473505"/>
      <w:bookmarkStart w:id="583" w:name="_Toc119557273"/>
      <w:bookmarkStart w:id="584" w:name="_Toc119557366"/>
      <w:bookmarkStart w:id="585" w:name="_Toc119557458"/>
      <w:bookmarkStart w:id="586" w:name="_Toc119557550"/>
      <w:bookmarkStart w:id="587" w:name="_Toc119557641"/>
      <w:bookmarkStart w:id="588" w:name="_Toc119557731"/>
      <w:bookmarkStart w:id="589" w:name="_Toc119561625"/>
      <w:bookmarkStart w:id="590" w:name="_Toc120779698"/>
      <w:bookmarkStart w:id="591" w:name="_Toc120779942"/>
      <w:bookmarkStart w:id="592" w:name="_Toc120780051"/>
      <w:bookmarkStart w:id="593" w:name="_Toc120780166"/>
      <w:bookmarkStart w:id="594" w:name="_Toc120780290"/>
      <w:bookmarkStart w:id="595" w:name="_Toc120780107"/>
      <w:bookmarkStart w:id="596" w:name="_Toc120780300"/>
      <w:bookmarkStart w:id="597" w:name="_Toc120780409"/>
      <w:bookmarkStart w:id="598" w:name="_Toc120780526"/>
      <w:bookmarkStart w:id="599" w:name="_Toc121314366"/>
      <w:bookmarkStart w:id="600" w:name="_Toc122590047"/>
      <w:bookmarkStart w:id="601" w:name="_Toc122590209"/>
      <w:bookmarkStart w:id="602" w:name="_Toc122590371"/>
      <w:bookmarkStart w:id="603" w:name="_Toc122590526"/>
      <w:bookmarkStart w:id="604" w:name="_Toc124340299"/>
      <w:bookmarkStart w:id="605" w:name="_Toc124348252"/>
      <w:bookmarkStart w:id="606" w:name="_Toc124348366"/>
      <w:bookmarkStart w:id="607" w:name="_Toc124348481"/>
      <w:bookmarkStart w:id="608" w:name="_Toc124348594"/>
      <w:bookmarkStart w:id="609" w:name="_Toc124348707"/>
      <w:bookmarkStart w:id="610" w:name="_Toc124348825"/>
      <w:bookmarkStart w:id="611" w:name="_Toc124348947"/>
      <w:bookmarkStart w:id="612" w:name="_Toc124349030"/>
      <w:bookmarkStart w:id="613" w:name="_Toc124755163"/>
      <w:bookmarkStart w:id="614" w:name="_Toc124755240"/>
      <w:bookmarkStart w:id="615" w:name="_Toc124757131"/>
      <w:bookmarkStart w:id="616" w:name="_Toc124757231"/>
      <w:bookmarkStart w:id="617" w:name="_Toc124760985"/>
      <w:bookmarkStart w:id="618" w:name="_Toc124783126"/>
      <w:bookmarkStart w:id="619" w:name="_Toc126046767"/>
      <w:bookmarkStart w:id="620" w:name="_Toc119472829"/>
      <w:bookmarkStart w:id="621" w:name="_Toc119472915"/>
      <w:bookmarkStart w:id="622" w:name="_Toc119473001"/>
      <w:bookmarkStart w:id="623" w:name="_Toc119473094"/>
      <w:bookmarkStart w:id="624" w:name="_Toc119473506"/>
      <w:bookmarkStart w:id="625" w:name="_Toc119557274"/>
      <w:bookmarkStart w:id="626" w:name="_Toc119557367"/>
      <w:bookmarkStart w:id="627" w:name="_Toc119557459"/>
      <w:bookmarkStart w:id="628" w:name="_Toc119557551"/>
      <w:bookmarkStart w:id="629" w:name="_Toc119557642"/>
      <w:bookmarkStart w:id="630" w:name="_Toc119557732"/>
      <w:bookmarkStart w:id="631" w:name="_Toc119561626"/>
      <w:bookmarkStart w:id="632" w:name="_Toc120779699"/>
      <w:bookmarkStart w:id="633" w:name="_Toc120779943"/>
      <w:bookmarkStart w:id="634" w:name="_Toc120780052"/>
      <w:bookmarkStart w:id="635" w:name="_Toc120780167"/>
      <w:bookmarkStart w:id="636" w:name="_Toc120780291"/>
      <w:bookmarkStart w:id="637" w:name="_Toc120780108"/>
      <w:bookmarkStart w:id="638" w:name="_Toc120780301"/>
      <w:bookmarkStart w:id="639" w:name="_Toc120780410"/>
      <w:bookmarkStart w:id="640" w:name="_Toc120780527"/>
      <w:bookmarkStart w:id="641" w:name="_Toc121314367"/>
      <w:bookmarkStart w:id="642" w:name="_Toc122590048"/>
      <w:bookmarkStart w:id="643" w:name="_Toc122590210"/>
      <w:bookmarkStart w:id="644" w:name="_Toc122590372"/>
      <w:bookmarkStart w:id="645" w:name="_Toc122590527"/>
      <w:bookmarkStart w:id="646" w:name="_Toc124340300"/>
      <w:bookmarkStart w:id="647" w:name="_Toc124348253"/>
      <w:bookmarkStart w:id="648" w:name="_Toc124348367"/>
      <w:bookmarkStart w:id="649" w:name="_Toc124348482"/>
      <w:bookmarkStart w:id="650" w:name="_Toc124348595"/>
      <w:bookmarkStart w:id="651" w:name="_Toc124348708"/>
      <w:bookmarkStart w:id="652" w:name="_Toc124348826"/>
      <w:bookmarkStart w:id="653" w:name="_Toc124348948"/>
      <w:bookmarkStart w:id="654" w:name="_Toc124349031"/>
      <w:bookmarkStart w:id="655" w:name="_Toc124755164"/>
      <w:bookmarkStart w:id="656" w:name="_Toc124755241"/>
      <w:bookmarkStart w:id="657" w:name="_Toc124757132"/>
      <w:bookmarkStart w:id="658" w:name="_Toc124757232"/>
      <w:bookmarkStart w:id="659" w:name="_Toc124760986"/>
      <w:bookmarkStart w:id="660" w:name="_Toc124783127"/>
      <w:bookmarkStart w:id="661" w:name="_Toc126046768"/>
      <w:bookmarkStart w:id="662" w:name="_Toc119472830"/>
      <w:bookmarkStart w:id="663" w:name="_Toc119472916"/>
      <w:bookmarkStart w:id="664" w:name="_Toc119473002"/>
      <w:bookmarkStart w:id="665" w:name="_Toc119473095"/>
      <w:bookmarkStart w:id="666" w:name="_Toc119473507"/>
      <w:bookmarkStart w:id="667" w:name="_Toc119557275"/>
      <w:bookmarkStart w:id="668" w:name="_Toc119557368"/>
      <w:bookmarkStart w:id="669" w:name="_Toc119557460"/>
      <w:bookmarkStart w:id="670" w:name="_Toc119557552"/>
      <w:bookmarkStart w:id="671" w:name="_Toc119557643"/>
      <w:bookmarkStart w:id="672" w:name="_Toc119557733"/>
      <w:bookmarkStart w:id="673" w:name="_Toc119561627"/>
      <w:bookmarkStart w:id="674" w:name="_Toc120779700"/>
      <w:bookmarkStart w:id="675" w:name="_Toc120779944"/>
      <w:bookmarkStart w:id="676" w:name="_Toc120780053"/>
      <w:bookmarkStart w:id="677" w:name="_Toc120780168"/>
      <w:bookmarkStart w:id="678" w:name="_Toc120780292"/>
      <w:bookmarkStart w:id="679" w:name="_Toc120780109"/>
      <w:bookmarkStart w:id="680" w:name="_Toc120780302"/>
      <w:bookmarkStart w:id="681" w:name="_Toc120780411"/>
      <w:bookmarkStart w:id="682" w:name="_Toc120780528"/>
      <w:bookmarkStart w:id="683" w:name="_Toc121314368"/>
      <w:bookmarkStart w:id="684" w:name="_Toc122590049"/>
      <w:bookmarkStart w:id="685" w:name="_Toc122590211"/>
      <w:bookmarkStart w:id="686" w:name="_Toc122590373"/>
      <w:bookmarkStart w:id="687" w:name="_Toc122590528"/>
      <w:bookmarkStart w:id="688" w:name="_Toc124340301"/>
      <w:bookmarkStart w:id="689" w:name="_Toc124348254"/>
      <w:bookmarkStart w:id="690" w:name="_Toc124348368"/>
      <w:bookmarkStart w:id="691" w:name="_Toc124348483"/>
      <w:bookmarkStart w:id="692" w:name="_Toc124348596"/>
      <w:bookmarkStart w:id="693" w:name="_Toc124348709"/>
      <w:bookmarkStart w:id="694" w:name="_Toc124348827"/>
      <w:bookmarkStart w:id="695" w:name="_Toc124348949"/>
      <w:bookmarkStart w:id="696" w:name="_Toc124349032"/>
      <w:bookmarkStart w:id="697" w:name="_Toc124755165"/>
      <w:bookmarkStart w:id="698" w:name="_Toc124755242"/>
      <w:bookmarkStart w:id="699" w:name="_Toc124757133"/>
      <w:bookmarkStart w:id="700" w:name="_Toc124757233"/>
      <w:bookmarkStart w:id="701" w:name="_Toc124760987"/>
      <w:bookmarkStart w:id="702" w:name="_Toc124783128"/>
      <w:bookmarkStart w:id="703" w:name="_Toc126046769"/>
      <w:bookmarkStart w:id="704" w:name="_Toc193790449"/>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commentRangeStart w:id="705"/>
      <w:r w:rsidRPr="00FA1FA9">
        <w:rPr>
          <w:rFonts w:asciiTheme="minorEastAsia" w:eastAsiaTheme="minorEastAsia" w:hAnsiTheme="minorEastAsia" w:hint="eastAsia"/>
        </w:rPr>
        <w:t>業務観点で管理すべき指標</w:t>
      </w:r>
      <w:commentRangeEnd w:id="705"/>
      <w:r w:rsidR="002135DE" w:rsidRPr="00FA1FA9">
        <w:rPr>
          <w:rStyle w:val="af1"/>
          <w:rFonts w:asciiTheme="minorHAnsi" w:cstheme="minorBidi"/>
          <w:b w:val="0"/>
          <w:bCs w:val="0"/>
        </w:rPr>
        <w:commentReference w:id="705"/>
      </w:r>
      <w:bookmarkEnd w:id="704"/>
    </w:p>
    <w:p w14:paraId="447DCE1C" w14:textId="40611805" w:rsidR="00493A43" w:rsidRPr="006460FE" w:rsidRDefault="009E4E49" w:rsidP="001B06C7">
      <w:pPr>
        <w:ind w:firstLine="210"/>
        <w:rPr>
          <w:rFonts w:asciiTheme="minorEastAsia" w:eastAsiaTheme="minorEastAsia" w:hAnsiTheme="minorEastAsia"/>
        </w:rPr>
      </w:pPr>
      <w:r w:rsidRPr="00FA1FA9">
        <w:rPr>
          <w:rFonts w:asciiTheme="minorEastAsia" w:eastAsiaTheme="minorEastAsia" w:hAnsiTheme="minorEastAsia" w:hint="eastAsia"/>
        </w:rPr>
        <w:t>本サービスに係る達成度評価指標</w:t>
      </w:r>
      <w:r w:rsidR="00EE1B5A">
        <w:rPr>
          <w:rFonts w:asciiTheme="minorEastAsia" w:eastAsiaTheme="minorEastAsia" w:hAnsiTheme="minorEastAsia" w:hint="eastAsia"/>
        </w:rPr>
        <w:t>（</w:t>
      </w:r>
      <w:r w:rsidRPr="00FA1FA9">
        <w:rPr>
          <w:rFonts w:asciiTheme="minorEastAsia" w:eastAsiaTheme="minorEastAsia" w:hAnsiTheme="minorEastAsia"/>
        </w:rPr>
        <w:t>KPI：Key Performance Indicator</w:t>
      </w:r>
      <w:r w:rsidR="00EE1B5A">
        <w:rPr>
          <w:rFonts w:asciiTheme="minorEastAsia" w:eastAsiaTheme="minorEastAsia" w:hAnsiTheme="minorEastAsia"/>
        </w:rPr>
        <w:t>）</w:t>
      </w:r>
      <w:r w:rsidRPr="00FA1FA9">
        <w:rPr>
          <w:rFonts w:asciiTheme="minorEastAsia" w:eastAsiaTheme="minorEastAsia" w:hAnsiTheme="minorEastAsia"/>
        </w:rPr>
        <w:t>を</w:t>
      </w:r>
      <w:r w:rsidR="007A7613" w:rsidRPr="00FA1FA9">
        <w:rPr>
          <w:rFonts w:asciiTheme="minorEastAsia" w:eastAsiaTheme="minorEastAsia" w:hAnsiTheme="minorEastAsia" w:hint="eastAsia"/>
        </w:rPr>
        <w:t>下表</w:t>
      </w:r>
      <w:r w:rsidR="00530CD6" w:rsidRPr="00FA1FA9">
        <w:rPr>
          <w:rFonts w:asciiTheme="minorEastAsia" w:eastAsiaTheme="minorEastAsia" w:hAnsiTheme="minorEastAsia" w:hint="eastAsia"/>
        </w:rPr>
        <w:t>に示す</w:t>
      </w:r>
      <w:r w:rsidRPr="00FA1FA9">
        <w:rPr>
          <w:rFonts w:asciiTheme="minorEastAsia" w:eastAsiaTheme="minorEastAsia" w:hAnsiTheme="minorEastAsia"/>
        </w:rPr>
        <w:t>。なお、本サービスの利用動向を踏まえ、必要に応じて更にKPIを追加または変更する場合がある。</w:t>
      </w:r>
      <w:r w:rsidR="006460FE">
        <w:rPr>
          <w:rFonts w:asciiTheme="minorEastAsia" w:eastAsiaTheme="minorEastAsia" w:hAnsiTheme="minorEastAsia"/>
        </w:rPr>
        <w:t>KPI</w:t>
      </w:r>
      <w:r w:rsidR="006460FE">
        <w:rPr>
          <w:rFonts w:asciiTheme="minorEastAsia" w:eastAsiaTheme="minorEastAsia" w:hAnsiTheme="minorEastAsia" w:hint="eastAsia"/>
        </w:rPr>
        <w:t>の追加または変更により「</w:t>
      </w:r>
      <w:r w:rsidR="006460FE">
        <w:rPr>
          <w:rFonts w:asciiTheme="minorEastAsia" w:eastAsiaTheme="minorEastAsia" w:hAnsiTheme="minorEastAsia"/>
        </w:rPr>
        <w:t>2.4.</w:t>
      </w:r>
      <w:r w:rsidR="00EE1B5A">
        <w:rPr>
          <w:rFonts w:asciiTheme="minorEastAsia" w:eastAsiaTheme="minorEastAsia" w:hAnsiTheme="minorEastAsia"/>
        </w:rPr>
        <w:t>（</w:t>
      </w:r>
      <w:r w:rsidR="006460FE">
        <w:rPr>
          <w:rFonts w:asciiTheme="minorEastAsia" w:eastAsiaTheme="minorEastAsia" w:hAnsiTheme="minorEastAsia"/>
        </w:rPr>
        <w:t>8</w:t>
      </w:r>
      <w:r w:rsidR="00EE1B5A">
        <w:rPr>
          <w:rFonts w:asciiTheme="minorEastAsia" w:eastAsiaTheme="minorEastAsia" w:hAnsiTheme="minorEastAsia"/>
        </w:rPr>
        <w:t>）</w:t>
      </w:r>
      <w:r w:rsidR="006460FE">
        <w:rPr>
          <w:rFonts w:asciiTheme="minorEastAsia" w:eastAsiaTheme="minorEastAsia" w:hAnsiTheme="minorEastAsia"/>
        </w:rPr>
        <w:t xml:space="preserve"> </w:t>
      </w:r>
      <w:r w:rsidR="006460FE">
        <w:rPr>
          <w:rFonts w:asciiTheme="minorEastAsia" w:eastAsiaTheme="minorEastAsia" w:hAnsiTheme="minorEastAsia" w:hint="eastAsia"/>
        </w:rPr>
        <w:t>モニタリング対象データ一覧」および「</w:t>
      </w:r>
      <w:r w:rsidR="006460FE">
        <w:rPr>
          <w:rFonts w:asciiTheme="minorEastAsia" w:eastAsiaTheme="minorEastAsia" w:hAnsiTheme="minorEastAsia"/>
        </w:rPr>
        <w:t>3.1</w:t>
      </w:r>
      <w:r w:rsidR="009B7BCB">
        <w:rPr>
          <w:rFonts w:asciiTheme="minorEastAsia" w:eastAsiaTheme="minorEastAsia" w:hAnsiTheme="minorEastAsia"/>
        </w:rPr>
        <w:t>7</w:t>
      </w:r>
      <w:r w:rsidR="00510D04">
        <w:rPr>
          <w:rFonts w:asciiTheme="minorEastAsia" w:eastAsiaTheme="minorEastAsia" w:hAnsiTheme="minorEastAsia"/>
        </w:rPr>
        <w:t>.</w:t>
      </w:r>
      <w:r w:rsidR="00EE1B5A">
        <w:rPr>
          <w:rFonts w:asciiTheme="minorEastAsia" w:eastAsiaTheme="minorEastAsia" w:hAnsiTheme="minorEastAsia"/>
        </w:rPr>
        <w:t>（</w:t>
      </w:r>
      <w:r w:rsidR="00510D04">
        <w:rPr>
          <w:rFonts w:asciiTheme="minorEastAsia" w:eastAsiaTheme="minorEastAsia" w:hAnsiTheme="minorEastAsia"/>
        </w:rPr>
        <w:t>5</w:t>
      </w:r>
      <w:r w:rsidR="00EE1B5A">
        <w:rPr>
          <w:rFonts w:asciiTheme="minorEastAsia" w:eastAsiaTheme="minorEastAsia" w:hAnsiTheme="minorEastAsia"/>
        </w:rPr>
        <w:t>）</w:t>
      </w:r>
      <w:r w:rsidR="006460FE">
        <w:rPr>
          <w:rFonts w:asciiTheme="minorEastAsia" w:eastAsiaTheme="minorEastAsia" w:hAnsiTheme="minorEastAsia"/>
        </w:rPr>
        <w:t xml:space="preserve"> </w:t>
      </w:r>
      <w:r w:rsidR="00173461">
        <w:rPr>
          <w:rFonts w:asciiTheme="minorEastAsia" w:eastAsiaTheme="minorEastAsia" w:hAnsiTheme="minorEastAsia" w:hint="eastAsia"/>
        </w:rPr>
        <w:t>主な運用作業一覧</w:t>
      </w:r>
      <w:r w:rsidR="006460FE">
        <w:rPr>
          <w:rFonts w:asciiTheme="minorEastAsia" w:eastAsiaTheme="minorEastAsia" w:hAnsiTheme="minorEastAsia" w:hint="eastAsia"/>
        </w:rPr>
        <w:t>」</w:t>
      </w:r>
      <w:r w:rsidR="00510D04">
        <w:rPr>
          <w:rFonts w:asciiTheme="minorEastAsia" w:eastAsiaTheme="minorEastAsia" w:hAnsiTheme="minorEastAsia" w:hint="eastAsia"/>
        </w:rPr>
        <w:t>に変更があった場合は、対応範囲を主管課</w:t>
      </w:r>
      <w:r w:rsidR="008005CA">
        <w:rPr>
          <w:rFonts w:asciiTheme="minorEastAsia" w:eastAsiaTheme="minorEastAsia" w:hAnsiTheme="minorEastAsia" w:hint="eastAsia"/>
        </w:rPr>
        <w:t>と</w:t>
      </w:r>
      <w:r w:rsidR="00510D04">
        <w:rPr>
          <w:rFonts w:asciiTheme="minorEastAsia" w:eastAsiaTheme="minorEastAsia" w:hAnsiTheme="minorEastAsia" w:hint="eastAsia"/>
        </w:rPr>
        <w:t>協議の上で決定、対応すること。</w:t>
      </w:r>
    </w:p>
    <w:p w14:paraId="31315940" w14:textId="09CB0984" w:rsidR="000234D5" w:rsidRPr="00FA1FA9" w:rsidRDefault="000234D5" w:rsidP="000234D5">
      <w:pPr>
        <w:keepNext/>
        <w:jc w:val="center"/>
        <w:rPr>
          <w:rFonts w:asciiTheme="minorEastAsia" w:eastAsiaTheme="minorEastAsia" w:hAnsiTheme="minorEastAsia"/>
          <w:b/>
          <w:bCs/>
        </w:rPr>
      </w:pPr>
      <w:commentRangeStart w:id="706"/>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10</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commentRangeStart w:id="707"/>
      <w:r w:rsidRPr="00FA1FA9">
        <w:rPr>
          <w:rFonts w:asciiTheme="minorEastAsia" w:eastAsiaTheme="minorEastAsia" w:hAnsiTheme="minorEastAsia" w:cs="ＭＳ ゴシック" w:hint="eastAsia"/>
        </w:rPr>
        <w:t>達成度評価指標</w:t>
      </w:r>
      <w:r w:rsidR="00EE1B5A">
        <w:rPr>
          <w:rFonts w:asciiTheme="minorEastAsia" w:eastAsiaTheme="minorEastAsia" w:hAnsiTheme="minorEastAsia" w:cs="ＭＳ ゴシック" w:hint="eastAsia"/>
        </w:rPr>
        <w:t>（</w:t>
      </w:r>
      <w:r w:rsidRPr="00FA1FA9">
        <w:rPr>
          <w:rFonts w:asciiTheme="minorEastAsia" w:eastAsiaTheme="minorEastAsia" w:hAnsiTheme="minorEastAsia"/>
        </w:rPr>
        <w:t>KPI</w:t>
      </w:r>
      <w:r w:rsidRPr="00FA1FA9">
        <w:rPr>
          <w:rFonts w:asciiTheme="minorEastAsia" w:eastAsiaTheme="minorEastAsia" w:hAnsiTheme="minorEastAsia" w:cs="ＭＳ ゴシック" w:hint="eastAsia"/>
        </w:rPr>
        <w:t>：</w:t>
      </w:r>
      <w:r w:rsidRPr="00FA1FA9">
        <w:rPr>
          <w:rFonts w:asciiTheme="minorEastAsia" w:eastAsiaTheme="minorEastAsia" w:hAnsiTheme="minorEastAsia"/>
        </w:rPr>
        <w:t>Key Performance Indicator</w:t>
      </w:r>
      <w:r w:rsidR="00EE1B5A">
        <w:rPr>
          <w:rFonts w:asciiTheme="minorEastAsia" w:eastAsiaTheme="minorEastAsia" w:hAnsiTheme="minorEastAsia" w:cs="ＭＳ ゴシック" w:hint="eastAsia"/>
        </w:rPr>
        <w:t>）</w:t>
      </w:r>
      <w:commentRangeEnd w:id="707"/>
      <w:r w:rsidR="00745099" w:rsidRPr="00FA1FA9">
        <w:rPr>
          <w:rFonts w:asciiTheme="minorEastAsia" w:eastAsiaTheme="minorEastAsia" w:hAnsiTheme="minorEastAsia"/>
        </w:rPr>
        <w:commentReference w:id="707"/>
      </w:r>
      <w:commentRangeEnd w:id="706"/>
      <w:r w:rsidR="00F34B7B" w:rsidRPr="00FA1FA9">
        <w:rPr>
          <w:rFonts w:asciiTheme="minorEastAsia" w:eastAsiaTheme="minorEastAsia" w:hAnsiTheme="minorEastAsia"/>
        </w:rPr>
        <w:commentReference w:id="706"/>
      </w:r>
    </w:p>
    <w:tbl>
      <w:tblPr>
        <w:tblW w:w="92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09"/>
        <w:gridCol w:w="933"/>
        <w:gridCol w:w="1187"/>
        <w:gridCol w:w="1977"/>
        <w:gridCol w:w="567"/>
        <w:gridCol w:w="1417"/>
        <w:gridCol w:w="1233"/>
        <w:gridCol w:w="1184"/>
      </w:tblGrid>
      <w:tr w:rsidR="00997D1F" w:rsidRPr="00FA1FA9" w14:paraId="7B13F729" w14:textId="2E96A767" w:rsidTr="009F6ED5">
        <w:trPr>
          <w:trHeight w:val="70"/>
          <w:tblHeader/>
        </w:trPr>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FE3A40" w14:textId="6A929083" w:rsidR="004B4506" w:rsidRPr="00FA1FA9" w:rsidRDefault="00426A25" w:rsidP="00997D1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E2E5C1D" w14:textId="6E12240F"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指標の種類</w:t>
            </w:r>
          </w:p>
        </w:tc>
        <w:tc>
          <w:tcPr>
            <w:tcW w:w="11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9093BC"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指標名</w:t>
            </w:r>
          </w:p>
        </w:tc>
        <w:tc>
          <w:tcPr>
            <w:tcW w:w="1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C806CEA"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計算式</w:t>
            </w:r>
          </w:p>
        </w:tc>
        <w:tc>
          <w:tcPr>
            <w:tcW w:w="5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DF09C7"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単位</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86D6AE"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目標値</w:t>
            </w:r>
          </w:p>
        </w:tc>
        <w:tc>
          <w:tcPr>
            <w:tcW w:w="12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7E6C4AD"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計測方法</w:t>
            </w:r>
          </w:p>
        </w:tc>
        <w:tc>
          <w:tcPr>
            <w:tcW w:w="1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A0DB87" w14:textId="09325FE2" w:rsidR="004B4506" w:rsidRPr="00FA1FA9" w:rsidRDefault="004B4506" w:rsidP="00360942">
            <w:pPr>
              <w:pStyle w:val="TableTitle"/>
              <w:rPr>
                <w:rFonts w:asciiTheme="minorEastAsia" w:eastAsiaTheme="minorEastAsia" w:hAnsiTheme="minorEastAsia"/>
              </w:rPr>
            </w:pPr>
            <w:commentRangeStart w:id="708"/>
            <w:r w:rsidRPr="00FA1FA9">
              <w:rPr>
                <w:rFonts w:asciiTheme="minorEastAsia" w:eastAsiaTheme="minorEastAsia" w:hAnsiTheme="minorEastAsia" w:cs="ＭＳ ゴシック" w:hint="eastAsia"/>
                <w:szCs w:val="18"/>
              </w:rPr>
              <w:t>計測周期</w:t>
            </w:r>
            <w:commentRangeEnd w:id="708"/>
            <w:r w:rsidRPr="00FA1FA9">
              <w:rPr>
                <w:rFonts w:asciiTheme="minorEastAsia" w:eastAsiaTheme="minorEastAsia" w:hAnsiTheme="minorEastAsia"/>
              </w:rPr>
              <w:commentReference w:id="708"/>
            </w:r>
          </w:p>
        </w:tc>
      </w:tr>
      <w:tr w:rsidR="004B4506" w:rsidRPr="00FA1FA9" w14:paraId="25371F48" w14:textId="362C2DFA" w:rsidTr="009F6ED5">
        <w:trPr>
          <w:trHeight w:val="270"/>
        </w:trPr>
        <w:tc>
          <w:tcPr>
            <w:tcW w:w="709" w:type="dxa"/>
            <w:tcBorders>
              <w:top w:val="single" w:sz="4" w:space="0" w:color="auto"/>
              <w:left w:val="single" w:sz="4" w:space="0" w:color="auto"/>
              <w:bottom w:val="single" w:sz="4" w:space="0" w:color="auto"/>
              <w:right w:val="single" w:sz="4" w:space="0" w:color="auto"/>
            </w:tcBorders>
            <w:vAlign w:val="center"/>
          </w:tcPr>
          <w:p w14:paraId="350198F3" w14:textId="0C30F534" w:rsidR="004B4506" w:rsidRPr="00FA1FA9" w:rsidRDefault="00F868BA"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933" w:type="dxa"/>
            <w:tcBorders>
              <w:top w:val="single" w:sz="4" w:space="0" w:color="auto"/>
              <w:left w:val="single" w:sz="4" w:space="0" w:color="auto"/>
              <w:bottom w:val="single" w:sz="4" w:space="0" w:color="auto"/>
              <w:right w:val="single" w:sz="4" w:space="0" w:color="auto"/>
            </w:tcBorders>
            <w:shd w:val="clear" w:color="auto" w:fill="auto"/>
            <w:vAlign w:val="center"/>
          </w:tcPr>
          <w:p w14:paraId="105F3CDD" w14:textId="54CB34B5"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業務</w:t>
            </w:r>
            <w:r w:rsidR="00EE1B5A">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サービス</w:t>
            </w:r>
            <w:r w:rsidR="00EE1B5A">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効果指標</w:t>
            </w:r>
          </w:p>
        </w:tc>
        <w:tc>
          <w:tcPr>
            <w:tcW w:w="1187" w:type="dxa"/>
            <w:tcBorders>
              <w:top w:val="single" w:sz="4" w:space="0" w:color="auto"/>
              <w:left w:val="single" w:sz="4" w:space="0" w:color="auto"/>
              <w:bottom w:val="single" w:sz="4" w:space="0" w:color="auto"/>
              <w:right w:val="single" w:sz="4" w:space="0" w:color="auto"/>
            </w:tcBorders>
            <w:shd w:val="clear" w:color="auto" w:fill="auto"/>
            <w:vAlign w:val="center"/>
          </w:tcPr>
          <w:p w14:paraId="30AE9D2A" w14:textId="63E48E7A"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平均審査期間</w:t>
            </w:r>
          </w:p>
        </w:tc>
        <w:tc>
          <w:tcPr>
            <w:tcW w:w="1977" w:type="dxa"/>
            <w:tcBorders>
              <w:top w:val="single" w:sz="4" w:space="0" w:color="auto"/>
              <w:left w:val="single" w:sz="4" w:space="0" w:color="auto"/>
              <w:bottom w:val="single" w:sz="4" w:space="0" w:color="auto"/>
              <w:right w:val="single" w:sz="4" w:space="0" w:color="auto"/>
            </w:tcBorders>
            <w:shd w:val="clear" w:color="auto" w:fill="auto"/>
            <w:vAlign w:val="center"/>
          </w:tcPr>
          <w:p w14:paraId="35D0148C" w14:textId="4F334514"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対象案件における以下の平均値</w:t>
            </w:r>
            <w:r w:rsidR="00EE1B5A">
              <w:rPr>
                <w:rFonts w:asciiTheme="minorEastAsia" w:eastAsiaTheme="minorEastAsia" w:hAnsiTheme="minorEastAsia" w:cs="ＭＳ ゴシック" w:hint="eastAsia"/>
                <w:color w:val="0070C0"/>
              </w:rPr>
              <w:t>（</w:t>
            </w:r>
            <w:r w:rsidRPr="00FA1FA9">
              <w:rPr>
                <w:rFonts w:asciiTheme="minorEastAsia" w:eastAsiaTheme="minorEastAsia" w:hAnsiTheme="minorEastAsia" w:cs="ＭＳ ゴシック" w:hint="eastAsia"/>
                <w:color w:val="0070C0"/>
              </w:rPr>
              <w:t>結果通知日</w:t>
            </w:r>
            <w:r w:rsidR="00EE1B5A">
              <w:rPr>
                <w:rFonts w:asciiTheme="minorEastAsia" w:eastAsiaTheme="minorEastAsia" w:hAnsiTheme="minorEastAsia" w:cs="ＭＳ ゴシック" w:hint="eastAsia"/>
                <w:color w:val="0070C0"/>
              </w:rPr>
              <w:t>）</w:t>
            </w:r>
            <w:r w:rsidRPr="00FA1FA9">
              <w:rPr>
                <w:rFonts w:asciiTheme="minorEastAsia" w:eastAsiaTheme="minorEastAsia" w:hAnsiTheme="minorEastAsia" w:cs="ＭＳ ゴシック" w:hint="eastAsia"/>
                <w:color w:val="0070C0"/>
              </w:rPr>
              <w:t>－</w:t>
            </w:r>
            <w:r w:rsidR="00EE1B5A">
              <w:rPr>
                <w:rFonts w:asciiTheme="minorEastAsia" w:eastAsiaTheme="minorEastAsia" w:hAnsiTheme="minorEastAsia" w:cs="ＭＳ ゴシック" w:hint="eastAsia"/>
                <w:color w:val="0070C0"/>
              </w:rPr>
              <w:t>（</w:t>
            </w:r>
            <w:r w:rsidRPr="00FA1FA9">
              <w:rPr>
                <w:rFonts w:asciiTheme="minorEastAsia" w:eastAsiaTheme="minorEastAsia" w:hAnsiTheme="minorEastAsia" w:cs="ＭＳ ゴシック" w:hint="eastAsia"/>
                <w:color w:val="0070C0"/>
              </w:rPr>
              <w:t>申請受付日</w:t>
            </w:r>
            <w:r w:rsidR="00EE1B5A">
              <w:rPr>
                <w:rFonts w:asciiTheme="minorEastAsia" w:eastAsiaTheme="minorEastAsia" w:hAnsiTheme="minorEastAsia" w:cs="ＭＳ ゴシック" w:hint="eastAsia"/>
                <w:color w:val="0070C0"/>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AB112DC" w14:textId="12702629"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日</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9A0CC2E" w14:textId="51F8146A"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7</w:t>
            </w:r>
            <w:r w:rsidRPr="00FA1FA9">
              <w:rPr>
                <w:rFonts w:asciiTheme="minorEastAsia" w:eastAsiaTheme="minorEastAsia" w:hAnsiTheme="minorEastAsia" w:cs="ＭＳ ゴシック" w:hint="eastAsia"/>
                <w:color w:val="0070C0"/>
              </w:rPr>
              <w:t>日</w:t>
            </w:r>
            <w:r w:rsidR="00EE1B5A">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開庁日・閉庁日を含める</w:t>
            </w:r>
            <w:r w:rsidR="00EE1B5A">
              <w:rPr>
                <w:rFonts w:asciiTheme="minorEastAsia" w:eastAsiaTheme="minorEastAsia" w:hAnsiTheme="minorEastAsia"/>
                <w:color w:val="0070C0"/>
              </w:rPr>
              <w:t>）</w:t>
            </w:r>
          </w:p>
          <w:p w14:paraId="462D26C9" w14:textId="0590129B"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現状</w:t>
            </w:r>
            <w:r w:rsidRPr="00FA1FA9">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平均</w:t>
            </w:r>
            <w:r w:rsidRPr="00FA1FA9">
              <w:rPr>
                <w:rFonts w:asciiTheme="minorEastAsia" w:eastAsiaTheme="minorEastAsia" w:hAnsiTheme="minorEastAsia" w:hint="eastAsia"/>
                <w:color w:val="0070C0"/>
              </w:rPr>
              <w:t>2</w:t>
            </w:r>
            <w:r w:rsidRPr="00FA1FA9">
              <w:rPr>
                <w:rFonts w:asciiTheme="minorEastAsia" w:eastAsiaTheme="minorEastAsia" w:hAnsiTheme="minorEastAsia"/>
                <w:color w:val="0070C0"/>
              </w:rPr>
              <w:t>0</w:t>
            </w:r>
            <w:r w:rsidRPr="00FA1FA9">
              <w:rPr>
                <w:rFonts w:asciiTheme="minorEastAsia" w:eastAsiaTheme="minorEastAsia" w:hAnsiTheme="minorEastAsia" w:cs="ＭＳ ゴシック" w:hint="eastAsia"/>
                <w:color w:val="0070C0"/>
              </w:rPr>
              <w:t>日</w:t>
            </w:r>
          </w:p>
        </w:tc>
        <w:tc>
          <w:tcPr>
            <w:tcW w:w="1233" w:type="dxa"/>
            <w:tcBorders>
              <w:top w:val="single" w:sz="4" w:space="0" w:color="auto"/>
              <w:left w:val="single" w:sz="4" w:space="0" w:color="auto"/>
              <w:bottom w:val="single" w:sz="4" w:space="0" w:color="auto"/>
              <w:right w:val="single" w:sz="4" w:space="0" w:color="auto"/>
            </w:tcBorders>
            <w:shd w:val="clear" w:color="auto" w:fill="auto"/>
            <w:vAlign w:val="center"/>
          </w:tcPr>
          <w:p w14:paraId="4D35D4F2" w14:textId="4A08D78F"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本システムの統計機能から取得する</w:t>
            </w:r>
          </w:p>
        </w:tc>
        <w:tc>
          <w:tcPr>
            <w:tcW w:w="1184" w:type="dxa"/>
            <w:tcBorders>
              <w:top w:val="single" w:sz="4" w:space="0" w:color="auto"/>
              <w:left w:val="single" w:sz="4" w:space="0" w:color="auto"/>
              <w:bottom w:val="single" w:sz="4" w:space="0" w:color="auto"/>
              <w:right w:val="single" w:sz="4" w:space="0" w:color="auto"/>
            </w:tcBorders>
            <w:shd w:val="clear" w:color="auto" w:fill="auto"/>
            <w:vAlign w:val="center"/>
          </w:tcPr>
          <w:p w14:paraId="57ECA6D0" w14:textId="3DB95A36"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月次</w:t>
            </w:r>
          </w:p>
        </w:tc>
      </w:tr>
      <w:tr w:rsidR="004B4506" w:rsidRPr="00FA1FA9" w14:paraId="2D0999D6" w14:textId="374FAC32"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779CFB0F" w14:textId="4D3B8942" w:rsidR="004B4506" w:rsidRPr="00FA1FA9" w:rsidRDefault="00F868BA"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1766D" w14:textId="497AC8F9"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業務処理時間の削減</w:t>
            </w:r>
          </w:p>
        </w:tc>
        <w:tc>
          <w:tcPr>
            <w:tcW w:w="11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913BC" w14:textId="4CCB20DE" w:rsidR="004B4506" w:rsidRPr="00FA1FA9" w:rsidRDefault="005D694B" w:rsidP="00997D1F">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r w:rsidR="004B4506" w:rsidRPr="00FA1FA9">
              <w:rPr>
                <w:rFonts w:asciiTheme="minorEastAsia" w:eastAsiaTheme="minorEastAsia" w:hAnsiTheme="minorEastAsia" w:cs="ＭＳ ゴシック" w:hint="eastAsia"/>
                <w:color w:val="0070C0"/>
              </w:rPr>
              <w:t>業務処理</w:t>
            </w:r>
            <w:r w:rsidR="004B4506" w:rsidRPr="00FA1FA9">
              <w:rPr>
                <w:rFonts w:asciiTheme="minorEastAsia" w:eastAsiaTheme="minorEastAsia" w:hAnsiTheme="minorEastAsia"/>
                <w:color w:val="0070C0"/>
              </w:rPr>
              <w:t>1</w:t>
            </w:r>
            <w:r w:rsidR="004B4506" w:rsidRPr="00FA1FA9">
              <w:rPr>
                <w:rFonts w:asciiTheme="minorEastAsia" w:eastAsiaTheme="minorEastAsia" w:hAnsiTheme="minorEastAsia" w:cs="ＭＳ ゴシック" w:hint="eastAsia"/>
                <w:color w:val="0070C0"/>
              </w:rPr>
              <w:t>件あたりの削減時間</w:t>
            </w:r>
          </w:p>
        </w:tc>
        <w:tc>
          <w:tcPr>
            <w:tcW w:w="1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6C880" w14:textId="38083BBE"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「現行業務処理時間」－「業務・サービス改革実施後の業務処理時間」</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4688A1" w14:textId="0BC106B0"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時間</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EAEA65" w14:textId="77777777"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２時間</w:t>
            </w:r>
          </w:p>
          <w:p w14:paraId="10F44FD3" w14:textId="3D07FA7A"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現状</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5</w:t>
            </w:r>
            <w:r w:rsidRPr="00FA1FA9">
              <w:rPr>
                <w:rFonts w:asciiTheme="minorEastAsia" w:eastAsiaTheme="minorEastAsia" w:hAnsiTheme="minorEastAsia" w:cs="ＭＳ ゴシック" w:hint="eastAsia"/>
                <w:color w:val="0070C0"/>
              </w:rPr>
              <w:t>時間</w:t>
            </w:r>
          </w:p>
        </w:tc>
        <w:tc>
          <w:tcPr>
            <w:tcW w:w="1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70222" w14:textId="1E04E2A2"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業務ログから</w:t>
            </w:r>
            <w:r w:rsidRPr="00FA1FA9">
              <w:rPr>
                <w:rFonts w:asciiTheme="minorEastAsia" w:eastAsiaTheme="minorEastAsia" w:hAnsiTheme="minorEastAsia"/>
                <w:color w:val="0070C0"/>
              </w:rPr>
              <w:t>1</w:t>
            </w:r>
            <w:r w:rsidRPr="00FA1FA9">
              <w:rPr>
                <w:rFonts w:asciiTheme="minorEastAsia" w:eastAsiaTheme="minorEastAsia" w:hAnsiTheme="minorEastAsia" w:cs="ＭＳ ゴシック" w:hint="eastAsia"/>
                <w:color w:val="0070C0"/>
              </w:rPr>
              <w:t>件当たりの処理時間を取得する。</w:t>
            </w:r>
          </w:p>
        </w:tc>
        <w:tc>
          <w:tcPr>
            <w:tcW w:w="1184" w:type="dxa"/>
            <w:tcBorders>
              <w:top w:val="single" w:sz="4" w:space="0" w:color="auto"/>
              <w:left w:val="single" w:sz="4" w:space="0" w:color="auto"/>
              <w:bottom w:val="single" w:sz="4" w:space="0" w:color="auto"/>
              <w:right w:val="single" w:sz="4" w:space="0" w:color="auto"/>
            </w:tcBorders>
            <w:shd w:val="clear" w:color="auto" w:fill="auto"/>
            <w:vAlign w:val="center"/>
          </w:tcPr>
          <w:p w14:paraId="068DD8A7" w14:textId="6B934B08"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四半期に１度</w:t>
            </w:r>
          </w:p>
        </w:tc>
      </w:tr>
      <w:tr w:rsidR="00F868BA" w:rsidRPr="00FA1FA9" w14:paraId="2CA2E6CC" w14:textId="77777777">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689286A8" w14:textId="38B8E761"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3</w:t>
            </w:r>
          </w:p>
        </w:tc>
        <w:tc>
          <w:tcPr>
            <w:tcW w:w="933" w:type="dxa"/>
            <w:tcBorders>
              <w:top w:val="single" w:sz="4" w:space="0" w:color="auto"/>
              <w:left w:val="single" w:sz="4" w:space="0" w:color="auto"/>
              <w:bottom w:val="single" w:sz="4" w:space="0" w:color="auto"/>
              <w:right w:val="single" w:sz="4" w:space="0" w:color="auto"/>
            </w:tcBorders>
            <w:vAlign w:val="center"/>
          </w:tcPr>
          <w:p w14:paraId="63F0131B" w14:textId="4A928944"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187" w:type="dxa"/>
            <w:tcBorders>
              <w:top w:val="single" w:sz="4" w:space="0" w:color="auto"/>
              <w:left w:val="single" w:sz="4" w:space="0" w:color="auto"/>
              <w:bottom w:val="single" w:sz="4" w:space="0" w:color="auto"/>
              <w:right w:val="single" w:sz="4" w:space="0" w:color="auto"/>
            </w:tcBorders>
            <w:vAlign w:val="center"/>
          </w:tcPr>
          <w:p w14:paraId="0C19ECCC" w14:textId="5217C5B2"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977" w:type="dxa"/>
            <w:tcBorders>
              <w:top w:val="single" w:sz="4" w:space="0" w:color="auto"/>
              <w:left w:val="single" w:sz="4" w:space="0" w:color="auto"/>
              <w:bottom w:val="single" w:sz="4" w:space="0" w:color="auto"/>
              <w:right w:val="single" w:sz="4" w:space="0" w:color="auto"/>
            </w:tcBorders>
            <w:vAlign w:val="center"/>
          </w:tcPr>
          <w:p w14:paraId="599DF67F" w14:textId="52CAFDEA"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567" w:type="dxa"/>
            <w:tcBorders>
              <w:top w:val="single" w:sz="4" w:space="0" w:color="auto"/>
              <w:left w:val="single" w:sz="4" w:space="0" w:color="auto"/>
              <w:bottom w:val="single" w:sz="4" w:space="0" w:color="auto"/>
              <w:right w:val="single" w:sz="4" w:space="0" w:color="auto"/>
            </w:tcBorders>
            <w:vAlign w:val="center"/>
          </w:tcPr>
          <w:p w14:paraId="1C063C4F" w14:textId="3963FE8A"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417" w:type="dxa"/>
            <w:tcBorders>
              <w:top w:val="single" w:sz="4" w:space="0" w:color="auto"/>
              <w:left w:val="single" w:sz="4" w:space="0" w:color="auto"/>
              <w:bottom w:val="single" w:sz="4" w:space="0" w:color="auto"/>
              <w:right w:val="single" w:sz="4" w:space="0" w:color="auto"/>
            </w:tcBorders>
            <w:vAlign w:val="center"/>
          </w:tcPr>
          <w:p w14:paraId="364451D4" w14:textId="53926537"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233" w:type="dxa"/>
            <w:tcBorders>
              <w:top w:val="single" w:sz="4" w:space="0" w:color="auto"/>
              <w:left w:val="single" w:sz="4" w:space="0" w:color="auto"/>
              <w:bottom w:val="single" w:sz="4" w:space="0" w:color="auto"/>
              <w:right w:val="single" w:sz="4" w:space="0" w:color="auto"/>
            </w:tcBorders>
            <w:vAlign w:val="center"/>
          </w:tcPr>
          <w:p w14:paraId="76041584" w14:textId="22DE59A6"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184" w:type="dxa"/>
            <w:tcBorders>
              <w:top w:val="single" w:sz="4" w:space="0" w:color="auto"/>
              <w:left w:val="single" w:sz="4" w:space="0" w:color="auto"/>
              <w:bottom w:val="single" w:sz="4" w:space="0" w:color="auto"/>
              <w:right w:val="single" w:sz="4" w:space="0" w:color="auto"/>
            </w:tcBorders>
            <w:vAlign w:val="center"/>
          </w:tcPr>
          <w:p w14:paraId="15BA718D" w14:textId="7F7B1DD1"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r>
    </w:tbl>
    <w:p w14:paraId="093120DB" w14:textId="1F32E734" w:rsidR="007A2527" w:rsidRDefault="007A2527" w:rsidP="006E16B5">
      <w:pPr>
        <w:rPr>
          <w:rFonts w:asciiTheme="minorEastAsia" w:eastAsiaTheme="minorEastAsia" w:hAnsiTheme="minorEastAsia"/>
        </w:rPr>
      </w:pPr>
    </w:p>
    <w:p w14:paraId="7EDC80AA" w14:textId="77777777" w:rsidR="007A2527" w:rsidRDefault="007A2527">
      <w:pPr>
        <w:widowControl/>
        <w:spacing w:line="400" w:lineRule="exact"/>
        <w:jc w:val="left"/>
        <w:rPr>
          <w:rFonts w:asciiTheme="minorEastAsia" w:eastAsiaTheme="minorEastAsia" w:hAnsiTheme="minorEastAsia"/>
        </w:rPr>
      </w:pPr>
      <w:r>
        <w:rPr>
          <w:rFonts w:asciiTheme="minorEastAsia" w:eastAsiaTheme="minorEastAsia" w:hAnsiTheme="minorEastAsia"/>
        </w:rPr>
        <w:br w:type="page"/>
      </w:r>
    </w:p>
    <w:p w14:paraId="507F8C7C" w14:textId="5AF81647" w:rsidR="00B739F7" w:rsidRPr="00FA1FA9" w:rsidRDefault="00B739F7">
      <w:pPr>
        <w:pStyle w:val="2"/>
        <w:spacing w:before="180" w:after="180"/>
        <w:rPr>
          <w:rFonts w:asciiTheme="minorEastAsia" w:eastAsiaTheme="minorEastAsia" w:hAnsiTheme="minorEastAsia"/>
        </w:rPr>
      </w:pPr>
      <w:bookmarkStart w:id="709" w:name="_Toc193790450"/>
      <w:r w:rsidRPr="00FA1FA9">
        <w:rPr>
          <w:rFonts w:asciiTheme="minorEastAsia" w:eastAsiaTheme="minorEastAsia" w:hAnsiTheme="minorEastAsia" w:hint="eastAsia"/>
        </w:rPr>
        <w:lastRenderedPageBreak/>
        <w:t>情報システム化の範囲</w:t>
      </w:r>
      <w:bookmarkEnd w:id="709"/>
    </w:p>
    <w:p w14:paraId="5112BB1D" w14:textId="2C9ED03C" w:rsidR="0053524E" w:rsidRPr="00FA1FA9" w:rsidRDefault="007074E8" w:rsidP="0098372D">
      <w:pPr>
        <w:pStyle w:val="3"/>
        <w:numPr>
          <w:ilvl w:val="0"/>
          <w:numId w:val="78"/>
        </w:numPr>
        <w:spacing w:before="180"/>
        <w:rPr>
          <w:rFonts w:asciiTheme="minorEastAsia" w:eastAsiaTheme="minorEastAsia" w:hAnsiTheme="minorEastAsia"/>
        </w:rPr>
      </w:pPr>
      <w:r w:rsidRPr="00FA1FA9">
        <w:rPr>
          <w:rFonts w:asciiTheme="minorEastAsia" w:eastAsiaTheme="minorEastAsia" w:hAnsiTheme="minorEastAsia" w:hint="eastAsia"/>
        </w:rPr>
        <w:t>情報システム化の範囲</w:t>
      </w:r>
    </w:p>
    <w:p w14:paraId="77128A7B" w14:textId="3961181F" w:rsidR="00C5708C" w:rsidRPr="00FA1FA9" w:rsidRDefault="002C60AD" w:rsidP="00D35899">
      <w:pPr>
        <w:ind w:firstLine="210"/>
        <w:rPr>
          <w:rFonts w:asciiTheme="minorEastAsia" w:eastAsiaTheme="minorEastAsia" w:hAnsiTheme="minorEastAsia"/>
        </w:rPr>
      </w:pPr>
      <w:r w:rsidRPr="00FA1FA9">
        <w:rPr>
          <w:rFonts w:asciiTheme="minorEastAsia" w:eastAsiaTheme="minorEastAsia" w:hAnsiTheme="minorEastAsia" w:hint="eastAsia"/>
        </w:rPr>
        <w:t>本調達の範囲は、下図</w:t>
      </w:r>
      <w:r w:rsidR="004A28C0" w:rsidRPr="00FA1FA9">
        <w:rPr>
          <w:rFonts w:asciiTheme="minorEastAsia" w:eastAsiaTheme="minorEastAsia" w:hAnsiTheme="minorEastAsia" w:hint="eastAsia"/>
        </w:rPr>
        <w:t>の赤枠部分</w:t>
      </w:r>
      <w:r w:rsidRPr="00FA1FA9">
        <w:rPr>
          <w:rFonts w:asciiTheme="minorEastAsia" w:eastAsiaTheme="minorEastAsia" w:hAnsiTheme="minorEastAsia" w:hint="eastAsia"/>
        </w:rPr>
        <w:t>に示す範囲である。</w:t>
      </w:r>
    </w:p>
    <w:p w14:paraId="21B894AB" w14:textId="58F24C83" w:rsidR="0053524E" w:rsidRPr="00FA1FA9" w:rsidRDefault="007C537C" w:rsidP="00E0508C">
      <w:pPr>
        <w:jc w:val="center"/>
        <w:rPr>
          <w:rFonts w:asciiTheme="minorEastAsia" w:eastAsiaTheme="minorEastAsia" w:hAnsiTheme="minorEastAsia"/>
        </w:rPr>
      </w:pPr>
      <w:r w:rsidRPr="00FA1FA9">
        <w:rPr>
          <w:rFonts w:asciiTheme="minorEastAsia" w:eastAsiaTheme="minorEastAsia" w:hAnsiTheme="minorEastAsia"/>
          <w:noProof/>
        </w:rPr>
        <w:drawing>
          <wp:anchor distT="0" distB="0" distL="114300" distR="114300" simplePos="0" relativeHeight="251658243" behindDoc="0" locked="0" layoutInCell="1" allowOverlap="1" wp14:anchorId="594696DC" wp14:editId="78182869">
            <wp:simplePos x="0" y="0"/>
            <wp:positionH relativeFrom="margin">
              <wp:posOffset>741045</wp:posOffset>
            </wp:positionH>
            <wp:positionV relativeFrom="paragraph">
              <wp:posOffset>217487</wp:posOffset>
            </wp:positionV>
            <wp:extent cx="5018405" cy="3474720"/>
            <wp:effectExtent l="0" t="0" r="0" b="0"/>
            <wp:wrapTopAndBottom/>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8405" cy="347472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8C0" w:rsidRPr="00FA1FA9">
        <w:rPr>
          <w:rFonts w:asciiTheme="minorEastAsia" w:eastAsiaTheme="minorEastAsia" w:hAnsiTheme="minorEastAsia" w:cs="ＭＳ ゴシック" w:hint="eastAsia"/>
        </w:rPr>
        <w:t>図</w:t>
      </w:r>
      <w:r w:rsidR="004A28C0" w:rsidRPr="00FA1FA9">
        <w:rPr>
          <w:rFonts w:asciiTheme="minorEastAsia" w:eastAsiaTheme="minorEastAsia" w:hAnsiTheme="minorEastAsia"/>
        </w:rPr>
        <w:t xml:space="preserve"> </w:t>
      </w:r>
      <w:r w:rsidR="004A28C0" w:rsidRPr="00FA1FA9">
        <w:rPr>
          <w:rFonts w:asciiTheme="minorEastAsia" w:eastAsiaTheme="minorEastAsia" w:hAnsiTheme="minorEastAsia"/>
          <w:b/>
          <w:bCs/>
        </w:rPr>
        <w:fldChar w:fldCharType="begin"/>
      </w:r>
      <w:r w:rsidR="004A28C0" w:rsidRPr="00FA1FA9">
        <w:rPr>
          <w:rFonts w:asciiTheme="minorEastAsia" w:eastAsiaTheme="minorEastAsia" w:hAnsiTheme="minorEastAsia"/>
        </w:rPr>
        <w:instrText xml:space="preserve"> SEQ </w:instrText>
      </w:r>
      <w:r w:rsidR="004A28C0" w:rsidRPr="00FA1FA9">
        <w:rPr>
          <w:rFonts w:asciiTheme="minorEastAsia" w:eastAsiaTheme="minorEastAsia" w:hAnsiTheme="minorEastAsia" w:cs="ＭＳ ゴシック" w:hint="eastAsia"/>
        </w:rPr>
        <w:instrText>図</w:instrText>
      </w:r>
      <w:r w:rsidR="004A28C0" w:rsidRPr="00FA1FA9">
        <w:rPr>
          <w:rFonts w:asciiTheme="minorEastAsia" w:eastAsiaTheme="minorEastAsia" w:hAnsiTheme="minorEastAsia"/>
        </w:rPr>
        <w:instrText xml:space="preserve"> \* ARABIC </w:instrText>
      </w:r>
      <w:r w:rsidR="004A28C0" w:rsidRPr="00FA1FA9">
        <w:rPr>
          <w:rFonts w:asciiTheme="minorEastAsia" w:eastAsiaTheme="minorEastAsia" w:hAnsiTheme="minorEastAsia"/>
          <w:b/>
          <w:bCs/>
        </w:rPr>
        <w:fldChar w:fldCharType="separate"/>
      </w:r>
      <w:r w:rsidR="00D125AB">
        <w:rPr>
          <w:rFonts w:asciiTheme="minorEastAsia" w:eastAsiaTheme="minorEastAsia" w:hAnsiTheme="minorEastAsia"/>
          <w:noProof/>
        </w:rPr>
        <w:t>3</w:t>
      </w:r>
      <w:r w:rsidR="004A28C0" w:rsidRPr="00FA1FA9">
        <w:rPr>
          <w:rFonts w:asciiTheme="minorEastAsia" w:eastAsiaTheme="minorEastAsia" w:hAnsiTheme="minorEastAsia"/>
          <w:b/>
          <w:bCs/>
        </w:rPr>
        <w:fldChar w:fldCharType="end"/>
      </w:r>
      <w:r w:rsidR="004A28C0" w:rsidRPr="00FA1FA9">
        <w:rPr>
          <w:rFonts w:asciiTheme="minorEastAsia" w:eastAsiaTheme="minorEastAsia" w:hAnsiTheme="minorEastAsia" w:cs="ＭＳ ゴシック" w:hint="eastAsia"/>
        </w:rPr>
        <w:t xml:space="preserve">　業務概要図</w:t>
      </w:r>
      <w:r w:rsidR="00EE1B5A">
        <w:rPr>
          <w:rFonts w:asciiTheme="minorEastAsia" w:eastAsiaTheme="minorEastAsia" w:hAnsiTheme="minorEastAsia" w:hint="eastAsia"/>
        </w:rPr>
        <w:t>（</w:t>
      </w:r>
      <w:r w:rsidR="004A28C0" w:rsidRPr="00FA1FA9">
        <w:rPr>
          <w:rFonts w:asciiTheme="minorEastAsia" w:eastAsiaTheme="minorEastAsia" w:hAnsiTheme="minorEastAsia" w:cs="ＭＳ ゴシック" w:hint="eastAsia"/>
        </w:rPr>
        <w:t>サンプル</w:t>
      </w:r>
      <w:r w:rsidR="00EE1B5A">
        <w:rPr>
          <w:rFonts w:asciiTheme="minorEastAsia" w:eastAsiaTheme="minorEastAsia" w:hAnsiTheme="minorEastAsia"/>
        </w:rPr>
        <w:t>）</w:t>
      </w:r>
      <w:r w:rsidR="00E0508C" w:rsidRPr="00FA1FA9">
        <w:rPr>
          <w:rFonts w:asciiTheme="minorEastAsia" w:eastAsiaTheme="minorEastAsia" w:hAnsiTheme="minorEastAsia" w:hint="eastAsia"/>
        </w:rPr>
        <w:t xml:space="preserve"> </w:t>
      </w:r>
    </w:p>
    <w:p w14:paraId="1128E36F" w14:textId="59D86FBF" w:rsidR="00B7349C" w:rsidRPr="00FA1FA9" w:rsidRDefault="00B7349C" w:rsidP="004A28C0">
      <w:pPr>
        <w:rPr>
          <w:rFonts w:asciiTheme="minorEastAsia" w:eastAsiaTheme="minorEastAsia" w:hAnsiTheme="minorEastAsia"/>
        </w:rPr>
      </w:pPr>
    </w:p>
    <w:p w14:paraId="7A7B7C3A" w14:textId="2D4D5B96" w:rsidR="00B739F7" w:rsidRPr="00FA1FA9" w:rsidRDefault="00B739F7">
      <w:pPr>
        <w:pStyle w:val="2"/>
        <w:spacing w:before="180" w:after="180"/>
        <w:rPr>
          <w:rFonts w:asciiTheme="minorEastAsia" w:eastAsiaTheme="minorEastAsia" w:hAnsiTheme="minorEastAsia"/>
        </w:rPr>
      </w:pPr>
      <w:bookmarkStart w:id="710" w:name="_Toc193790451"/>
      <w:r w:rsidRPr="00FA1FA9">
        <w:rPr>
          <w:rFonts w:asciiTheme="minorEastAsia" w:eastAsiaTheme="minorEastAsia" w:hAnsiTheme="minorEastAsia" w:hint="eastAsia"/>
        </w:rPr>
        <w:t>業務の継続の方針等</w:t>
      </w:r>
      <w:bookmarkEnd w:id="710"/>
    </w:p>
    <w:p w14:paraId="4F307BFD" w14:textId="390E4C15" w:rsidR="000A6736" w:rsidRPr="00FA1FA9" w:rsidRDefault="00367A40" w:rsidP="001B06C7">
      <w:pPr>
        <w:ind w:firstLine="210"/>
        <w:rPr>
          <w:rFonts w:asciiTheme="minorEastAsia" w:eastAsiaTheme="minorEastAsia" w:hAnsiTheme="minorEastAsia"/>
        </w:rPr>
      </w:pPr>
      <w:r w:rsidRPr="00E23E3D">
        <w:rPr>
          <w:rFonts w:asciiTheme="minorEastAsia" w:eastAsiaTheme="minorEastAsia" w:hAnsiTheme="minorEastAsia" w:hint="eastAsia"/>
        </w:rPr>
        <w:t>本</w:t>
      </w:r>
      <w:r w:rsidR="00E6084F" w:rsidRPr="00E23E3D">
        <w:rPr>
          <w:rFonts w:asciiTheme="minorEastAsia" w:eastAsiaTheme="minorEastAsia" w:hAnsiTheme="minorEastAsia" w:hint="eastAsia"/>
        </w:rPr>
        <w:t>システム</w:t>
      </w:r>
      <w:r w:rsidR="00E6084F" w:rsidRPr="00FA1FA9">
        <w:rPr>
          <w:rFonts w:asciiTheme="minorEastAsia" w:eastAsiaTheme="minorEastAsia" w:hAnsiTheme="minorEastAsia" w:hint="eastAsia"/>
        </w:rPr>
        <w:t>の継続に関しては「</w:t>
      </w:r>
      <w:r w:rsidR="00CC02D2" w:rsidRPr="00FA1FA9">
        <w:rPr>
          <w:rFonts w:asciiTheme="minorEastAsia" w:eastAsiaTheme="minorEastAsia" w:hAnsiTheme="minorEastAsia" w:hint="eastAsia"/>
        </w:rPr>
        <w:t>3</w:t>
      </w:r>
      <w:r w:rsidR="00CC02D2" w:rsidRPr="00FA1FA9">
        <w:rPr>
          <w:rFonts w:asciiTheme="minorEastAsia" w:eastAsiaTheme="minorEastAsia" w:hAnsiTheme="minorEastAsia"/>
        </w:rPr>
        <w:t>.9</w:t>
      </w:r>
      <w:r w:rsidR="00E6084F" w:rsidRPr="00FA1FA9">
        <w:rPr>
          <w:rFonts w:asciiTheme="minorEastAsia" w:eastAsiaTheme="minorEastAsia" w:hAnsiTheme="minorEastAsia"/>
        </w:rPr>
        <w:t>継続性に関する事項」に記載する対策を講じること</w:t>
      </w:r>
      <w:r w:rsidR="00E6084F" w:rsidRPr="00FA1FA9">
        <w:rPr>
          <w:rFonts w:asciiTheme="minorEastAsia" w:eastAsiaTheme="minorEastAsia" w:hAnsiTheme="minorEastAsia" w:hint="eastAsia"/>
        </w:rPr>
        <w:t>。</w:t>
      </w:r>
    </w:p>
    <w:p w14:paraId="4454AB70" w14:textId="77777777" w:rsidR="000A6736" w:rsidRPr="00FA1FA9" w:rsidRDefault="000A6736" w:rsidP="001B06C7">
      <w:pPr>
        <w:ind w:firstLine="210"/>
        <w:rPr>
          <w:rFonts w:asciiTheme="minorEastAsia" w:eastAsiaTheme="minorEastAsia" w:hAnsiTheme="minorEastAsia"/>
        </w:rPr>
      </w:pPr>
    </w:p>
    <w:p w14:paraId="36C94C7D" w14:textId="7BF1E26F" w:rsidR="000A6736" w:rsidRPr="00FA1FA9" w:rsidRDefault="000A6736" w:rsidP="000A6736">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【障害によるシステム停止時にも最低限継続すべき業務がない場合】</w:t>
      </w:r>
    </w:p>
    <w:p w14:paraId="28647EF0" w14:textId="12117F7D" w:rsidR="00E6084F" w:rsidRPr="00FA1FA9" w:rsidRDefault="007362D4" w:rsidP="001B06C7">
      <w:pPr>
        <w:ind w:firstLine="210"/>
        <w:rPr>
          <w:rFonts w:asciiTheme="minorEastAsia" w:eastAsiaTheme="minorEastAsia" w:hAnsiTheme="minorEastAsia"/>
        </w:rPr>
      </w:pPr>
      <w:r w:rsidRPr="00FA1FA9">
        <w:rPr>
          <w:rFonts w:asciiTheme="minorEastAsia" w:eastAsiaTheme="minorEastAsia" w:hAnsiTheme="minorEastAsia" w:hint="eastAsia"/>
          <w:color w:val="0070C0"/>
        </w:rPr>
        <w:t>本システムでは</w:t>
      </w:r>
      <w:r w:rsidR="001E7910" w:rsidRPr="00FA1FA9">
        <w:rPr>
          <w:rFonts w:asciiTheme="minorEastAsia" w:eastAsiaTheme="minorEastAsia" w:hAnsiTheme="minorEastAsia" w:hint="eastAsia"/>
          <w:color w:val="0070C0"/>
        </w:rPr>
        <w:t>障害によるシステム停止時にも最低限継続すべき業務</w:t>
      </w:r>
      <w:r w:rsidRPr="00FA1FA9">
        <w:rPr>
          <w:rFonts w:asciiTheme="minorEastAsia" w:eastAsiaTheme="minorEastAsia" w:hAnsiTheme="minorEastAsia" w:hint="eastAsia"/>
          <w:color w:val="0070C0"/>
        </w:rPr>
        <w:t>は</w:t>
      </w:r>
      <w:r w:rsidR="00882C3C" w:rsidRPr="00FA1FA9">
        <w:rPr>
          <w:rFonts w:asciiTheme="minorEastAsia" w:eastAsiaTheme="minorEastAsia" w:hAnsiTheme="minorEastAsia" w:hint="eastAsia"/>
          <w:color w:val="0070C0"/>
        </w:rPr>
        <w:t>ない</w:t>
      </w:r>
      <w:r w:rsidRPr="00FA1FA9">
        <w:rPr>
          <w:rFonts w:asciiTheme="minorEastAsia" w:eastAsiaTheme="minorEastAsia" w:hAnsiTheme="minorEastAsia" w:hint="eastAsia"/>
          <w:color w:val="0070C0"/>
        </w:rPr>
        <w:t>ため</w:t>
      </w:r>
      <w:r w:rsidR="00882C3C" w:rsidRPr="00FA1FA9">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本章</w:t>
      </w:r>
      <w:r w:rsidR="00882C3C" w:rsidRPr="00FA1FA9">
        <w:rPr>
          <w:rFonts w:asciiTheme="minorEastAsia" w:eastAsiaTheme="minorEastAsia" w:hAnsiTheme="minorEastAsia" w:hint="eastAsia"/>
          <w:color w:val="0070C0"/>
        </w:rPr>
        <w:t>は</w:t>
      </w:r>
      <w:r w:rsidR="0000155C" w:rsidRPr="00FA1FA9">
        <w:rPr>
          <w:rFonts w:asciiTheme="minorEastAsia" w:eastAsiaTheme="minorEastAsia" w:hAnsiTheme="minorEastAsia" w:hint="eastAsia"/>
          <w:color w:val="0070C0"/>
        </w:rPr>
        <w:t>特に</w:t>
      </w:r>
      <w:r w:rsidR="00882C3C" w:rsidRPr="00FA1FA9">
        <w:rPr>
          <w:rFonts w:asciiTheme="minorEastAsia" w:eastAsiaTheme="minorEastAsia" w:hAnsiTheme="minorEastAsia" w:hint="eastAsia"/>
          <w:color w:val="0070C0"/>
        </w:rPr>
        <w:t>定めない</w:t>
      </w:r>
      <w:r w:rsidR="001E7910" w:rsidRPr="00FA1FA9">
        <w:rPr>
          <w:rFonts w:asciiTheme="minorEastAsia" w:eastAsiaTheme="minorEastAsia" w:hAnsiTheme="minorEastAsia" w:hint="eastAsia"/>
          <w:color w:val="0070C0"/>
        </w:rPr>
        <w:t>。</w:t>
      </w:r>
    </w:p>
    <w:p w14:paraId="238092F2" w14:textId="2F2F52BA" w:rsidR="00E6084F" w:rsidRPr="00FA1FA9" w:rsidRDefault="00E6084F" w:rsidP="001B06C7">
      <w:pPr>
        <w:ind w:firstLine="210"/>
        <w:rPr>
          <w:rFonts w:asciiTheme="minorEastAsia" w:eastAsiaTheme="minorEastAsia" w:hAnsiTheme="minorEastAsia"/>
        </w:rPr>
      </w:pPr>
    </w:p>
    <w:p w14:paraId="47E0BBA1" w14:textId="65BA9F50" w:rsidR="003025D9" w:rsidRPr="00FA1FA9" w:rsidRDefault="003025D9"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【障害によるシステム停止時にも最低限継続すべき業務がある場合】</w:t>
      </w:r>
    </w:p>
    <w:p w14:paraId="7569E937" w14:textId="1C45ECCC" w:rsidR="00B92987" w:rsidRPr="00FA1FA9" w:rsidRDefault="00B92987"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本項目では業務の継続に関する要件を記載する。</w:t>
      </w:r>
    </w:p>
    <w:p w14:paraId="18C56AAF" w14:textId="62B4990C" w:rsidR="005B0E04" w:rsidRPr="00FA1FA9" w:rsidRDefault="005B0E04" w:rsidP="0098372D">
      <w:pPr>
        <w:pStyle w:val="3"/>
        <w:numPr>
          <w:ilvl w:val="0"/>
          <w:numId w:val="79"/>
        </w:numPr>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システム停止時を想定した業務</w:t>
      </w:r>
    </w:p>
    <w:p w14:paraId="22A10442" w14:textId="4BDBB150" w:rsidR="002F5FBD" w:rsidRPr="00FA1FA9" w:rsidRDefault="008515FC" w:rsidP="00314C03">
      <w:pPr>
        <w:ind w:firstLine="210"/>
        <w:rPr>
          <w:rFonts w:asciiTheme="minorEastAsia" w:eastAsiaTheme="minorEastAsia" w:hAnsiTheme="minorEastAsia"/>
          <w:color w:val="0070C0"/>
        </w:rPr>
      </w:pPr>
      <w:commentRangeStart w:id="711"/>
      <w:r w:rsidRPr="00FA1FA9">
        <w:rPr>
          <w:rFonts w:asciiTheme="minorEastAsia" w:eastAsiaTheme="minorEastAsia" w:hAnsiTheme="minorEastAsia" w:hint="eastAsia"/>
          <w:color w:val="0070C0"/>
        </w:rPr>
        <w:t>本システムが全面的に</w:t>
      </w:r>
      <w:r w:rsidR="009E17C3" w:rsidRPr="00FA1FA9">
        <w:rPr>
          <w:rFonts w:asciiTheme="minorEastAsia" w:eastAsiaTheme="minorEastAsia" w:hAnsiTheme="minorEastAsia" w:hint="eastAsia"/>
          <w:color w:val="0070C0"/>
        </w:rPr>
        <w:t>利用できなくなった場合でも</w:t>
      </w:r>
      <w:r w:rsidR="004849A7" w:rsidRPr="00FA1FA9">
        <w:rPr>
          <w:rFonts w:asciiTheme="minorEastAsia" w:eastAsiaTheme="minorEastAsia" w:hAnsiTheme="minorEastAsia" w:hint="eastAsia"/>
          <w:color w:val="0070C0"/>
        </w:rPr>
        <w:t>、</w:t>
      </w:r>
      <w:r w:rsidR="002F5FBD" w:rsidRPr="00FA1FA9">
        <w:rPr>
          <w:rFonts w:asciiTheme="minorEastAsia" w:eastAsiaTheme="minorEastAsia" w:hAnsiTheme="minorEastAsia" w:hint="eastAsia"/>
          <w:color w:val="0070C0"/>
        </w:rPr>
        <w:t>業務を継続するため</w:t>
      </w:r>
      <w:r w:rsidR="003D3841" w:rsidRPr="00FA1FA9">
        <w:rPr>
          <w:rFonts w:asciiTheme="minorEastAsia" w:eastAsiaTheme="minorEastAsia" w:hAnsiTheme="minorEastAsia" w:hint="eastAsia"/>
          <w:color w:val="0070C0"/>
        </w:rPr>
        <w:t>に</w:t>
      </w:r>
      <w:r w:rsidR="002F5FBD" w:rsidRPr="00FA1FA9">
        <w:rPr>
          <w:rFonts w:asciiTheme="minorEastAsia" w:eastAsiaTheme="minorEastAsia" w:hAnsiTheme="minorEastAsia" w:hint="eastAsia"/>
          <w:color w:val="0070C0"/>
        </w:rPr>
        <w:t>最低限</w:t>
      </w:r>
      <w:r w:rsidR="00FC6DCE" w:rsidRPr="00FA1FA9">
        <w:rPr>
          <w:rFonts w:asciiTheme="minorEastAsia" w:eastAsiaTheme="minorEastAsia" w:hAnsiTheme="minorEastAsia" w:hint="eastAsia"/>
          <w:color w:val="0070C0"/>
        </w:rPr>
        <w:t>必要となる</w:t>
      </w:r>
      <w:r w:rsidR="002F5FBD" w:rsidRPr="00FA1FA9">
        <w:rPr>
          <w:rFonts w:asciiTheme="minorEastAsia" w:eastAsiaTheme="minorEastAsia" w:hAnsiTheme="minorEastAsia" w:hint="eastAsia"/>
          <w:color w:val="0070C0"/>
        </w:rPr>
        <w:t>情報</w:t>
      </w:r>
      <w:r w:rsidR="00FC6DCE" w:rsidRPr="00FA1FA9">
        <w:rPr>
          <w:rFonts w:asciiTheme="minorEastAsia" w:eastAsiaTheme="minorEastAsia" w:hAnsiTheme="minorEastAsia" w:hint="eastAsia"/>
          <w:color w:val="0070C0"/>
        </w:rPr>
        <w:t>について</w:t>
      </w:r>
      <w:r w:rsidR="004849A7" w:rsidRPr="00FA1FA9">
        <w:rPr>
          <w:rFonts w:asciiTheme="minorEastAsia" w:eastAsiaTheme="minorEastAsia" w:hAnsiTheme="minorEastAsia" w:hint="eastAsia"/>
          <w:color w:val="0070C0"/>
        </w:rPr>
        <w:t>は</w:t>
      </w:r>
      <w:r w:rsidR="002F5FBD" w:rsidRPr="00FA1FA9">
        <w:rPr>
          <w:rFonts w:asciiTheme="minorEastAsia" w:eastAsiaTheme="minorEastAsia" w:hAnsiTheme="minorEastAsia" w:hint="eastAsia"/>
          <w:color w:val="0070C0"/>
        </w:rPr>
        <w:t>、</w:t>
      </w:r>
      <w:r w:rsidR="004849A7" w:rsidRPr="00FA1FA9">
        <w:rPr>
          <w:rFonts w:asciiTheme="minorEastAsia" w:eastAsiaTheme="minorEastAsia" w:hAnsiTheme="minorEastAsia" w:hint="eastAsia"/>
          <w:color w:val="0070C0"/>
        </w:rPr>
        <w:t>主管課の指示に従い、</w:t>
      </w:r>
      <w:r w:rsidR="002F5FBD" w:rsidRPr="00FA1FA9">
        <w:rPr>
          <w:rFonts w:asciiTheme="minorEastAsia" w:eastAsiaTheme="minorEastAsia" w:hAnsiTheme="minorEastAsia" w:hint="eastAsia"/>
          <w:color w:val="0070C0"/>
        </w:rPr>
        <w:t>電子媒体もしくは紙資料に</w:t>
      </w:r>
      <w:r w:rsidR="00F84DCE" w:rsidRPr="00FA1FA9">
        <w:rPr>
          <w:rFonts w:asciiTheme="minorEastAsia" w:eastAsiaTheme="minorEastAsia" w:hAnsiTheme="minorEastAsia" w:hint="eastAsia"/>
          <w:color w:val="0070C0"/>
        </w:rPr>
        <w:t>別途</w:t>
      </w:r>
      <w:r w:rsidR="002F5FBD" w:rsidRPr="00FA1FA9">
        <w:rPr>
          <w:rFonts w:asciiTheme="minorEastAsia" w:eastAsiaTheme="minorEastAsia" w:hAnsiTheme="minorEastAsia" w:hint="eastAsia"/>
          <w:color w:val="0070C0"/>
        </w:rPr>
        <w:t>保存</w:t>
      </w:r>
      <w:r w:rsidR="00ED213C" w:rsidRPr="00FA1FA9">
        <w:rPr>
          <w:rFonts w:asciiTheme="minorEastAsia" w:eastAsiaTheme="minorEastAsia" w:hAnsiTheme="minorEastAsia" w:hint="eastAsia"/>
          <w:color w:val="0070C0"/>
        </w:rPr>
        <w:t>すること</w:t>
      </w:r>
      <w:r w:rsidR="002F5FBD" w:rsidRPr="00FA1FA9">
        <w:rPr>
          <w:rFonts w:asciiTheme="minorEastAsia" w:eastAsiaTheme="minorEastAsia" w:hAnsiTheme="minorEastAsia" w:hint="eastAsia"/>
          <w:color w:val="0070C0"/>
        </w:rPr>
        <w:t>。</w:t>
      </w:r>
      <w:commentRangeEnd w:id="711"/>
      <w:r w:rsidR="0097624C" w:rsidRPr="00FA1FA9">
        <w:rPr>
          <w:rStyle w:val="af1"/>
        </w:rPr>
        <w:commentReference w:id="711"/>
      </w:r>
      <w:r w:rsidR="0015466E" w:rsidRPr="00FA1FA9">
        <w:rPr>
          <w:rFonts w:asciiTheme="minorEastAsia" w:eastAsiaTheme="minorEastAsia" w:hAnsiTheme="minorEastAsia" w:hint="eastAsia"/>
          <w:color w:val="0070C0"/>
        </w:rPr>
        <w:t>保存の</w:t>
      </w:r>
      <w:r w:rsidR="001A3712" w:rsidRPr="00FA1FA9">
        <w:rPr>
          <w:rFonts w:asciiTheme="minorEastAsia" w:eastAsiaTheme="minorEastAsia" w:hAnsiTheme="minorEastAsia" w:hint="eastAsia"/>
          <w:color w:val="0070C0"/>
        </w:rPr>
        <w:t>頻度は</w:t>
      </w:r>
      <w:r w:rsidR="009E4FCC" w:rsidRPr="00FA1FA9">
        <w:rPr>
          <w:rFonts w:asciiTheme="minorEastAsia" w:eastAsiaTheme="minorEastAsia" w:hAnsiTheme="minorEastAsia" w:hint="eastAsia"/>
          <w:color w:val="0070C0"/>
        </w:rPr>
        <w:t>１か月に一回</w:t>
      </w:r>
      <w:r w:rsidR="001A3712" w:rsidRPr="00FA1FA9">
        <w:rPr>
          <w:rFonts w:asciiTheme="minorEastAsia" w:eastAsiaTheme="minorEastAsia" w:hAnsiTheme="minorEastAsia" w:hint="eastAsia"/>
          <w:color w:val="0070C0"/>
        </w:rPr>
        <w:t>を想定する。</w:t>
      </w:r>
    </w:p>
    <w:p w14:paraId="38B14AD2" w14:textId="6E335225" w:rsidR="00403929" w:rsidRDefault="00403929">
      <w:pPr>
        <w:widowControl/>
        <w:spacing w:line="400" w:lineRule="exact"/>
        <w:jc w:val="left"/>
        <w:rPr>
          <w:rFonts w:asciiTheme="minorEastAsia" w:eastAsiaTheme="minorEastAsia" w:hAnsiTheme="minorEastAsia"/>
        </w:rPr>
      </w:pPr>
      <w:r>
        <w:rPr>
          <w:rFonts w:asciiTheme="minorEastAsia" w:eastAsiaTheme="minorEastAsia" w:hAnsiTheme="minorEastAsia"/>
        </w:rPr>
        <w:br w:type="page"/>
      </w:r>
    </w:p>
    <w:p w14:paraId="43D4ECD5" w14:textId="5367E77E" w:rsidR="00B739F7" w:rsidRPr="00FA1FA9" w:rsidRDefault="00B739F7">
      <w:pPr>
        <w:pStyle w:val="2"/>
        <w:spacing w:before="180" w:after="180"/>
        <w:rPr>
          <w:rFonts w:asciiTheme="minorEastAsia" w:eastAsiaTheme="minorEastAsia" w:hAnsiTheme="minorEastAsia"/>
        </w:rPr>
      </w:pPr>
      <w:bookmarkStart w:id="712" w:name="_Toc193790452"/>
      <w:r w:rsidRPr="00FA1FA9">
        <w:rPr>
          <w:rFonts w:asciiTheme="minorEastAsia" w:eastAsiaTheme="minorEastAsia" w:hAnsiTheme="minorEastAsia" w:hint="eastAsia"/>
        </w:rPr>
        <w:lastRenderedPageBreak/>
        <w:t>情報セキュリティ対策の方針等</w:t>
      </w:r>
      <w:bookmarkEnd w:id="712"/>
    </w:p>
    <w:p w14:paraId="087E50CA" w14:textId="33007D12" w:rsidR="00BF5381" w:rsidRPr="00FA1FA9" w:rsidRDefault="00BF5381"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本システムの情報セキュリティ対策に係る具体的な要件は、「</w:t>
      </w:r>
      <w:r w:rsidR="00CE1304" w:rsidRPr="00FA1FA9">
        <w:rPr>
          <w:rFonts w:asciiTheme="minorEastAsia" w:eastAsiaTheme="minorEastAsia" w:hAnsiTheme="minorEastAsia" w:hint="eastAsia"/>
        </w:rPr>
        <w:t>3</w:t>
      </w:r>
      <w:r w:rsidR="00CE1304" w:rsidRPr="00FA1FA9">
        <w:rPr>
          <w:rFonts w:asciiTheme="minorEastAsia" w:eastAsiaTheme="minorEastAsia" w:hAnsiTheme="minorEastAsia"/>
        </w:rPr>
        <w:t>.10</w:t>
      </w:r>
      <w:r w:rsidR="0015466E" w:rsidRPr="00FA1FA9">
        <w:rPr>
          <w:rFonts w:asciiTheme="minorEastAsia" w:eastAsiaTheme="minorEastAsia" w:hAnsiTheme="minorEastAsia" w:hint="eastAsia"/>
        </w:rPr>
        <w:t>情報セキュリティに関する事項</w:t>
      </w:r>
      <w:r w:rsidRPr="00FA1FA9">
        <w:rPr>
          <w:rFonts w:asciiTheme="minorEastAsia" w:eastAsiaTheme="minorEastAsia" w:hAnsiTheme="minorEastAsia" w:hint="eastAsia"/>
        </w:rPr>
        <w:t>」を参照すること。</w:t>
      </w:r>
    </w:p>
    <w:p w14:paraId="2F2CDE0F" w14:textId="14FBA8AD" w:rsidR="00F36C77" w:rsidRPr="00FA1FA9" w:rsidRDefault="00F36C77" w:rsidP="0098372D">
      <w:pPr>
        <w:pStyle w:val="3"/>
        <w:numPr>
          <w:ilvl w:val="0"/>
          <w:numId w:val="80"/>
        </w:numPr>
        <w:spacing w:before="180"/>
        <w:rPr>
          <w:rFonts w:asciiTheme="minorEastAsia" w:eastAsiaTheme="minorEastAsia" w:hAnsiTheme="minorEastAsia"/>
          <w:color w:val="0070C0"/>
        </w:rPr>
      </w:pPr>
      <w:bookmarkStart w:id="713" w:name="_Toc67245949"/>
      <w:commentRangeStart w:id="714"/>
      <w:r w:rsidRPr="00FA1FA9">
        <w:rPr>
          <w:rFonts w:asciiTheme="minorEastAsia" w:eastAsiaTheme="minorEastAsia" w:hAnsiTheme="minorEastAsia" w:hint="eastAsia"/>
          <w:color w:val="0070C0"/>
        </w:rPr>
        <w:t>情報セキュリティ対策の基本的な考え方</w:t>
      </w:r>
      <w:bookmarkEnd w:id="713"/>
      <w:commentRangeEnd w:id="714"/>
      <w:r w:rsidR="00CB7A02" w:rsidRPr="00FA1FA9">
        <w:rPr>
          <w:rFonts w:asciiTheme="minorEastAsia" w:eastAsiaTheme="minorEastAsia" w:hAnsiTheme="minorEastAsia"/>
          <w:color w:val="0070C0"/>
        </w:rPr>
        <w:commentReference w:id="714"/>
      </w:r>
    </w:p>
    <w:p w14:paraId="58C99B97" w14:textId="3F635139" w:rsidR="00AB5152" w:rsidRPr="00FA1FA9" w:rsidRDefault="00AB5152" w:rsidP="00AB5152">
      <w:pPr>
        <w:keepNext/>
        <w:jc w:val="center"/>
        <w:rPr>
          <w:rFonts w:asciiTheme="minorEastAsia" w:eastAsiaTheme="minorEastAsia" w:hAnsiTheme="minorEastAsia"/>
          <w:b/>
          <w:bCs/>
          <w:color w:val="0070C0"/>
        </w:rPr>
      </w:pPr>
      <w:commentRangeStart w:id="715"/>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11</w:t>
      </w:r>
      <w:r w:rsidR="0051381A" w:rsidRPr="00FA1FA9">
        <w:rPr>
          <w:rFonts w:asciiTheme="minorEastAsia" w:eastAsiaTheme="minorEastAsia" w:hAnsiTheme="minorEastAsia"/>
          <w:color w:val="0070C0"/>
        </w:rPr>
        <w:fldChar w:fldCharType="end"/>
      </w:r>
      <w:r w:rsidR="00FE4D4E">
        <w:rPr>
          <w:rFonts w:asciiTheme="minorEastAsia" w:eastAsiaTheme="minorEastAsia" w:hAnsiTheme="minorEastAsia" w:hint="eastAsia"/>
          <w:color w:val="0070C0"/>
        </w:rPr>
        <w:t xml:space="preserve">　</w:t>
      </w:r>
      <w:r w:rsidR="00312BC7" w:rsidRPr="00E23E3D">
        <w:rPr>
          <w:rFonts w:asciiTheme="minorEastAsia" w:eastAsiaTheme="minorEastAsia" w:hAnsiTheme="minorEastAsia" w:hint="eastAsia"/>
          <w:color w:val="0070C0"/>
        </w:rPr>
        <w:t>本</w:t>
      </w:r>
      <w:r w:rsidRPr="00E23E3D">
        <w:rPr>
          <w:rFonts w:asciiTheme="minorEastAsia" w:eastAsiaTheme="minorEastAsia" w:hAnsiTheme="minorEastAsia" w:cs="ＭＳ ゴシック" w:hint="eastAsia"/>
          <w:color w:val="0070C0"/>
        </w:rPr>
        <w:t>システム</w:t>
      </w:r>
      <w:r w:rsidRPr="00FA1FA9">
        <w:rPr>
          <w:rFonts w:asciiTheme="minorEastAsia" w:eastAsiaTheme="minorEastAsia" w:hAnsiTheme="minorEastAsia" w:cs="ＭＳ ゴシック" w:hint="eastAsia"/>
          <w:color w:val="0070C0"/>
        </w:rPr>
        <w:t>で扱う情報の特徴</w:t>
      </w:r>
      <w:commentRangeEnd w:id="715"/>
      <w:r w:rsidRPr="00FA1FA9">
        <w:rPr>
          <w:rFonts w:asciiTheme="minorEastAsia" w:eastAsiaTheme="minorEastAsia" w:hAnsiTheme="minorEastAsia"/>
          <w:color w:val="0070C0"/>
        </w:rPr>
        <w:commentReference w:id="715"/>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550"/>
        <w:gridCol w:w="858"/>
        <w:gridCol w:w="1775"/>
        <w:gridCol w:w="930"/>
        <w:gridCol w:w="1547"/>
        <w:gridCol w:w="860"/>
        <w:gridCol w:w="1701"/>
        <w:gridCol w:w="851"/>
      </w:tblGrid>
      <w:tr w:rsidR="00F86609" w:rsidRPr="00FA1FA9" w14:paraId="30A069A5" w14:textId="7FF3B097" w:rsidTr="00F86609">
        <w:trPr>
          <w:trHeight w:val="144"/>
          <w:tblHeader/>
        </w:trPr>
        <w:tc>
          <w:tcPr>
            <w:tcW w:w="55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581D881" w14:textId="1E26CEBE" w:rsidR="00F86609" w:rsidRPr="00FA1FA9" w:rsidRDefault="00F86609" w:rsidP="00F86609">
            <w:pPr>
              <w:pStyle w:val="TableTitle"/>
              <w:ind w:leftChars="-406" w:left="-853" w:firstLineChars="474" w:firstLine="853"/>
              <w:rPr>
                <w:rFonts w:asciiTheme="minorEastAsia" w:eastAsiaTheme="minorEastAsia" w:hAnsiTheme="minorEastAsia"/>
                <w:color w:val="0070C0"/>
              </w:rPr>
            </w:pPr>
            <w:r w:rsidRPr="00FA1FA9">
              <w:rPr>
                <w:rFonts w:asciiTheme="minorEastAsia" w:eastAsiaTheme="minorEastAsia" w:hAnsiTheme="minorEastAsia" w:hint="eastAsia"/>
                <w:color w:val="0070C0"/>
              </w:rPr>
              <w:t>項番</w:t>
            </w:r>
          </w:p>
        </w:tc>
        <w:tc>
          <w:tcPr>
            <w:tcW w:w="85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4FAC67" w14:textId="5CFCB392"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主な情報</w:t>
            </w:r>
          </w:p>
        </w:tc>
        <w:tc>
          <w:tcPr>
            <w:tcW w:w="270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695EC24"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情報の機密性</w:t>
            </w:r>
          </w:p>
        </w:tc>
        <w:tc>
          <w:tcPr>
            <w:tcW w:w="24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912387"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その他</w:t>
            </w:r>
          </w:p>
          <w:p w14:paraId="0B0CD507" w14:textId="6734DC0C" w:rsidR="00F86609" w:rsidRPr="00FA1FA9" w:rsidRDefault="00EE1B5A" w:rsidP="00F86609">
            <w:pPr>
              <w:pStyle w:val="TableTitle"/>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r w:rsidR="00F86609" w:rsidRPr="00FA1FA9">
              <w:rPr>
                <w:rFonts w:asciiTheme="minorEastAsia" w:eastAsiaTheme="minorEastAsia" w:hAnsiTheme="minorEastAsia" w:cs="ＭＳ ゴシック" w:hint="eastAsia"/>
                <w:color w:val="0070C0"/>
              </w:rPr>
              <w:t>情報の完全性、可用性等</w:t>
            </w:r>
            <w:r>
              <w:rPr>
                <w:rFonts w:asciiTheme="minorEastAsia" w:eastAsiaTheme="minorEastAsia" w:hAnsiTheme="minorEastAsia" w:cs="ＭＳ ゴシック" w:hint="eastAsia"/>
                <w:color w:val="0070C0"/>
              </w:rPr>
              <w:t>）</w:t>
            </w:r>
          </w:p>
        </w:tc>
        <w:tc>
          <w:tcPr>
            <w:tcW w:w="1701"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06551F13"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情報の取扱いで考慮すべき関連法令</w:t>
            </w:r>
          </w:p>
        </w:tc>
        <w:tc>
          <w:tcPr>
            <w:tcW w:w="85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2CA9C86" w14:textId="77BA2B48" w:rsidR="00F86609" w:rsidRPr="00FA1FA9" w:rsidRDefault="00F86609" w:rsidP="00F86609">
            <w:pPr>
              <w:pStyle w:val="TableTitle"/>
              <w:rPr>
                <w:rFonts w:asciiTheme="minorEastAsia" w:eastAsiaTheme="minorEastAsia" w:hAnsiTheme="minorEastAsia" w:cs="ＭＳ ゴシック"/>
                <w:color w:val="0070C0"/>
              </w:rPr>
            </w:pPr>
            <w:r w:rsidRPr="00FA1FA9">
              <w:rPr>
                <w:rFonts w:asciiTheme="minorEastAsia" w:eastAsiaTheme="minorEastAsia" w:hAnsiTheme="minorEastAsia" w:cs="ＭＳ ゴシック" w:hint="eastAsia"/>
                <w:color w:val="0070C0"/>
              </w:rPr>
              <w:t>補足</w:t>
            </w:r>
          </w:p>
        </w:tc>
      </w:tr>
      <w:tr w:rsidR="00F86609" w:rsidRPr="00FA1FA9" w14:paraId="76A68ABA" w14:textId="216EB812" w:rsidTr="00CF0E07">
        <w:trPr>
          <w:trHeight w:val="54"/>
          <w:tblHeader/>
        </w:trPr>
        <w:tc>
          <w:tcPr>
            <w:tcW w:w="550"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AA32FFA" w14:textId="77777777" w:rsidR="00F86609" w:rsidRPr="00FA1FA9" w:rsidRDefault="00F86609" w:rsidP="00F86609">
            <w:pPr>
              <w:pStyle w:val="TableTitle"/>
              <w:rPr>
                <w:rFonts w:asciiTheme="minorEastAsia" w:eastAsiaTheme="minorEastAsia" w:hAnsiTheme="minorEastAsia"/>
                <w:color w:val="0070C0"/>
              </w:rPr>
            </w:pPr>
          </w:p>
        </w:tc>
        <w:tc>
          <w:tcPr>
            <w:tcW w:w="858"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01A36E" w14:textId="6DA76A3A" w:rsidR="00F86609" w:rsidRPr="00FA1FA9" w:rsidRDefault="00F86609" w:rsidP="00F86609">
            <w:pPr>
              <w:pStyle w:val="TableTitle"/>
              <w:rPr>
                <w:rFonts w:asciiTheme="minorEastAsia" w:eastAsiaTheme="minorEastAsia" w:hAnsiTheme="minorEastAsia"/>
                <w:color w:val="0070C0"/>
              </w:rPr>
            </w:pPr>
          </w:p>
        </w:tc>
        <w:tc>
          <w:tcPr>
            <w:tcW w:w="17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AE7672F"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特徴</w:t>
            </w:r>
          </w:p>
        </w:tc>
        <w:tc>
          <w:tcPr>
            <w:tcW w:w="9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A6E6712"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格付の区分</w:t>
            </w:r>
          </w:p>
        </w:tc>
        <w:tc>
          <w:tcPr>
            <w:tcW w:w="154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74CDB8"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特徴</w:t>
            </w:r>
          </w:p>
        </w:tc>
        <w:tc>
          <w:tcPr>
            <w:tcW w:w="8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04DDD0"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格付の区分</w:t>
            </w:r>
          </w:p>
        </w:tc>
        <w:tc>
          <w:tcPr>
            <w:tcW w:w="1701" w:type="dxa"/>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59BE69D3" w14:textId="77777777" w:rsidR="00F86609" w:rsidRPr="00FA1FA9" w:rsidRDefault="00F86609" w:rsidP="00F86609">
            <w:pPr>
              <w:pStyle w:val="TableTitle"/>
              <w:rPr>
                <w:rFonts w:asciiTheme="minorEastAsia" w:eastAsiaTheme="minorEastAsia" w:hAnsiTheme="minorEastAsia"/>
                <w:color w:val="0070C0"/>
              </w:rPr>
            </w:pPr>
          </w:p>
        </w:tc>
        <w:tc>
          <w:tcPr>
            <w:tcW w:w="851" w:type="dxa"/>
            <w:vMerge/>
            <w:tcBorders>
              <w:left w:val="single" w:sz="4" w:space="0" w:color="auto"/>
              <w:bottom w:val="single" w:sz="4" w:space="0" w:color="auto"/>
              <w:right w:val="single" w:sz="4" w:space="0" w:color="auto"/>
            </w:tcBorders>
            <w:shd w:val="clear" w:color="auto" w:fill="F2F2F2" w:themeFill="background1" w:themeFillShade="F2"/>
          </w:tcPr>
          <w:p w14:paraId="2F983C25" w14:textId="77777777" w:rsidR="00F86609" w:rsidRPr="00FA1FA9" w:rsidRDefault="00F86609" w:rsidP="00F86609">
            <w:pPr>
              <w:pStyle w:val="TableTitle"/>
              <w:rPr>
                <w:rFonts w:asciiTheme="minorEastAsia" w:eastAsiaTheme="minorEastAsia" w:hAnsiTheme="minorEastAsia"/>
                <w:color w:val="0070C0"/>
              </w:rPr>
            </w:pPr>
          </w:p>
        </w:tc>
      </w:tr>
      <w:tr w:rsidR="00F86609" w:rsidRPr="00FA1FA9" w14:paraId="18392851" w14:textId="2F71BC9C" w:rsidTr="00921119">
        <w:trPr>
          <w:trHeight w:val="270"/>
        </w:trPr>
        <w:tc>
          <w:tcPr>
            <w:tcW w:w="550" w:type="dxa"/>
            <w:tcBorders>
              <w:top w:val="single" w:sz="4" w:space="0" w:color="auto"/>
              <w:left w:val="single" w:sz="4" w:space="0" w:color="auto"/>
              <w:bottom w:val="single" w:sz="4" w:space="0" w:color="auto"/>
              <w:right w:val="single" w:sz="4" w:space="0" w:color="auto"/>
            </w:tcBorders>
            <w:vAlign w:val="center"/>
          </w:tcPr>
          <w:p w14:paraId="349F608E" w14:textId="60EA7EE4" w:rsidR="00F86609" w:rsidRPr="00FA1FA9" w:rsidRDefault="00F86609" w:rsidP="00921119">
            <w:pPr>
              <w:spacing w:line="240" w:lineRule="exact"/>
              <w:ind w:left="653" w:hangingChars="363" w:hanging="653"/>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858" w:type="dxa"/>
            <w:tcBorders>
              <w:top w:val="single" w:sz="4" w:space="0" w:color="auto"/>
              <w:left w:val="single" w:sz="4" w:space="0" w:color="auto"/>
              <w:bottom w:val="single" w:sz="4" w:space="0" w:color="auto"/>
              <w:right w:val="single" w:sz="4" w:space="0" w:color="auto"/>
            </w:tcBorders>
            <w:vAlign w:val="center"/>
            <w:hideMark/>
          </w:tcPr>
          <w:p w14:paraId="6E24E5E6" w14:textId="33468D16"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貸出申請書</w:t>
            </w:r>
          </w:p>
        </w:tc>
        <w:tc>
          <w:tcPr>
            <w:tcW w:w="1775" w:type="dxa"/>
            <w:tcBorders>
              <w:top w:val="single" w:sz="4" w:space="0" w:color="auto"/>
              <w:left w:val="single" w:sz="4" w:space="0" w:color="auto"/>
              <w:bottom w:val="single" w:sz="4" w:space="0" w:color="auto"/>
              <w:right w:val="single" w:sz="4" w:space="0" w:color="auto"/>
            </w:tcBorders>
            <w:vAlign w:val="center"/>
            <w:hideMark/>
          </w:tcPr>
          <w:p w14:paraId="18948ACA"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個人情報が含まれる。情報漏えい等が発生した場合、利用者に財産上の被害を与えるおそれがある。当該業務において最も機密性の高い情報。</w:t>
            </w:r>
          </w:p>
        </w:tc>
        <w:tc>
          <w:tcPr>
            <w:tcW w:w="930" w:type="dxa"/>
            <w:tcBorders>
              <w:top w:val="single" w:sz="4" w:space="0" w:color="auto"/>
              <w:left w:val="single" w:sz="4" w:space="0" w:color="auto"/>
              <w:bottom w:val="single" w:sz="4" w:space="0" w:color="auto"/>
              <w:right w:val="single" w:sz="4" w:space="0" w:color="auto"/>
            </w:tcBorders>
            <w:vAlign w:val="center"/>
            <w:hideMark/>
          </w:tcPr>
          <w:p w14:paraId="159D1FF5" w14:textId="613C855C"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機密性２ 情報</w:t>
            </w:r>
          </w:p>
        </w:tc>
        <w:tc>
          <w:tcPr>
            <w:tcW w:w="1547" w:type="dxa"/>
            <w:tcBorders>
              <w:top w:val="single" w:sz="4" w:space="0" w:color="auto"/>
              <w:left w:val="single" w:sz="4" w:space="0" w:color="auto"/>
              <w:bottom w:val="single" w:sz="4" w:space="0" w:color="auto"/>
              <w:right w:val="single" w:sz="4" w:space="0" w:color="auto"/>
            </w:tcBorders>
            <w:vAlign w:val="center"/>
            <w:hideMark/>
          </w:tcPr>
          <w:p w14:paraId="47DFB2CD"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6BDB302C"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D3EFAF" w14:textId="5D025A0D" w:rsidR="00F86609" w:rsidRPr="00FA1FA9" w:rsidRDefault="00921119" w:rsidP="00921119">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F86609" w:rsidRPr="00FA1FA9">
              <w:rPr>
                <w:rFonts w:asciiTheme="minorEastAsia" w:eastAsiaTheme="minorEastAsia" w:hAnsiTheme="minorEastAsia" w:hint="eastAsia"/>
                <w:color w:val="0070C0"/>
              </w:rPr>
              <w:t>法</w:t>
            </w:r>
          </w:p>
        </w:tc>
        <w:tc>
          <w:tcPr>
            <w:tcW w:w="851" w:type="dxa"/>
            <w:tcBorders>
              <w:top w:val="single" w:sz="4" w:space="0" w:color="auto"/>
              <w:left w:val="single" w:sz="4" w:space="0" w:color="auto"/>
              <w:bottom w:val="single" w:sz="4" w:space="0" w:color="auto"/>
              <w:right w:val="single" w:sz="4" w:space="0" w:color="auto"/>
            </w:tcBorders>
            <w:vAlign w:val="center"/>
          </w:tcPr>
          <w:p w14:paraId="395D83BD" w14:textId="1240BB8A"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F86609" w:rsidRPr="00FA1FA9" w14:paraId="33498597" w14:textId="0E089CA9" w:rsidTr="00921119">
        <w:trPr>
          <w:trHeight w:val="270"/>
        </w:trPr>
        <w:tc>
          <w:tcPr>
            <w:tcW w:w="550" w:type="dxa"/>
            <w:tcBorders>
              <w:top w:val="single" w:sz="4" w:space="0" w:color="auto"/>
              <w:left w:val="single" w:sz="4" w:space="0" w:color="auto"/>
              <w:bottom w:val="single" w:sz="4" w:space="0" w:color="auto"/>
              <w:right w:val="single" w:sz="4" w:space="0" w:color="auto"/>
            </w:tcBorders>
            <w:vAlign w:val="center"/>
          </w:tcPr>
          <w:p w14:paraId="0B2BC715" w14:textId="1F12E771" w:rsidR="00F86609" w:rsidRPr="00FA1FA9" w:rsidRDefault="00F86609" w:rsidP="00921119">
            <w:pPr>
              <w:spacing w:line="240" w:lineRule="exact"/>
              <w:ind w:left="653" w:hangingChars="363" w:hanging="653"/>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858" w:type="dxa"/>
            <w:tcBorders>
              <w:top w:val="single" w:sz="4" w:space="0" w:color="auto"/>
              <w:left w:val="single" w:sz="4" w:space="0" w:color="auto"/>
              <w:bottom w:val="single" w:sz="4" w:space="0" w:color="auto"/>
              <w:right w:val="single" w:sz="4" w:space="0" w:color="auto"/>
            </w:tcBorders>
            <w:vAlign w:val="center"/>
            <w:hideMark/>
          </w:tcPr>
          <w:p w14:paraId="63CC723B" w14:textId="50CAB26C"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貸出承認書</w:t>
            </w:r>
          </w:p>
        </w:tc>
        <w:tc>
          <w:tcPr>
            <w:tcW w:w="1775" w:type="dxa"/>
            <w:tcBorders>
              <w:top w:val="single" w:sz="4" w:space="0" w:color="auto"/>
              <w:left w:val="single" w:sz="4" w:space="0" w:color="auto"/>
              <w:bottom w:val="single" w:sz="4" w:space="0" w:color="auto"/>
              <w:right w:val="single" w:sz="4" w:space="0" w:color="auto"/>
            </w:tcBorders>
            <w:vAlign w:val="center"/>
            <w:hideMark/>
          </w:tcPr>
          <w:p w14:paraId="3547343A"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個人情報が含まれる。情報漏えい等が発生した場合、一定程度の社会的批判を受けるおそれがある。</w:t>
            </w:r>
          </w:p>
        </w:tc>
        <w:tc>
          <w:tcPr>
            <w:tcW w:w="930" w:type="dxa"/>
            <w:tcBorders>
              <w:top w:val="single" w:sz="4" w:space="0" w:color="auto"/>
              <w:left w:val="single" w:sz="4" w:space="0" w:color="auto"/>
              <w:bottom w:val="single" w:sz="4" w:space="0" w:color="auto"/>
              <w:right w:val="single" w:sz="4" w:space="0" w:color="auto"/>
            </w:tcBorders>
            <w:vAlign w:val="center"/>
            <w:hideMark/>
          </w:tcPr>
          <w:p w14:paraId="07AB530A" w14:textId="69D51155"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機密性２ 情報</w:t>
            </w:r>
          </w:p>
        </w:tc>
        <w:tc>
          <w:tcPr>
            <w:tcW w:w="1547" w:type="dxa"/>
            <w:tcBorders>
              <w:top w:val="single" w:sz="4" w:space="0" w:color="auto"/>
              <w:left w:val="single" w:sz="4" w:space="0" w:color="auto"/>
              <w:bottom w:val="single" w:sz="4" w:space="0" w:color="auto"/>
              <w:right w:val="single" w:sz="4" w:space="0" w:color="auto"/>
            </w:tcBorders>
            <w:vAlign w:val="center"/>
            <w:hideMark/>
          </w:tcPr>
          <w:p w14:paraId="529D626D" w14:textId="50FCE8EB"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情報の改竄により業務に一定の影響を受けるおそれがある。</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電子署名の付与等の対策が必要</w:t>
            </w:r>
            <w:r w:rsidR="00EE1B5A">
              <w:rPr>
                <w:rFonts w:asciiTheme="minorEastAsia" w:eastAsiaTheme="minorEastAsia" w:hAnsiTheme="minorEastAsia" w:hint="eastAsia"/>
                <w:color w:val="0070C0"/>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7AD5C77C" w14:textId="2E06CDD6"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完全性２ 情報</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652E2B8" w14:textId="303C7065" w:rsidR="00F86609" w:rsidRPr="00FA1FA9" w:rsidRDefault="00921119" w:rsidP="00921119">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F86609" w:rsidRPr="00FA1FA9">
              <w:rPr>
                <w:rFonts w:asciiTheme="minorEastAsia" w:eastAsiaTheme="minorEastAsia" w:hAnsiTheme="minorEastAsia" w:hint="eastAsia"/>
                <w:color w:val="0070C0"/>
              </w:rPr>
              <w:t>法</w:t>
            </w:r>
          </w:p>
        </w:tc>
        <w:tc>
          <w:tcPr>
            <w:tcW w:w="851" w:type="dxa"/>
            <w:tcBorders>
              <w:top w:val="single" w:sz="4" w:space="0" w:color="auto"/>
              <w:left w:val="single" w:sz="4" w:space="0" w:color="auto"/>
              <w:bottom w:val="single" w:sz="4" w:space="0" w:color="auto"/>
              <w:right w:val="single" w:sz="4" w:space="0" w:color="auto"/>
            </w:tcBorders>
            <w:vAlign w:val="center"/>
          </w:tcPr>
          <w:p w14:paraId="7B6EB3FE" w14:textId="5AFE484B" w:rsidR="00F86609" w:rsidRPr="00FA1FA9" w:rsidRDefault="00147DAC"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1F4E13" w:rsidRPr="00FA1FA9" w14:paraId="7E46DC18" w14:textId="4E5D84DE" w:rsidTr="00921119">
        <w:trPr>
          <w:trHeight w:val="270"/>
        </w:trPr>
        <w:tc>
          <w:tcPr>
            <w:tcW w:w="550" w:type="dxa"/>
            <w:tcBorders>
              <w:top w:val="single" w:sz="4" w:space="0" w:color="auto"/>
              <w:left w:val="single" w:sz="4" w:space="0" w:color="auto"/>
              <w:bottom w:val="single" w:sz="4" w:space="0" w:color="auto"/>
              <w:right w:val="single" w:sz="4" w:space="0" w:color="auto"/>
            </w:tcBorders>
            <w:vAlign w:val="center"/>
          </w:tcPr>
          <w:p w14:paraId="71AEC5BB" w14:textId="3345A222" w:rsidR="001F4E13" w:rsidRPr="00FA1FA9" w:rsidRDefault="001F4E13" w:rsidP="00921119">
            <w:pPr>
              <w:spacing w:line="240" w:lineRule="exact"/>
              <w:ind w:left="653" w:hangingChars="363" w:hanging="653"/>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858" w:type="dxa"/>
            <w:tcBorders>
              <w:top w:val="single" w:sz="4" w:space="0" w:color="auto"/>
              <w:left w:val="single" w:sz="4" w:space="0" w:color="auto"/>
              <w:bottom w:val="single" w:sz="4" w:space="0" w:color="auto"/>
              <w:right w:val="single" w:sz="4" w:space="0" w:color="auto"/>
            </w:tcBorders>
            <w:vAlign w:val="center"/>
            <w:hideMark/>
          </w:tcPr>
          <w:p w14:paraId="2696D36A" w14:textId="4B60A225" w:rsidR="001F4E13" w:rsidRPr="00FA1FA9" w:rsidRDefault="001F4E13" w:rsidP="00921119">
            <w:pPr>
              <w:pStyle w:val="af0"/>
              <w:rPr>
                <w:rFonts w:asciiTheme="minorEastAsia" w:eastAsiaTheme="minorEastAsia" w:hAnsiTheme="minorEastAsia"/>
                <w:color w:val="0070C0"/>
              </w:rPr>
            </w:pPr>
            <w:r>
              <w:rPr>
                <w:rFonts w:hint="eastAsia"/>
              </w:rPr>
              <w:t>…</w:t>
            </w:r>
          </w:p>
        </w:tc>
        <w:tc>
          <w:tcPr>
            <w:tcW w:w="1775" w:type="dxa"/>
            <w:tcBorders>
              <w:top w:val="single" w:sz="4" w:space="0" w:color="auto"/>
              <w:left w:val="single" w:sz="4" w:space="0" w:color="auto"/>
              <w:bottom w:val="single" w:sz="4" w:space="0" w:color="auto"/>
              <w:right w:val="single" w:sz="4" w:space="0" w:color="auto"/>
            </w:tcBorders>
            <w:vAlign w:val="center"/>
            <w:hideMark/>
          </w:tcPr>
          <w:p w14:paraId="03395005" w14:textId="5DBBBEC1"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930" w:type="dxa"/>
            <w:tcBorders>
              <w:top w:val="single" w:sz="4" w:space="0" w:color="auto"/>
              <w:left w:val="single" w:sz="4" w:space="0" w:color="auto"/>
              <w:bottom w:val="single" w:sz="4" w:space="0" w:color="auto"/>
              <w:right w:val="single" w:sz="4" w:space="0" w:color="auto"/>
            </w:tcBorders>
            <w:vAlign w:val="center"/>
            <w:hideMark/>
          </w:tcPr>
          <w:p w14:paraId="48BF805F" w14:textId="21EE2574"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1547" w:type="dxa"/>
            <w:tcBorders>
              <w:top w:val="single" w:sz="4" w:space="0" w:color="auto"/>
              <w:left w:val="single" w:sz="4" w:space="0" w:color="auto"/>
              <w:bottom w:val="single" w:sz="4" w:space="0" w:color="auto"/>
              <w:right w:val="single" w:sz="4" w:space="0" w:color="auto"/>
            </w:tcBorders>
            <w:vAlign w:val="center"/>
            <w:hideMark/>
          </w:tcPr>
          <w:p w14:paraId="75AC8AF6" w14:textId="7EEED0E0"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860" w:type="dxa"/>
            <w:tcBorders>
              <w:top w:val="single" w:sz="4" w:space="0" w:color="auto"/>
              <w:left w:val="single" w:sz="4" w:space="0" w:color="auto"/>
              <w:bottom w:val="single" w:sz="4" w:space="0" w:color="auto"/>
              <w:right w:val="single" w:sz="4" w:space="0" w:color="auto"/>
            </w:tcBorders>
            <w:vAlign w:val="center"/>
          </w:tcPr>
          <w:p w14:paraId="775BF706" w14:textId="2AD01118"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E20A488" w14:textId="48F50E00"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851" w:type="dxa"/>
            <w:tcBorders>
              <w:top w:val="single" w:sz="4" w:space="0" w:color="auto"/>
              <w:left w:val="single" w:sz="4" w:space="0" w:color="auto"/>
              <w:bottom w:val="single" w:sz="4" w:space="0" w:color="auto"/>
              <w:right w:val="single" w:sz="4" w:space="0" w:color="auto"/>
            </w:tcBorders>
            <w:vAlign w:val="center"/>
          </w:tcPr>
          <w:p w14:paraId="74BF182E" w14:textId="7C2700C5" w:rsidR="001F4E13" w:rsidRPr="00FA1FA9" w:rsidRDefault="001F4E13" w:rsidP="00921119">
            <w:pPr>
              <w:pStyle w:val="af0"/>
              <w:rPr>
                <w:rFonts w:asciiTheme="minorEastAsia" w:eastAsiaTheme="minorEastAsia" w:hAnsiTheme="minorEastAsia"/>
                <w:color w:val="0070C0"/>
              </w:rPr>
            </w:pPr>
            <w:r w:rsidRPr="003125A5">
              <w:rPr>
                <w:rFonts w:hint="eastAsia"/>
              </w:rPr>
              <w:t>…</w:t>
            </w:r>
          </w:p>
        </w:tc>
      </w:tr>
    </w:tbl>
    <w:p w14:paraId="33D0D24D" w14:textId="77777777" w:rsidR="00F36C77" w:rsidRPr="00FA1FA9" w:rsidRDefault="00F36C77" w:rsidP="00B96883">
      <w:pPr>
        <w:rPr>
          <w:rFonts w:asciiTheme="minorEastAsia" w:eastAsiaTheme="minorEastAsia" w:hAnsiTheme="minorEastAsia"/>
        </w:rPr>
      </w:pPr>
    </w:p>
    <w:p w14:paraId="54289ED2" w14:textId="667E7577" w:rsidR="00B739F7" w:rsidRPr="00FA1FA9" w:rsidRDefault="00B739F7">
      <w:pPr>
        <w:pStyle w:val="1"/>
        <w:spacing w:after="360"/>
        <w:rPr>
          <w:rFonts w:asciiTheme="minorEastAsia" w:eastAsiaTheme="minorEastAsia" w:hAnsiTheme="minorEastAsia"/>
        </w:rPr>
      </w:pPr>
      <w:bookmarkStart w:id="716" w:name="_Toc193790453"/>
      <w:r w:rsidRPr="00FA1FA9">
        <w:rPr>
          <w:rFonts w:asciiTheme="minorEastAsia" w:eastAsiaTheme="minorEastAsia" w:hAnsiTheme="minorEastAsia" w:cs="ＭＳ ゴシック" w:hint="eastAsia"/>
        </w:rPr>
        <w:t>機能要件定義</w:t>
      </w:r>
      <w:bookmarkEnd w:id="716"/>
    </w:p>
    <w:p w14:paraId="1EFDF9AF" w14:textId="77777777" w:rsidR="00C175CB" w:rsidRPr="00FA1FA9" w:rsidRDefault="00C175CB">
      <w:pPr>
        <w:pStyle w:val="2"/>
        <w:spacing w:before="180" w:after="180"/>
        <w:rPr>
          <w:rFonts w:asciiTheme="minorEastAsia" w:eastAsiaTheme="minorEastAsia" w:hAnsiTheme="minorEastAsia"/>
        </w:rPr>
      </w:pPr>
      <w:bookmarkStart w:id="717" w:name="_機能に関する事項"/>
      <w:bookmarkStart w:id="718" w:name="_Toc193790454"/>
      <w:bookmarkEnd w:id="717"/>
      <w:r w:rsidRPr="00FA1FA9">
        <w:rPr>
          <w:rFonts w:asciiTheme="minorEastAsia" w:eastAsiaTheme="minorEastAsia" w:hAnsiTheme="minorEastAsia" w:hint="eastAsia"/>
        </w:rPr>
        <w:t>機能に</w:t>
      </w:r>
      <w:r w:rsidRPr="00FA1FA9">
        <w:rPr>
          <w:rFonts w:asciiTheme="minorEastAsia" w:eastAsiaTheme="minorEastAsia" w:hAnsiTheme="minorEastAsia"/>
        </w:rPr>
        <w:t>関する</w:t>
      </w:r>
      <w:r w:rsidRPr="00FA1FA9">
        <w:rPr>
          <w:rFonts w:asciiTheme="minorEastAsia" w:eastAsiaTheme="minorEastAsia" w:hAnsiTheme="minorEastAsia" w:hint="eastAsia"/>
        </w:rPr>
        <w:t>事項</w:t>
      </w:r>
      <w:bookmarkEnd w:id="718"/>
    </w:p>
    <w:p w14:paraId="106083EC" w14:textId="77777777" w:rsidR="00C175CB" w:rsidRPr="00FA1FA9" w:rsidRDefault="00C175CB" w:rsidP="0098372D">
      <w:pPr>
        <w:pStyle w:val="3"/>
        <w:numPr>
          <w:ilvl w:val="0"/>
          <w:numId w:val="81"/>
        </w:numPr>
        <w:spacing w:before="180"/>
        <w:rPr>
          <w:rFonts w:asciiTheme="minorEastAsia" w:eastAsiaTheme="minorEastAsia" w:hAnsiTheme="minorEastAsia"/>
        </w:rPr>
      </w:pPr>
      <w:bookmarkStart w:id="719" w:name="_機能一覧"/>
      <w:bookmarkEnd w:id="719"/>
      <w:commentRangeStart w:id="720"/>
      <w:r w:rsidRPr="00FA1FA9">
        <w:rPr>
          <w:rFonts w:asciiTheme="minorEastAsia" w:eastAsiaTheme="minorEastAsia" w:hAnsiTheme="minorEastAsia" w:hint="eastAsia"/>
        </w:rPr>
        <w:t>機能一覧</w:t>
      </w:r>
      <w:commentRangeEnd w:id="720"/>
      <w:r w:rsidRPr="00FA1FA9">
        <w:rPr>
          <w:rFonts w:asciiTheme="minorEastAsia" w:eastAsiaTheme="minorEastAsia" w:hAnsiTheme="minorEastAsia"/>
        </w:rPr>
        <w:commentReference w:id="720"/>
      </w:r>
    </w:p>
    <w:p w14:paraId="61B1A3F0" w14:textId="77777777"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rPr>
        <w:t>本調達で要求する主要な機能を下表</w:t>
      </w:r>
      <w:r w:rsidRPr="00FA1FA9">
        <w:rPr>
          <w:rFonts w:asciiTheme="minorEastAsia" w:eastAsiaTheme="minorEastAsia" w:hAnsiTheme="minorEastAsia"/>
        </w:rPr>
        <w:t>に示す。詳細な機能構成は、要件定義工程にて主管課と協議の上決定すること。</w:t>
      </w:r>
    </w:p>
    <w:p w14:paraId="76EB18A8" w14:textId="68EA5A34" w:rsidR="00C175CB" w:rsidRPr="00FA1FA9" w:rsidRDefault="00C175CB" w:rsidP="00C175CB">
      <w:pPr>
        <w:keepNext/>
        <w:jc w:val="center"/>
        <w:rPr>
          <w:rFonts w:asciiTheme="minorEastAsia" w:eastAsiaTheme="minorEastAsia" w:hAnsiTheme="minorEastAsia"/>
          <w:b/>
          <w:bCs/>
        </w:rPr>
      </w:pPr>
      <w:commentRangeStart w:id="721"/>
      <w:commentRangeStart w:id="722"/>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SEQ 表 \* ARABIC </w:instrText>
      </w:r>
      <w:r w:rsidRPr="00FA1FA9">
        <w:rPr>
          <w:rFonts w:asciiTheme="minorEastAsia" w:eastAsiaTheme="minorEastAsia" w:hAnsiTheme="minorEastAsia"/>
        </w:rPr>
        <w:fldChar w:fldCharType="separate"/>
      </w:r>
      <w:r w:rsidR="00D125AB">
        <w:rPr>
          <w:rFonts w:asciiTheme="minorEastAsia" w:eastAsiaTheme="minorEastAsia" w:hAnsiTheme="minorEastAsia"/>
          <w:noProof/>
        </w:rPr>
        <w:t>12</w:t>
      </w:r>
      <w:r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機能一覧</w:t>
      </w:r>
      <w:commentRangeEnd w:id="721"/>
      <w:r w:rsidRPr="00FA1FA9">
        <w:rPr>
          <w:rFonts w:asciiTheme="minorEastAsia" w:eastAsiaTheme="minorEastAsia" w:hAnsiTheme="minorEastAsia"/>
        </w:rPr>
        <w:commentReference w:id="721"/>
      </w:r>
      <w:commentRangeEnd w:id="722"/>
      <w:r w:rsidRPr="00FA1FA9">
        <w:rPr>
          <w:rStyle w:val="af1"/>
          <w:rFonts w:asciiTheme="minorEastAsia" w:eastAsiaTheme="minorEastAsia" w:hAnsiTheme="minorEastAsia"/>
        </w:rPr>
        <w:commentReference w:id="722"/>
      </w:r>
    </w:p>
    <w:tbl>
      <w:tblPr>
        <w:tblW w:w="555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894"/>
        <w:gridCol w:w="950"/>
        <w:gridCol w:w="1116"/>
        <w:gridCol w:w="632"/>
        <w:gridCol w:w="654"/>
        <w:gridCol w:w="640"/>
        <w:gridCol w:w="818"/>
        <w:gridCol w:w="817"/>
        <w:gridCol w:w="904"/>
        <w:gridCol w:w="827"/>
        <w:gridCol w:w="1197"/>
      </w:tblGrid>
      <w:tr w:rsidR="0036561D" w:rsidRPr="00FA1FA9" w14:paraId="6DAC6FA4" w14:textId="77777777" w:rsidTr="0032290D">
        <w:trPr>
          <w:trHeight w:val="20"/>
          <w:tblHeader/>
        </w:trPr>
        <w:tc>
          <w:tcPr>
            <w:tcW w:w="617" w:type="dxa"/>
            <w:vMerge w:val="restart"/>
            <w:shd w:val="clear" w:color="auto" w:fill="F2F2F2" w:themeFill="background1" w:themeFillShade="F2"/>
            <w:vAlign w:val="center"/>
          </w:tcPr>
          <w:p w14:paraId="341DE981"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894" w:type="dxa"/>
            <w:vMerge w:val="restart"/>
            <w:shd w:val="clear" w:color="auto" w:fill="F2F2F2" w:themeFill="background1" w:themeFillShade="F2"/>
            <w:vAlign w:val="center"/>
          </w:tcPr>
          <w:p w14:paraId="7A93D918"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w:t>
            </w:r>
            <w:r w:rsidRPr="00FA1FA9">
              <w:rPr>
                <w:rFonts w:asciiTheme="minorEastAsia" w:eastAsiaTheme="minorEastAsia" w:hAnsiTheme="minorEastAsia" w:cs="ＭＳ 明朝" w:hint="eastAsia"/>
              </w:rPr>
              <w:t>I</w:t>
            </w:r>
            <w:r w:rsidRPr="00FA1FA9">
              <w:rPr>
                <w:rFonts w:asciiTheme="minorEastAsia" w:eastAsiaTheme="minorEastAsia" w:hAnsiTheme="minorEastAsia" w:cs="ＭＳ 明朝"/>
              </w:rPr>
              <w:t>D</w:t>
            </w:r>
          </w:p>
        </w:tc>
        <w:tc>
          <w:tcPr>
            <w:tcW w:w="950" w:type="dxa"/>
            <w:vMerge w:val="restart"/>
            <w:shd w:val="clear" w:color="auto" w:fill="F2F2F2" w:themeFill="background1" w:themeFillShade="F2"/>
            <w:vAlign w:val="center"/>
          </w:tcPr>
          <w:p w14:paraId="14FC68C1"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機能分類</w:t>
            </w:r>
          </w:p>
        </w:tc>
        <w:tc>
          <w:tcPr>
            <w:tcW w:w="1116" w:type="dxa"/>
            <w:vMerge w:val="restart"/>
            <w:shd w:val="clear" w:color="auto" w:fill="F2F2F2" w:themeFill="background1" w:themeFillShade="F2"/>
            <w:vAlign w:val="center"/>
          </w:tcPr>
          <w:p w14:paraId="324B717B"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機能名</w:t>
            </w:r>
          </w:p>
        </w:tc>
        <w:tc>
          <w:tcPr>
            <w:tcW w:w="1926" w:type="dxa"/>
            <w:gridSpan w:val="3"/>
            <w:shd w:val="clear" w:color="auto" w:fill="F2F2F2" w:themeFill="background1" w:themeFillShade="F2"/>
            <w:vAlign w:val="center"/>
          </w:tcPr>
          <w:p w14:paraId="134D4C76"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機能概要</w:t>
            </w:r>
          </w:p>
        </w:tc>
        <w:tc>
          <w:tcPr>
            <w:tcW w:w="818" w:type="dxa"/>
            <w:vMerge w:val="restart"/>
            <w:shd w:val="clear" w:color="auto" w:fill="F2F2F2" w:themeFill="background1" w:themeFillShade="F2"/>
            <w:vAlign w:val="center"/>
          </w:tcPr>
          <w:p w14:paraId="177AF701" w14:textId="77777777" w:rsidR="006D3740" w:rsidRPr="00FA1FA9" w:rsidRDefault="006D3740">
            <w:pPr>
              <w:pStyle w:val="TableTitle"/>
              <w:rPr>
                <w:rFonts w:asciiTheme="minorEastAsia" w:eastAsiaTheme="minorEastAsia" w:hAnsiTheme="minorEastAsia" w:cs="ＭＳ 明朝"/>
              </w:rPr>
            </w:pPr>
            <w:r w:rsidRPr="00FA1FA9">
              <w:rPr>
                <w:rFonts w:asciiTheme="minorEastAsia" w:eastAsiaTheme="minorEastAsia" w:hAnsiTheme="minorEastAsia" w:cs="ＭＳ ゴシック" w:hint="eastAsia"/>
              </w:rPr>
              <w:t>処理</w:t>
            </w:r>
          </w:p>
          <w:p w14:paraId="63629450"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方式</w:t>
            </w:r>
          </w:p>
        </w:tc>
        <w:tc>
          <w:tcPr>
            <w:tcW w:w="817" w:type="dxa"/>
            <w:vMerge w:val="restart"/>
            <w:shd w:val="clear" w:color="auto" w:fill="F2F2F2" w:themeFill="background1" w:themeFillShade="F2"/>
            <w:vAlign w:val="center"/>
          </w:tcPr>
          <w:p w14:paraId="57E0AEAE"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利用者区分</w:t>
            </w:r>
          </w:p>
        </w:tc>
        <w:tc>
          <w:tcPr>
            <w:tcW w:w="904" w:type="dxa"/>
            <w:vMerge w:val="restart"/>
            <w:shd w:val="clear" w:color="auto" w:fill="F2F2F2" w:themeFill="background1" w:themeFillShade="F2"/>
            <w:vAlign w:val="center"/>
          </w:tcPr>
          <w:p w14:paraId="619A3F72"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現状の機能との差異</w:t>
            </w:r>
          </w:p>
        </w:tc>
        <w:tc>
          <w:tcPr>
            <w:tcW w:w="827" w:type="dxa"/>
            <w:vMerge w:val="restart"/>
            <w:shd w:val="clear" w:color="auto" w:fill="F2F2F2" w:themeFill="background1" w:themeFillShade="F2"/>
          </w:tcPr>
          <w:p w14:paraId="676D9B9D" w14:textId="78E55096" w:rsidR="006D3740" w:rsidRPr="00EA050B" w:rsidRDefault="006D3740">
            <w:pPr>
              <w:pStyle w:val="TableTitle"/>
              <w:rPr>
                <w:rFonts w:asciiTheme="minorEastAsia" w:eastAsiaTheme="minorEastAsia" w:hAnsiTheme="minorEastAsia" w:cs="ＭＳ ゴシック"/>
              </w:rPr>
            </w:pPr>
            <w:r w:rsidRPr="00EA050B">
              <w:rPr>
                <w:rFonts w:asciiTheme="minorEastAsia" w:eastAsiaTheme="minorEastAsia" w:hAnsiTheme="minorEastAsia" w:cs="ＭＳ ゴシック" w:hint="eastAsia"/>
              </w:rPr>
              <w:t>該当業務</w:t>
            </w:r>
          </w:p>
        </w:tc>
        <w:tc>
          <w:tcPr>
            <w:tcW w:w="1197" w:type="dxa"/>
            <w:vMerge w:val="restart"/>
            <w:shd w:val="clear" w:color="auto" w:fill="F2F2F2" w:themeFill="background1" w:themeFillShade="F2"/>
            <w:vAlign w:val="center"/>
          </w:tcPr>
          <w:p w14:paraId="7580EA61" w14:textId="05F6C844" w:rsidR="006D3740" w:rsidRPr="00FA1FA9" w:rsidRDefault="006D3740">
            <w:pPr>
              <w:pStyle w:val="TableTitle"/>
              <w:rPr>
                <w:rFonts w:asciiTheme="minorEastAsia" w:eastAsiaTheme="minorEastAsia" w:hAnsiTheme="minorEastAsia" w:cs="ＭＳ ゴシック"/>
              </w:rPr>
            </w:pPr>
            <w:r w:rsidRPr="00FA1FA9">
              <w:rPr>
                <w:rFonts w:asciiTheme="minorEastAsia" w:eastAsiaTheme="minorEastAsia" w:hAnsiTheme="minorEastAsia" w:cs="ＭＳ ゴシック" w:hint="eastAsia"/>
              </w:rPr>
              <w:t>補足</w:t>
            </w:r>
          </w:p>
        </w:tc>
      </w:tr>
      <w:tr w:rsidR="0036561D" w:rsidRPr="00FA1FA9" w14:paraId="7FB009B1" w14:textId="77777777" w:rsidTr="0032290D">
        <w:trPr>
          <w:trHeight w:val="20"/>
          <w:tblHeader/>
        </w:trPr>
        <w:tc>
          <w:tcPr>
            <w:tcW w:w="617" w:type="dxa"/>
            <w:vMerge/>
            <w:shd w:val="clear" w:color="auto" w:fill="auto"/>
            <w:vAlign w:val="center"/>
          </w:tcPr>
          <w:p w14:paraId="0B43CFB5" w14:textId="77777777" w:rsidR="006D3740" w:rsidRPr="00FA1FA9" w:rsidRDefault="006D3740">
            <w:pPr>
              <w:spacing w:line="240" w:lineRule="exact"/>
              <w:jc w:val="center"/>
              <w:rPr>
                <w:rFonts w:asciiTheme="minorEastAsia" w:eastAsiaTheme="minorEastAsia" w:hAnsiTheme="minorEastAsia"/>
                <w:b/>
              </w:rPr>
            </w:pPr>
          </w:p>
        </w:tc>
        <w:tc>
          <w:tcPr>
            <w:tcW w:w="894" w:type="dxa"/>
            <w:vMerge/>
            <w:shd w:val="clear" w:color="auto" w:fill="auto"/>
            <w:vAlign w:val="center"/>
          </w:tcPr>
          <w:p w14:paraId="4384003C" w14:textId="77777777" w:rsidR="006D3740" w:rsidRPr="00FA1FA9" w:rsidRDefault="006D3740">
            <w:pPr>
              <w:spacing w:line="240" w:lineRule="exact"/>
              <w:jc w:val="center"/>
              <w:rPr>
                <w:rFonts w:asciiTheme="minorEastAsia" w:eastAsiaTheme="minorEastAsia" w:hAnsiTheme="minorEastAsia"/>
                <w:b/>
              </w:rPr>
            </w:pPr>
          </w:p>
        </w:tc>
        <w:tc>
          <w:tcPr>
            <w:tcW w:w="950" w:type="dxa"/>
            <w:vMerge/>
            <w:shd w:val="clear" w:color="auto" w:fill="auto"/>
            <w:vAlign w:val="center"/>
          </w:tcPr>
          <w:p w14:paraId="3A09E174" w14:textId="77777777" w:rsidR="006D3740" w:rsidRPr="00FA1FA9" w:rsidRDefault="006D3740">
            <w:pPr>
              <w:spacing w:line="240" w:lineRule="exact"/>
              <w:jc w:val="center"/>
              <w:rPr>
                <w:rFonts w:asciiTheme="minorEastAsia" w:eastAsiaTheme="minorEastAsia" w:hAnsiTheme="minorEastAsia"/>
                <w:b/>
              </w:rPr>
            </w:pPr>
          </w:p>
        </w:tc>
        <w:tc>
          <w:tcPr>
            <w:tcW w:w="1116" w:type="dxa"/>
            <w:vMerge/>
            <w:shd w:val="clear" w:color="auto" w:fill="FBE4D5" w:themeFill="accent2" w:themeFillTint="33"/>
            <w:vAlign w:val="center"/>
          </w:tcPr>
          <w:p w14:paraId="281AE8F2" w14:textId="77777777" w:rsidR="006D3740" w:rsidRPr="00FA1FA9" w:rsidRDefault="006D3740">
            <w:pPr>
              <w:spacing w:line="240" w:lineRule="exact"/>
              <w:jc w:val="center"/>
              <w:rPr>
                <w:rFonts w:asciiTheme="minorEastAsia" w:eastAsiaTheme="minorEastAsia" w:hAnsiTheme="minorEastAsia"/>
                <w:b/>
              </w:rPr>
            </w:pPr>
          </w:p>
        </w:tc>
        <w:tc>
          <w:tcPr>
            <w:tcW w:w="632" w:type="dxa"/>
            <w:shd w:val="clear" w:color="auto" w:fill="F2F2F2" w:themeFill="background1" w:themeFillShade="F2"/>
            <w:vAlign w:val="center"/>
          </w:tcPr>
          <w:p w14:paraId="2B676288"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入力</w:t>
            </w:r>
          </w:p>
        </w:tc>
        <w:tc>
          <w:tcPr>
            <w:tcW w:w="654" w:type="dxa"/>
            <w:shd w:val="clear" w:color="auto" w:fill="F2F2F2" w:themeFill="background1" w:themeFillShade="F2"/>
            <w:vAlign w:val="center"/>
          </w:tcPr>
          <w:p w14:paraId="383BD459"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処理</w:t>
            </w:r>
          </w:p>
        </w:tc>
        <w:tc>
          <w:tcPr>
            <w:tcW w:w="640" w:type="dxa"/>
            <w:shd w:val="clear" w:color="auto" w:fill="F2F2F2" w:themeFill="background1" w:themeFillShade="F2"/>
            <w:vAlign w:val="center"/>
          </w:tcPr>
          <w:p w14:paraId="6A4E251C"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出力</w:t>
            </w:r>
          </w:p>
        </w:tc>
        <w:tc>
          <w:tcPr>
            <w:tcW w:w="818" w:type="dxa"/>
            <w:vMerge/>
            <w:shd w:val="clear" w:color="auto" w:fill="auto"/>
            <w:vAlign w:val="center"/>
          </w:tcPr>
          <w:p w14:paraId="52F287A6" w14:textId="77777777" w:rsidR="006D3740" w:rsidRPr="00FA1FA9" w:rsidRDefault="006D3740">
            <w:pPr>
              <w:spacing w:line="240" w:lineRule="exact"/>
              <w:ind w:firstLine="180"/>
              <w:jc w:val="center"/>
              <w:rPr>
                <w:rFonts w:asciiTheme="minorEastAsia" w:eastAsiaTheme="minorEastAsia" w:hAnsiTheme="minorEastAsia"/>
                <w:b/>
              </w:rPr>
            </w:pPr>
          </w:p>
        </w:tc>
        <w:tc>
          <w:tcPr>
            <w:tcW w:w="817" w:type="dxa"/>
            <w:vMerge/>
            <w:shd w:val="clear" w:color="auto" w:fill="auto"/>
            <w:vAlign w:val="center"/>
          </w:tcPr>
          <w:p w14:paraId="3D4ADB66" w14:textId="77777777" w:rsidR="006D3740" w:rsidRPr="00FA1FA9" w:rsidRDefault="006D3740">
            <w:pPr>
              <w:spacing w:line="240" w:lineRule="exact"/>
              <w:jc w:val="center"/>
              <w:rPr>
                <w:rFonts w:asciiTheme="minorEastAsia" w:eastAsiaTheme="minorEastAsia" w:hAnsiTheme="minorEastAsia"/>
                <w:b/>
              </w:rPr>
            </w:pPr>
          </w:p>
        </w:tc>
        <w:tc>
          <w:tcPr>
            <w:tcW w:w="904" w:type="dxa"/>
            <w:vMerge/>
            <w:shd w:val="clear" w:color="auto" w:fill="auto"/>
            <w:vAlign w:val="center"/>
          </w:tcPr>
          <w:p w14:paraId="7BCFA7B3" w14:textId="77777777" w:rsidR="006D3740" w:rsidRPr="00FA1FA9" w:rsidRDefault="006D3740">
            <w:pPr>
              <w:spacing w:line="240" w:lineRule="exact"/>
              <w:jc w:val="center"/>
              <w:rPr>
                <w:rFonts w:asciiTheme="minorEastAsia" w:eastAsiaTheme="minorEastAsia" w:hAnsiTheme="minorEastAsia"/>
                <w:b/>
              </w:rPr>
            </w:pPr>
          </w:p>
        </w:tc>
        <w:tc>
          <w:tcPr>
            <w:tcW w:w="827" w:type="dxa"/>
            <w:vMerge/>
          </w:tcPr>
          <w:p w14:paraId="6C45F728" w14:textId="77777777" w:rsidR="006D3740" w:rsidRPr="00EA050B" w:rsidRDefault="006D3740">
            <w:pPr>
              <w:spacing w:line="240" w:lineRule="exact"/>
              <w:jc w:val="center"/>
              <w:rPr>
                <w:rFonts w:asciiTheme="minorEastAsia" w:eastAsiaTheme="minorEastAsia" w:hAnsiTheme="minorEastAsia"/>
                <w:b/>
              </w:rPr>
            </w:pPr>
          </w:p>
        </w:tc>
        <w:tc>
          <w:tcPr>
            <w:tcW w:w="1197" w:type="dxa"/>
            <w:vMerge/>
          </w:tcPr>
          <w:p w14:paraId="68618173" w14:textId="206F636C" w:rsidR="006D3740" w:rsidRPr="00FA1FA9" w:rsidRDefault="006D3740">
            <w:pPr>
              <w:spacing w:line="240" w:lineRule="exact"/>
              <w:jc w:val="center"/>
              <w:rPr>
                <w:rFonts w:asciiTheme="minorEastAsia" w:eastAsiaTheme="minorEastAsia" w:hAnsiTheme="minorEastAsia"/>
                <w:b/>
              </w:rPr>
            </w:pPr>
          </w:p>
        </w:tc>
      </w:tr>
      <w:tr w:rsidR="0061174D" w:rsidRPr="00FA1FA9" w14:paraId="155D5A57" w14:textId="77777777" w:rsidTr="007C537C">
        <w:trPr>
          <w:trHeight w:val="20"/>
        </w:trPr>
        <w:tc>
          <w:tcPr>
            <w:tcW w:w="617" w:type="dxa"/>
            <w:shd w:val="clear" w:color="auto" w:fill="auto"/>
            <w:vAlign w:val="center"/>
          </w:tcPr>
          <w:p w14:paraId="1F70C13E"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color w:val="0070C0"/>
              </w:rPr>
              <w:t>1</w:t>
            </w:r>
          </w:p>
        </w:tc>
        <w:tc>
          <w:tcPr>
            <w:tcW w:w="894" w:type="dxa"/>
            <w:shd w:val="clear" w:color="auto" w:fill="auto"/>
            <w:vAlign w:val="center"/>
          </w:tcPr>
          <w:p w14:paraId="43B21767"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BP1110</w:t>
            </w:r>
          </w:p>
        </w:tc>
        <w:tc>
          <w:tcPr>
            <w:tcW w:w="950" w:type="dxa"/>
            <w:shd w:val="clear" w:color="auto" w:fill="auto"/>
            <w:vAlign w:val="center"/>
          </w:tcPr>
          <w:p w14:paraId="2238A6E2" w14:textId="3FD4538D" w:rsidR="006D3740" w:rsidRPr="00FA1FA9" w:rsidRDefault="00921119">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p>
        </w:tc>
        <w:tc>
          <w:tcPr>
            <w:tcW w:w="1116" w:type="dxa"/>
            <w:shd w:val="clear" w:color="auto" w:fill="auto"/>
            <w:vAlign w:val="center"/>
          </w:tcPr>
          <w:p w14:paraId="7266E51F"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利用者登録</w:t>
            </w:r>
          </w:p>
        </w:tc>
        <w:tc>
          <w:tcPr>
            <w:tcW w:w="632" w:type="dxa"/>
            <w:shd w:val="clear" w:color="auto" w:fill="auto"/>
          </w:tcPr>
          <w:p w14:paraId="7070B8DD"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654" w:type="dxa"/>
            <w:shd w:val="clear" w:color="auto" w:fill="auto"/>
          </w:tcPr>
          <w:p w14:paraId="2F70F7FD"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640" w:type="dxa"/>
            <w:shd w:val="clear" w:color="auto" w:fill="auto"/>
          </w:tcPr>
          <w:p w14:paraId="1BE66893"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818" w:type="dxa"/>
            <w:shd w:val="clear" w:color="auto" w:fill="auto"/>
            <w:vAlign w:val="center"/>
          </w:tcPr>
          <w:p w14:paraId="714683B3" w14:textId="0062CB7A" w:rsidR="006D3740" w:rsidRPr="00FA1FA9" w:rsidRDefault="00757056">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shd w:val="clear" w:color="auto" w:fill="auto"/>
            <w:vAlign w:val="center"/>
          </w:tcPr>
          <w:p w14:paraId="393761FD" w14:textId="61B8B474" w:rsidR="006D3740" w:rsidRPr="00FA1FA9" w:rsidRDefault="00921119">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p>
        </w:tc>
        <w:tc>
          <w:tcPr>
            <w:tcW w:w="904" w:type="dxa"/>
            <w:shd w:val="clear" w:color="auto" w:fill="auto"/>
            <w:vAlign w:val="center"/>
          </w:tcPr>
          <w:p w14:paraId="1CB6F969" w14:textId="6CA97467" w:rsidR="006D3740" w:rsidRPr="00FA1FA9" w:rsidRDefault="00921119">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827" w:type="dxa"/>
          </w:tcPr>
          <w:p w14:paraId="372AB35C" w14:textId="4169B26C" w:rsidR="006D3740" w:rsidRPr="007C537C" w:rsidRDefault="006D3740">
            <w:pPr>
              <w:pStyle w:val="af0"/>
              <w:rPr>
                <w:rFonts w:asciiTheme="minorEastAsia" w:eastAsiaTheme="minorEastAsia" w:hAnsiTheme="minorEastAsia"/>
                <w:color w:val="0070C0"/>
              </w:rPr>
            </w:pPr>
            <w:r w:rsidRPr="00EA050B">
              <w:rPr>
                <w:rFonts w:asciiTheme="minorEastAsia" w:eastAsiaTheme="minorEastAsia" w:hAnsiTheme="minorEastAsia" w:hint="eastAsia"/>
                <w:color w:val="0070C0"/>
              </w:rPr>
              <w:t>業務</w:t>
            </w:r>
            <w:r w:rsidRPr="00EA050B">
              <w:rPr>
                <w:rFonts w:asciiTheme="minorEastAsia" w:eastAsiaTheme="minorEastAsia" w:hAnsiTheme="minorEastAsia"/>
                <w:color w:val="0070C0"/>
              </w:rPr>
              <w:t>ID：</w:t>
            </w:r>
          </w:p>
          <w:p w14:paraId="5CE45030" w14:textId="2E26CEAE" w:rsidR="00561E26" w:rsidRPr="00EA050B" w:rsidRDefault="00EA050B">
            <w:pPr>
              <w:pStyle w:val="af0"/>
              <w:rPr>
                <w:rFonts w:asciiTheme="minorEastAsia" w:eastAsiaTheme="minorEastAsia" w:hAnsiTheme="minorEastAsia"/>
                <w:color w:val="0070C0"/>
              </w:rPr>
            </w:pPr>
            <w:r w:rsidRPr="007C537C">
              <w:rPr>
                <w:rFonts w:asciiTheme="minorEastAsia" w:eastAsiaTheme="minorEastAsia" w:hAnsiTheme="minorEastAsia"/>
                <w:color w:val="0070C0"/>
              </w:rPr>
              <w:t>Z0001</w:t>
            </w:r>
          </w:p>
        </w:tc>
        <w:tc>
          <w:tcPr>
            <w:tcW w:w="1197" w:type="dxa"/>
          </w:tcPr>
          <w:p w14:paraId="328AE419" w14:textId="0ECCABB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0F1C3B" w:rsidRPr="00FA1FA9" w14:paraId="78A91424" w14:textId="77777777" w:rsidTr="007C537C">
        <w:trPr>
          <w:trHeight w:val="20"/>
        </w:trPr>
        <w:tc>
          <w:tcPr>
            <w:tcW w:w="617" w:type="dxa"/>
            <w:shd w:val="clear" w:color="auto" w:fill="auto"/>
            <w:vAlign w:val="center"/>
          </w:tcPr>
          <w:p w14:paraId="395F8B7B"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olor w:val="0070C0"/>
              </w:rPr>
              <w:t>2</w:t>
            </w:r>
          </w:p>
        </w:tc>
        <w:tc>
          <w:tcPr>
            <w:tcW w:w="894" w:type="dxa"/>
            <w:shd w:val="clear" w:color="auto" w:fill="auto"/>
            <w:vAlign w:val="center"/>
          </w:tcPr>
          <w:p w14:paraId="2176B94A"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BP1121</w:t>
            </w:r>
          </w:p>
        </w:tc>
        <w:tc>
          <w:tcPr>
            <w:tcW w:w="950" w:type="dxa"/>
            <w:shd w:val="clear" w:color="auto" w:fill="auto"/>
            <w:vAlign w:val="center"/>
          </w:tcPr>
          <w:p w14:paraId="62AF09EC" w14:textId="76311AA1"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shd w:val="clear" w:color="auto" w:fill="auto"/>
            <w:vAlign w:val="center"/>
          </w:tcPr>
          <w:p w14:paraId="701C8BDB"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貸出申請</w:t>
            </w:r>
          </w:p>
        </w:tc>
        <w:tc>
          <w:tcPr>
            <w:tcW w:w="632" w:type="dxa"/>
            <w:shd w:val="clear" w:color="auto" w:fill="auto"/>
          </w:tcPr>
          <w:p w14:paraId="122E4AB2" w14:textId="31255BF6"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shd w:val="clear" w:color="auto" w:fill="auto"/>
          </w:tcPr>
          <w:p w14:paraId="14F44524" w14:textId="61104A86"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shd w:val="clear" w:color="auto" w:fill="auto"/>
          </w:tcPr>
          <w:p w14:paraId="7A0D2B93" w14:textId="1A114AC3"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shd w:val="clear" w:color="auto" w:fill="auto"/>
            <w:vAlign w:val="center"/>
          </w:tcPr>
          <w:p w14:paraId="664D9AC4" w14:textId="40BC4A0E"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shd w:val="clear" w:color="auto" w:fill="auto"/>
          </w:tcPr>
          <w:p w14:paraId="4A372E7D" w14:textId="7A9DD098"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shd w:val="clear" w:color="auto" w:fill="auto"/>
          </w:tcPr>
          <w:p w14:paraId="41FF50B8" w14:textId="5AB46426"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11A1C697" w14:textId="46E4124A" w:rsidR="000F1C3B" w:rsidRPr="00EA050B"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1197" w:type="dxa"/>
          </w:tcPr>
          <w:p w14:paraId="7AC87E7A" w14:textId="7851F8CC"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FA1FA9" w14:paraId="793A3094" w14:textId="77777777" w:rsidTr="007C537C">
        <w:trPr>
          <w:trHeight w:val="20"/>
        </w:trPr>
        <w:tc>
          <w:tcPr>
            <w:tcW w:w="617" w:type="dxa"/>
            <w:shd w:val="clear" w:color="auto" w:fill="auto"/>
            <w:vAlign w:val="center"/>
          </w:tcPr>
          <w:p w14:paraId="097692CE"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894" w:type="dxa"/>
            <w:shd w:val="clear" w:color="auto" w:fill="auto"/>
            <w:vAlign w:val="center"/>
          </w:tcPr>
          <w:p w14:paraId="24EAA7B4"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BP1122</w:t>
            </w:r>
          </w:p>
        </w:tc>
        <w:tc>
          <w:tcPr>
            <w:tcW w:w="950" w:type="dxa"/>
            <w:shd w:val="clear" w:color="auto" w:fill="auto"/>
            <w:vAlign w:val="center"/>
          </w:tcPr>
          <w:p w14:paraId="59306713" w14:textId="68DC2035"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shd w:val="clear" w:color="auto" w:fill="auto"/>
            <w:vAlign w:val="center"/>
          </w:tcPr>
          <w:p w14:paraId="30EF3712"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申請書確認</w:t>
            </w:r>
          </w:p>
        </w:tc>
        <w:tc>
          <w:tcPr>
            <w:tcW w:w="632" w:type="dxa"/>
            <w:shd w:val="clear" w:color="auto" w:fill="auto"/>
          </w:tcPr>
          <w:p w14:paraId="642067FB" w14:textId="68E95DEE"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shd w:val="clear" w:color="auto" w:fill="auto"/>
          </w:tcPr>
          <w:p w14:paraId="4A41FC19" w14:textId="500BCF85"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shd w:val="clear" w:color="auto" w:fill="auto"/>
          </w:tcPr>
          <w:p w14:paraId="607124D8" w14:textId="260EEE64"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shd w:val="clear" w:color="auto" w:fill="auto"/>
            <w:vAlign w:val="center"/>
          </w:tcPr>
          <w:p w14:paraId="6F9F6388" w14:textId="0F77498D"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shd w:val="clear" w:color="auto" w:fill="auto"/>
          </w:tcPr>
          <w:p w14:paraId="50BA5C48" w14:textId="3EC85FDC"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shd w:val="clear" w:color="auto" w:fill="auto"/>
          </w:tcPr>
          <w:p w14:paraId="18730402" w14:textId="33060E19"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60588A01" w14:textId="7B4980AF" w:rsidR="000F1C3B" w:rsidRPr="00EA050B"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1197" w:type="dxa"/>
          </w:tcPr>
          <w:p w14:paraId="0F6D9001" w14:textId="777F600C"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FA1FA9" w14:paraId="5B9E0B4A" w14:textId="77777777" w:rsidTr="007C537C">
        <w:trPr>
          <w:trHeight w:val="20"/>
        </w:trPr>
        <w:tc>
          <w:tcPr>
            <w:tcW w:w="617" w:type="dxa"/>
            <w:shd w:val="clear" w:color="auto" w:fill="auto"/>
            <w:vAlign w:val="center"/>
          </w:tcPr>
          <w:p w14:paraId="4866A323"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4</w:t>
            </w:r>
          </w:p>
        </w:tc>
        <w:tc>
          <w:tcPr>
            <w:tcW w:w="894" w:type="dxa"/>
            <w:shd w:val="clear" w:color="auto" w:fill="auto"/>
            <w:vAlign w:val="center"/>
          </w:tcPr>
          <w:p w14:paraId="248D5BD8"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BP1123</w:t>
            </w:r>
          </w:p>
        </w:tc>
        <w:tc>
          <w:tcPr>
            <w:tcW w:w="950" w:type="dxa"/>
            <w:shd w:val="clear" w:color="auto" w:fill="auto"/>
            <w:vAlign w:val="center"/>
          </w:tcPr>
          <w:p w14:paraId="5E09370C" w14:textId="4126BE87"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shd w:val="clear" w:color="auto" w:fill="auto"/>
            <w:vAlign w:val="center"/>
          </w:tcPr>
          <w:p w14:paraId="2291AF70"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申請書承認</w:t>
            </w:r>
          </w:p>
        </w:tc>
        <w:tc>
          <w:tcPr>
            <w:tcW w:w="632" w:type="dxa"/>
            <w:shd w:val="clear" w:color="auto" w:fill="auto"/>
          </w:tcPr>
          <w:p w14:paraId="4A041AA1" w14:textId="3D558789"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shd w:val="clear" w:color="auto" w:fill="auto"/>
          </w:tcPr>
          <w:p w14:paraId="1A7E5C25" w14:textId="53DB5530"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shd w:val="clear" w:color="auto" w:fill="auto"/>
          </w:tcPr>
          <w:p w14:paraId="7CA1C01E" w14:textId="0A721833"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shd w:val="clear" w:color="auto" w:fill="auto"/>
            <w:vAlign w:val="center"/>
          </w:tcPr>
          <w:p w14:paraId="64544671" w14:textId="601F2D63"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shd w:val="clear" w:color="auto" w:fill="auto"/>
          </w:tcPr>
          <w:p w14:paraId="101F4D85" w14:textId="648C5484"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shd w:val="clear" w:color="auto" w:fill="auto"/>
          </w:tcPr>
          <w:p w14:paraId="1BEDB372" w14:textId="5E54C2A2"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3868A64E" w14:textId="589D757E"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1197" w:type="dxa"/>
          </w:tcPr>
          <w:p w14:paraId="0909E4E0" w14:textId="1F705944"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FA1FA9" w14:paraId="0DC2B103" w14:textId="77777777" w:rsidTr="007C537C">
        <w:trPr>
          <w:trHeight w:val="20"/>
        </w:trPr>
        <w:tc>
          <w:tcPr>
            <w:tcW w:w="617" w:type="dxa"/>
            <w:shd w:val="clear" w:color="auto" w:fill="auto"/>
            <w:vAlign w:val="center"/>
          </w:tcPr>
          <w:p w14:paraId="5923EC46"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5</w:t>
            </w:r>
          </w:p>
        </w:tc>
        <w:tc>
          <w:tcPr>
            <w:tcW w:w="894" w:type="dxa"/>
            <w:shd w:val="clear" w:color="auto" w:fill="auto"/>
            <w:vAlign w:val="center"/>
          </w:tcPr>
          <w:p w14:paraId="522C23D4"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BP1130</w:t>
            </w:r>
          </w:p>
        </w:tc>
        <w:tc>
          <w:tcPr>
            <w:tcW w:w="950" w:type="dxa"/>
            <w:shd w:val="clear" w:color="auto" w:fill="auto"/>
            <w:vAlign w:val="center"/>
          </w:tcPr>
          <w:p w14:paraId="02675329" w14:textId="62A86419"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shd w:val="clear" w:color="auto" w:fill="auto"/>
            <w:vAlign w:val="center"/>
          </w:tcPr>
          <w:p w14:paraId="50EE08E3" w14:textId="4295E922"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返却</w:t>
            </w:r>
          </w:p>
        </w:tc>
        <w:tc>
          <w:tcPr>
            <w:tcW w:w="632" w:type="dxa"/>
            <w:shd w:val="clear" w:color="auto" w:fill="auto"/>
          </w:tcPr>
          <w:p w14:paraId="56D7C0C3" w14:textId="729BB5E6"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shd w:val="clear" w:color="auto" w:fill="auto"/>
          </w:tcPr>
          <w:p w14:paraId="2E0AD095" w14:textId="1C6820EA"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shd w:val="clear" w:color="auto" w:fill="auto"/>
          </w:tcPr>
          <w:p w14:paraId="6FF0B280" w14:textId="4F437739"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shd w:val="clear" w:color="auto" w:fill="auto"/>
            <w:vAlign w:val="center"/>
          </w:tcPr>
          <w:p w14:paraId="7FFCD88D" w14:textId="471D8BE8"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shd w:val="clear" w:color="auto" w:fill="auto"/>
          </w:tcPr>
          <w:p w14:paraId="220C8366" w14:textId="0865342B"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shd w:val="clear" w:color="auto" w:fill="auto"/>
          </w:tcPr>
          <w:p w14:paraId="5519A25E" w14:textId="5DB13862"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078CCEBC" w14:textId="484CD1C5"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1197" w:type="dxa"/>
          </w:tcPr>
          <w:p w14:paraId="5376C079" w14:textId="6523B1F6"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4E51CC" w14:paraId="1528DCF3" w14:textId="77777777" w:rsidTr="007C537C">
        <w:trPr>
          <w:trHeight w:val="20"/>
        </w:trPr>
        <w:tc>
          <w:tcPr>
            <w:tcW w:w="617" w:type="dxa"/>
            <w:shd w:val="clear" w:color="auto" w:fill="auto"/>
            <w:vAlign w:val="center"/>
          </w:tcPr>
          <w:p w14:paraId="010D6569"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6</w:t>
            </w:r>
          </w:p>
        </w:tc>
        <w:tc>
          <w:tcPr>
            <w:tcW w:w="894" w:type="dxa"/>
            <w:shd w:val="clear" w:color="auto" w:fill="auto"/>
            <w:vAlign w:val="center"/>
          </w:tcPr>
          <w:p w14:paraId="79F80BC9"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BP1140</w:t>
            </w:r>
          </w:p>
        </w:tc>
        <w:tc>
          <w:tcPr>
            <w:tcW w:w="950" w:type="dxa"/>
            <w:shd w:val="clear" w:color="auto" w:fill="auto"/>
            <w:vAlign w:val="center"/>
          </w:tcPr>
          <w:p w14:paraId="3BE92963" w14:textId="501EAE5D"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shd w:val="clear" w:color="auto" w:fill="auto"/>
            <w:vAlign w:val="center"/>
          </w:tcPr>
          <w:p w14:paraId="7AE59AA5" w14:textId="3710E680" w:rsidR="000F1C3B" w:rsidRPr="000F1C3B" w:rsidRDefault="000F1C3B" w:rsidP="000F1C3B">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申請情報</w:t>
            </w:r>
            <w:r w:rsidRPr="000F1C3B">
              <w:rPr>
                <w:rFonts w:asciiTheme="minorEastAsia" w:eastAsiaTheme="minorEastAsia" w:hAnsiTheme="minorEastAsia"/>
                <w:color w:val="0070C0"/>
              </w:rPr>
              <w:br/>
            </w:r>
            <w:r w:rsidRPr="000F1C3B">
              <w:rPr>
                <w:rFonts w:asciiTheme="minorEastAsia" w:eastAsiaTheme="minorEastAsia" w:hAnsiTheme="minorEastAsia" w:hint="eastAsia"/>
                <w:color w:val="0070C0"/>
              </w:rPr>
              <w:t>連携</w:t>
            </w:r>
          </w:p>
        </w:tc>
        <w:tc>
          <w:tcPr>
            <w:tcW w:w="632" w:type="dxa"/>
            <w:shd w:val="clear" w:color="auto" w:fill="auto"/>
          </w:tcPr>
          <w:p w14:paraId="556AAA6B" w14:textId="01257120" w:rsidR="000F1C3B" w:rsidRPr="000F1C3B"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shd w:val="clear" w:color="auto" w:fill="auto"/>
          </w:tcPr>
          <w:p w14:paraId="7818BC16" w14:textId="21516AF1" w:rsidR="000F1C3B" w:rsidRPr="000F1C3B"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shd w:val="clear" w:color="auto" w:fill="auto"/>
          </w:tcPr>
          <w:p w14:paraId="67F48370" w14:textId="72B50DFA" w:rsidR="000F1C3B" w:rsidRPr="000F1C3B"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shd w:val="clear" w:color="auto" w:fill="auto"/>
            <w:vAlign w:val="center"/>
          </w:tcPr>
          <w:p w14:paraId="2A634BD0" w14:textId="0EEEA298" w:rsidR="000F1C3B" w:rsidRPr="000F1C3B" w:rsidRDefault="000F1C3B" w:rsidP="000F1C3B">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バッチ</w:t>
            </w:r>
          </w:p>
        </w:tc>
        <w:tc>
          <w:tcPr>
            <w:tcW w:w="817" w:type="dxa"/>
            <w:shd w:val="clear" w:color="auto" w:fill="auto"/>
          </w:tcPr>
          <w:p w14:paraId="3E602229" w14:textId="646B0998"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904" w:type="dxa"/>
            <w:shd w:val="clear" w:color="auto" w:fill="auto"/>
          </w:tcPr>
          <w:p w14:paraId="090B5032" w14:textId="3B24E460"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827" w:type="dxa"/>
          </w:tcPr>
          <w:p w14:paraId="2FC1FAD9" w14:textId="2C496E30"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1197" w:type="dxa"/>
          </w:tcPr>
          <w:p w14:paraId="121044B7" w14:textId="30B06387"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r>
      <w:tr w:rsidR="004E51CC" w:rsidRPr="00FA1FA9" w14:paraId="7C18BC36" w14:textId="77777777" w:rsidTr="007C537C">
        <w:trPr>
          <w:trHeight w:val="20"/>
        </w:trPr>
        <w:tc>
          <w:tcPr>
            <w:tcW w:w="617" w:type="dxa"/>
            <w:shd w:val="clear" w:color="auto" w:fill="auto"/>
            <w:vAlign w:val="center"/>
          </w:tcPr>
          <w:p w14:paraId="6E4E3156" w14:textId="6A2BCEF3"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894" w:type="dxa"/>
            <w:shd w:val="clear" w:color="auto" w:fill="auto"/>
            <w:vAlign w:val="center"/>
          </w:tcPr>
          <w:p w14:paraId="48C79120" w14:textId="36229C18"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950" w:type="dxa"/>
            <w:shd w:val="clear" w:color="auto" w:fill="auto"/>
            <w:vAlign w:val="center"/>
          </w:tcPr>
          <w:p w14:paraId="2B174D38" w14:textId="198D9F8D"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116" w:type="dxa"/>
            <w:shd w:val="clear" w:color="auto" w:fill="auto"/>
            <w:vAlign w:val="center"/>
          </w:tcPr>
          <w:p w14:paraId="37FA39F5" w14:textId="447AF3B7"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632" w:type="dxa"/>
            <w:shd w:val="clear" w:color="auto" w:fill="auto"/>
            <w:vAlign w:val="center"/>
          </w:tcPr>
          <w:p w14:paraId="158E32F7" w14:textId="15C97705"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654" w:type="dxa"/>
            <w:shd w:val="clear" w:color="auto" w:fill="auto"/>
            <w:vAlign w:val="center"/>
          </w:tcPr>
          <w:p w14:paraId="0B45E1BC" w14:textId="51B217D6"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640" w:type="dxa"/>
            <w:shd w:val="clear" w:color="auto" w:fill="auto"/>
            <w:vAlign w:val="center"/>
          </w:tcPr>
          <w:p w14:paraId="12F19F06" w14:textId="29A8A09D"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818" w:type="dxa"/>
            <w:shd w:val="clear" w:color="auto" w:fill="auto"/>
            <w:vAlign w:val="center"/>
          </w:tcPr>
          <w:p w14:paraId="5A6E65B8" w14:textId="10515695"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817" w:type="dxa"/>
            <w:shd w:val="clear" w:color="auto" w:fill="auto"/>
            <w:vAlign w:val="center"/>
          </w:tcPr>
          <w:p w14:paraId="58413B0E" w14:textId="7160DA58"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904" w:type="dxa"/>
            <w:shd w:val="clear" w:color="auto" w:fill="auto"/>
            <w:vAlign w:val="center"/>
          </w:tcPr>
          <w:p w14:paraId="5983618D" w14:textId="63CD1E79"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827" w:type="dxa"/>
          </w:tcPr>
          <w:p w14:paraId="2042336B" w14:textId="5A0A6C24" w:rsidR="00757056" w:rsidRPr="00757056" w:rsidRDefault="00757056">
            <w:pPr>
              <w:pStyle w:val="af0"/>
              <w:rPr>
                <w:rFonts w:asciiTheme="minorEastAsia" w:eastAsiaTheme="minorEastAsia" w:hAnsiTheme="minorEastAsia"/>
                <w:color w:val="0070C0"/>
                <w:highlight w:val="yellow"/>
              </w:rPr>
            </w:pPr>
            <w:r w:rsidRPr="00FA1FA9">
              <w:rPr>
                <w:rFonts w:asciiTheme="minorEastAsia" w:eastAsiaTheme="minorEastAsia" w:hAnsiTheme="minorEastAsia" w:hint="eastAsia"/>
                <w:color w:val="0070C0"/>
              </w:rPr>
              <w:t>…</w:t>
            </w:r>
          </w:p>
        </w:tc>
        <w:tc>
          <w:tcPr>
            <w:tcW w:w="1197" w:type="dxa"/>
          </w:tcPr>
          <w:p w14:paraId="26BB5781" w14:textId="73B6B886"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r>
    </w:tbl>
    <w:p w14:paraId="67195859" w14:textId="77777777" w:rsidR="00C175CB" w:rsidRPr="00FA1FA9" w:rsidRDefault="00C175CB" w:rsidP="00C175CB">
      <w:pPr>
        <w:rPr>
          <w:rFonts w:asciiTheme="minorEastAsia" w:eastAsiaTheme="minorEastAsia" w:hAnsiTheme="minorEastAsia"/>
          <w:color w:val="0070C0"/>
        </w:rPr>
      </w:pPr>
    </w:p>
    <w:p w14:paraId="525F4026" w14:textId="77777777"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【受託者</w:t>
      </w:r>
      <w:commentRangeStart w:id="723"/>
      <w:r w:rsidRPr="00FA1FA9">
        <w:rPr>
          <w:rFonts w:asciiTheme="minorEastAsia" w:eastAsiaTheme="minorEastAsia" w:hAnsiTheme="minorEastAsia" w:hint="eastAsia"/>
          <w:color w:val="0070C0"/>
        </w:rPr>
        <w:t>から提案を受ける場合</w:t>
      </w:r>
      <w:commentRangeEnd w:id="723"/>
      <w:r w:rsidRPr="00FA1FA9">
        <w:rPr>
          <w:rFonts w:asciiTheme="minorEastAsia" w:eastAsiaTheme="minorEastAsia" w:hAnsiTheme="minorEastAsia"/>
          <w:color w:val="0070C0"/>
        </w:rPr>
        <w:commentReference w:id="723"/>
      </w:r>
      <w:r w:rsidRPr="00FA1FA9">
        <w:rPr>
          <w:rFonts w:asciiTheme="minorEastAsia" w:eastAsiaTheme="minorEastAsia" w:hAnsiTheme="minorEastAsia" w:hint="eastAsia"/>
          <w:color w:val="0070C0"/>
        </w:rPr>
        <w:t>】</w:t>
      </w:r>
    </w:p>
    <w:p w14:paraId="2B2CC846" w14:textId="570C6DC9"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受託者は、「表12　機能一覧」を踏まえ、具体的な機能及びその実装の方法</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機能の単位、画面構成・遷移等を含む。</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等について、提案するシステム方式等に応じて適切なものを提案すること。</w:t>
      </w:r>
      <w:r w:rsidR="00C24C09" w:rsidRPr="00FA1FA9">
        <w:rPr>
          <w:rFonts w:asciiTheme="minorEastAsia" w:eastAsiaTheme="minorEastAsia" w:hAnsiTheme="minorEastAsia" w:hint="eastAsia"/>
          <w:color w:val="0070C0"/>
        </w:rPr>
        <w:t>その際には、現行システムの実装方法</w:t>
      </w:r>
      <w:r w:rsidR="00EE1B5A">
        <w:rPr>
          <w:rFonts w:asciiTheme="minorEastAsia" w:eastAsiaTheme="minorEastAsia" w:hAnsiTheme="minorEastAsia" w:hint="eastAsia"/>
          <w:color w:val="0070C0"/>
        </w:rPr>
        <w:t>（</w:t>
      </w:r>
      <w:r w:rsidR="00C24C09" w:rsidRPr="00FA1FA9">
        <w:rPr>
          <w:rFonts w:asciiTheme="minorEastAsia" w:eastAsiaTheme="minorEastAsia" w:hAnsiTheme="minorEastAsia" w:hint="eastAsia"/>
          <w:color w:val="0070C0"/>
        </w:rPr>
        <w:t>機能の単位、画面構成・遷移等を含む。</w:t>
      </w:r>
      <w:r w:rsidR="00EE1B5A">
        <w:rPr>
          <w:rFonts w:asciiTheme="minorEastAsia" w:eastAsiaTheme="minorEastAsia" w:hAnsiTheme="minorEastAsia" w:hint="eastAsia"/>
          <w:color w:val="0070C0"/>
        </w:rPr>
        <w:t>）</w:t>
      </w:r>
      <w:r w:rsidR="00C24C09" w:rsidRPr="00FA1FA9">
        <w:rPr>
          <w:rFonts w:asciiTheme="minorEastAsia" w:eastAsiaTheme="minorEastAsia" w:hAnsiTheme="minorEastAsia" w:hint="eastAsia"/>
          <w:color w:val="0070C0"/>
        </w:rPr>
        <w:t>を単純に踏襲するのではなく、現時点で広く使われている技術を前提として、ユーザビリティや開発効率性の観点から優れた方法を選択するよう留意すること。</w:t>
      </w:r>
    </w:p>
    <w:p w14:paraId="700BF06E" w14:textId="14B55952"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より適切な他の手段により実質的に想定機能の一部又は全部を代替可能な場合</w:t>
      </w:r>
      <w:r w:rsidR="00EE1B5A">
        <w:rPr>
          <w:rFonts w:asciiTheme="minorEastAsia" w:eastAsiaTheme="minorEastAsia" w:hAnsiTheme="minorEastAsia" w:hint="eastAsia"/>
          <w:color w:val="0070C0"/>
        </w:rPr>
        <w:t>（</w:t>
      </w:r>
      <w:r w:rsidRPr="00E23E3D">
        <w:rPr>
          <w:rFonts w:asciiTheme="minorEastAsia" w:eastAsiaTheme="minorEastAsia" w:hAnsiTheme="minorEastAsia" w:hint="eastAsia"/>
          <w:color w:val="0070C0"/>
        </w:rPr>
        <w:t>外部サービス</w:t>
      </w:r>
      <w:r w:rsidRPr="00FA1FA9">
        <w:rPr>
          <w:rFonts w:asciiTheme="minorEastAsia" w:eastAsiaTheme="minorEastAsia" w:hAnsiTheme="minorEastAsia" w:hint="eastAsia"/>
          <w:color w:val="0070C0"/>
        </w:rPr>
        <w:t>の利用、ノンプログラミングによる画面生成等プロトタイピング用のツール等を採用する場合など、既存の機能・</w:t>
      </w:r>
      <w:r w:rsidRPr="00E23E3D">
        <w:rPr>
          <w:rFonts w:asciiTheme="minorEastAsia" w:eastAsiaTheme="minorEastAsia" w:hAnsiTheme="minorEastAsia" w:hint="eastAsia"/>
          <w:color w:val="0070C0"/>
        </w:rPr>
        <w:t>サービス</w:t>
      </w:r>
      <w:r w:rsidRPr="00FA1FA9">
        <w:rPr>
          <w:rFonts w:asciiTheme="minorEastAsia" w:eastAsiaTheme="minorEastAsia" w:hAnsiTheme="minorEastAsia" w:hint="eastAsia"/>
          <w:color w:val="0070C0"/>
        </w:rPr>
        <w:t>で置き換えることが可能な場合を含む。</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には、当該代替可能な機能と当該手段を示すこと。また、想定機能は、受託者が提案する方法で実質的に代替可能であることを客観的かつ具体的に確認できる提案となっていること。</w:t>
      </w:r>
    </w:p>
    <w:p w14:paraId="2DBB04B3" w14:textId="509999BC" w:rsidR="00C175CB" w:rsidRPr="00FA1FA9" w:rsidRDefault="00C175CB" w:rsidP="00C175CB">
      <w:pPr>
        <w:widowControl/>
        <w:spacing w:line="400" w:lineRule="exact"/>
        <w:jc w:val="left"/>
        <w:rPr>
          <w:rFonts w:asciiTheme="minorEastAsia" w:eastAsiaTheme="minorEastAsia" w:hAnsiTheme="minorEastAsia"/>
          <w:color w:val="0070C0"/>
        </w:rPr>
      </w:pPr>
      <w:bookmarkStart w:id="724" w:name="_技術検証"/>
      <w:bookmarkEnd w:id="724"/>
    </w:p>
    <w:p w14:paraId="7AB017CC" w14:textId="77777777" w:rsidR="00C175CB" w:rsidRPr="00FA1FA9" w:rsidRDefault="00C175CB">
      <w:pPr>
        <w:pStyle w:val="3"/>
        <w:spacing w:before="180"/>
        <w:rPr>
          <w:rFonts w:asciiTheme="minorEastAsia" w:eastAsiaTheme="minorEastAsia" w:hAnsiTheme="minorEastAsia"/>
          <w:color w:val="0070C0"/>
        </w:rPr>
      </w:pPr>
      <w:commentRangeStart w:id="725"/>
      <w:r w:rsidRPr="00FA1FA9">
        <w:rPr>
          <w:rFonts w:asciiTheme="minorEastAsia" w:eastAsiaTheme="minorEastAsia" w:hAnsiTheme="minorEastAsia" w:hint="eastAsia"/>
          <w:color w:val="0070C0"/>
        </w:rPr>
        <w:t>技術検証</w:t>
      </w:r>
      <w:commentRangeEnd w:id="725"/>
      <w:r w:rsidR="00BC04C3" w:rsidRPr="00FA1FA9">
        <w:rPr>
          <w:rStyle w:val="af1"/>
          <w:rFonts w:asciiTheme="minorHAnsi"/>
        </w:rPr>
        <w:commentReference w:id="725"/>
      </w:r>
    </w:p>
    <w:p w14:paraId="508DE5F8" w14:textId="77BCCC88" w:rsidR="00C175CB" w:rsidRPr="00FA1FA9" w:rsidRDefault="00C175CB" w:rsidP="00C175CB">
      <w:pPr>
        <w:ind w:firstLine="210"/>
        <w:rPr>
          <w:rFonts w:asciiTheme="minorEastAsia" w:eastAsiaTheme="minorEastAsia" w:hAnsiTheme="minorEastAsia"/>
          <w:color w:val="0070C0"/>
        </w:rPr>
      </w:pPr>
      <w:r w:rsidRPr="003904DC">
        <w:rPr>
          <w:rFonts w:asciiTheme="minorEastAsia" w:eastAsiaTheme="minorEastAsia" w:hAnsiTheme="minorEastAsia" w:hint="eastAsia"/>
          <w:color w:val="0070C0"/>
        </w:rPr>
        <w:t>現在、</w:t>
      </w:r>
      <w:r w:rsidR="00467D0C" w:rsidRPr="003904DC">
        <w:rPr>
          <w:rFonts w:asciiTheme="minorEastAsia" w:eastAsiaTheme="minorEastAsia" w:hAnsiTheme="minorEastAsia" w:hint="eastAsia"/>
          <w:color w:val="0070C0"/>
        </w:rPr>
        <w:t>実現性、性能、セキュリティ、利便性、運用性等の観点から</w:t>
      </w:r>
      <w:r w:rsidR="007148D8" w:rsidRPr="003904DC">
        <w:rPr>
          <w:rFonts w:asciiTheme="minorEastAsia" w:eastAsiaTheme="minorEastAsia" w:hAnsiTheme="minorEastAsia" w:hint="eastAsia"/>
          <w:color w:val="0070C0"/>
        </w:rPr>
        <w:t>技術検証を行っている。</w:t>
      </w:r>
      <w:r w:rsidRPr="003904DC">
        <w:rPr>
          <w:rFonts w:asciiTheme="minorEastAsia" w:eastAsiaTheme="minorEastAsia" w:hAnsiTheme="minorEastAsia" w:hint="eastAsia"/>
          <w:color w:val="0070C0"/>
        </w:rPr>
        <w:t>当該技術検証の結果を踏まえ、本システムを設計・開発すること。なお、技術検証の</w:t>
      </w:r>
      <w:r w:rsidR="00715652" w:rsidRPr="003904DC">
        <w:rPr>
          <w:rFonts w:asciiTheme="minorEastAsia" w:eastAsiaTheme="minorEastAsia" w:hAnsiTheme="minorEastAsia" w:hint="eastAsia"/>
          <w:color w:val="0070C0"/>
        </w:rPr>
        <w:t>状況</w:t>
      </w:r>
      <w:r w:rsidRPr="003904DC">
        <w:rPr>
          <w:rFonts w:asciiTheme="minorEastAsia" w:eastAsiaTheme="minorEastAsia" w:hAnsiTheme="minorEastAsia" w:hint="eastAsia"/>
          <w:color w:val="0070C0"/>
        </w:rPr>
        <w:t>については、本調達時点の</w:t>
      </w:r>
      <w:r w:rsidR="00A0654A" w:rsidRPr="003904DC">
        <w:rPr>
          <w:rFonts w:asciiTheme="minorEastAsia" w:eastAsiaTheme="minorEastAsia" w:hAnsiTheme="minorEastAsia" w:hint="eastAsia"/>
          <w:color w:val="0070C0"/>
        </w:rPr>
        <w:t>技術検証</w:t>
      </w:r>
      <w:r w:rsidRPr="003904DC">
        <w:rPr>
          <w:rFonts w:asciiTheme="minorEastAsia" w:eastAsiaTheme="minorEastAsia" w:hAnsiTheme="minorEastAsia" w:hint="eastAsia"/>
          <w:color w:val="0070C0"/>
        </w:rPr>
        <w:t>状況を閲覧資料として提供する予定である。</w:t>
      </w:r>
    </w:p>
    <w:p w14:paraId="6EBC347B" w14:textId="77777777" w:rsidR="00C175CB" w:rsidRPr="00FA1FA9" w:rsidRDefault="00C175CB" w:rsidP="00C175CB">
      <w:pPr>
        <w:ind w:firstLineChars="100" w:firstLine="210"/>
        <w:rPr>
          <w:rFonts w:asciiTheme="minorEastAsia" w:eastAsiaTheme="minorEastAsia" w:hAnsiTheme="minorEastAsia"/>
          <w:color w:val="0070C0"/>
        </w:rPr>
      </w:pPr>
    </w:p>
    <w:p w14:paraId="45364746" w14:textId="20F65AEF" w:rsidR="00C175CB" w:rsidRPr="00FB36E1" w:rsidRDefault="00C175CB">
      <w:pPr>
        <w:pStyle w:val="3"/>
        <w:spacing w:before="180"/>
        <w:rPr>
          <w:rFonts w:asciiTheme="minorEastAsia" w:eastAsiaTheme="minorEastAsia" w:hAnsiTheme="minorEastAsia"/>
          <w:color w:val="0070C0"/>
        </w:rPr>
      </w:pPr>
      <w:commentRangeStart w:id="726"/>
      <w:r w:rsidRPr="007C537C">
        <w:rPr>
          <w:rFonts w:asciiTheme="minorEastAsia" w:eastAsiaTheme="minorEastAsia" w:hAnsiTheme="minorEastAsia" w:hint="eastAsia"/>
          <w:color w:val="0070C0"/>
        </w:rPr>
        <w:t>機能の主な</w:t>
      </w:r>
      <w:r w:rsidR="00386843" w:rsidRPr="007C537C">
        <w:rPr>
          <w:rFonts w:asciiTheme="minorEastAsia" w:eastAsiaTheme="minorEastAsia" w:hAnsiTheme="minorEastAsia" w:hint="eastAsia"/>
          <w:color w:val="0070C0"/>
        </w:rPr>
        <w:t>追加・</w:t>
      </w:r>
      <w:r w:rsidRPr="007C537C">
        <w:rPr>
          <w:rFonts w:asciiTheme="minorEastAsia" w:eastAsiaTheme="minorEastAsia" w:hAnsiTheme="minorEastAsia" w:hint="eastAsia"/>
          <w:color w:val="0070C0"/>
        </w:rPr>
        <w:t>変更点</w:t>
      </w:r>
      <w:commentRangeEnd w:id="726"/>
      <w:r w:rsidRPr="007C537C">
        <w:rPr>
          <w:rFonts w:asciiTheme="minorEastAsia" w:eastAsiaTheme="minorEastAsia" w:hAnsiTheme="minorEastAsia"/>
          <w:color w:val="0070C0"/>
        </w:rPr>
        <w:commentReference w:id="726"/>
      </w:r>
    </w:p>
    <w:p w14:paraId="4E59142F" w14:textId="77777777"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本システムでは下表の観点での機能見直しを行う予定である。</w:t>
      </w:r>
    </w:p>
    <w:p w14:paraId="4A681B0D" w14:textId="6405B2D1" w:rsidR="00C175CB" w:rsidRPr="00FA1FA9" w:rsidRDefault="00C175CB" w:rsidP="00C175CB">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Pr="00FA1FA9">
        <w:rPr>
          <w:rFonts w:asciiTheme="minorEastAsia" w:eastAsiaTheme="minorEastAsia" w:hAnsiTheme="minorEastAsia"/>
          <w:color w:val="0070C0"/>
        </w:rPr>
        <w:fldChar w:fldCharType="begin"/>
      </w:r>
      <w:r w:rsidRPr="00FA1FA9">
        <w:rPr>
          <w:rFonts w:asciiTheme="minorEastAsia" w:eastAsiaTheme="minorEastAsia" w:hAnsiTheme="minorEastAsia"/>
          <w:color w:val="0070C0"/>
        </w:rPr>
        <w:instrText xml:space="preserve"> SEQ 表 \* ARABIC </w:instrText>
      </w:r>
      <w:r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13</w:t>
      </w:r>
      <w:r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w:t>
      </w:r>
      <w:commentRangeStart w:id="727"/>
      <w:r w:rsidRPr="007C537C">
        <w:rPr>
          <w:rFonts w:asciiTheme="minorEastAsia" w:eastAsiaTheme="minorEastAsia" w:hAnsiTheme="minorEastAsia" w:cs="ＭＳ ゴシック" w:hint="eastAsia"/>
          <w:color w:val="0070C0"/>
        </w:rPr>
        <w:t>機能の主な</w:t>
      </w:r>
      <w:r w:rsidR="00386843" w:rsidRPr="007C537C">
        <w:rPr>
          <w:rFonts w:asciiTheme="minorEastAsia" w:eastAsiaTheme="minorEastAsia" w:hAnsiTheme="minorEastAsia" w:cs="ＭＳ ゴシック" w:hint="eastAsia"/>
          <w:color w:val="0070C0"/>
        </w:rPr>
        <w:t>追加・</w:t>
      </w:r>
      <w:r w:rsidRPr="007C537C">
        <w:rPr>
          <w:rFonts w:asciiTheme="minorEastAsia" w:eastAsiaTheme="minorEastAsia" w:hAnsiTheme="minorEastAsia" w:cs="ＭＳ ゴシック" w:hint="eastAsia"/>
          <w:color w:val="0070C0"/>
        </w:rPr>
        <w:t>変更点</w:t>
      </w:r>
      <w:commentRangeEnd w:id="727"/>
      <w:r w:rsidRPr="00FA1FA9">
        <w:rPr>
          <w:rFonts w:asciiTheme="minorEastAsia" w:eastAsiaTheme="minorEastAsia" w:hAnsiTheme="minorEastAsia"/>
          <w:color w:val="0070C0"/>
        </w:rPr>
        <w:commentReference w:id="727"/>
      </w:r>
    </w:p>
    <w:tbl>
      <w:tblPr>
        <w:tblW w:w="89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964"/>
        <w:gridCol w:w="2665"/>
        <w:gridCol w:w="2547"/>
        <w:gridCol w:w="2098"/>
      </w:tblGrid>
      <w:tr w:rsidR="00A91BF9" w:rsidRPr="00FA1FA9" w14:paraId="24FB5419" w14:textId="77777777" w:rsidTr="00A91BF9">
        <w:tc>
          <w:tcPr>
            <w:tcW w:w="709" w:type="dxa"/>
            <w:shd w:val="clear" w:color="auto" w:fill="F2F2F2" w:themeFill="background1" w:themeFillShade="F2"/>
          </w:tcPr>
          <w:p w14:paraId="16E2A29C" w14:textId="77777777"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64" w:type="dxa"/>
            <w:shd w:val="clear" w:color="auto" w:fill="F2F2F2" w:themeFill="background1" w:themeFillShade="F2"/>
          </w:tcPr>
          <w:p w14:paraId="037B6F60" w14:textId="1145AECA" w:rsidR="00A83A8F" w:rsidRPr="00A91BF9" w:rsidRDefault="00A83A8F">
            <w:pPr>
              <w:pStyle w:val="TableTitle"/>
              <w:rPr>
                <w:rFonts w:asciiTheme="minorEastAsia" w:eastAsiaTheme="minorEastAsia" w:hAnsiTheme="minorEastAsia" w:cs="ＭＳ ゴシック"/>
                <w:highlight w:val="yellow"/>
              </w:rPr>
            </w:pPr>
            <w:r w:rsidRPr="007C537C">
              <w:rPr>
                <w:rFonts w:asciiTheme="minorEastAsia" w:eastAsiaTheme="minorEastAsia" w:hAnsiTheme="minorEastAsia" w:cs="ＭＳ ゴシック" w:hint="eastAsia"/>
              </w:rPr>
              <w:t>変更区分</w:t>
            </w:r>
          </w:p>
        </w:tc>
        <w:tc>
          <w:tcPr>
            <w:tcW w:w="2665" w:type="dxa"/>
            <w:shd w:val="clear" w:color="auto" w:fill="F2F2F2" w:themeFill="background1" w:themeFillShade="F2"/>
          </w:tcPr>
          <w:p w14:paraId="0F84E8D5" w14:textId="2E2CB07D"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主な観点</w:t>
            </w:r>
          </w:p>
        </w:tc>
        <w:tc>
          <w:tcPr>
            <w:tcW w:w="2547" w:type="dxa"/>
            <w:shd w:val="clear" w:color="auto" w:fill="F2F2F2" w:themeFill="background1" w:themeFillShade="F2"/>
          </w:tcPr>
          <w:p w14:paraId="78E4E2A8" w14:textId="77777777"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説明</w:t>
            </w:r>
          </w:p>
        </w:tc>
        <w:tc>
          <w:tcPr>
            <w:tcW w:w="2098" w:type="dxa"/>
            <w:shd w:val="clear" w:color="auto" w:fill="F2F2F2" w:themeFill="background1" w:themeFillShade="F2"/>
          </w:tcPr>
          <w:p w14:paraId="7FD83878" w14:textId="77777777"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メリット</w:t>
            </w:r>
          </w:p>
        </w:tc>
      </w:tr>
      <w:tr w:rsidR="00A91BF9" w:rsidRPr="00FA1FA9" w14:paraId="14743BDD" w14:textId="77777777" w:rsidTr="00A91BF9">
        <w:tc>
          <w:tcPr>
            <w:tcW w:w="709" w:type="dxa"/>
          </w:tcPr>
          <w:p w14:paraId="58D60A56" w14:textId="77777777" w:rsidR="00A83A8F" w:rsidRPr="00FA1FA9" w:rsidRDefault="00A83A8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964" w:type="dxa"/>
          </w:tcPr>
          <w:p w14:paraId="5FFBD908" w14:textId="7E3E223A" w:rsidR="00A83A8F" w:rsidRPr="007C537C" w:rsidRDefault="00E8624A">
            <w:pPr>
              <w:spacing w:line="240" w:lineRule="exact"/>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hint="eastAsia"/>
                <w:color w:val="0070C0"/>
                <w:sz w:val="18"/>
                <w:szCs w:val="18"/>
              </w:rPr>
              <w:t>新規</w:t>
            </w:r>
            <w:r w:rsidR="00A83A8F" w:rsidRPr="007C537C">
              <w:rPr>
                <w:rFonts w:asciiTheme="minorEastAsia" w:eastAsiaTheme="minorEastAsia" w:hAnsiTheme="minorEastAsia" w:cs="ＭＳ ゴシック" w:hint="eastAsia"/>
                <w:color w:val="0070C0"/>
                <w:sz w:val="18"/>
                <w:szCs w:val="18"/>
              </w:rPr>
              <w:t>追加</w:t>
            </w:r>
          </w:p>
        </w:tc>
        <w:tc>
          <w:tcPr>
            <w:tcW w:w="2665" w:type="dxa"/>
          </w:tcPr>
          <w:p w14:paraId="26577B7B" w14:textId="67E346A4" w:rsidR="00A83A8F" w:rsidRPr="007C537C" w:rsidRDefault="00BA1BC0">
            <w:pPr>
              <w:spacing w:line="240" w:lineRule="exact"/>
              <w:rPr>
                <w:rFonts w:asciiTheme="minorEastAsia" w:eastAsiaTheme="minorEastAsia" w:hAnsiTheme="minorEastAsia"/>
                <w:color w:val="0070C0"/>
                <w:sz w:val="18"/>
                <w:szCs w:val="18"/>
              </w:rPr>
            </w:pPr>
            <w:r w:rsidRPr="00DA5660">
              <w:rPr>
                <w:rFonts w:asciiTheme="minorEastAsia" w:eastAsiaTheme="minorEastAsia" w:hAnsiTheme="minorEastAsia" w:cs="ＭＳ ゴシック" w:hint="eastAsia"/>
                <w:color w:val="0070C0"/>
                <w:sz w:val="18"/>
                <w:szCs w:val="18"/>
              </w:rPr>
              <w:t>スマホ</w:t>
            </w:r>
            <w:r w:rsidR="000B2259" w:rsidRPr="007C537C">
              <w:rPr>
                <w:rFonts w:asciiTheme="minorEastAsia" w:eastAsiaTheme="minorEastAsia" w:hAnsiTheme="minorEastAsia" w:cs="ＭＳ ゴシック" w:hint="eastAsia"/>
                <w:color w:val="0070C0"/>
                <w:sz w:val="18"/>
                <w:szCs w:val="18"/>
              </w:rPr>
              <w:t>による</w:t>
            </w:r>
            <w:r w:rsidR="00B80BA4" w:rsidRPr="007C537C">
              <w:rPr>
                <w:rFonts w:asciiTheme="minorEastAsia" w:eastAsiaTheme="minorEastAsia" w:hAnsiTheme="minorEastAsia" w:cs="ＭＳ ゴシック" w:hint="eastAsia"/>
                <w:color w:val="0070C0"/>
                <w:sz w:val="18"/>
                <w:szCs w:val="18"/>
              </w:rPr>
              <w:t>利用者登録機能</w:t>
            </w:r>
            <w:r w:rsidR="002C14F5" w:rsidRPr="007C537C">
              <w:rPr>
                <w:rFonts w:asciiTheme="minorEastAsia" w:eastAsiaTheme="minorEastAsia" w:hAnsiTheme="minorEastAsia" w:cs="ＭＳ ゴシック" w:hint="eastAsia"/>
                <w:color w:val="0070C0"/>
                <w:sz w:val="18"/>
                <w:szCs w:val="18"/>
              </w:rPr>
              <w:t>の実装</w:t>
            </w:r>
          </w:p>
        </w:tc>
        <w:tc>
          <w:tcPr>
            <w:tcW w:w="2547" w:type="dxa"/>
          </w:tcPr>
          <w:p w14:paraId="0528E94A" w14:textId="1C81E3DB" w:rsidR="00A83A8F" w:rsidRPr="007C537C" w:rsidRDefault="00FB36E1">
            <w:pPr>
              <w:spacing w:line="240" w:lineRule="exact"/>
              <w:rPr>
                <w:rFonts w:asciiTheme="minorEastAsia" w:eastAsiaTheme="minorEastAsia" w:hAnsiTheme="minorEastAsia"/>
                <w:color w:val="0070C0"/>
                <w:sz w:val="18"/>
                <w:szCs w:val="18"/>
              </w:rPr>
            </w:pPr>
            <w:r w:rsidRPr="00E24DF3">
              <w:rPr>
                <w:rFonts w:asciiTheme="minorEastAsia" w:eastAsiaTheme="minorEastAsia" w:hAnsiTheme="minorEastAsia" w:hint="eastAsia"/>
                <w:color w:val="0070C0"/>
                <w:sz w:val="18"/>
                <w:szCs w:val="18"/>
              </w:rPr>
              <w:t>現行システムにおいては</w:t>
            </w:r>
            <w:r w:rsidRPr="00E24DF3">
              <w:rPr>
                <w:rFonts w:asciiTheme="minorEastAsia" w:eastAsiaTheme="minorEastAsia" w:hAnsiTheme="minorEastAsia"/>
                <w:color w:val="0070C0"/>
                <w:sz w:val="18"/>
                <w:szCs w:val="18"/>
              </w:rPr>
              <w:t>PCからのみ利用者登録が可能だったが、</w:t>
            </w:r>
            <w:r w:rsidR="00521EEE" w:rsidRPr="00E23E3D">
              <w:rPr>
                <w:rFonts w:asciiTheme="minorEastAsia" w:eastAsiaTheme="minorEastAsia" w:hAnsiTheme="minorEastAsia" w:hint="eastAsia"/>
                <w:color w:val="0070C0"/>
                <w:sz w:val="18"/>
                <w:szCs w:val="18"/>
              </w:rPr>
              <w:t>本</w:t>
            </w:r>
            <w:r w:rsidR="00521EEE" w:rsidRPr="00E23E3D">
              <w:rPr>
                <w:rFonts w:asciiTheme="minorEastAsia" w:eastAsiaTheme="minorEastAsia" w:hAnsiTheme="minorEastAsia"/>
                <w:color w:val="0070C0"/>
                <w:sz w:val="18"/>
                <w:szCs w:val="18"/>
              </w:rPr>
              <w:t>システム</w:t>
            </w:r>
            <w:r w:rsidRPr="00E24DF3">
              <w:rPr>
                <w:rFonts w:asciiTheme="minorEastAsia" w:eastAsiaTheme="minorEastAsia" w:hAnsiTheme="minorEastAsia"/>
                <w:color w:val="0070C0"/>
                <w:sz w:val="18"/>
                <w:szCs w:val="18"/>
              </w:rPr>
              <w:t>では</w:t>
            </w:r>
            <w:r w:rsidR="00BA1BC0" w:rsidRPr="00DA5660">
              <w:rPr>
                <w:rFonts w:asciiTheme="minorEastAsia" w:eastAsiaTheme="minorEastAsia" w:hAnsiTheme="minorEastAsia" w:hint="eastAsia"/>
                <w:color w:val="0070C0"/>
                <w:sz w:val="18"/>
                <w:szCs w:val="18"/>
              </w:rPr>
              <w:t>スマホ</w:t>
            </w:r>
            <w:r w:rsidRPr="00E24DF3">
              <w:rPr>
                <w:rFonts w:asciiTheme="minorEastAsia" w:eastAsiaTheme="minorEastAsia" w:hAnsiTheme="minorEastAsia"/>
                <w:color w:val="0070C0"/>
                <w:sz w:val="18"/>
                <w:szCs w:val="18"/>
              </w:rPr>
              <w:t>からも利用者登録を可能とする。</w:t>
            </w:r>
          </w:p>
        </w:tc>
        <w:tc>
          <w:tcPr>
            <w:tcW w:w="2098" w:type="dxa"/>
          </w:tcPr>
          <w:p w14:paraId="0D8A79ED" w14:textId="7397F5E0" w:rsidR="00A83A8F" w:rsidRPr="007C537C" w:rsidRDefault="00E25CCF">
            <w:pPr>
              <w:spacing w:line="240" w:lineRule="exact"/>
              <w:rPr>
                <w:rFonts w:asciiTheme="minorEastAsia" w:eastAsiaTheme="minorEastAsia" w:hAnsiTheme="minorEastAsia"/>
                <w:color w:val="0070C0"/>
                <w:sz w:val="18"/>
                <w:szCs w:val="18"/>
              </w:rPr>
            </w:pPr>
            <w:r w:rsidRPr="00E24DF3">
              <w:rPr>
                <w:rFonts w:asciiTheme="minorEastAsia" w:eastAsiaTheme="minorEastAsia" w:hAnsiTheme="minorEastAsia" w:hint="eastAsia"/>
                <w:color w:val="0070C0"/>
                <w:sz w:val="18"/>
                <w:szCs w:val="18"/>
              </w:rPr>
              <w:t>利用者の利便性が向上する。</w:t>
            </w:r>
          </w:p>
        </w:tc>
      </w:tr>
      <w:tr w:rsidR="00A91BF9" w:rsidRPr="004B377C" w14:paraId="6E0C7E02" w14:textId="77777777" w:rsidTr="00A91BF9">
        <w:tc>
          <w:tcPr>
            <w:tcW w:w="709" w:type="dxa"/>
          </w:tcPr>
          <w:p w14:paraId="4A293AB1" w14:textId="77777777" w:rsidR="00A83A8F" w:rsidRPr="004B377C" w:rsidRDefault="00A83A8F">
            <w:pPr>
              <w:spacing w:line="240" w:lineRule="exact"/>
              <w:jc w:val="center"/>
              <w:rPr>
                <w:rFonts w:asciiTheme="minorEastAsia" w:eastAsiaTheme="minorEastAsia" w:hAnsiTheme="minorEastAsia"/>
                <w:color w:val="0070C0"/>
                <w:sz w:val="18"/>
                <w:szCs w:val="18"/>
              </w:rPr>
            </w:pPr>
            <w:r w:rsidRPr="004B377C">
              <w:rPr>
                <w:rFonts w:asciiTheme="minorEastAsia" w:eastAsiaTheme="minorEastAsia" w:hAnsiTheme="minorEastAsia" w:hint="eastAsia"/>
                <w:color w:val="0070C0"/>
                <w:sz w:val="18"/>
                <w:szCs w:val="18"/>
              </w:rPr>
              <w:t>2</w:t>
            </w:r>
          </w:p>
        </w:tc>
        <w:tc>
          <w:tcPr>
            <w:tcW w:w="964" w:type="dxa"/>
          </w:tcPr>
          <w:p w14:paraId="3161BA3F" w14:textId="7DE59562" w:rsidR="00A83A8F" w:rsidRPr="007C537C" w:rsidRDefault="00A83A8F">
            <w:pPr>
              <w:spacing w:line="240" w:lineRule="exact"/>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hint="eastAsia"/>
                <w:color w:val="0070C0"/>
                <w:sz w:val="18"/>
                <w:szCs w:val="18"/>
              </w:rPr>
              <w:t>変更</w:t>
            </w:r>
          </w:p>
        </w:tc>
        <w:tc>
          <w:tcPr>
            <w:tcW w:w="2665" w:type="dxa"/>
          </w:tcPr>
          <w:p w14:paraId="2ABD74FD" w14:textId="27C09A86" w:rsidR="00A83A8F" w:rsidRPr="004B377C" w:rsidRDefault="00DD7FE9">
            <w:pPr>
              <w:spacing w:line="240" w:lineRule="exact"/>
              <w:rPr>
                <w:rFonts w:asciiTheme="minorEastAsia" w:eastAsiaTheme="minorEastAsia" w:hAnsiTheme="minorEastAsia"/>
                <w:color w:val="0070C0"/>
                <w:sz w:val="18"/>
                <w:szCs w:val="18"/>
              </w:rPr>
            </w:pPr>
            <w:r w:rsidRPr="004B377C">
              <w:rPr>
                <w:rFonts w:asciiTheme="minorEastAsia" w:eastAsiaTheme="minorEastAsia" w:hAnsiTheme="minorEastAsia" w:cs="ＭＳ ゴシック" w:hint="eastAsia"/>
                <w:color w:val="0070C0"/>
                <w:sz w:val="18"/>
                <w:szCs w:val="18"/>
              </w:rPr>
              <w:t>本システム及び</w:t>
            </w:r>
            <w:r w:rsidR="00BE7C69" w:rsidRPr="004B377C">
              <w:rPr>
                <w:rFonts w:asciiTheme="minorEastAsia" w:eastAsiaTheme="minorEastAsia" w:hAnsiTheme="minorEastAsia" w:cs="ＭＳ ゴシック" w:hint="eastAsia"/>
                <w:color w:val="0070C0"/>
                <w:sz w:val="18"/>
                <w:szCs w:val="18"/>
              </w:rPr>
              <w:t>外部連携システム</w:t>
            </w:r>
            <w:r w:rsidRPr="004B377C">
              <w:rPr>
                <w:rFonts w:asciiTheme="minorEastAsia" w:eastAsiaTheme="minorEastAsia" w:hAnsiTheme="minorEastAsia" w:cs="ＭＳ ゴシック" w:hint="eastAsia"/>
                <w:color w:val="0070C0"/>
                <w:sz w:val="18"/>
                <w:szCs w:val="18"/>
              </w:rPr>
              <w:t>間</w:t>
            </w:r>
            <w:r w:rsidR="00BE7C69" w:rsidRPr="004B377C">
              <w:rPr>
                <w:rFonts w:asciiTheme="minorEastAsia" w:eastAsiaTheme="minorEastAsia" w:hAnsiTheme="minorEastAsia" w:cs="ＭＳ ゴシック" w:hint="eastAsia"/>
                <w:color w:val="0070C0"/>
                <w:sz w:val="18"/>
                <w:szCs w:val="18"/>
              </w:rPr>
              <w:t>の連携項目の追加</w:t>
            </w:r>
          </w:p>
        </w:tc>
        <w:tc>
          <w:tcPr>
            <w:tcW w:w="2547" w:type="dxa"/>
          </w:tcPr>
          <w:p w14:paraId="413DDBD6" w14:textId="39DB0410" w:rsidR="0031366D" w:rsidRPr="004B377C" w:rsidRDefault="00E24DF3" w:rsidP="00BE7C69">
            <w:pPr>
              <w:spacing w:line="240" w:lineRule="exact"/>
              <w:rPr>
                <w:rFonts w:asciiTheme="minorEastAsia" w:eastAsiaTheme="minorEastAsia" w:hAnsiTheme="minorEastAsia"/>
                <w:color w:val="0070C0"/>
                <w:sz w:val="18"/>
                <w:szCs w:val="18"/>
              </w:rPr>
            </w:pPr>
            <w:r w:rsidRPr="004B377C">
              <w:rPr>
                <w:rFonts w:asciiTheme="minorEastAsia" w:eastAsiaTheme="minorEastAsia" w:hAnsiTheme="minorEastAsia" w:hint="eastAsia"/>
                <w:color w:val="0070C0"/>
                <w:sz w:val="18"/>
                <w:szCs w:val="18"/>
              </w:rPr>
              <w:t>法制度の変更に伴い、</w:t>
            </w:r>
            <w:r w:rsidR="00C568E1">
              <w:rPr>
                <w:rFonts w:asciiTheme="minorEastAsia" w:eastAsiaTheme="minorEastAsia" w:hAnsiTheme="minorEastAsia" w:hint="eastAsia"/>
                <w:color w:val="0070C0"/>
                <w:sz w:val="18"/>
                <w:szCs w:val="18"/>
              </w:rPr>
              <w:t>XXX</w:t>
            </w:r>
            <w:r w:rsidR="00117382" w:rsidRPr="007C537C">
              <w:rPr>
                <w:rFonts w:asciiTheme="minorEastAsia" w:eastAsiaTheme="minorEastAsia" w:hAnsiTheme="minorEastAsia" w:hint="eastAsia"/>
                <w:color w:val="0070C0"/>
                <w:sz w:val="18"/>
                <w:szCs w:val="18"/>
              </w:rPr>
              <w:t>情報を追加で取得する</w:t>
            </w:r>
            <w:r w:rsidR="00BE7C69" w:rsidRPr="007C537C">
              <w:rPr>
                <w:rFonts w:asciiTheme="minorEastAsia" w:eastAsiaTheme="minorEastAsia" w:hAnsiTheme="minorEastAsia" w:hint="eastAsia"/>
                <w:color w:val="0070C0"/>
                <w:sz w:val="18"/>
                <w:szCs w:val="18"/>
              </w:rPr>
              <w:t>必要があるため、</w:t>
            </w:r>
            <w:r w:rsidR="0031366D" w:rsidRPr="007C537C">
              <w:rPr>
                <w:rFonts w:asciiTheme="minorEastAsia" w:eastAsiaTheme="minorEastAsia" w:hAnsiTheme="minorEastAsia" w:hint="eastAsia"/>
                <w:color w:val="0070C0"/>
                <w:sz w:val="18"/>
                <w:szCs w:val="18"/>
              </w:rPr>
              <w:t>連携項目を追加する</w:t>
            </w:r>
            <w:r w:rsidR="00BE7C69" w:rsidRPr="007C537C">
              <w:rPr>
                <w:rFonts w:asciiTheme="minorEastAsia" w:eastAsiaTheme="minorEastAsia" w:hAnsiTheme="minorEastAsia" w:hint="eastAsia"/>
                <w:color w:val="0070C0"/>
                <w:sz w:val="18"/>
                <w:szCs w:val="18"/>
              </w:rPr>
              <w:t>。</w:t>
            </w:r>
          </w:p>
        </w:tc>
        <w:tc>
          <w:tcPr>
            <w:tcW w:w="2098" w:type="dxa"/>
          </w:tcPr>
          <w:p w14:paraId="7D2776FB" w14:textId="7DE14360" w:rsidR="00A83A8F" w:rsidRPr="004B377C" w:rsidRDefault="0075671D">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hint="eastAsia"/>
                <w:color w:val="0070C0"/>
                <w:sz w:val="18"/>
                <w:szCs w:val="18"/>
              </w:rPr>
              <w:t>法制度に準拠し</w:t>
            </w:r>
            <w:r w:rsidR="00703B91" w:rsidRPr="007C537C">
              <w:rPr>
                <w:rFonts w:asciiTheme="minorEastAsia" w:eastAsiaTheme="minorEastAsia" w:hAnsiTheme="minorEastAsia" w:hint="eastAsia"/>
                <w:color w:val="0070C0"/>
                <w:sz w:val="18"/>
                <w:szCs w:val="18"/>
              </w:rPr>
              <w:t>た対応</w:t>
            </w:r>
            <w:r w:rsidR="00126435" w:rsidRPr="007C537C">
              <w:rPr>
                <w:rFonts w:asciiTheme="minorEastAsia" w:eastAsiaTheme="minorEastAsia" w:hAnsiTheme="minorEastAsia" w:hint="eastAsia"/>
                <w:color w:val="0070C0"/>
                <w:sz w:val="18"/>
                <w:szCs w:val="18"/>
              </w:rPr>
              <w:t>ができる</w:t>
            </w:r>
            <w:r w:rsidR="00703B91" w:rsidRPr="007C537C">
              <w:rPr>
                <w:rFonts w:asciiTheme="minorEastAsia" w:eastAsiaTheme="minorEastAsia" w:hAnsiTheme="minorEastAsia" w:hint="eastAsia"/>
                <w:color w:val="0070C0"/>
                <w:sz w:val="18"/>
                <w:szCs w:val="18"/>
              </w:rPr>
              <w:t>。</w:t>
            </w:r>
          </w:p>
        </w:tc>
      </w:tr>
      <w:tr w:rsidR="001F4E13" w:rsidRPr="00FA1FA9" w14:paraId="4EA07237" w14:textId="77777777" w:rsidTr="00A91BF9">
        <w:tc>
          <w:tcPr>
            <w:tcW w:w="709" w:type="dxa"/>
          </w:tcPr>
          <w:p w14:paraId="704AF242" w14:textId="77777777" w:rsidR="001F4E13" w:rsidRPr="004B377C" w:rsidRDefault="001F4E13" w:rsidP="001F4E13">
            <w:pPr>
              <w:spacing w:line="240" w:lineRule="exact"/>
              <w:jc w:val="center"/>
              <w:rPr>
                <w:rFonts w:asciiTheme="minorEastAsia" w:eastAsiaTheme="minorEastAsia" w:hAnsiTheme="minorEastAsia"/>
                <w:color w:val="0070C0"/>
                <w:sz w:val="18"/>
                <w:szCs w:val="18"/>
              </w:rPr>
            </w:pPr>
            <w:r w:rsidRPr="004B377C">
              <w:rPr>
                <w:rFonts w:asciiTheme="minorEastAsia" w:eastAsiaTheme="minorEastAsia" w:hAnsiTheme="minorEastAsia" w:hint="eastAsia"/>
                <w:color w:val="0070C0"/>
                <w:sz w:val="18"/>
                <w:szCs w:val="18"/>
              </w:rPr>
              <w:t>3</w:t>
            </w:r>
          </w:p>
        </w:tc>
        <w:tc>
          <w:tcPr>
            <w:tcW w:w="964" w:type="dxa"/>
          </w:tcPr>
          <w:p w14:paraId="78D5A427" w14:textId="24834D55" w:rsidR="001F4E13" w:rsidRPr="007C537C" w:rsidRDefault="001F4E13" w:rsidP="001F4E13">
            <w:pPr>
              <w:spacing w:line="240" w:lineRule="exact"/>
              <w:rPr>
                <w:rFonts w:asciiTheme="minorEastAsia" w:eastAsiaTheme="minorEastAsia" w:hAnsiTheme="minorEastAsia" w:cs="ＭＳ ゴシック"/>
                <w:color w:val="0070C0"/>
                <w:sz w:val="18"/>
                <w:szCs w:val="18"/>
              </w:rPr>
            </w:pPr>
            <w:r w:rsidRPr="00595BEB">
              <w:rPr>
                <w:rFonts w:hint="eastAsia"/>
              </w:rPr>
              <w:t>…</w:t>
            </w:r>
          </w:p>
        </w:tc>
        <w:tc>
          <w:tcPr>
            <w:tcW w:w="2665" w:type="dxa"/>
          </w:tcPr>
          <w:p w14:paraId="063CBE99" w14:textId="48F3EDB4" w:rsidR="001F4E13" w:rsidRPr="004B377C" w:rsidRDefault="001F4E13" w:rsidP="001F4E13">
            <w:pPr>
              <w:spacing w:line="240" w:lineRule="exact"/>
              <w:rPr>
                <w:rFonts w:asciiTheme="minorEastAsia" w:eastAsiaTheme="minorEastAsia" w:hAnsiTheme="minorEastAsia"/>
                <w:color w:val="0070C0"/>
                <w:sz w:val="18"/>
                <w:szCs w:val="18"/>
              </w:rPr>
            </w:pPr>
            <w:r w:rsidRPr="00595BEB">
              <w:rPr>
                <w:rFonts w:hint="eastAsia"/>
              </w:rPr>
              <w:t>…</w:t>
            </w:r>
          </w:p>
        </w:tc>
        <w:tc>
          <w:tcPr>
            <w:tcW w:w="2547" w:type="dxa"/>
          </w:tcPr>
          <w:p w14:paraId="6368A75B" w14:textId="125A853D" w:rsidR="001F4E13" w:rsidRPr="004B377C" w:rsidRDefault="001F4E13" w:rsidP="001F4E13">
            <w:pPr>
              <w:spacing w:line="240" w:lineRule="exact"/>
              <w:rPr>
                <w:rFonts w:asciiTheme="minorEastAsia" w:eastAsiaTheme="minorEastAsia" w:hAnsiTheme="minorEastAsia"/>
                <w:color w:val="0070C0"/>
                <w:sz w:val="18"/>
                <w:szCs w:val="18"/>
              </w:rPr>
            </w:pPr>
            <w:r w:rsidRPr="00595BEB">
              <w:rPr>
                <w:rFonts w:hint="eastAsia"/>
              </w:rPr>
              <w:t>…</w:t>
            </w:r>
          </w:p>
        </w:tc>
        <w:tc>
          <w:tcPr>
            <w:tcW w:w="2098" w:type="dxa"/>
          </w:tcPr>
          <w:p w14:paraId="40E93B9B" w14:textId="28CEA08D" w:rsidR="001F4E13" w:rsidRPr="00FA1FA9" w:rsidRDefault="001F4E13" w:rsidP="001F4E13">
            <w:pPr>
              <w:spacing w:line="240" w:lineRule="exact"/>
              <w:rPr>
                <w:rFonts w:asciiTheme="minorEastAsia" w:eastAsiaTheme="minorEastAsia" w:hAnsiTheme="minorEastAsia"/>
                <w:color w:val="0070C0"/>
                <w:sz w:val="18"/>
                <w:szCs w:val="18"/>
              </w:rPr>
            </w:pPr>
            <w:r w:rsidRPr="00595BEB">
              <w:rPr>
                <w:rFonts w:hint="eastAsia"/>
              </w:rPr>
              <w:t>…</w:t>
            </w:r>
          </w:p>
        </w:tc>
      </w:tr>
    </w:tbl>
    <w:p w14:paraId="7C4A77B3" w14:textId="77777777" w:rsidR="00C175CB" w:rsidRPr="00FA1FA9" w:rsidRDefault="00C175CB" w:rsidP="00C175CB">
      <w:pPr>
        <w:ind w:firstLineChars="100" w:firstLine="210"/>
        <w:rPr>
          <w:rFonts w:asciiTheme="minorEastAsia" w:eastAsiaTheme="minorEastAsia" w:hAnsiTheme="minorEastAsia"/>
          <w:color w:val="0070C0"/>
        </w:rPr>
      </w:pPr>
    </w:p>
    <w:p w14:paraId="4FDF186B" w14:textId="77777777" w:rsidR="00C175CB" w:rsidRPr="00FA1FA9" w:rsidRDefault="00C175CB">
      <w:pPr>
        <w:pStyle w:val="3"/>
        <w:spacing w:before="180"/>
        <w:rPr>
          <w:rFonts w:asciiTheme="minorEastAsia" w:eastAsiaTheme="minorEastAsia" w:hAnsiTheme="minorEastAsia"/>
          <w:color w:val="0070C0"/>
        </w:rPr>
      </w:pPr>
      <w:commentRangeStart w:id="728"/>
      <w:r w:rsidRPr="00FA1FA9">
        <w:rPr>
          <w:rFonts w:asciiTheme="minorEastAsia" w:eastAsiaTheme="minorEastAsia" w:hAnsiTheme="minorEastAsia" w:hint="eastAsia"/>
          <w:color w:val="0070C0"/>
        </w:rPr>
        <w:t>今後の機能追加を踏まえた構成</w:t>
      </w:r>
      <w:commentRangeEnd w:id="728"/>
      <w:r w:rsidRPr="00FA1FA9">
        <w:rPr>
          <w:rFonts w:asciiTheme="minorEastAsia" w:eastAsiaTheme="minorEastAsia" w:hAnsiTheme="minorEastAsia"/>
          <w:color w:val="0070C0"/>
        </w:rPr>
        <w:commentReference w:id="728"/>
      </w:r>
    </w:p>
    <w:p w14:paraId="3CB8AD98" w14:textId="3E0F0613" w:rsidR="00C175CB" w:rsidRPr="00FA1FA9" w:rsidRDefault="00C175CB" w:rsidP="001D30C9">
      <w:pPr>
        <w:ind w:left="420"/>
        <w:rPr>
          <w:rFonts w:asciiTheme="minorEastAsia" w:eastAsiaTheme="minorEastAsia" w:hAnsiTheme="minorEastAsia"/>
          <w:color w:val="0070C0"/>
        </w:rPr>
      </w:pPr>
      <w:r w:rsidRPr="00FA1FA9">
        <w:rPr>
          <w:rFonts w:asciiTheme="minorEastAsia" w:eastAsiaTheme="minorEastAsia" w:hAnsiTheme="minorEastAsia" w:hint="eastAsia"/>
          <w:color w:val="0070C0"/>
        </w:rPr>
        <w:t>本調達で要求する機能ではないが、将来追加が必要となる機能を下表</w:t>
      </w:r>
      <w:r w:rsidRPr="00FA1FA9">
        <w:rPr>
          <w:rFonts w:asciiTheme="minorEastAsia" w:eastAsiaTheme="minorEastAsia" w:hAnsiTheme="minorEastAsia"/>
          <w:color w:val="0070C0"/>
        </w:rPr>
        <w:t>に示す。これらの機能追加を想定した構成とすること。なお、拡張性については</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3.6</w:t>
      </w:r>
      <w:r w:rsidRPr="00FA1FA9">
        <w:rPr>
          <w:rFonts w:asciiTheme="minorEastAsia" w:eastAsiaTheme="minorEastAsia" w:hAnsiTheme="minorEastAsia" w:hint="eastAsia"/>
          <w:color w:val="0070C0"/>
        </w:rPr>
        <w:t>拡張性に関する事項」</w:t>
      </w:r>
      <w:r w:rsidRPr="00FA1FA9">
        <w:rPr>
          <w:rFonts w:asciiTheme="minorEastAsia" w:eastAsiaTheme="minorEastAsia" w:hAnsiTheme="minorEastAsia"/>
          <w:color w:val="0070C0"/>
        </w:rPr>
        <w:t>も参照すること。</w:t>
      </w:r>
    </w:p>
    <w:p w14:paraId="13E86934" w14:textId="3627D2EA" w:rsidR="00C175CB" w:rsidRPr="00FA1FA9" w:rsidRDefault="00C175CB" w:rsidP="00C175CB">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Pr="00FA1FA9">
        <w:rPr>
          <w:rFonts w:asciiTheme="minorEastAsia" w:eastAsiaTheme="minorEastAsia" w:hAnsiTheme="minorEastAsia"/>
          <w:color w:val="0070C0"/>
        </w:rPr>
        <w:fldChar w:fldCharType="begin"/>
      </w:r>
      <w:r w:rsidRPr="00FA1FA9">
        <w:rPr>
          <w:rFonts w:asciiTheme="minorEastAsia" w:eastAsiaTheme="minorEastAsia" w:hAnsiTheme="minorEastAsia"/>
          <w:color w:val="0070C0"/>
        </w:rPr>
        <w:instrText xml:space="preserve"> SEQ 表 \* ARABIC </w:instrText>
      </w:r>
      <w:r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14</w:t>
      </w:r>
      <w:r w:rsidRPr="00FA1FA9">
        <w:rPr>
          <w:rFonts w:asciiTheme="minorEastAsia" w:eastAsiaTheme="minorEastAsia" w:hAnsiTheme="minorEastAsia"/>
          <w:color w:val="0070C0"/>
        </w:rPr>
        <w:fldChar w:fldCharType="end"/>
      </w:r>
      <w:r w:rsidR="00FE4D4E">
        <w:rPr>
          <w:rFonts w:asciiTheme="minorEastAsia" w:eastAsiaTheme="minorEastAsia" w:hAnsiTheme="minorEastAsia" w:hint="eastAsia"/>
          <w:color w:val="0070C0"/>
        </w:rPr>
        <w:t xml:space="preserve">　</w:t>
      </w:r>
      <w:r w:rsidRPr="00FA1FA9">
        <w:rPr>
          <w:rFonts w:asciiTheme="minorEastAsia" w:eastAsiaTheme="minorEastAsia" w:hAnsiTheme="minorEastAsia" w:cs="ＭＳ ゴシック" w:hint="eastAsia"/>
          <w:color w:val="0070C0"/>
        </w:rPr>
        <w:t>将来追加する必要のある機能一覧</w:t>
      </w:r>
    </w:p>
    <w:tbl>
      <w:tblPr>
        <w:tblW w:w="898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964"/>
        <w:gridCol w:w="964"/>
        <w:gridCol w:w="6350"/>
      </w:tblGrid>
      <w:tr w:rsidR="00294FEC" w:rsidRPr="00FA1FA9" w14:paraId="483EB3EB" w14:textId="77777777" w:rsidTr="00BF5748">
        <w:tc>
          <w:tcPr>
            <w:tcW w:w="709" w:type="dxa"/>
            <w:shd w:val="clear" w:color="auto" w:fill="F2F2F2" w:themeFill="background1" w:themeFillShade="F2"/>
          </w:tcPr>
          <w:p w14:paraId="5618A038" w14:textId="77777777" w:rsidR="00294FEC" w:rsidRPr="00FA1FA9" w:rsidRDefault="00294FEC">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64" w:type="dxa"/>
            <w:shd w:val="clear" w:color="auto" w:fill="F2F2F2" w:themeFill="background1" w:themeFillShade="F2"/>
          </w:tcPr>
          <w:p w14:paraId="09C76441" w14:textId="77777777" w:rsidR="00294FEC" w:rsidRPr="00FA1FA9" w:rsidRDefault="00294FE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機能分類</w:t>
            </w:r>
          </w:p>
        </w:tc>
        <w:tc>
          <w:tcPr>
            <w:tcW w:w="964" w:type="dxa"/>
            <w:shd w:val="clear" w:color="auto" w:fill="F2F2F2" w:themeFill="background1" w:themeFillShade="F2"/>
          </w:tcPr>
          <w:p w14:paraId="3D1CC7B8" w14:textId="5004024D" w:rsidR="00EA4A8A" w:rsidRPr="00FA1FA9" w:rsidRDefault="00EA4A8A" w:rsidP="00EA4A8A">
            <w:pPr>
              <w:pStyle w:val="TableTitle"/>
              <w:rPr>
                <w:rFonts w:asciiTheme="minorEastAsia" w:eastAsiaTheme="minorEastAsia" w:hAnsiTheme="minorEastAsia" w:cs="ＭＳ ゴシック"/>
              </w:rPr>
            </w:pPr>
            <w:r>
              <w:rPr>
                <w:rFonts w:asciiTheme="minorEastAsia" w:eastAsiaTheme="minorEastAsia" w:hAnsiTheme="minorEastAsia" w:cs="ＭＳ ゴシック" w:hint="eastAsia"/>
              </w:rPr>
              <w:t>機能名</w:t>
            </w:r>
          </w:p>
        </w:tc>
        <w:tc>
          <w:tcPr>
            <w:tcW w:w="6350" w:type="dxa"/>
            <w:shd w:val="clear" w:color="auto" w:fill="F2F2F2" w:themeFill="background1" w:themeFillShade="F2"/>
          </w:tcPr>
          <w:p w14:paraId="415DD845" w14:textId="77777777" w:rsidR="00294FEC" w:rsidRPr="00FA1FA9" w:rsidRDefault="00294FE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概要</w:t>
            </w:r>
          </w:p>
        </w:tc>
      </w:tr>
      <w:tr w:rsidR="00294FEC" w:rsidRPr="000B2BA2" w14:paraId="70CD3758" w14:textId="77777777" w:rsidTr="00BF5748">
        <w:trPr>
          <w:trHeight w:val="37"/>
        </w:trPr>
        <w:tc>
          <w:tcPr>
            <w:tcW w:w="709" w:type="dxa"/>
          </w:tcPr>
          <w:p w14:paraId="28892AF2" w14:textId="77777777" w:rsidR="00294FEC" w:rsidRPr="000B2BA2" w:rsidRDefault="00294FEC">
            <w:pPr>
              <w:spacing w:line="240" w:lineRule="exact"/>
              <w:jc w:val="center"/>
              <w:rPr>
                <w:rFonts w:asciiTheme="minorEastAsia" w:eastAsiaTheme="minorEastAsia" w:hAnsiTheme="minorEastAsia"/>
                <w:color w:val="0070C0"/>
                <w:sz w:val="18"/>
                <w:szCs w:val="18"/>
              </w:rPr>
            </w:pPr>
            <w:r w:rsidRPr="000B2BA2">
              <w:rPr>
                <w:rFonts w:asciiTheme="minorEastAsia" w:eastAsiaTheme="minorEastAsia" w:hAnsiTheme="minorEastAsia"/>
                <w:color w:val="0070C0"/>
                <w:sz w:val="18"/>
                <w:szCs w:val="18"/>
              </w:rPr>
              <w:t>1</w:t>
            </w:r>
          </w:p>
        </w:tc>
        <w:tc>
          <w:tcPr>
            <w:tcW w:w="964" w:type="dxa"/>
          </w:tcPr>
          <w:p w14:paraId="314140F5" w14:textId="772F431D" w:rsidR="00294FEC" w:rsidRPr="000B2BA2" w:rsidRDefault="00C568E1" w:rsidP="00BE77B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964" w:type="dxa"/>
          </w:tcPr>
          <w:p w14:paraId="29824BA0" w14:textId="51043462" w:rsidR="00294FEC" w:rsidRPr="000B2BA2" w:rsidRDefault="00487696" w:rsidP="00502B32">
            <w:pPr>
              <w:spacing w:line="240" w:lineRule="exact"/>
              <w:jc w:val="center"/>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督促</w:t>
            </w:r>
          </w:p>
        </w:tc>
        <w:tc>
          <w:tcPr>
            <w:tcW w:w="6350" w:type="dxa"/>
          </w:tcPr>
          <w:p w14:paraId="06E21E1C" w14:textId="6168E59C" w:rsidR="00294FEC" w:rsidRPr="000B2BA2" w:rsidRDefault="00294FEC">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返却期限が迫る貸出本を借りている利用者を</w:t>
            </w:r>
            <w:r w:rsidR="001E437A" w:rsidRPr="00E23E3D">
              <w:rPr>
                <w:rFonts w:asciiTheme="minorEastAsia" w:eastAsiaTheme="minorEastAsia" w:hAnsiTheme="minorEastAsia" w:hint="eastAsia"/>
                <w:color w:val="0070C0"/>
                <w:sz w:val="18"/>
                <w:szCs w:val="18"/>
              </w:rPr>
              <w:t>本</w:t>
            </w:r>
            <w:r w:rsidRPr="00E23E3D">
              <w:rPr>
                <w:rFonts w:asciiTheme="minorEastAsia" w:eastAsiaTheme="minorEastAsia" w:hAnsiTheme="minorEastAsia" w:hint="eastAsia"/>
                <w:color w:val="0070C0"/>
                <w:sz w:val="18"/>
                <w:szCs w:val="18"/>
              </w:rPr>
              <w:t>システム</w:t>
            </w:r>
            <w:r w:rsidRPr="000B2BA2">
              <w:rPr>
                <w:rFonts w:asciiTheme="minorEastAsia" w:eastAsiaTheme="minorEastAsia" w:hAnsiTheme="minorEastAsia" w:hint="eastAsia"/>
                <w:color w:val="0070C0"/>
                <w:sz w:val="18"/>
                <w:szCs w:val="18"/>
              </w:rPr>
              <w:t>で洗い出し、登録されているメールアドレス宛に自動で督促に係るメールを送信する機能を搭載する。</w:t>
            </w:r>
          </w:p>
          <w:p w14:paraId="2F65D5F0" w14:textId="726424BB" w:rsidR="00BF5748" w:rsidRPr="000B2BA2" w:rsidRDefault="00BF5748">
            <w:pPr>
              <w:spacing w:line="240" w:lineRule="exact"/>
              <w:rPr>
                <w:rFonts w:asciiTheme="minorEastAsia" w:eastAsiaTheme="minorEastAsia" w:hAnsiTheme="minorEastAsia"/>
                <w:color w:val="0070C0"/>
                <w:sz w:val="18"/>
                <w:szCs w:val="18"/>
              </w:rPr>
            </w:pPr>
          </w:p>
        </w:tc>
      </w:tr>
      <w:tr w:rsidR="00294FEC" w:rsidRPr="00FA1FA9" w14:paraId="783D1C80" w14:textId="77777777" w:rsidTr="00BF5748">
        <w:tc>
          <w:tcPr>
            <w:tcW w:w="709" w:type="dxa"/>
          </w:tcPr>
          <w:p w14:paraId="0BD11F09" w14:textId="77777777" w:rsidR="00294FEC" w:rsidRPr="000B2BA2" w:rsidRDefault="00294FEC">
            <w:pPr>
              <w:spacing w:line="240" w:lineRule="exact"/>
              <w:jc w:val="center"/>
              <w:rPr>
                <w:rFonts w:asciiTheme="minorEastAsia" w:eastAsiaTheme="minorEastAsia" w:hAnsiTheme="minorEastAsia"/>
                <w:color w:val="0070C0"/>
                <w:sz w:val="18"/>
                <w:szCs w:val="18"/>
              </w:rPr>
            </w:pPr>
            <w:r w:rsidRPr="000B2BA2">
              <w:rPr>
                <w:rFonts w:asciiTheme="minorEastAsia" w:eastAsiaTheme="minorEastAsia" w:hAnsiTheme="minorEastAsia"/>
                <w:color w:val="0070C0"/>
                <w:sz w:val="18"/>
                <w:szCs w:val="18"/>
              </w:rPr>
              <w:t>2</w:t>
            </w:r>
          </w:p>
        </w:tc>
        <w:tc>
          <w:tcPr>
            <w:tcW w:w="964" w:type="dxa"/>
          </w:tcPr>
          <w:p w14:paraId="70A05DAE" w14:textId="580DD1A3" w:rsidR="00294FEC" w:rsidRPr="000B2BA2" w:rsidRDefault="00294FEC">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w:t>
            </w:r>
          </w:p>
        </w:tc>
        <w:tc>
          <w:tcPr>
            <w:tcW w:w="964" w:type="dxa"/>
          </w:tcPr>
          <w:p w14:paraId="00F34A3A" w14:textId="3A7E3ECA" w:rsidR="00294FEC" w:rsidRPr="000B2BA2" w:rsidRDefault="00BE77B7">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w:t>
            </w:r>
          </w:p>
        </w:tc>
        <w:tc>
          <w:tcPr>
            <w:tcW w:w="6350" w:type="dxa"/>
          </w:tcPr>
          <w:p w14:paraId="5336CC01" w14:textId="5DCE1227" w:rsidR="00294FEC" w:rsidRPr="000B2BA2" w:rsidRDefault="00294FEC">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w:t>
            </w:r>
          </w:p>
        </w:tc>
      </w:tr>
    </w:tbl>
    <w:p w14:paraId="5B7B480B" w14:textId="77777777" w:rsidR="00C175CB" w:rsidRPr="00FA1FA9" w:rsidRDefault="00C175CB" w:rsidP="00C175CB">
      <w:pPr>
        <w:ind w:firstLineChars="100" w:firstLine="210"/>
        <w:rPr>
          <w:rFonts w:asciiTheme="minorEastAsia" w:eastAsiaTheme="minorEastAsia" w:hAnsiTheme="minorEastAsia"/>
          <w:color w:val="0070C0"/>
        </w:rPr>
      </w:pPr>
    </w:p>
    <w:p w14:paraId="2387BD6B" w14:textId="77777777" w:rsidR="00C175CB" w:rsidRPr="00FA1FA9" w:rsidRDefault="00C175CB">
      <w:pPr>
        <w:pStyle w:val="3"/>
        <w:spacing w:before="180"/>
        <w:rPr>
          <w:rFonts w:asciiTheme="minorEastAsia" w:eastAsiaTheme="minorEastAsia" w:hAnsiTheme="minorEastAsia"/>
          <w:color w:val="0070C0"/>
        </w:rPr>
      </w:pPr>
      <w:commentRangeStart w:id="729"/>
      <w:r w:rsidRPr="00FA1FA9">
        <w:rPr>
          <w:rFonts w:asciiTheme="minorEastAsia" w:eastAsiaTheme="minorEastAsia" w:hAnsiTheme="minorEastAsia" w:hint="eastAsia"/>
          <w:color w:val="0070C0"/>
        </w:rPr>
        <w:t>機能構成概念図</w:t>
      </w:r>
      <w:commentRangeEnd w:id="729"/>
      <w:r w:rsidRPr="00FA1FA9">
        <w:rPr>
          <w:rFonts w:asciiTheme="minorEastAsia" w:eastAsiaTheme="minorEastAsia" w:hAnsiTheme="minorEastAsia"/>
          <w:color w:val="0070C0"/>
        </w:rPr>
        <w:commentReference w:id="729"/>
      </w:r>
    </w:p>
    <w:p w14:paraId="297A692B" w14:textId="22AD3C01"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本サービスの機能構成概念図を以下に示す。なお、図の記載内容が過度に複雑化することを避けるため、下図では機能分類に着目し、各機能の位置関係と情報フローに焦点を当てて表現することとしている。</w:t>
      </w:r>
    </w:p>
    <w:p w14:paraId="58217268" w14:textId="0E7614BA" w:rsidR="00C175CB" w:rsidRPr="00FA1FA9" w:rsidRDefault="001E2E6B" w:rsidP="00C175CB">
      <w:pPr>
        <w:jc w:val="center"/>
        <w:rPr>
          <w:rFonts w:asciiTheme="minorEastAsia" w:eastAsiaTheme="minorEastAsia" w:hAnsiTheme="minorEastAsia"/>
          <w:b/>
          <w:bCs/>
          <w:color w:val="0070C0"/>
        </w:rPr>
      </w:pPr>
      <w:r w:rsidRPr="00FA1FA9">
        <w:rPr>
          <w:rFonts w:asciiTheme="minorEastAsia" w:eastAsiaTheme="minorEastAsia" w:hAnsiTheme="minorEastAsia"/>
          <w:noProof/>
          <w:color w:val="0070C0"/>
        </w:rPr>
        <w:lastRenderedPageBreak/>
        <w:drawing>
          <wp:anchor distT="0" distB="0" distL="114300" distR="114300" simplePos="0" relativeHeight="251658252" behindDoc="0" locked="0" layoutInCell="1" allowOverlap="1" wp14:anchorId="0DF678A2" wp14:editId="51D3428C">
            <wp:simplePos x="0" y="0"/>
            <wp:positionH relativeFrom="margin">
              <wp:posOffset>-6985</wp:posOffset>
            </wp:positionH>
            <wp:positionV relativeFrom="paragraph">
              <wp:posOffset>209868</wp:posOffset>
            </wp:positionV>
            <wp:extent cx="5694680" cy="3167380"/>
            <wp:effectExtent l="0" t="0" r="1270" b="0"/>
            <wp:wrapTopAndBottom/>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4680" cy="3167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175CB" w:rsidRPr="00FA1FA9">
        <w:rPr>
          <w:rFonts w:asciiTheme="minorEastAsia" w:eastAsiaTheme="minorEastAsia" w:hAnsiTheme="minorEastAsia" w:cs="ＭＳ ゴシック" w:hint="eastAsia"/>
          <w:color w:val="0070C0"/>
        </w:rPr>
        <w:t>図</w:t>
      </w:r>
      <w:r w:rsidR="00C175CB" w:rsidRPr="00FA1FA9">
        <w:rPr>
          <w:rFonts w:asciiTheme="minorEastAsia" w:eastAsiaTheme="minorEastAsia" w:hAnsiTheme="minorEastAsia"/>
          <w:color w:val="0070C0"/>
        </w:rPr>
        <w:t xml:space="preserve"> </w:t>
      </w:r>
      <w:r w:rsidR="00C175CB" w:rsidRPr="00FA1FA9">
        <w:rPr>
          <w:rFonts w:asciiTheme="minorEastAsia" w:eastAsiaTheme="minorEastAsia" w:hAnsiTheme="minorEastAsia"/>
          <w:b/>
          <w:bCs/>
          <w:color w:val="0070C0"/>
        </w:rPr>
        <w:fldChar w:fldCharType="begin"/>
      </w:r>
      <w:r w:rsidR="00C175CB" w:rsidRPr="00FA1FA9">
        <w:rPr>
          <w:rFonts w:asciiTheme="minorEastAsia" w:eastAsiaTheme="minorEastAsia" w:hAnsiTheme="minorEastAsia"/>
          <w:color w:val="0070C0"/>
        </w:rPr>
        <w:instrText xml:space="preserve"> SEQ </w:instrText>
      </w:r>
      <w:r w:rsidR="00C175CB" w:rsidRPr="00FA1FA9">
        <w:rPr>
          <w:rFonts w:asciiTheme="minorEastAsia" w:eastAsiaTheme="minorEastAsia" w:hAnsiTheme="minorEastAsia" w:cs="ＭＳ ゴシック" w:hint="eastAsia"/>
          <w:color w:val="0070C0"/>
        </w:rPr>
        <w:instrText>図</w:instrText>
      </w:r>
      <w:r w:rsidR="00C175CB" w:rsidRPr="00FA1FA9">
        <w:rPr>
          <w:rFonts w:asciiTheme="minorEastAsia" w:eastAsiaTheme="minorEastAsia" w:hAnsiTheme="minorEastAsia"/>
          <w:color w:val="0070C0"/>
        </w:rPr>
        <w:instrText xml:space="preserve"> \* ARABIC </w:instrText>
      </w:r>
      <w:r w:rsidR="00C175CB" w:rsidRPr="00FA1FA9">
        <w:rPr>
          <w:rFonts w:asciiTheme="minorEastAsia" w:eastAsiaTheme="minorEastAsia" w:hAnsiTheme="minorEastAsia"/>
          <w:b/>
          <w:bCs/>
          <w:color w:val="0070C0"/>
        </w:rPr>
        <w:fldChar w:fldCharType="separate"/>
      </w:r>
      <w:r w:rsidR="00D125AB">
        <w:rPr>
          <w:rFonts w:asciiTheme="minorEastAsia" w:eastAsiaTheme="minorEastAsia" w:hAnsiTheme="minorEastAsia"/>
          <w:noProof/>
          <w:color w:val="0070C0"/>
        </w:rPr>
        <w:t>4</w:t>
      </w:r>
      <w:r w:rsidR="00C175CB" w:rsidRPr="00FA1FA9">
        <w:rPr>
          <w:rFonts w:asciiTheme="minorEastAsia" w:eastAsiaTheme="minorEastAsia" w:hAnsiTheme="minorEastAsia"/>
          <w:b/>
          <w:bCs/>
          <w:color w:val="0070C0"/>
        </w:rPr>
        <w:fldChar w:fldCharType="end"/>
      </w:r>
      <w:r w:rsidR="00C175CB" w:rsidRPr="00FA1FA9">
        <w:rPr>
          <w:rFonts w:asciiTheme="minorEastAsia" w:eastAsiaTheme="minorEastAsia" w:hAnsiTheme="minorEastAsia" w:cs="ＭＳ ゴシック" w:hint="eastAsia"/>
          <w:color w:val="0070C0"/>
        </w:rPr>
        <w:t xml:space="preserve">　機能構成概念図例</w:t>
      </w:r>
    </w:p>
    <w:p w14:paraId="49AFA672" w14:textId="6A4AE21A" w:rsidR="006F0E95" w:rsidRPr="00FA1FA9" w:rsidRDefault="006F0E95">
      <w:pPr>
        <w:pStyle w:val="2"/>
        <w:spacing w:before="180" w:after="180"/>
        <w:rPr>
          <w:rFonts w:asciiTheme="minorEastAsia" w:eastAsiaTheme="minorEastAsia" w:hAnsiTheme="minorEastAsia"/>
        </w:rPr>
      </w:pPr>
      <w:bookmarkStart w:id="730" w:name="_Toc193790455"/>
      <w:r w:rsidRPr="00FA1FA9">
        <w:rPr>
          <w:rFonts w:asciiTheme="minorEastAsia" w:eastAsiaTheme="minorEastAsia" w:hAnsiTheme="minorEastAsia" w:hint="eastAsia"/>
        </w:rPr>
        <w:t>画面に関する事項</w:t>
      </w:r>
      <w:bookmarkEnd w:id="730"/>
    </w:p>
    <w:p w14:paraId="6C0E96A0" w14:textId="77777777" w:rsidR="001611B4" w:rsidRPr="00FA1FA9" w:rsidRDefault="00002225" w:rsidP="001B06C7">
      <w:pPr>
        <w:ind w:firstLine="210"/>
        <w:rPr>
          <w:rFonts w:asciiTheme="minorEastAsia" w:eastAsiaTheme="minorEastAsia" w:hAnsiTheme="minorEastAsia"/>
        </w:rPr>
      </w:pPr>
      <w:r w:rsidRPr="00FA1FA9">
        <w:rPr>
          <w:rFonts w:asciiTheme="minorEastAsia" w:eastAsiaTheme="minorEastAsia" w:hAnsiTheme="minorEastAsia" w:hint="eastAsia"/>
        </w:rPr>
        <w:t>前述の「</w:t>
      </w:r>
      <w:r w:rsidR="003501C6" w:rsidRPr="00FA1FA9">
        <w:rPr>
          <w:rFonts w:asciiTheme="minorEastAsia" w:eastAsiaTheme="minorEastAsia" w:hAnsiTheme="minorEastAsia" w:hint="eastAsia"/>
        </w:rPr>
        <w:t>2</w:t>
      </w:r>
      <w:r w:rsidR="003501C6" w:rsidRPr="00FA1FA9">
        <w:rPr>
          <w:rFonts w:asciiTheme="minorEastAsia" w:eastAsiaTheme="minorEastAsia" w:hAnsiTheme="minorEastAsia"/>
        </w:rPr>
        <w:t>.1</w:t>
      </w:r>
      <w:r w:rsidR="006658BE" w:rsidRPr="00FA1FA9">
        <w:rPr>
          <w:rFonts w:asciiTheme="minorEastAsia" w:eastAsiaTheme="minorEastAsia" w:hAnsiTheme="minorEastAsia" w:cs="ＭＳ ゴシック" w:hint="eastAsia"/>
        </w:rPr>
        <w:t>機能に関する事項</w:t>
      </w:r>
      <w:r w:rsidRPr="00FA1FA9">
        <w:rPr>
          <w:rFonts w:asciiTheme="minorEastAsia" w:eastAsiaTheme="minorEastAsia" w:hAnsiTheme="minorEastAsia" w:hint="eastAsia"/>
        </w:rPr>
        <w:t>」を実現するために必要な画面について</w:t>
      </w:r>
      <w:r w:rsidR="00C91FE6" w:rsidRPr="00FA1FA9">
        <w:rPr>
          <w:rFonts w:asciiTheme="minorEastAsia" w:eastAsiaTheme="minorEastAsia" w:hAnsiTheme="minorEastAsia" w:hint="eastAsia"/>
        </w:rPr>
        <w:t>は</w:t>
      </w:r>
      <w:r w:rsidRPr="00FA1FA9">
        <w:rPr>
          <w:rFonts w:asciiTheme="minorEastAsia" w:eastAsiaTheme="minorEastAsia" w:hAnsiTheme="minorEastAsia" w:hint="eastAsia"/>
        </w:rPr>
        <w:t>、本システムの</w:t>
      </w:r>
      <w:r w:rsidR="0034186E" w:rsidRPr="00FA1FA9">
        <w:rPr>
          <w:rFonts w:asciiTheme="minorEastAsia" w:eastAsiaTheme="minorEastAsia" w:hAnsiTheme="minorEastAsia" w:hint="eastAsia"/>
        </w:rPr>
        <w:t>受託者</w:t>
      </w:r>
      <w:r w:rsidRPr="00FA1FA9">
        <w:rPr>
          <w:rFonts w:asciiTheme="minorEastAsia" w:eastAsiaTheme="minorEastAsia" w:hAnsiTheme="minorEastAsia" w:hint="eastAsia"/>
        </w:rPr>
        <w:t>の提案を踏まえ、設計時点で決定する。</w:t>
      </w:r>
    </w:p>
    <w:p w14:paraId="7A405509" w14:textId="2A921F00" w:rsidR="00002225" w:rsidRPr="00FA1FA9" w:rsidRDefault="002E3951" w:rsidP="001B06C7">
      <w:pPr>
        <w:ind w:firstLine="210"/>
        <w:rPr>
          <w:rFonts w:asciiTheme="minorEastAsia" w:eastAsiaTheme="minorEastAsia" w:hAnsiTheme="minorEastAsia"/>
        </w:rPr>
      </w:pPr>
      <w:r w:rsidRPr="00FA1FA9">
        <w:rPr>
          <w:rFonts w:asciiTheme="minorEastAsia" w:eastAsiaTheme="minorEastAsia" w:hAnsiTheme="minorEastAsia" w:hint="eastAsia"/>
        </w:rPr>
        <w:t>画面レイアウト等の設計に当たっては、予めワイヤーフレーム</w:t>
      </w:r>
      <w:r w:rsidR="00EE1B5A">
        <w:rPr>
          <w:rFonts w:asciiTheme="minorEastAsia" w:eastAsiaTheme="minorEastAsia" w:hAnsiTheme="minorEastAsia" w:hint="eastAsia"/>
        </w:rPr>
        <w:t>（</w:t>
      </w:r>
      <w:r w:rsidRPr="00FA1FA9">
        <w:rPr>
          <w:rFonts w:asciiTheme="minorEastAsia" w:eastAsiaTheme="minorEastAsia" w:hAnsiTheme="minorEastAsia" w:hint="eastAsia"/>
        </w:rPr>
        <w:t>画面の完成イメージを線や枠で表現したもの</w:t>
      </w:r>
      <w:r w:rsidR="00EE1B5A">
        <w:rPr>
          <w:rFonts w:asciiTheme="minorEastAsia" w:eastAsiaTheme="minorEastAsia" w:hAnsiTheme="minorEastAsia" w:hint="eastAsia"/>
        </w:rPr>
        <w:t>）</w:t>
      </w:r>
      <w:r w:rsidRPr="00FA1FA9">
        <w:rPr>
          <w:rFonts w:asciiTheme="minorEastAsia" w:eastAsiaTheme="minorEastAsia" w:hAnsiTheme="minorEastAsia" w:hint="eastAsia"/>
        </w:rPr>
        <w:t>などを作成し、主管課の了承を得た上で設計を行うこと。</w:t>
      </w:r>
      <w:r w:rsidR="001611B4" w:rsidRPr="00FA1FA9">
        <w:rPr>
          <w:rFonts w:asciiTheme="minorEastAsia" w:eastAsiaTheme="minorEastAsia" w:hAnsiTheme="minorEastAsia" w:hint="eastAsia"/>
          <w:color w:val="0070C0"/>
        </w:rPr>
        <w:t>なお、</w:t>
      </w:r>
      <w:commentRangeStart w:id="731"/>
      <w:r w:rsidR="001611B4" w:rsidRPr="00FA1FA9">
        <w:rPr>
          <w:rFonts w:asciiTheme="minorEastAsia" w:eastAsiaTheme="minorEastAsia" w:hAnsiTheme="minorEastAsia" w:hint="eastAsia"/>
          <w:color w:val="0070C0"/>
        </w:rPr>
        <w:t>主管課ではワイヤーフレーム作成環境としてFigmaを採用しているため</w:t>
      </w:r>
      <w:commentRangeEnd w:id="731"/>
      <w:r w:rsidR="00D24330" w:rsidRPr="00FA1FA9">
        <w:rPr>
          <w:rStyle w:val="af1"/>
        </w:rPr>
        <w:commentReference w:id="731"/>
      </w:r>
      <w:r w:rsidR="001611B4" w:rsidRPr="00FA1FA9">
        <w:rPr>
          <w:rFonts w:asciiTheme="minorEastAsia" w:eastAsiaTheme="minorEastAsia" w:hAnsiTheme="minorEastAsia" w:hint="eastAsia"/>
          <w:color w:val="0070C0"/>
        </w:rPr>
        <w:t>、受託者側でもFigma</w:t>
      </w:r>
      <w:r w:rsidR="002F165A" w:rsidRPr="00FA1FA9">
        <w:rPr>
          <w:rFonts w:asciiTheme="minorEastAsia" w:eastAsiaTheme="minorEastAsia" w:hAnsiTheme="minorEastAsia" w:hint="eastAsia"/>
          <w:color w:val="0070C0"/>
        </w:rPr>
        <w:t>を使用できる</w:t>
      </w:r>
      <w:r w:rsidR="001611B4" w:rsidRPr="00FA1FA9">
        <w:rPr>
          <w:rFonts w:asciiTheme="minorEastAsia" w:eastAsiaTheme="minorEastAsia" w:hAnsiTheme="minorEastAsia" w:hint="eastAsia"/>
          <w:color w:val="0070C0"/>
        </w:rPr>
        <w:t>環境を準備すること。</w:t>
      </w:r>
    </w:p>
    <w:p w14:paraId="11950777" w14:textId="77777777" w:rsidR="00002225" w:rsidRPr="00FA1FA9" w:rsidRDefault="00002225" w:rsidP="009F446B">
      <w:pPr>
        <w:ind w:firstLineChars="100" w:firstLine="210"/>
        <w:rPr>
          <w:rFonts w:asciiTheme="minorEastAsia" w:eastAsiaTheme="minorEastAsia" w:hAnsiTheme="minorEastAsia"/>
        </w:rPr>
      </w:pPr>
    </w:p>
    <w:p w14:paraId="17183A2C" w14:textId="2F12E144" w:rsidR="00E1194B" w:rsidRPr="00FA1FA9" w:rsidRDefault="00E1194B" w:rsidP="0098372D">
      <w:pPr>
        <w:pStyle w:val="3"/>
        <w:numPr>
          <w:ilvl w:val="0"/>
          <w:numId w:val="82"/>
        </w:numPr>
        <w:spacing w:before="180"/>
        <w:rPr>
          <w:rFonts w:asciiTheme="minorEastAsia" w:eastAsiaTheme="minorEastAsia" w:hAnsiTheme="minorEastAsia"/>
        </w:rPr>
      </w:pPr>
      <w:r w:rsidRPr="00FA1FA9">
        <w:rPr>
          <w:rFonts w:asciiTheme="minorEastAsia" w:eastAsiaTheme="minorEastAsia" w:hAnsiTheme="minorEastAsia" w:hint="eastAsia"/>
        </w:rPr>
        <w:t>画面一覧</w:t>
      </w:r>
    </w:p>
    <w:p w14:paraId="2BBD86C8" w14:textId="103D824B" w:rsidR="00E1194B" w:rsidRPr="00FA1FA9" w:rsidRDefault="00C852E9" w:rsidP="009F446B">
      <w:pPr>
        <w:ind w:firstLine="210"/>
        <w:rPr>
          <w:rFonts w:asciiTheme="minorEastAsia" w:eastAsiaTheme="minorEastAsia" w:hAnsiTheme="minorEastAsia"/>
        </w:rPr>
      </w:pPr>
      <w:r w:rsidRPr="00E23E3D">
        <w:rPr>
          <w:rFonts w:asciiTheme="minorEastAsia" w:eastAsiaTheme="minorEastAsia" w:hAnsiTheme="minorEastAsia" w:hint="eastAsia"/>
        </w:rPr>
        <w:t>本</w:t>
      </w:r>
      <w:r w:rsidR="005019DE" w:rsidRPr="00E23E3D">
        <w:rPr>
          <w:rFonts w:asciiTheme="minorEastAsia" w:eastAsiaTheme="minorEastAsia" w:hAnsiTheme="minorEastAsia" w:hint="eastAsia"/>
        </w:rPr>
        <w:t>システム</w:t>
      </w:r>
      <w:r w:rsidRPr="00FA1FA9">
        <w:rPr>
          <w:rFonts w:asciiTheme="minorEastAsia" w:eastAsiaTheme="minorEastAsia" w:hAnsiTheme="minorEastAsia" w:hint="eastAsia"/>
        </w:rPr>
        <w:t>の画面一覧を</w:t>
      </w:r>
      <w:r w:rsidR="00C305DB"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に示す。なお、個別具体のユーザーインタフェースとして実装する際の画面構成、画面レイアウト、画面タイトル等のラベル、画面遷移等の詳細は基本設計工程で定める。本要件定義書では画面設計に</w:t>
      </w:r>
      <w:r w:rsidR="00E80075">
        <w:rPr>
          <w:rFonts w:asciiTheme="minorEastAsia" w:eastAsiaTheme="minorEastAsia" w:hAnsiTheme="minorEastAsia" w:hint="eastAsia"/>
        </w:rPr>
        <w:t>当たって</w:t>
      </w:r>
      <w:r w:rsidRPr="00FA1FA9">
        <w:rPr>
          <w:rFonts w:asciiTheme="minorEastAsia" w:eastAsiaTheme="minorEastAsia" w:hAnsiTheme="minorEastAsia" w:hint="eastAsia"/>
        </w:rPr>
        <w:t>の基本的な方針を定めている。</w:t>
      </w:r>
    </w:p>
    <w:p w14:paraId="4FFA27FE" w14:textId="4917790C" w:rsidR="00692942" w:rsidRPr="00FA1FA9" w:rsidRDefault="00692942" w:rsidP="00692942">
      <w:pPr>
        <w:keepNext/>
        <w:jc w:val="center"/>
        <w:rPr>
          <w:rFonts w:asciiTheme="minorEastAsia" w:eastAsiaTheme="minorEastAsia" w:hAnsiTheme="minorEastAsia"/>
          <w:b/>
          <w:bCs/>
        </w:rPr>
      </w:pPr>
      <w:commentRangeStart w:id="732"/>
      <w:commentRangeStart w:id="733"/>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15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画面一覧</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commentRangeEnd w:id="732"/>
      <w:r w:rsidR="002C3BE3" w:rsidRPr="00FA1FA9">
        <w:rPr>
          <w:rFonts w:asciiTheme="minorEastAsia" w:eastAsiaTheme="minorEastAsia" w:hAnsiTheme="minorEastAsia"/>
        </w:rPr>
        <w:commentReference w:id="732"/>
      </w:r>
      <w:commentRangeEnd w:id="733"/>
      <w:r w:rsidR="004B327D" w:rsidRPr="00FA1FA9">
        <w:rPr>
          <w:rFonts w:asciiTheme="minorEastAsia" w:eastAsiaTheme="minorEastAsia" w:hAnsiTheme="minorEastAsia"/>
        </w:rPr>
        <w:commentReference w:id="733"/>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
        <w:gridCol w:w="895"/>
        <w:gridCol w:w="1415"/>
        <w:gridCol w:w="2552"/>
        <w:gridCol w:w="1840"/>
        <w:gridCol w:w="1699"/>
      </w:tblGrid>
      <w:tr w:rsidR="00EC4B1E" w:rsidRPr="00FA1FA9" w14:paraId="1C8C3BF5" w14:textId="77777777" w:rsidTr="00DD1C27">
        <w:tc>
          <w:tcPr>
            <w:tcW w:w="659" w:type="dxa"/>
            <w:shd w:val="clear" w:color="auto" w:fill="F2F2F2" w:themeFill="background1" w:themeFillShade="F2"/>
            <w:vAlign w:val="center"/>
          </w:tcPr>
          <w:p w14:paraId="3FD8EB2A" w14:textId="29501812" w:rsidR="00EC4B1E" w:rsidRPr="00FA1FA9" w:rsidRDefault="00426A25" w:rsidP="00DD1C27">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896" w:type="dxa"/>
            <w:shd w:val="clear" w:color="auto" w:fill="F2F2F2" w:themeFill="background1" w:themeFillShade="F2"/>
            <w:vAlign w:val="center"/>
          </w:tcPr>
          <w:p w14:paraId="62DFB56F" w14:textId="7B22D782"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画面</w:t>
            </w:r>
            <w:r w:rsidR="00B65967" w:rsidRPr="00FA1FA9">
              <w:rPr>
                <w:rFonts w:asciiTheme="minorEastAsia" w:eastAsiaTheme="minorEastAsia" w:hAnsiTheme="minorEastAsia" w:hint="eastAsia"/>
              </w:rPr>
              <w:t>I</w:t>
            </w:r>
            <w:r w:rsidR="00B65967" w:rsidRPr="00FA1FA9">
              <w:rPr>
                <w:rFonts w:asciiTheme="minorEastAsia" w:eastAsiaTheme="minorEastAsia" w:hAnsiTheme="minorEastAsia"/>
              </w:rPr>
              <w:t>D</w:t>
            </w:r>
          </w:p>
        </w:tc>
        <w:tc>
          <w:tcPr>
            <w:tcW w:w="1417" w:type="dxa"/>
            <w:shd w:val="clear" w:color="auto" w:fill="F2F2F2" w:themeFill="background1" w:themeFillShade="F2"/>
            <w:vAlign w:val="center"/>
          </w:tcPr>
          <w:p w14:paraId="30221966" w14:textId="77777777"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画面名</w:t>
            </w:r>
          </w:p>
        </w:tc>
        <w:tc>
          <w:tcPr>
            <w:tcW w:w="2556" w:type="dxa"/>
            <w:shd w:val="clear" w:color="auto" w:fill="F2F2F2" w:themeFill="background1" w:themeFillShade="F2"/>
            <w:vAlign w:val="center"/>
          </w:tcPr>
          <w:p w14:paraId="3F4F4222" w14:textId="05D6898B"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画面概要</w:t>
            </w:r>
          </w:p>
        </w:tc>
        <w:tc>
          <w:tcPr>
            <w:tcW w:w="1843" w:type="dxa"/>
            <w:shd w:val="clear" w:color="auto" w:fill="F2F2F2" w:themeFill="background1" w:themeFillShade="F2"/>
            <w:vAlign w:val="center"/>
          </w:tcPr>
          <w:p w14:paraId="0C244019" w14:textId="77777777"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該当機能</w:t>
            </w:r>
          </w:p>
        </w:tc>
        <w:tc>
          <w:tcPr>
            <w:tcW w:w="1701" w:type="dxa"/>
            <w:shd w:val="clear" w:color="auto" w:fill="F2F2F2" w:themeFill="background1" w:themeFillShade="F2"/>
            <w:vAlign w:val="center"/>
          </w:tcPr>
          <w:p w14:paraId="034F841F" w14:textId="77777777"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EC4B1E" w:rsidRPr="00FA1FA9" w14:paraId="4C83102A" w14:textId="77777777" w:rsidTr="00DD1C27">
        <w:tc>
          <w:tcPr>
            <w:tcW w:w="659" w:type="dxa"/>
            <w:shd w:val="clear" w:color="auto" w:fill="auto"/>
            <w:vAlign w:val="center"/>
          </w:tcPr>
          <w:p w14:paraId="4AE4DD4E"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896" w:type="dxa"/>
            <w:shd w:val="clear" w:color="auto" w:fill="auto"/>
            <w:vAlign w:val="center"/>
          </w:tcPr>
          <w:p w14:paraId="490AC5C3" w14:textId="31F113C6"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417" w:type="dxa"/>
            <w:shd w:val="clear" w:color="auto" w:fill="auto"/>
            <w:vAlign w:val="center"/>
          </w:tcPr>
          <w:p w14:paraId="019389C8" w14:textId="35A7DE48"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申請書作成</w:t>
            </w:r>
          </w:p>
        </w:tc>
        <w:tc>
          <w:tcPr>
            <w:tcW w:w="2556" w:type="dxa"/>
            <w:shd w:val="clear" w:color="auto" w:fill="auto"/>
            <w:vAlign w:val="center"/>
          </w:tcPr>
          <w:p w14:paraId="14196F30" w14:textId="57086986"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申請者が利用する</w:t>
            </w: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申請書の作成画面</w:t>
            </w:r>
          </w:p>
        </w:tc>
        <w:tc>
          <w:tcPr>
            <w:tcW w:w="1843" w:type="dxa"/>
            <w:shd w:val="clear" w:color="auto" w:fill="auto"/>
            <w:vAlign w:val="center"/>
          </w:tcPr>
          <w:p w14:paraId="0EF8851B" w14:textId="243FBA8E" w:rsidR="00EC4B1E" w:rsidRPr="00FA1FA9" w:rsidRDefault="00EC4B1E" w:rsidP="00DD1C27">
            <w:pPr>
              <w:pStyle w:val="af0"/>
              <w:rPr>
                <w:rFonts w:asciiTheme="minorEastAsia" w:eastAsiaTheme="minorEastAsia" w:hAnsiTheme="minorEastAsia"/>
                <w:color w:val="0070C0"/>
              </w:rPr>
            </w:pPr>
            <w:commentRangeStart w:id="734"/>
            <w:r w:rsidRPr="004B377C">
              <w:rPr>
                <w:rFonts w:asciiTheme="minorEastAsia" w:eastAsiaTheme="minorEastAsia" w:hAnsiTheme="minorEastAsia" w:cs="ＭＳ ゴシック" w:hint="eastAsia"/>
                <w:color w:val="0070C0"/>
              </w:rPr>
              <w:t>機能</w:t>
            </w:r>
            <w:r w:rsidRPr="004B377C">
              <w:rPr>
                <w:rFonts w:asciiTheme="minorEastAsia" w:eastAsiaTheme="minorEastAsia" w:hAnsiTheme="minorEastAsia"/>
                <w:color w:val="0070C0"/>
              </w:rPr>
              <w:t>ID:XXX</w:t>
            </w:r>
            <w:commentRangeEnd w:id="734"/>
            <w:r w:rsidR="00F2534E">
              <w:rPr>
                <w:rStyle w:val="af1"/>
                <w:rFonts w:asciiTheme="minorHAnsi" w:hAnsiTheme="minorHAnsi"/>
              </w:rPr>
              <w:commentReference w:id="734"/>
            </w:r>
          </w:p>
        </w:tc>
        <w:tc>
          <w:tcPr>
            <w:tcW w:w="1701" w:type="dxa"/>
            <w:shd w:val="clear" w:color="auto" w:fill="auto"/>
            <w:vAlign w:val="center"/>
          </w:tcPr>
          <w:p w14:paraId="6503593B" w14:textId="68284048" w:rsidR="00EC4B1E" w:rsidRPr="00FA1FA9" w:rsidRDefault="00147DAC"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EC4B1E" w:rsidRPr="00FA1FA9" w14:paraId="1A0472DE" w14:textId="77777777" w:rsidTr="00DD1C27">
        <w:tc>
          <w:tcPr>
            <w:tcW w:w="659" w:type="dxa"/>
            <w:shd w:val="clear" w:color="auto" w:fill="auto"/>
            <w:vAlign w:val="center"/>
          </w:tcPr>
          <w:p w14:paraId="5B0FEC07"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896" w:type="dxa"/>
            <w:shd w:val="clear" w:color="auto" w:fill="auto"/>
            <w:vAlign w:val="center"/>
          </w:tcPr>
          <w:p w14:paraId="0CDEC168" w14:textId="089055FF"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417" w:type="dxa"/>
            <w:shd w:val="clear" w:color="auto" w:fill="auto"/>
            <w:vAlign w:val="center"/>
          </w:tcPr>
          <w:p w14:paraId="3581A48E" w14:textId="42F7C8D2"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申請書確認</w:t>
            </w:r>
          </w:p>
        </w:tc>
        <w:tc>
          <w:tcPr>
            <w:tcW w:w="2556" w:type="dxa"/>
            <w:shd w:val="clear" w:color="auto" w:fill="auto"/>
            <w:vAlign w:val="center"/>
          </w:tcPr>
          <w:p w14:paraId="4992AB76" w14:textId="5D45C9E1"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申請者が利用する</w:t>
            </w: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申請書の作成確認画面</w:t>
            </w:r>
          </w:p>
        </w:tc>
        <w:tc>
          <w:tcPr>
            <w:tcW w:w="1843" w:type="dxa"/>
            <w:shd w:val="clear" w:color="auto" w:fill="auto"/>
            <w:vAlign w:val="center"/>
          </w:tcPr>
          <w:p w14:paraId="175F345C" w14:textId="3BE4A5CA"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機能</w:t>
            </w:r>
            <w:r w:rsidRPr="00FA1FA9">
              <w:rPr>
                <w:rFonts w:asciiTheme="minorEastAsia" w:eastAsiaTheme="minorEastAsia" w:hAnsiTheme="minorEastAsia" w:hint="eastAsia"/>
                <w:color w:val="0070C0"/>
              </w:rPr>
              <w:t>I</w:t>
            </w:r>
            <w:r w:rsidRPr="00FA1FA9">
              <w:rPr>
                <w:rFonts w:asciiTheme="minorEastAsia" w:eastAsiaTheme="minorEastAsia" w:hAnsiTheme="minorEastAsia"/>
                <w:color w:val="0070C0"/>
              </w:rPr>
              <w:t>D</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XXX</w:t>
            </w:r>
          </w:p>
        </w:tc>
        <w:tc>
          <w:tcPr>
            <w:tcW w:w="1701" w:type="dxa"/>
            <w:shd w:val="clear" w:color="auto" w:fill="auto"/>
            <w:vAlign w:val="center"/>
          </w:tcPr>
          <w:p w14:paraId="5550DB93" w14:textId="6B36FE98" w:rsidR="00EC4B1E" w:rsidRPr="00FA1FA9" w:rsidRDefault="00147DAC"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EC4B1E" w:rsidRPr="00FA1FA9" w14:paraId="40D6A46B" w14:textId="77777777" w:rsidTr="00021047">
        <w:trPr>
          <w:trHeight w:val="54"/>
        </w:trPr>
        <w:tc>
          <w:tcPr>
            <w:tcW w:w="659" w:type="dxa"/>
            <w:shd w:val="clear" w:color="auto" w:fill="auto"/>
            <w:vAlign w:val="center"/>
          </w:tcPr>
          <w:p w14:paraId="37B767AB" w14:textId="66FA8321" w:rsidR="00EC4B1E" w:rsidRPr="00FA1FA9" w:rsidRDefault="009D4A5E"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3</w:t>
            </w:r>
          </w:p>
        </w:tc>
        <w:tc>
          <w:tcPr>
            <w:tcW w:w="896" w:type="dxa"/>
            <w:shd w:val="clear" w:color="auto" w:fill="auto"/>
            <w:vAlign w:val="center"/>
          </w:tcPr>
          <w:p w14:paraId="1210EDBB"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417" w:type="dxa"/>
            <w:shd w:val="clear" w:color="auto" w:fill="auto"/>
            <w:vAlign w:val="center"/>
          </w:tcPr>
          <w:p w14:paraId="05DA553C"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2556" w:type="dxa"/>
            <w:shd w:val="clear" w:color="auto" w:fill="auto"/>
            <w:vAlign w:val="center"/>
          </w:tcPr>
          <w:p w14:paraId="24048C21" w14:textId="355F56E7" w:rsidR="00EC4B1E" w:rsidRPr="00FA1FA9" w:rsidRDefault="00DD1C27" w:rsidP="00DD1C27">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1843" w:type="dxa"/>
            <w:shd w:val="clear" w:color="auto" w:fill="auto"/>
            <w:vAlign w:val="center"/>
          </w:tcPr>
          <w:p w14:paraId="65CB1657" w14:textId="1960DD74" w:rsidR="00EC4B1E" w:rsidRPr="00FA1FA9" w:rsidRDefault="00DD1C27"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701" w:type="dxa"/>
            <w:shd w:val="clear" w:color="auto" w:fill="auto"/>
            <w:vAlign w:val="center"/>
          </w:tcPr>
          <w:p w14:paraId="11D5597C"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r>
    </w:tbl>
    <w:p w14:paraId="4CE4D4B3" w14:textId="77777777" w:rsidR="008A3DB0" w:rsidRPr="00FA1FA9" w:rsidRDefault="008A3DB0" w:rsidP="008A3DB0">
      <w:pPr>
        <w:rPr>
          <w:rFonts w:asciiTheme="minorEastAsia" w:eastAsiaTheme="minorEastAsia" w:hAnsiTheme="minorEastAsia"/>
        </w:rPr>
      </w:pPr>
    </w:p>
    <w:p w14:paraId="7C117C34" w14:textId="4C1D0FAA" w:rsidR="00EC4181" w:rsidRPr="00FA1FA9" w:rsidRDefault="005D07CC">
      <w:pPr>
        <w:pStyle w:val="3"/>
        <w:spacing w:before="180"/>
        <w:rPr>
          <w:rFonts w:asciiTheme="minorEastAsia" w:eastAsiaTheme="minorEastAsia" w:hAnsiTheme="minorEastAsia"/>
        </w:rPr>
      </w:pPr>
      <w:r w:rsidRPr="00FA1FA9">
        <w:rPr>
          <w:rFonts w:asciiTheme="minorEastAsia" w:eastAsiaTheme="minorEastAsia" w:hAnsiTheme="minorEastAsia" w:hint="eastAsia"/>
        </w:rPr>
        <w:t>画面イメージ</w:t>
      </w:r>
    </w:p>
    <w:p w14:paraId="0F629779" w14:textId="27C86C7E" w:rsidR="005D07CC" w:rsidRPr="00FA1FA9" w:rsidRDefault="00010EFB" w:rsidP="009F446B">
      <w:pPr>
        <w:ind w:firstLine="210"/>
        <w:rPr>
          <w:rFonts w:asciiTheme="minorEastAsia" w:eastAsiaTheme="minorEastAsia" w:hAnsiTheme="minorEastAsia"/>
        </w:rPr>
      </w:pPr>
      <w:r w:rsidRPr="00E23E3D">
        <w:rPr>
          <w:rFonts w:asciiTheme="minorEastAsia" w:eastAsiaTheme="minorEastAsia" w:hAnsiTheme="minorEastAsia" w:hint="eastAsia"/>
        </w:rPr>
        <w:t>本</w:t>
      </w:r>
      <w:r w:rsidR="004D5F33" w:rsidRPr="00E23E3D">
        <w:rPr>
          <w:rFonts w:asciiTheme="minorEastAsia" w:eastAsiaTheme="minorEastAsia" w:hAnsiTheme="minorEastAsia" w:hint="eastAsia"/>
        </w:rPr>
        <w:t>システム</w:t>
      </w:r>
      <w:r w:rsidR="003A549F" w:rsidRPr="00FA1FA9">
        <w:rPr>
          <w:rFonts w:asciiTheme="minorEastAsia" w:eastAsiaTheme="minorEastAsia" w:hAnsiTheme="minorEastAsia" w:hint="eastAsia"/>
        </w:rPr>
        <w:t>の基本的・代表的な</w:t>
      </w:r>
      <w:r w:rsidRPr="00FA1FA9">
        <w:rPr>
          <w:rFonts w:asciiTheme="minorEastAsia" w:eastAsiaTheme="minorEastAsia" w:hAnsiTheme="minorEastAsia" w:hint="eastAsia"/>
        </w:rPr>
        <w:t>画面イメージを</w:t>
      </w:r>
      <w:r w:rsidR="009C1B74" w:rsidRPr="00FA1FA9">
        <w:rPr>
          <w:rFonts w:asciiTheme="minorEastAsia" w:eastAsiaTheme="minorEastAsia" w:hAnsiTheme="minorEastAsia" w:hint="eastAsia"/>
        </w:rPr>
        <w:t>下図</w:t>
      </w:r>
      <w:r w:rsidRPr="00FA1FA9">
        <w:rPr>
          <w:rFonts w:asciiTheme="minorEastAsia" w:eastAsiaTheme="minorEastAsia" w:hAnsiTheme="minorEastAsia"/>
        </w:rPr>
        <w:t>に示す。紙面スペースの制約上、一部を抜粋したものとしているが、全体像については、調達仕様書に基づく資料閲覧を行う際に確認することが可能である。</w:t>
      </w:r>
      <w:r w:rsidRPr="00FA1FA9">
        <w:rPr>
          <w:rFonts w:asciiTheme="minorEastAsia" w:eastAsiaTheme="minorEastAsia" w:hAnsiTheme="minorEastAsia" w:hint="eastAsia"/>
          <w:color w:val="0070C0"/>
        </w:rPr>
        <w:t>なお、以下に示す表示イメージは、デザインプロトタイプとして作成したものである。個別具体のユーザーインタフェースとして実装する際の画面構成、画面レイアウト、画面タイトル等のラベル等については、</w:t>
      </w:r>
      <w:r w:rsidR="00411970" w:rsidRPr="00E23E3D">
        <w:rPr>
          <w:rFonts w:asciiTheme="minorEastAsia" w:eastAsiaTheme="minorEastAsia" w:hAnsiTheme="minorEastAsia" w:hint="eastAsia"/>
          <w:color w:val="0070C0"/>
        </w:rPr>
        <w:t>本システム</w:t>
      </w:r>
      <w:r w:rsidRPr="00FA1FA9">
        <w:rPr>
          <w:rFonts w:asciiTheme="minorEastAsia" w:eastAsiaTheme="minorEastAsia" w:hAnsiTheme="minorEastAsia" w:hint="eastAsia"/>
          <w:color w:val="0070C0"/>
        </w:rPr>
        <w:t>の設計・開発段</w:t>
      </w:r>
      <w:r w:rsidRPr="00FA1FA9">
        <w:rPr>
          <w:rFonts w:asciiTheme="minorEastAsia" w:eastAsiaTheme="minorEastAsia" w:hAnsiTheme="minorEastAsia" w:hint="eastAsia"/>
          <w:color w:val="0070C0"/>
        </w:rPr>
        <w:lastRenderedPageBreak/>
        <w:t>階で行う</w:t>
      </w:r>
      <w:r w:rsidRPr="00FA1FA9">
        <w:rPr>
          <w:rFonts w:asciiTheme="minorEastAsia" w:eastAsiaTheme="minorEastAsia" w:hAnsiTheme="minorEastAsia"/>
          <w:color w:val="0070C0"/>
        </w:rPr>
        <w:t xml:space="preserve"> UX 開発において改めて設計を行う。また、画面表示イメージに表現されている内容は、デザインを明確にする観点から便宜的に当てはめたものである。</w:t>
      </w:r>
    </w:p>
    <w:p w14:paraId="6C2B15BF" w14:textId="687822EA" w:rsidR="00004E57" w:rsidRDefault="007C537C" w:rsidP="007C537C">
      <w:pPr>
        <w:ind w:firstLineChars="100" w:firstLine="210"/>
        <w:jc w:val="center"/>
        <w:rPr>
          <w:rFonts w:asciiTheme="minorEastAsia" w:eastAsiaTheme="minorEastAsia" w:hAnsiTheme="minorEastAsia"/>
        </w:rPr>
      </w:pPr>
      <w:r w:rsidRPr="00FA1FA9">
        <w:rPr>
          <w:rFonts w:asciiTheme="minorEastAsia" w:eastAsiaTheme="minorEastAsia" w:hAnsiTheme="minorEastAsia"/>
          <w:noProof/>
        </w:rPr>
        <w:drawing>
          <wp:anchor distT="0" distB="0" distL="114300" distR="114300" simplePos="0" relativeHeight="251658240" behindDoc="0" locked="0" layoutInCell="1" allowOverlap="1" wp14:anchorId="5266EBC9" wp14:editId="5BE93F10">
            <wp:simplePos x="0" y="0"/>
            <wp:positionH relativeFrom="margin">
              <wp:posOffset>690880</wp:posOffset>
            </wp:positionH>
            <wp:positionV relativeFrom="paragraph">
              <wp:posOffset>217805</wp:posOffset>
            </wp:positionV>
            <wp:extent cx="4867275" cy="3268345"/>
            <wp:effectExtent l="0" t="0" r="9525" b="8255"/>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67275" cy="3268345"/>
                    </a:xfrm>
                    <a:prstGeom prst="rect">
                      <a:avLst/>
                    </a:prstGeom>
                  </pic:spPr>
                </pic:pic>
              </a:graphicData>
            </a:graphic>
            <wp14:sizeRelH relativeFrom="page">
              <wp14:pctWidth>0</wp14:pctWidth>
            </wp14:sizeRelH>
            <wp14:sizeRelV relativeFrom="page">
              <wp14:pctHeight>0</wp14:pctHeight>
            </wp14:sizeRelV>
          </wp:anchor>
        </w:drawing>
      </w:r>
      <w:r w:rsidR="00CC6EEE" w:rsidRPr="00FA1FA9">
        <w:rPr>
          <w:rFonts w:asciiTheme="minorEastAsia" w:eastAsiaTheme="minorEastAsia" w:hAnsiTheme="minorEastAsia" w:cs="ＭＳ ゴシック" w:hint="eastAsia"/>
          <w:color w:val="0070C0"/>
        </w:rPr>
        <w:t>図</w:t>
      </w:r>
      <w:r w:rsidR="00CC6EEE" w:rsidRPr="00FA1FA9">
        <w:rPr>
          <w:rFonts w:asciiTheme="minorEastAsia" w:eastAsiaTheme="minorEastAsia" w:hAnsiTheme="minorEastAsia"/>
          <w:color w:val="0070C0"/>
        </w:rPr>
        <w:t xml:space="preserve"> </w:t>
      </w:r>
      <w:r w:rsidR="00CC6EEE" w:rsidRPr="00FA1FA9">
        <w:rPr>
          <w:rFonts w:asciiTheme="minorEastAsia" w:eastAsiaTheme="minorEastAsia" w:hAnsiTheme="minorEastAsia"/>
          <w:b/>
          <w:bCs/>
          <w:color w:val="0070C0"/>
        </w:rPr>
        <w:fldChar w:fldCharType="begin"/>
      </w:r>
      <w:r w:rsidR="00CC6EEE" w:rsidRPr="00FA1FA9">
        <w:rPr>
          <w:rFonts w:asciiTheme="minorEastAsia" w:eastAsiaTheme="minorEastAsia" w:hAnsiTheme="minorEastAsia"/>
          <w:color w:val="0070C0"/>
        </w:rPr>
        <w:instrText xml:space="preserve"> SEQ </w:instrText>
      </w:r>
      <w:r w:rsidR="00CC6EEE" w:rsidRPr="00FA1FA9">
        <w:rPr>
          <w:rFonts w:asciiTheme="minorEastAsia" w:eastAsiaTheme="minorEastAsia" w:hAnsiTheme="minorEastAsia" w:cs="ＭＳ ゴシック" w:hint="eastAsia"/>
          <w:color w:val="0070C0"/>
        </w:rPr>
        <w:instrText>図</w:instrText>
      </w:r>
      <w:r w:rsidR="00CC6EEE" w:rsidRPr="00FA1FA9">
        <w:rPr>
          <w:rFonts w:asciiTheme="minorEastAsia" w:eastAsiaTheme="minorEastAsia" w:hAnsiTheme="minorEastAsia"/>
          <w:color w:val="0070C0"/>
        </w:rPr>
        <w:instrText xml:space="preserve"> \* ARABIC </w:instrText>
      </w:r>
      <w:r w:rsidR="00CC6EEE" w:rsidRPr="00FA1FA9">
        <w:rPr>
          <w:rFonts w:asciiTheme="minorEastAsia" w:eastAsiaTheme="minorEastAsia" w:hAnsiTheme="minorEastAsia"/>
          <w:b/>
          <w:bCs/>
          <w:color w:val="0070C0"/>
        </w:rPr>
        <w:fldChar w:fldCharType="separate"/>
      </w:r>
      <w:r w:rsidR="00D125AB">
        <w:rPr>
          <w:rFonts w:asciiTheme="minorEastAsia" w:eastAsiaTheme="minorEastAsia" w:hAnsiTheme="minorEastAsia"/>
          <w:noProof/>
          <w:color w:val="0070C0"/>
        </w:rPr>
        <w:t>5</w:t>
      </w:r>
      <w:r w:rsidR="00CC6EEE" w:rsidRPr="00FA1FA9">
        <w:rPr>
          <w:rFonts w:asciiTheme="minorEastAsia" w:eastAsiaTheme="minorEastAsia" w:hAnsiTheme="minorEastAsia"/>
          <w:b/>
          <w:bCs/>
          <w:color w:val="0070C0"/>
        </w:rPr>
        <w:fldChar w:fldCharType="end"/>
      </w:r>
      <w:r w:rsidR="00CC6EEE" w:rsidRPr="00FA1FA9">
        <w:rPr>
          <w:rFonts w:asciiTheme="minorEastAsia" w:eastAsiaTheme="minorEastAsia" w:hAnsiTheme="minorEastAsia" w:cs="ＭＳ ゴシック" w:hint="eastAsia"/>
          <w:color w:val="0070C0"/>
        </w:rPr>
        <w:t xml:space="preserve">　</w:t>
      </w:r>
      <w:r w:rsidR="00CC6EEE">
        <w:rPr>
          <w:rFonts w:asciiTheme="minorEastAsia" w:eastAsiaTheme="minorEastAsia" w:hAnsiTheme="minorEastAsia" w:cs="ＭＳ ゴシック" w:hint="eastAsia"/>
          <w:color w:val="0070C0"/>
        </w:rPr>
        <w:t>画面イメージ</w:t>
      </w:r>
    </w:p>
    <w:p w14:paraId="546D405C" w14:textId="6F1619A2" w:rsidR="004518FD" w:rsidRPr="00FA1FA9" w:rsidRDefault="004518FD" w:rsidP="001E2E6B">
      <w:pPr>
        <w:ind w:firstLineChars="100" w:firstLine="210"/>
        <w:rPr>
          <w:rFonts w:asciiTheme="minorEastAsia" w:eastAsiaTheme="minorEastAsia" w:hAnsiTheme="minorEastAsia"/>
        </w:rPr>
      </w:pPr>
    </w:p>
    <w:p w14:paraId="4DA99545" w14:textId="4E261A58" w:rsidR="005D07CC" w:rsidRPr="004B377C" w:rsidRDefault="00BE25D4">
      <w:pPr>
        <w:pStyle w:val="3"/>
        <w:spacing w:before="180"/>
        <w:rPr>
          <w:rFonts w:asciiTheme="minorEastAsia" w:eastAsiaTheme="minorEastAsia" w:hAnsiTheme="minorEastAsia"/>
        </w:rPr>
      </w:pPr>
      <w:commentRangeStart w:id="735"/>
      <w:r w:rsidRPr="004B377C">
        <w:rPr>
          <w:rFonts w:asciiTheme="minorEastAsia" w:eastAsiaTheme="minorEastAsia" w:hAnsiTheme="minorEastAsia" w:hint="eastAsia"/>
        </w:rPr>
        <w:t>画面遷移の基本的考え方</w:t>
      </w:r>
      <w:commentRangeEnd w:id="735"/>
      <w:r w:rsidR="00FE4BA6" w:rsidRPr="004B377C">
        <w:rPr>
          <w:rStyle w:val="af1"/>
          <w:rFonts w:asciiTheme="minorHAnsi"/>
        </w:rPr>
        <w:commentReference w:id="735"/>
      </w:r>
    </w:p>
    <w:p w14:paraId="7452FB0D" w14:textId="0E945BBA" w:rsidR="00243C53" w:rsidRDefault="007C537C" w:rsidP="007C537C">
      <w:pPr>
        <w:ind w:firstLine="210"/>
        <w:rPr>
          <w:rFonts w:asciiTheme="minorEastAsia" w:eastAsiaTheme="minorEastAsia" w:hAnsiTheme="minorEastAsia"/>
        </w:rPr>
      </w:pPr>
      <w:r>
        <w:rPr>
          <w:noProof/>
        </w:rPr>
        <mc:AlternateContent>
          <mc:Choice Requires="wps">
            <w:drawing>
              <wp:anchor distT="0" distB="0" distL="114300" distR="114300" simplePos="0" relativeHeight="251658262" behindDoc="0" locked="0" layoutInCell="1" allowOverlap="1" wp14:anchorId="472AB0F3" wp14:editId="11160573">
                <wp:simplePos x="0" y="0"/>
                <wp:positionH relativeFrom="column">
                  <wp:posOffset>458470</wp:posOffset>
                </wp:positionH>
                <wp:positionV relativeFrom="paragraph">
                  <wp:posOffset>219075</wp:posOffset>
                </wp:positionV>
                <wp:extent cx="5236210" cy="212725"/>
                <wp:effectExtent l="0" t="0" r="2540" b="0"/>
                <wp:wrapTopAndBottom/>
                <wp:docPr id="20" name="テキスト ボックス 20"/>
                <wp:cNvGraphicFramePr/>
                <a:graphic xmlns:a="http://schemas.openxmlformats.org/drawingml/2006/main">
                  <a:graphicData uri="http://schemas.microsoft.com/office/word/2010/wordprocessingShape">
                    <wps:wsp>
                      <wps:cNvSpPr txBox="1"/>
                      <wps:spPr>
                        <a:xfrm>
                          <a:off x="0" y="0"/>
                          <a:ext cx="5236210" cy="212725"/>
                        </a:xfrm>
                        <a:prstGeom prst="rect">
                          <a:avLst/>
                        </a:prstGeom>
                        <a:solidFill>
                          <a:prstClr val="white"/>
                        </a:solidFill>
                        <a:ln>
                          <a:noFill/>
                        </a:ln>
                      </wps:spPr>
                      <wps:txbx>
                        <w:txbxContent>
                          <w:p w14:paraId="3565AF27" w14:textId="425A83A4" w:rsidR="007C537C" w:rsidRPr="00907EEA" w:rsidRDefault="007C537C" w:rsidP="007C537C">
                            <w:pPr>
                              <w:pStyle w:val="af7"/>
                              <w:rPr>
                                <w:rFonts w:asciiTheme="minorEastAsia" w:hAnsiTheme="minorEastAsia"/>
                                <w:noProof/>
                                <w:lang w:eastAsia="ja-JP"/>
                              </w:rPr>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D125AB">
                              <w:rPr>
                                <w:noProof/>
                              </w:rPr>
                              <w:t>6</w:t>
                            </w:r>
                            <w:r>
                              <w:fldChar w:fldCharType="end"/>
                            </w:r>
                            <w:r>
                              <w:rPr>
                                <w:rFonts w:hint="eastAsia"/>
                                <w:lang w:eastAsia="ja-JP"/>
                              </w:rPr>
                              <w:t xml:space="preserve">　画面遷移図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2AB0F3" id="_x0000_t202" coordsize="21600,21600" o:spt="202" path="m,l,21600r21600,l21600,xe">
                <v:stroke joinstyle="miter"/>
                <v:path gradientshapeok="t" o:connecttype="rect"/>
              </v:shapetype>
              <v:shape id="テキスト ボックス 20" o:spid="_x0000_s1027" type="#_x0000_t202" style="position:absolute;left:0;text-align:left;margin-left:36.1pt;margin-top:17.25pt;width:412.3pt;height:16.75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" stroked="f">
                <v:textbox inset="0,0,0,0">
                  <w:txbxContent>
                    <w:p w14:paraId="3565AF27" w14:textId="425A83A4" w:rsidR="007C537C" w:rsidRPr="00907EEA" w:rsidRDefault="007C537C" w:rsidP="007C537C">
                      <w:pPr>
                        <w:pStyle w:val="af7"/>
                        <w:rPr>
                          <w:rFonts w:asciiTheme="minorEastAsia" w:hAnsiTheme="minorEastAsia"/>
                          <w:noProof/>
                          <w:lang w:eastAsia="ja-JP"/>
                        </w:rPr>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D125AB">
                        <w:rPr>
                          <w:noProof/>
                        </w:rPr>
                        <w:t>6</w:t>
                      </w:r>
                      <w:r>
                        <w:fldChar w:fldCharType="end"/>
                      </w:r>
                      <w:r>
                        <w:rPr>
                          <w:rFonts w:hint="eastAsia"/>
                          <w:lang w:eastAsia="ja-JP"/>
                        </w:rPr>
                        <w:t xml:space="preserve">　画面遷移図</w:t>
                      </w:r>
                    </w:p>
                  </w:txbxContent>
                </v:textbox>
                <w10:wrap type="topAndBottom"/>
              </v:shape>
            </w:pict>
          </mc:Fallback>
        </mc:AlternateContent>
      </w:r>
      <w:r w:rsidRPr="00FA1FA9">
        <w:rPr>
          <w:rFonts w:asciiTheme="minorEastAsia" w:eastAsiaTheme="minorEastAsia" w:hAnsiTheme="minorEastAsia"/>
          <w:noProof/>
        </w:rPr>
        <w:drawing>
          <wp:anchor distT="0" distB="0" distL="114300" distR="114300" simplePos="0" relativeHeight="251658251" behindDoc="0" locked="0" layoutInCell="1" allowOverlap="1" wp14:anchorId="020BA403" wp14:editId="416B7C6F">
            <wp:simplePos x="0" y="0"/>
            <wp:positionH relativeFrom="margin">
              <wp:posOffset>458470</wp:posOffset>
            </wp:positionH>
            <wp:positionV relativeFrom="paragraph">
              <wp:posOffset>544195</wp:posOffset>
            </wp:positionV>
            <wp:extent cx="5236210" cy="3021330"/>
            <wp:effectExtent l="0" t="0" r="2540" b="7620"/>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6210" cy="3021330"/>
                    </a:xfrm>
                    <a:prstGeom prst="rect">
                      <a:avLst/>
                    </a:prstGeom>
                  </pic:spPr>
                </pic:pic>
              </a:graphicData>
            </a:graphic>
            <wp14:sizeRelH relativeFrom="page">
              <wp14:pctWidth>0</wp14:pctWidth>
            </wp14:sizeRelH>
            <wp14:sizeRelV relativeFrom="page">
              <wp14:pctHeight>0</wp14:pctHeight>
            </wp14:sizeRelV>
          </wp:anchor>
        </w:drawing>
      </w:r>
      <w:r w:rsidR="00EE0C18" w:rsidRPr="00FA1FA9">
        <w:rPr>
          <w:rFonts w:asciiTheme="minorEastAsia" w:eastAsiaTheme="minorEastAsia" w:hAnsiTheme="minorEastAsia" w:hint="eastAsia"/>
        </w:rPr>
        <w:t>基本的・代表的な画面遷移として、トップ画面遷移図を以下に記載する。</w:t>
      </w:r>
    </w:p>
    <w:p w14:paraId="202D2906" w14:textId="554C6324" w:rsidR="00356242" w:rsidRPr="00FA1FA9" w:rsidRDefault="00356242" w:rsidP="0066451C">
      <w:pPr>
        <w:rPr>
          <w:rFonts w:asciiTheme="minorEastAsia" w:eastAsiaTheme="minorEastAsia" w:hAnsiTheme="minorEastAsia"/>
        </w:rPr>
      </w:pPr>
    </w:p>
    <w:p w14:paraId="604C95AF" w14:textId="3DE460B6" w:rsidR="00692942" w:rsidRPr="00FA1FA9" w:rsidRDefault="00692942">
      <w:pPr>
        <w:pStyle w:val="3"/>
        <w:spacing w:before="180"/>
        <w:rPr>
          <w:rFonts w:asciiTheme="minorEastAsia" w:eastAsiaTheme="minorEastAsia" w:hAnsiTheme="minorEastAsia"/>
        </w:rPr>
      </w:pPr>
      <w:r w:rsidRPr="00FA1FA9">
        <w:rPr>
          <w:rFonts w:asciiTheme="minorEastAsia" w:eastAsiaTheme="minorEastAsia" w:hAnsiTheme="minorEastAsia" w:hint="eastAsia"/>
        </w:rPr>
        <w:lastRenderedPageBreak/>
        <w:t>画面設計ポリシー</w:t>
      </w:r>
    </w:p>
    <w:p w14:paraId="45DD348C" w14:textId="65B78FED" w:rsidR="00E1194B" w:rsidRPr="00FA1FA9" w:rsidRDefault="004E2222" w:rsidP="00C85A4A">
      <w:pPr>
        <w:pStyle w:val="aff7"/>
        <w:rPr>
          <w:rFonts w:eastAsiaTheme="minorEastAsia"/>
        </w:rPr>
      </w:pPr>
      <w:r w:rsidRPr="00FA1FA9">
        <w:rPr>
          <w:rFonts w:eastAsiaTheme="minorEastAsia" w:hint="eastAsia"/>
        </w:rPr>
        <w:t>画面設計における要件を以下に示す。</w:t>
      </w:r>
    </w:p>
    <w:p w14:paraId="58066A97" w14:textId="13535779" w:rsidR="00452C40" w:rsidRPr="00FA1FA9" w:rsidRDefault="00077A40" w:rsidP="0098372D">
      <w:pPr>
        <w:pStyle w:val="4"/>
        <w:numPr>
          <w:ilvl w:val="0"/>
          <w:numId w:val="140"/>
        </w:numPr>
        <w:spacing w:before="180"/>
        <w:ind w:left="647"/>
        <w:rPr>
          <w:rFonts w:asciiTheme="minorEastAsia" w:eastAsiaTheme="minorEastAsia" w:hAnsiTheme="minorEastAsia"/>
        </w:rPr>
      </w:pPr>
      <w:r w:rsidRPr="00FA1FA9">
        <w:rPr>
          <w:rFonts w:asciiTheme="minorEastAsia" w:eastAsiaTheme="minorEastAsia" w:hAnsiTheme="minorEastAsia"/>
        </w:rPr>
        <w:t>UXデザイン</w:t>
      </w:r>
    </w:p>
    <w:p w14:paraId="03052AD5" w14:textId="22E884B7" w:rsidR="00452C40" w:rsidRPr="00FA1FA9" w:rsidRDefault="00452C40" w:rsidP="00C85A4A">
      <w:pPr>
        <w:pStyle w:val="aff7"/>
        <w:rPr>
          <w:rFonts w:eastAsiaTheme="minorEastAsia"/>
          <w:color w:val="000000" w:themeColor="text1"/>
        </w:rPr>
      </w:pPr>
      <w:r w:rsidRPr="00FA1FA9">
        <w:rPr>
          <w:rFonts w:eastAsiaTheme="minorEastAsia" w:hint="eastAsia"/>
        </w:rPr>
        <w:t>UXデザインについては、以下の要件を満たすこと。</w:t>
      </w:r>
      <w:r w:rsidR="00AE3181" w:rsidRPr="00FA1FA9">
        <w:rPr>
          <w:rFonts w:eastAsiaTheme="minorEastAsia" w:hint="eastAsia"/>
        </w:rPr>
        <w:t>加えて「</w:t>
      </w:r>
      <w:r w:rsidR="004A6E56" w:rsidRPr="00FA1FA9">
        <w:rPr>
          <w:rFonts w:eastAsiaTheme="minorEastAsia" w:hint="eastAsia"/>
        </w:rPr>
        <w:t>3</w:t>
      </w:r>
      <w:r w:rsidR="004A6E56" w:rsidRPr="00FA1FA9">
        <w:rPr>
          <w:rFonts w:eastAsiaTheme="minorEastAsia"/>
        </w:rPr>
        <w:t>.1</w:t>
      </w:r>
      <w:r w:rsidR="0014356D" w:rsidRPr="00FA1FA9">
        <w:rPr>
          <w:rFonts w:eastAsiaTheme="minorEastAsia" w:hint="eastAsia"/>
        </w:rPr>
        <w:t>ユーザビリティ及びアクセシビリティに関する事項</w:t>
      </w:r>
      <w:r w:rsidR="00AE3181" w:rsidRPr="00FA1FA9">
        <w:rPr>
          <w:rFonts w:eastAsiaTheme="minorEastAsia" w:hint="eastAsia"/>
        </w:rPr>
        <w:t>」の要件も考慮すること。</w:t>
      </w:r>
    </w:p>
    <w:p w14:paraId="0DAA3CA8" w14:textId="0C869DCF" w:rsidR="005A016B" w:rsidRPr="00FA1FA9" w:rsidRDefault="005A016B">
      <w:pPr>
        <w:pStyle w:val="a1"/>
        <w:ind w:left="840"/>
        <w:rPr>
          <w:rFonts w:eastAsiaTheme="minorEastAsia"/>
        </w:rPr>
      </w:pPr>
      <w:r w:rsidRPr="00FA1FA9">
        <w:rPr>
          <w:rFonts w:eastAsiaTheme="minorEastAsia" w:hint="eastAsia"/>
        </w:rPr>
        <w:t>本サービス想定利用者の目的を満足する観点から、本</w:t>
      </w:r>
      <w:r w:rsidRPr="003509F3">
        <w:rPr>
          <w:rFonts w:eastAsiaTheme="minorEastAsia" w:hint="eastAsia"/>
        </w:rPr>
        <w:t>サービス</w:t>
      </w:r>
      <w:r w:rsidRPr="00FA1FA9">
        <w:rPr>
          <w:rFonts w:eastAsiaTheme="minorEastAsia" w:hint="eastAsia"/>
        </w:rPr>
        <w:t>を構成する機能、コンテンツの設計に当たっては、適切なユーザー調査によって利用者の要件を把握すること。</w:t>
      </w:r>
    </w:p>
    <w:p w14:paraId="31B24367" w14:textId="204355B1" w:rsidR="00077A40" w:rsidRPr="00FA1FA9" w:rsidRDefault="00077A40">
      <w:pPr>
        <w:pStyle w:val="a1"/>
        <w:ind w:left="840"/>
        <w:rPr>
          <w:rFonts w:eastAsiaTheme="minorEastAsia"/>
          <w:color w:val="0070C0"/>
        </w:rPr>
      </w:pPr>
      <w:r w:rsidRPr="001858B1">
        <w:rPr>
          <w:rFonts w:eastAsiaTheme="minorEastAsia" w:hint="eastAsia"/>
          <w:color w:val="0070C0"/>
        </w:rPr>
        <w:t>本サービスに係る</w:t>
      </w:r>
      <w:r w:rsidRPr="001858B1">
        <w:rPr>
          <w:rFonts w:eastAsiaTheme="minorEastAsia"/>
          <w:color w:val="0070C0"/>
        </w:rPr>
        <w:t>UXデザインは、UXに影響を及ぼす要素を</w:t>
      </w:r>
      <w:r w:rsidR="006A2F98" w:rsidRPr="001858B1">
        <w:rPr>
          <w:rFonts w:eastAsiaTheme="minorEastAsia" w:hint="eastAsia"/>
          <w:color w:val="0070C0"/>
        </w:rPr>
        <w:t>5</w:t>
      </w:r>
      <w:r w:rsidRPr="001858B1">
        <w:rPr>
          <w:rFonts w:eastAsiaTheme="minorEastAsia"/>
          <w:color w:val="0070C0"/>
        </w:rPr>
        <w:t>階層によって把握するUX</w:t>
      </w:r>
      <w:r w:rsidR="006A2F98" w:rsidRPr="001858B1">
        <w:rPr>
          <w:rFonts w:eastAsiaTheme="minorEastAsia"/>
          <w:color w:val="0070C0"/>
        </w:rPr>
        <w:t>5</w:t>
      </w:r>
      <w:r w:rsidRPr="001858B1">
        <w:rPr>
          <w:rFonts w:eastAsiaTheme="minorEastAsia"/>
          <w:color w:val="0070C0"/>
        </w:rPr>
        <w:t>階層モデルの考え方を導入</w:t>
      </w:r>
      <w:r w:rsidR="00AC4949" w:rsidRPr="001858B1">
        <w:rPr>
          <w:rFonts w:eastAsiaTheme="minorEastAsia" w:hint="eastAsia"/>
          <w:color w:val="0070C0"/>
        </w:rPr>
        <w:t>する。</w:t>
      </w:r>
      <w:r w:rsidRPr="001858B1">
        <w:rPr>
          <w:rFonts w:eastAsiaTheme="minorEastAsia"/>
          <w:color w:val="0070C0"/>
        </w:rPr>
        <w:t>本</w:t>
      </w:r>
      <w:r w:rsidRPr="001858B1">
        <w:rPr>
          <w:rFonts w:eastAsiaTheme="minorEastAsia" w:hint="eastAsia"/>
          <w:color w:val="0070C0"/>
        </w:rPr>
        <w:t>サービス</w:t>
      </w:r>
      <w:r w:rsidRPr="001858B1">
        <w:rPr>
          <w:rFonts w:eastAsiaTheme="minorEastAsia"/>
          <w:color w:val="0070C0"/>
        </w:rPr>
        <w:t>のWebサイト及び</w:t>
      </w:r>
      <w:r w:rsidRPr="00E23E3D">
        <w:rPr>
          <w:rFonts w:eastAsiaTheme="minorEastAsia"/>
          <w:color w:val="0070C0"/>
        </w:rPr>
        <w:t>Webアプリケーション</w:t>
      </w:r>
      <w:r w:rsidRPr="001858B1">
        <w:rPr>
          <w:rFonts w:eastAsiaTheme="minorEastAsia"/>
          <w:color w:val="0070C0"/>
        </w:rPr>
        <w:t>について、本</w:t>
      </w:r>
      <w:r w:rsidRPr="001858B1">
        <w:rPr>
          <w:rFonts w:eastAsiaTheme="minorEastAsia" w:hint="eastAsia"/>
          <w:color w:val="0070C0"/>
        </w:rPr>
        <w:t>サービス</w:t>
      </w:r>
      <w:r w:rsidRPr="001858B1">
        <w:rPr>
          <w:rFonts w:eastAsiaTheme="minorEastAsia"/>
          <w:color w:val="0070C0"/>
        </w:rPr>
        <w:t>の</w:t>
      </w:r>
      <w:r w:rsidRPr="00FA1FA9">
        <w:rPr>
          <w:rFonts w:eastAsiaTheme="minorEastAsia"/>
          <w:color w:val="0070C0"/>
        </w:rPr>
        <w:t>目的を基底として、体系的かつ一貫性のあるUXを確保できるようにすること。</w:t>
      </w:r>
    </w:p>
    <w:p w14:paraId="241B2C11" w14:textId="5635B8CA" w:rsidR="00DA6F19" w:rsidRPr="00CA5751" w:rsidRDefault="005A016B" w:rsidP="0098372D">
      <w:pPr>
        <w:pStyle w:val="4"/>
        <w:numPr>
          <w:ilvl w:val="0"/>
          <w:numId w:val="140"/>
        </w:numPr>
        <w:spacing w:before="180"/>
        <w:ind w:left="647"/>
        <w:rPr>
          <w:rFonts w:asciiTheme="minorEastAsia" w:eastAsiaTheme="minorEastAsia" w:hAnsiTheme="minorEastAsia"/>
        </w:rPr>
      </w:pPr>
      <w:r w:rsidRPr="00CA5751">
        <w:rPr>
          <w:rFonts w:asciiTheme="minorEastAsia" w:eastAsiaTheme="minorEastAsia" w:hAnsiTheme="minorEastAsia" w:hint="eastAsia"/>
        </w:rPr>
        <w:t>画面の表示</w:t>
      </w:r>
    </w:p>
    <w:p w14:paraId="180CA4C4" w14:textId="5FE9B6EB" w:rsidR="005A016B" w:rsidRPr="004B74AF" w:rsidRDefault="00DA6F19" w:rsidP="00C85A4A">
      <w:pPr>
        <w:pStyle w:val="aff7"/>
        <w:rPr>
          <w:rFonts w:eastAsiaTheme="minorEastAsia"/>
        </w:rPr>
      </w:pPr>
      <w:r w:rsidRPr="004B74AF">
        <w:rPr>
          <w:rFonts w:eastAsiaTheme="minorEastAsia" w:hint="eastAsia"/>
        </w:rPr>
        <w:t>画面の表示に関して、利用者に正しく内容を伝達するために、以下の要件を満たすこと。</w:t>
      </w:r>
    </w:p>
    <w:p w14:paraId="072B447B" w14:textId="07138879" w:rsidR="001C7AC2" w:rsidRDefault="00DA6F19">
      <w:pPr>
        <w:pStyle w:val="a1"/>
        <w:ind w:left="840"/>
        <w:rPr>
          <w:rFonts w:eastAsiaTheme="minorEastAsia"/>
        </w:rPr>
      </w:pPr>
      <w:r w:rsidRPr="004B74AF">
        <w:rPr>
          <w:rFonts w:eastAsiaTheme="minorEastAsia" w:hint="eastAsia"/>
        </w:rPr>
        <w:t>画面の表示には</w:t>
      </w:r>
      <w:r w:rsidRPr="004B74AF">
        <w:rPr>
          <w:rFonts w:eastAsiaTheme="minorEastAsia"/>
        </w:rPr>
        <w:t>HTMLを利用し</w:t>
      </w:r>
      <w:r w:rsidR="0079179B" w:rsidRPr="004B74AF">
        <w:rPr>
          <w:rFonts w:eastAsiaTheme="minorEastAsia" w:hint="eastAsia"/>
        </w:rPr>
        <w:t>、</w:t>
      </w:r>
      <w:r w:rsidR="00B42643" w:rsidRPr="004B74AF">
        <w:rPr>
          <w:rFonts w:eastAsiaTheme="minorEastAsia"/>
        </w:rPr>
        <w:t>Webブラウザ</w:t>
      </w:r>
      <w:r w:rsidR="0079179B" w:rsidRPr="004B74AF">
        <w:rPr>
          <w:rFonts w:eastAsiaTheme="minorEastAsia" w:hint="eastAsia"/>
        </w:rPr>
        <w:t>上で</w:t>
      </w:r>
      <w:r w:rsidRPr="004B74AF">
        <w:rPr>
          <w:rFonts w:eastAsiaTheme="minorEastAsia"/>
        </w:rPr>
        <w:t>正常に表示されることを確認すること。</w:t>
      </w:r>
      <w:r w:rsidR="00CB2A80" w:rsidRPr="004B74AF">
        <w:rPr>
          <w:rFonts w:eastAsiaTheme="minorEastAsia" w:hint="eastAsia"/>
        </w:rPr>
        <w:t>また、</w:t>
      </w:r>
      <w:r w:rsidR="00CB2A80" w:rsidRPr="004B74AF">
        <w:rPr>
          <w:rFonts w:eastAsiaTheme="minorEastAsia"/>
        </w:rPr>
        <w:t>JavaScript を無効にした状態でも最低限のコンテンツ情報を閲覧可能とすること。</w:t>
      </w:r>
    </w:p>
    <w:p w14:paraId="5B68E64F" w14:textId="6153A2C8" w:rsidR="00374B0E" w:rsidRPr="004B74AF" w:rsidRDefault="00374B0E">
      <w:pPr>
        <w:pStyle w:val="a1"/>
        <w:ind w:left="840"/>
        <w:rPr>
          <w:rFonts w:eastAsiaTheme="minorEastAsia"/>
        </w:rPr>
      </w:pPr>
      <w:r w:rsidRPr="004B74AF">
        <w:rPr>
          <w:rFonts w:eastAsiaTheme="minorEastAsia" w:hint="eastAsia"/>
        </w:rPr>
        <w:t>画面の表示</w:t>
      </w:r>
      <w:r w:rsidR="008B724E" w:rsidRPr="00CA4DAC">
        <w:rPr>
          <w:rFonts w:eastAsiaTheme="minorEastAsia" w:hint="eastAsia"/>
        </w:rPr>
        <w:t>で使用</w:t>
      </w:r>
      <w:r w:rsidR="009218F0" w:rsidRPr="00CA4DAC">
        <w:rPr>
          <w:rFonts w:eastAsiaTheme="minorEastAsia" w:hint="eastAsia"/>
        </w:rPr>
        <w:t>する</w:t>
      </w:r>
      <w:r w:rsidR="00B42643" w:rsidRPr="004B74AF">
        <w:rPr>
          <w:rFonts w:eastAsiaTheme="minorEastAsia"/>
        </w:rPr>
        <w:t>Webブラウザ</w:t>
      </w:r>
      <w:r w:rsidRPr="004B74AF">
        <w:rPr>
          <w:rFonts w:eastAsiaTheme="minorEastAsia"/>
        </w:rPr>
        <w:t>に</w:t>
      </w:r>
      <w:r w:rsidR="00000B70" w:rsidRPr="00CA4DAC">
        <w:rPr>
          <w:rFonts w:eastAsiaTheme="minorEastAsia" w:hint="eastAsia"/>
        </w:rPr>
        <w:t>は</w:t>
      </w:r>
      <w:r w:rsidRPr="004B74AF">
        <w:rPr>
          <w:rFonts w:eastAsiaTheme="minorEastAsia"/>
        </w:rPr>
        <w:t>追加でプラグイン等のインストールを必要としないこと。</w:t>
      </w:r>
    </w:p>
    <w:p w14:paraId="1B9DF3A4" w14:textId="60292740" w:rsidR="00374B0E" w:rsidRPr="004B74AF" w:rsidRDefault="00B42643">
      <w:pPr>
        <w:pStyle w:val="a1"/>
        <w:ind w:left="840"/>
        <w:rPr>
          <w:rFonts w:eastAsiaTheme="minorEastAsia"/>
        </w:rPr>
      </w:pPr>
      <w:r w:rsidRPr="004B74AF">
        <w:rPr>
          <w:rFonts w:eastAsiaTheme="minorEastAsia"/>
        </w:rPr>
        <w:t>Webブラウザ</w:t>
      </w:r>
      <w:r w:rsidR="00374B0E" w:rsidRPr="004B74AF">
        <w:rPr>
          <w:rFonts w:eastAsiaTheme="minorEastAsia"/>
        </w:rPr>
        <w:t>のバージョンの更新があった際は、基本的には更新前のバージョンへの対応を保ちつつ、更新後のバージョンに対応させること。やむを得ず、双方のバージョンへの対応が困難な場合は、対応を優先するバージョンは主管課が判断を行うものとする。</w:t>
      </w:r>
    </w:p>
    <w:p w14:paraId="14811D86" w14:textId="74113363" w:rsidR="00374B0E" w:rsidRPr="00F35E1D" w:rsidRDefault="00F837A7">
      <w:pPr>
        <w:pStyle w:val="a1"/>
        <w:ind w:left="840"/>
        <w:rPr>
          <w:rFonts w:eastAsiaTheme="minorEastAsia"/>
          <w:color w:val="0070C0"/>
        </w:rPr>
      </w:pPr>
      <w:r w:rsidRPr="004B74AF">
        <w:rPr>
          <w:rFonts w:eastAsiaTheme="minorEastAsia" w:hint="eastAsia"/>
        </w:rPr>
        <w:t>利用者が他に起動している</w:t>
      </w:r>
      <w:r w:rsidR="00B42643" w:rsidRPr="004B74AF">
        <w:rPr>
          <w:rFonts w:eastAsiaTheme="minorEastAsia"/>
        </w:rPr>
        <w:t>Webブラウザ</w:t>
      </w:r>
      <w:r w:rsidRPr="004B74AF">
        <w:rPr>
          <w:rFonts w:eastAsiaTheme="minorEastAsia"/>
        </w:rPr>
        <w:t>の動作に干渉しないように配慮すること。</w:t>
      </w:r>
    </w:p>
    <w:p w14:paraId="2BF57EB2" w14:textId="3FEC99C1" w:rsidR="00F35E1D" w:rsidRPr="00CA4DAC" w:rsidRDefault="008B724E" w:rsidP="00F35E1D">
      <w:pPr>
        <w:pStyle w:val="a1"/>
        <w:ind w:left="840"/>
        <w:rPr>
          <w:rFonts w:eastAsiaTheme="minorEastAsia"/>
        </w:rPr>
      </w:pPr>
      <w:r w:rsidRPr="00CA4DAC">
        <w:rPr>
          <w:rFonts w:eastAsiaTheme="minorEastAsia" w:hint="eastAsia"/>
        </w:rPr>
        <w:t>Webブラウザや</w:t>
      </w:r>
      <w:r w:rsidR="00F35E1D" w:rsidRPr="00CA4DAC">
        <w:rPr>
          <w:rFonts w:eastAsiaTheme="minorEastAsia" w:hint="eastAsia"/>
        </w:rPr>
        <w:t>利用端末の要件については、「3.11.情報システム稼働環境に関する事項」の「(7)利用端末の要件」を参照すること。</w:t>
      </w:r>
    </w:p>
    <w:p w14:paraId="599F70D0" w14:textId="77777777" w:rsidR="00F35E1D" w:rsidRPr="004B74AF" w:rsidRDefault="00F35E1D" w:rsidP="007F2438">
      <w:pPr>
        <w:pStyle w:val="a1"/>
        <w:numPr>
          <w:ilvl w:val="0"/>
          <w:numId w:val="0"/>
        </w:numPr>
        <w:ind w:left="840"/>
        <w:rPr>
          <w:rFonts w:eastAsiaTheme="minorEastAsia"/>
          <w:color w:val="0070C0"/>
        </w:rPr>
      </w:pPr>
    </w:p>
    <w:p w14:paraId="5AD05691" w14:textId="21F66A3E" w:rsidR="00443465" w:rsidRPr="00CA5751" w:rsidRDefault="00443465" w:rsidP="0098372D">
      <w:pPr>
        <w:pStyle w:val="4"/>
        <w:numPr>
          <w:ilvl w:val="0"/>
          <w:numId w:val="140"/>
        </w:numPr>
        <w:spacing w:before="180"/>
        <w:ind w:left="647"/>
        <w:rPr>
          <w:rFonts w:asciiTheme="minorEastAsia" w:eastAsiaTheme="minorEastAsia" w:hAnsiTheme="minorEastAsia"/>
        </w:rPr>
      </w:pPr>
      <w:r w:rsidRPr="00CA5751">
        <w:rPr>
          <w:rFonts w:asciiTheme="minorEastAsia" w:eastAsiaTheme="minorEastAsia" w:hAnsiTheme="minorEastAsia" w:hint="eastAsia"/>
        </w:rPr>
        <w:t>入力負荷の軽減</w:t>
      </w:r>
    </w:p>
    <w:p w14:paraId="335C5682" w14:textId="0BCD5F38" w:rsidR="00443465" w:rsidRPr="00FA1FA9" w:rsidRDefault="00443465" w:rsidP="00C85A4A">
      <w:pPr>
        <w:pStyle w:val="aff7"/>
        <w:rPr>
          <w:rFonts w:eastAsiaTheme="minorEastAsia"/>
        </w:rPr>
      </w:pPr>
      <w:r w:rsidRPr="00FA1FA9">
        <w:rPr>
          <w:rFonts w:eastAsiaTheme="minorEastAsia" w:hint="eastAsia"/>
        </w:rPr>
        <w:t>画面での入力操作は以下の要件を満たすこと。</w:t>
      </w:r>
    </w:p>
    <w:p w14:paraId="4B6D1FDF" w14:textId="058C2B54" w:rsidR="00443465" w:rsidRPr="00FA1FA9" w:rsidRDefault="00443465">
      <w:pPr>
        <w:pStyle w:val="a1"/>
        <w:ind w:left="840"/>
        <w:rPr>
          <w:rFonts w:eastAsiaTheme="minorEastAsia"/>
        </w:rPr>
      </w:pPr>
      <w:r w:rsidRPr="00FA1FA9">
        <w:rPr>
          <w:rFonts w:eastAsiaTheme="minorEastAsia" w:hint="eastAsia"/>
        </w:rPr>
        <w:t>画面での入力操作は、業務特性に応じて、入力負荷の軽減及び誤操作防止等に配慮すること。</w:t>
      </w:r>
    </w:p>
    <w:p w14:paraId="74C00CCC" w14:textId="4190CE27" w:rsidR="00BD5BFD" w:rsidRPr="00CA5751" w:rsidRDefault="00BD5BFD">
      <w:pPr>
        <w:pStyle w:val="a1"/>
        <w:ind w:left="840"/>
        <w:rPr>
          <w:rFonts w:eastAsiaTheme="minorEastAsia"/>
          <w:strike/>
        </w:rPr>
      </w:pPr>
      <w:r w:rsidRPr="00FA1FA9">
        <w:rPr>
          <w:rFonts w:eastAsiaTheme="minorEastAsia" w:hint="eastAsia"/>
        </w:rPr>
        <w:t>日付を入力する項目については可能な限りカレンダーから日付を選択できること。</w:t>
      </w:r>
    </w:p>
    <w:p w14:paraId="3B6CE772" w14:textId="29C201A4" w:rsidR="003D1C4C" w:rsidRPr="00CA5751" w:rsidRDefault="00BD5BFD" w:rsidP="0098372D">
      <w:pPr>
        <w:pStyle w:val="4"/>
        <w:numPr>
          <w:ilvl w:val="0"/>
          <w:numId w:val="140"/>
        </w:numPr>
        <w:spacing w:before="180"/>
        <w:ind w:left="647"/>
        <w:rPr>
          <w:rFonts w:asciiTheme="minorEastAsia" w:eastAsiaTheme="minorEastAsia" w:hAnsiTheme="minorEastAsia"/>
        </w:rPr>
      </w:pPr>
      <w:r w:rsidRPr="00CA5751">
        <w:rPr>
          <w:rFonts w:asciiTheme="minorEastAsia" w:eastAsiaTheme="minorEastAsia" w:hAnsiTheme="minorEastAsia" w:hint="eastAsia"/>
        </w:rPr>
        <w:t>誤操作の防止</w:t>
      </w:r>
    </w:p>
    <w:p w14:paraId="0D1AD9A0" w14:textId="7AA5885A" w:rsidR="00BD5BFD" w:rsidRPr="00FA1FA9" w:rsidRDefault="0098508E" w:rsidP="00C85A4A">
      <w:pPr>
        <w:pStyle w:val="aff7"/>
        <w:rPr>
          <w:rFonts w:eastAsiaTheme="minorEastAsia"/>
          <w:color w:val="0070C0"/>
        </w:rPr>
      </w:pPr>
      <w:r w:rsidRPr="00FA1FA9">
        <w:rPr>
          <w:rFonts w:eastAsiaTheme="minorEastAsia" w:hint="eastAsia"/>
          <w:color w:val="0070C0"/>
        </w:rPr>
        <w:t>利用者認証情報を取り扱う重要性を考慮し、誤操作によるデータの消失や誤った情報の登録等を防止する為、以下の要件を満たすこと。</w:t>
      </w:r>
    </w:p>
    <w:p w14:paraId="2BEA9DA2" w14:textId="11CFBB99" w:rsidR="0098508E" w:rsidRPr="00FA1FA9" w:rsidRDefault="00B42643">
      <w:pPr>
        <w:pStyle w:val="a1"/>
        <w:ind w:left="840"/>
        <w:rPr>
          <w:rFonts w:eastAsiaTheme="minorEastAsia"/>
        </w:rPr>
      </w:pPr>
      <w:r w:rsidRPr="00FA1FA9">
        <w:rPr>
          <w:rFonts w:eastAsiaTheme="minorEastAsia"/>
        </w:rPr>
        <w:t>Webブラウザ</w:t>
      </w:r>
      <w:r w:rsidR="005652D2" w:rsidRPr="00FA1FA9">
        <w:rPr>
          <w:rFonts w:eastAsiaTheme="minorEastAsia" w:hint="eastAsia"/>
        </w:rPr>
        <w:t>自体</w:t>
      </w:r>
      <w:r w:rsidR="0098508E" w:rsidRPr="00FA1FA9">
        <w:rPr>
          <w:rFonts w:eastAsiaTheme="minorEastAsia"/>
        </w:rPr>
        <w:t>が備えている「戻る」、「更新」等のボタンを押下しても</w:t>
      </w:r>
      <w:r w:rsidR="002B7337" w:rsidRPr="00FA1FA9">
        <w:rPr>
          <w:rFonts w:eastAsiaTheme="minorEastAsia" w:hint="eastAsia"/>
        </w:rPr>
        <w:t>、</w:t>
      </w:r>
      <w:r w:rsidR="0098508E" w:rsidRPr="00FA1FA9">
        <w:rPr>
          <w:rFonts w:eastAsiaTheme="minorEastAsia"/>
        </w:rPr>
        <w:t>二重登録などの不具合が発生しないこと。</w:t>
      </w:r>
    </w:p>
    <w:p w14:paraId="609C6EDB" w14:textId="5806639B" w:rsidR="0098508E" w:rsidRPr="00FA1FA9" w:rsidRDefault="005652D2">
      <w:pPr>
        <w:pStyle w:val="a1"/>
        <w:ind w:left="840"/>
        <w:rPr>
          <w:rFonts w:eastAsiaTheme="minorEastAsia"/>
        </w:rPr>
      </w:pPr>
      <w:r w:rsidRPr="00FA1FA9">
        <w:rPr>
          <w:rFonts w:eastAsiaTheme="minorEastAsia" w:hint="eastAsia"/>
        </w:rPr>
        <w:t>Webブラウザで表示する</w:t>
      </w:r>
      <w:r w:rsidR="0074151D" w:rsidRPr="00FA1FA9">
        <w:rPr>
          <w:rFonts w:eastAsiaTheme="minorEastAsia" w:hint="eastAsia"/>
        </w:rPr>
        <w:t>画面</w:t>
      </w:r>
      <w:r w:rsidRPr="00FA1FA9">
        <w:rPr>
          <w:rFonts w:eastAsiaTheme="minorEastAsia" w:hint="eastAsia"/>
        </w:rPr>
        <w:t>内の</w:t>
      </w:r>
      <w:r w:rsidR="0074151D" w:rsidRPr="00FA1FA9">
        <w:rPr>
          <w:rFonts w:eastAsiaTheme="minorEastAsia" w:hint="eastAsia"/>
        </w:rPr>
        <w:t>ボタンを連続で押下しても</w:t>
      </w:r>
      <w:r w:rsidR="002B7337" w:rsidRPr="00FA1FA9">
        <w:rPr>
          <w:rFonts w:eastAsiaTheme="minorEastAsia" w:hint="eastAsia"/>
        </w:rPr>
        <w:t>、</w:t>
      </w:r>
      <w:r w:rsidR="0074151D" w:rsidRPr="00FA1FA9">
        <w:rPr>
          <w:rFonts w:eastAsiaTheme="minorEastAsia" w:hint="eastAsia"/>
        </w:rPr>
        <w:t>二重登録などの不具合が発生しないこと。</w:t>
      </w:r>
    </w:p>
    <w:p w14:paraId="75869D90" w14:textId="5F25E9D4" w:rsidR="0074151D" w:rsidRPr="00FA1FA9" w:rsidRDefault="0074151D">
      <w:pPr>
        <w:pStyle w:val="a1"/>
        <w:ind w:left="840"/>
        <w:rPr>
          <w:rFonts w:eastAsiaTheme="minorEastAsia"/>
        </w:rPr>
      </w:pPr>
      <w:r w:rsidRPr="00FA1FA9">
        <w:rPr>
          <w:rFonts w:eastAsiaTheme="minorEastAsia" w:hint="eastAsia"/>
        </w:rPr>
        <w:t>検索処理中に再度の検索実行が行われないこと</w:t>
      </w:r>
      <w:r w:rsidR="006A6D26" w:rsidRPr="00FA1FA9">
        <w:rPr>
          <w:rFonts w:eastAsiaTheme="minorEastAsia" w:hint="eastAsia"/>
        </w:rPr>
        <w:t>。</w:t>
      </w:r>
      <w:r w:rsidR="00EE1B5A">
        <w:rPr>
          <w:rFonts w:eastAsiaTheme="minorEastAsia" w:hint="eastAsia"/>
        </w:rPr>
        <w:t>（</w:t>
      </w:r>
      <w:r w:rsidRPr="00FA1FA9">
        <w:rPr>
          <w:rFonts w:eastAsiaTheme="minorEastAsia" w:hint="eastAsia"/>
        </w:rPr>
        <w:t>検索処理中は検索実行ボタンを非活性化する等</w:t>
      </w:r>
      <w:r w:rsidR="00EE1B5A">
        <w:rPr>
          <w:rFonts w:eastAsiaTheme="minorEastAsia" w:hint="eastAsia"/>
        </w:rPr>
        <w:t>）</w:t>
      </w:r>
    </w:p>
    <w:p w14:paraId="124E44E3" w14:textId="75E7E039" w:rsidR="003D1C4C" w:rsidRPr="00CA5751" w:rsidRDefault="003D1C4C" w:rsidP="0098372D">
      <w:pPr>
        <w:pStyle w:val="4"/>
        <w:numPr>
          <w:ilvl w:val="0"/>
          <w:numId w:val="140"/>
        </w:numPr>
        <w:spacing w:before="180"/>
        <w:ind w:left="647"/>
        <w:rPr>
          <w:rFonts w:asciiTheme="minorEastAsia" w:eastAsiaTheme="minorEastAsia" w:hAnsiTheme="minorEastAsia"/>
        </w:rPr>
      </w:pPr>
      <w:r w:rsidRPr="00FA1FA9">
        <w:rPr>
          <w:rFonts w:asciiTheme="minorEastAsia" w:eastAsiaTheme="minorEastAsia" w:hAnsiTheme="minorEastAsia" w:hint="eastAsia"/>
          <w:color w:val="0070C0"/>
        </w:rPr>
        <w:t>メニュー</w:t>
      </w:r>
    </w:p>
    <w:p w14:paraId="45D31B03" w14:textId="0C89D7FD" w:rsidR="00DC2B4E" w:rsidRPr="00FA1FA9" w:rsidRDefault="00DC2B4E" w:rsidP="00C85A4A">
      <w:pPr>
        <w:pStyle w:val="aff7"/>
        <w:rPr>
          <w:rFonts w:eastAsiaTheme="minorEastAsia"/>
          <w:color w:val="0070C0"/>
        </w:rPr>
      </w:pPr>
      <w:r w:rsidRPr="00FA1FA9">
        <w:rPr>
          <w:rFonts w:eastAsiaTheme="minorEastAsia" w:hint="eastAsia"/>
          <w:color w:val="0070C0"/>
        </w:rPr>
        <w:t>メニュー</w:t>
      </w:r>
      <w:r w:rsidRPr="00FA1FA9">
        <w:rPr>
          <w:rFonts w:eastAsiaTheme="minorEastAsia"/>
          <w:color w:val="0070C0"/>
        </w:rPr>
        <w:t>については、以下の要件を満たすこと。</w:t>
      </w:r>
    </w:p>
    <w:p w14:paraId="13389A8C" w14:textId="01200E59" w:rsidR="003D1C4C" w:rsidRPr="00FA1FA9" w:rsidRDefault="00831456">
      <w:pPr>
        <w:pStyle w:val="a1"/>
        <w:ind w:left="840"/>
        <w:rPr>
          <w:rFonts w:eastAsiaTheme="minorEastAsia"/>
          <w:color w:val="0070C0"/>
        </w:rPr>
      </w:pPr>
      <w:r w:rsidRPr="00FA1FA9">
        <w:rPr>
          <w:rFonts w:eastAsiaTheme="minorEastAsia" w:hint="eastAsia"/>
          <w:color w:val="0070C0"/>
        </w:rPr>
        <w:t>各画面の上部に統一的な操作メニューを表示し、他の画面への遷移を可能とすること。</w:t>
      </w:r>
    </w:p>
    <w:p w14:paraId="0941C4E7" w14:textId="6BD6DA2C" w:rsidR="00831456" w:rsidRPr="007C537C" w:rsidRDefault="00831456">
      <w:pPr>
        <w:pStyle w:val="a1"/>
        <w:ind w:left="840"/>
        <w:rPr>
          <w:rFonts w:eastAsiaTheme="minorEastAsia"/>
        </w:rPr>
      </w:pPr>
      <w:r w:rsidRPr="00FA1FA9">
        <w:rPr>
          <w:rFonts w:eastAsiaTheme="minorEastAsia" w:hint="eastAsia"/>
          <w:color w:val="0070C0"/>
        </w:rPr>
        <w:t>現在の画面のメニュー体系における位置を階層的に表示し、他の画面への遷移を可能とすること。</w:t>
      </w:r>
    </w:p>
    <w:p w14:paraId="0EB89688" w14:textId="3D50EAEF" w:rsidR="00D07D12" w:rsidRPr="007C537C" w:rsidRDefault="00443B3F">
      <w:pPr>
        <w:pStyle w:val="a1"/>
        <w:ind w:left="840"/>
        <w:rPr>
          <w:rFonts w:eastAsiaTheme="minorEastAsia"/>
          <w:color w:val="0070C0"/>
        </w:rPr>
      </w:pPr>
      <w:r w:rsidRPr="003138D4">
        <w:rPr>
          <w:rFonts w:eastAsiaTheme="minorEastAsia" w:hint="eastAsia"/>
          <w:color w:val="0070C0"/>
        </w:rPr>
        <w:t>利用用途</w:t>
      </w:r>
      <w:r w:rsidR="00EE1B5A">
        <w:rPr>
          <w:rFonts w:eastAsiaTheme="minorEastAsia" w:hint="eastAsia"/>
          <w:color w:val="0070C0"/>
        </w:rPr>
        <w:t>（</w:t>
      </w:r>
      <w:r w:rsidR="00FE73F4" w:rsidRPr="003138D4">
        <w:rPr>
          <w:rFonts w:eastAsiaTheme="minorEastAsia" w:hint="eastAsia"/>
          <w:color w:val="0070C0"/>
        </w:rPr>
        <w:t>一般利用、</w:t>
      </w:r>
      <w:r w:rsidRPr="003138D4">
        <w:rPr>
          <w:rFonts w:eastAsiaTheme="minorEastAsia" w:hint="eastAsia"/>
          <w:color w:val="0070C0"/>
        </w:rPr>
        <w:t>システム管理等</w:t>
      </w:r>
      <w:r w:rsidR="00EE1B5A">
        <w:rPr>
          <w:rFonts w:eastAsiaTheme="minorEastAsia" w:hint="eastAsia"/>
          <w:color w:val="0070C0"/>
        </w:rPr>
        <w:t>）</w:t>
      </w:r>
      <w:r w:rsidRPr="003138D4">
        <w:rPr>
          <w:rFonts w:eastAsiaTheme="minorEastAsia" w:hint="eastAsia"/>
          <w:color w:val="0070C0"/>
        </w:rPr>
        <w:t>、利用者</w:t>
      </w:r>
      <w:r w:rsidR="00EE1B5A">
        <w:rPr>
          <w:rFonts w:eastAsiaTheme="minorEastAsia" w:hint="eastAsia"/>
          <w:color w:val="0070C0"/>
        </w:rPr>
        <w:t>（</w:t>
      </w:r>
      <w:r w:rsidRPr="003138D4">
        <w:rPr>
          <w:rFonts w:eastAsiaTheme="minorEastAsia" w:hint="eastAsia"/>
          <w:color w:val="0070C0"/>
        </w:rPr>
        <w:t>承認者、担当者等</w:t>
      </w:r>
      <w:r w:rsidR="00EE1B5A">
        <w:rPr>
          <w:rFonts w:eastAsiaTheme="minorEastAsia" w:hint="eastAsia"/>
          <w:color w:val="0070C0"/>
        </w:rPr>
        <w:t>）</w:t>
      </w:r>
      <w:r w:rsidRPr="003138D4">
        <w:rPr>
          <w:rFonts w:eastAsiaTheme="minorEastAsia" w:hint="eastAsia"/>
          <w:color w:val="0070C0"/>
        </w:rPr>
        <w:t>により操作可能な画面が異なるため、権限設定に応じたメニュー表示を可能とすること。</w:t>
      </w:r>
    </w:p>
    <w:p w14:paraId="76AC25B5" w14:textId="77777777" w:rsidR="00EC46E7" w:rsidRPr="00FA1FA9" w:rsidRDefault="00EC46E7" w:rsidP="0066451C">
      <w:pPr>
        <w:ind w:firstLineChars="100" w:firstLine="210"/>
        <w:rPr>
          <w:rFonts w:asciiTheme="minorEastAsia" w:eastAsiaTheme="minorEastAsia" w:hAnsiTheme="minorEastAsia"/>
        </w:rPr>
      </w:pPr>
    </w:p>
    <w:p w14:paraId="55D0F2AF" w14:textId="77777777" w:rsidR="006F0E95" w:rsidRPr="00FA1FA9" w:rsidRDefault="006F0E95">
      <w:pPr>
        <w:pStyle w:val="2"/>
        <w:spacing w:before="180" w:after="180"/>
        <w:rPr>
          <w:rFonts w:asciiTheme="minorEastAsia" w:eastAsiaTheme="minorEastAsia" w:hAnsiTheme="minorEastAsia"/>
        </w:rPr>
      </w:pPr>
      <w:bookmarkStart w:id="736" w:name="_Toc193790456"/>
      <w:r w:rsidRPr="00FA1FA9">
        <w:rPr>
          <w:rFonts w:asciiTheme="minorEastAsia" w:eastAsiaTheme="minorEastAsia" w:hAnsiTheme="minorEastAsia" w:hint="eastAsia"/>
        </w:rPr>
        <w:t>帳票に関する事項</w:t>
      </w:r>
      <w:bookmarkEnd w:id="736"/>
    </w:p>
    <w:p w14:paraId="1AE627D5" w14:textId="7DC76181" w:rsidR="00A95300" w:rsidRPr="00FA1FA9" w:rsidRDefault="00A95300"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【帳票を作成する機能がない</w:t>
      </w:r>
      <w:r w:rsidR="007A1218" w:rsidRPr="00906584">
        <w:rPr>
          <w:rFonts w:asciiTheme="minorEastAsia" w:eastAsiaTheme="minorEastAsia" w:hAnsiTheme="minorEastAsia" w:hint="eastAsia"/>
          <w:color w:val="0070C0"/>
        </w:rPr>
        <w:t>情報</w:t>
      </w:r>
      <w:r w:rsidRPr="00906584">
        <w:rPr>
          <w:rFonts w:asciiTheme="minorEastAsia" w:eastAsiaTheme="minorEastAsia" w:hAnsiTheme="minorEastAsia" w:hint="eastAsia"/>
          <w:color w:val="0070C0"/>
        </w:rPr>
        <w:t>システム</w:t>
      </w:r>
      <w:r w:rsidRPr="00FA1FA9">
        <w:rPr>
          <w:rFonts w:asciiTheme="minorEastAsia" w:eastAsiaTheme="minorEastAsia" w:hAnsiTheme="minorEastAsia" w:hint="eastAsia"/>
          <w:color w:val="0070C0"/>
        </w:rPr>
        <w:t>の場合】</w:t>
      </w:r>
    </w:p>
    <w:p w14:paraId="7C4D4C3E" w14:textId="2B2ED4E2" w:rsidR="00B6555F" w:rsidRPr="00FA1FA9" w:rsidRDefault="00B6555F"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本システムでは、帳票</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紙帳票、</w:t>
      </w:r>
      <w:r w:rsidRPr="00FA1FA9">
        <w:rPr>
          <w:rFonts w:asciiTheme="minorEastAsia" w:eastAsiaTheme="minorEastAsia" w:hAnsiTheme="minorEastAsia"/>
          <w:color w:val="0070C0"/>
        </w:rPr>
        <w:t>PDF 等の電子帳票の双方を指す</w:t>
      </w:r>
      <w:r w:rsidR="00EE1B5A">
        <w:rPr>
          <w:rFonts w:asciiTheme="minorEastAsia" w:eastAsiaTheme="minorEastAsia" w:hAnsiTheme="minorEastAsia"/>
          <w:color w:val="0070C0"/>
        </w:rPr>
        <w:t>）</w:t>
      </w:r>
      <w:r w:rsidRPr="00FA1FA9">
        <w:rPr>
          <w:rFonts w:asciiTheme="minorEastAsia" w:eastAsiaTheme="minorEastAsia" w:hAnsiTheme="minorEastAsia"/>
          <w:color w:val="0070C0"/>
        </w:rPr>
        <w:t>を作成する想定はない。ただし、利用登録の初期発行、失効等の各種処理完了時には、利用者に対して、画面やメール等で通知を行う仕組みを設けること。</w:t>
      </w:r>
    </w:p>
    <w:p w14:paraId="6100EAAA" w14:textId="77777777" w:rsidR="00B6555F" w:rsidRPr="00FA1FA9" w:rsidRDefault="00B6555F" w:rsidP="001B06C7">
      <w:pPr>
        <w:ind w:firstLine="210"/>
        <w:rPr>
          <w:rFonts w:asciiTheme="minorEastAsia" w:eastAsiaTheme="minorEastAsia" w:hAnsiTheme="minorEastAsia"/>
          <w:color w:val="0070C0"/>
        </w:rPr>
      </w:pPr>
    </w:p>
    <w:p w14:paraId="3D657A66" w14:textId="5BC6958F" w:rsidR="00716E3D" w:rsidRPr="00FA1FA9" w:rsidRDefault="00716E3D"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【帳票</w:t>
      </w:r>
      <w:r w:rsidR="00A95300" w:rsidRPr="00FA1FA9">
        <w:rPr>
          <w:rFonts w:asciiTheme="minorEastAsia" w:eastAsiaTheme="minorEastAsia" w:hAnsiTheme="minorEastAsia" w:hint="eastAsia"/>
          <w:color w:val="0070C0"/>
        </w:rPr>
        <w:t>を作成する機能を持つ</w:t>
      </w:r>
      <w:r w:rsidR="007A1218" w:rsidRPr="00906584">
        <w:rPr>
          <w:rFonts w:asciiTheme="minorEastAsia" w:eastAsiaTheme="minorEastAsia" w:hAnsiTheme="minorEastAsia" w:hint="eastAsia"/>
          <w:color w:val="0070C0"/>
        </w:rPr>
        <w:t>情報</w:t>
      </w:r>
      <w:r w:rsidR="00A95300" w:rsidRPr="00906584">
        <w:rPr>
          <w:rFonts w:asciiTheme="minorEastAsia" w:eastAsiaTheme="minorEastAsia" w:hAnsiTheme="minorEastAsia" w:hint="eastAsia"/>
          <w:color w:val="0070C0"/>
        </w:rPr>
        <w:t>システム</w:t>
      </w:r>
      <w:r w:rsidR="00A95300" w:rsidRPr="00FA1FA9">
        <w:rPr>
          <w:rFonts w:asciiTheme="minorEastAsia" w:eastAsiaTheme="minorEastAsia" w:hAnsiTheme="minorEastAsia" w:hint="eastAsia"/>
          <w:color w:val="0070C0"/>
        </w:rPr>
        <w:t>の場合</w:t>
      </w:r>
      <w:r w:rsidRPr="00FA1FA9">
        <w:rPr>
          <w:rFonts w:asciiTheme="minorEastAsia" w:eastAsiaTheme="minorEastAsia" w:hAnsiTheme="minorEastAsia" w:hint="eastAsia"/>
          <w:color w:val="0070C0"/>
        </w:rPr>
        <w:t>】</w:t>
      </w:r>
    </w:p>
    <w:p w14:paraId="02327259" w14:textId="719A89D2" w:rsidR="00D41F9B" w:rsidRPr="00FA1FA9" w:rsidRDefault="00D41F9B" w:rsidP="001B06C7">
      <w:pPr>
        <w:ind w:firstLine="210"/>
        <w:rPr>
          <w:rFonts w:asciiTheme="minorEastAsia" w:eastAsiaTheme="minorEastAsia" w:hAnsiTheme="minorEastAsia"/>
          <w:color w:val="0070C0"/>
        </w:rPr>
      </w:pPr>
      <w:commentRangeStart w:id="737"/>
      <w:r w:rsidRPr="00FA1FA9">
        <w:rPr>
          <w:rFonts w:asciiTheme="minorEastAsia" w:eastAsiaTheme="minorEastAsia" w:hAnsiTheme="minorEastAsia" w:hint="eastAsia"/>
          <w:color w:val="0070C0"/>
        </w:rPr>
        <w:t>本システムの帳票に関する要件を「</w:t>
      </w:r>
      <w:r w:rsidR="004A6E56" w:rsidRPr="00FA1FA9">
        <w:rPr>
          <w:rFonts w:asciiTheme="minorEastAsia" w:eastAsiaTheme="minorEastAsia" w:hAnsiTheme="minorEastAsia" w:hint="eastAsia"/>
          <w:color w:val="0070C0"/>
        </w:rPr>
        <w:t>表1</w:t>
      </w:r>
      <w:r w:rsidR="001961F3" w:rsidRPr="00FA1FA9">
        <w:rPr>
          <w:rFonts w:asciiTheme="minorEastAsia" w:eastAsiaTheme="minorEastAsia" w:hAnsiTheme="minorEastAsia"/>
          <w:color w:val="0070C0"/>
        </w:rPr>
        <w:t>6</w:t>
      </w:r>
      <w:r w:rsidR="00FE4D4E">
        <w:rPr>
          <w:rFonts w:asciiTheme="minorEastAsia" w:eastAsiaTheme="minorEastAsia" w:hAnsiTheme="minorEastAsia" w:hint="eastAsia"/>
          <w:color w:val="0070C0"/>
        </w:rPr>
        <w:t xml:space="preserve">　</w:t>
      </w:r>
      <w:r w:rsidRPr="00FA1FA9">
        <w:rPr>
          <w:rFonts w:asciiTheme="minorEastAsia" w:eastAsiaTheme="minorEastAsia" w:hAnsiTheme="minorEastAsia" w:hint="eastAsia"/>
          <w:color w:val="0070C0"/>
        </w:rPr>
        <w:t>帳票一覧」「</w:t>
      </w:r>
      <w:r w:rsidR="009D4D5D" w:rsidRPr="00FA1FA9">
        <w:rPr>
          <w:rFonts w:asciiTheme="minorEastAsia" w:eastAsiaTheme="minorEastAsia" w:hAnsiTheme="minorEastAsia" w:hint="eastAsia"/>
          <w:color w:val="0070C0"/>
        </w:rPr>
        <w:t>図</w:t>
      </w:r>
      <w:r w:rsidR="0060657E">
        <w:rPr>
          <w:rFonts w:asciiTheme="minorEastAsia" w:eastAsiaTheme="minorEastAsia" w:hAnsiTheme="minorEastAsia"/>
          <w:color w:val="0070C0"/>
        </w:rPr>
        <w:t>7</w:t>
      </w:r>
      <w:r w:rsidR="00FE4D4E">
        <w:rPr>
          <w:rFonts w:asciiTheme="minorEastAsia" w:eastAsiaTheme="minorEastAsia" w:hAnsiTheme="minorEastAsia" w:hint="eastAsia"/>
          <w:color w:val="0070C0"/>
        </w:rPr>
        <w:t xml:space="preserve">　</w:t>
      </w:r>
      <w:commentRangeStart w:id="738"/>
      <w:r w:rsidRPr="00FA1FA9">
        <w:rPr>
          <w:rFonts w:asciiTheme="minorEastAsia" w:eastAsiaTheme="minorEastAsia" w:hAnsiTheme="minorEastAsia" w:hint="eastAsia"/>
          <w:color w:val="0070C0"/>
        </w:rPr>
        <w:t>帳票イメージ</w:t>
      </w:r>
      <w:commentRangeEnd w:id="738"/>
      <w:r w:rsidR="00024CB9" w:rsidRPr="00FA1FA9">
        <w:rPr>
          <w:rFonts w:asciiTheme="minorEastAsia" w:eastAsiaTheme="minorEastAsia" w:hAnsiTheme="minorEastAsia"/>
          <w:color w:val="0070C0"/>
        </w:rPr>
        <w:commentReference w:id="738"/>
      </w:r>
      <w:r w:rsidRPr="00FA1FA9">
        <w:rPr>
          <w:rFonts w:asciiTheme="minorEastAsia" w:eastAsiaTheme="minorEastAsia" w:hAnsiTheme="minorEastAsia" w:hint="eastAsia"/>
          <w:color w:val="0070C0"/>
        </w:rPr>
        <w:t>」に示す。</w:t>
      </w:r>
      <w:commentRangeEnd w:id="737"/>
      <w:r w:rsidR="0022645E" w:rsidRPr="00FA1FA9">
        <w:rPr>
          <w:rFonts w:asciiTheme="minorEastAsia" w:eastAsiaTheme="minorEastAsia" w:hAnsiTheme="minorEastAsia"/>
          <w:color w:val="0070C0"/>
        </w:rPr>
        <w:commentReference w:id="737"/>
      </w:r>
      <w:r w:rsidR="003861F1" w:rsidRPr="00FA1FA9">
        <w:rPr>
          <w:rFonts w:asciiTheme="minorEastAsia" w:eastAsiaTheme="minorEastAsia" w:hAnsiTheme="minorEastAsia" w:hint="eastAsia"/>
          <w:color w:val="0070C0"/>
        </w:rPr>
        <w:t>なお、法定帳票以外の帳票については、代替手段を積極的に提案して帳票</w:t>
      </w:r>
      <w:r w:rsidR="001C3711">
        <w:rPr>
          <w:rFonts w:asciiTheme="minorEastAsia" w:eastAsiaTheme="minorEastAsia" w:hAnsiTheme="minorEastAsia" w:hint="eastAsia"/>
          <w:color w:val="0070C0"/>
        </w:rPr>
        <w:t>を可能な限り削減すること。</w:t>
      </w:r>
    </w:p>
    <w:p w14:paraId="5B046F1E" w14:textId="77777777" w:rsidR="004520CB" w:rsidRPr="00FA1FA9" w:rsidRDefault="004520CB" w:rsidP="0066451C">
      <w:pPr>
        <w:spacing w:line="-400" w:lineRule="auto"/>
        <w:rPr>
          <w:rFonts w:asciiTheme="minorEastAsia" w:eastAsiaTheme="minorEastAsia" w:hAnsiTheme="minorEastAsia"/>
          <w:color w:val="0070C0"/>
        </w:rPr>
      </w:pPr>
    </w:p>
    <w:p w14:paraId="15C28BFC" w14:textId="36A3BCA0" w:rsidR="004520CB" w:rsidRPr="00FA1FA9" w:rsidRDefault="004520CB" w:rsidP="0098372D">
      <w:pPr>
        <w:pStyle w:val="3"/>
        <w:numPr>
          <w:ilvl w:val="0"/>
          <w:numId w:val="83"/>
        </w:numPr>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帳票一覧</w:t>
      </w:r>
    </w:p>
    <w:p w14:paraId="4D0340B6" w14:textId="3C4DBB0F" w:rsidR="00D41F9B" w:rsidRPr="00FA1FA9" w:rsidRDefault="00872A94" w:rsidP="0066451C">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原則として、各帳票間で基本レイアウトの統一を図ること。なお、帳票の実装方式については、現時点で広く使われている技術を前提として、ユーザビリティや開発効率性の観点から優れた方法を選択するよう特に留意すること。</w:t>
      </w:r>
    </w:p>
    <w:p w14:paraId="06106A68" w14:textId="6E1FA3F2" w:rsidR="00BB5A61" w:rsidRPr="00FA1FA9" w:rsidRDefault="00BB5A61" w:rsidP="0066451C">
      <w:pPr>
        <w:keepNext/>
        <w:jc w:val="center"/>
        <w:rPr>
          <w:rFonts w:asciiTheme="minorEastAsia" w:eastAsiaTheme="minorEastAsia" w:hAnsiTheme="minorEastAsia"/>
          <w:b/>
          <w:bCs/>
          <w:color w:val="0070C0"/>
        </w:rPr>
      </w:pPr>
      <w:commentRangeStart w:id="739"/>
      <w:commentRangeStart w:id="740"/>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16</w:t>
      </w:r>
      <w:r w:rsidR="0051381A" w:rsidRPr="00FA1FA9">
        <w:rPr>
          <w:rFonts w:asciiTheme="minorEastAsia" w:eastAsiaTheme="minorEastAsia" w:hAnsiTheme="minorEastAsia"/>
          <w:color w:val="0070C0"/>
        </w:rPr>
        <w:fldChar w:fldCharType="end"/>
      </w:r>
      <w:r w:rsidR="00085515">
        <w:rPr>
          <w:rFonts w:asciiTheme="minorEastAsia" w:eastAsiaTheme="minorEastAsia" w:hAnsiTheme="minorEastAsia" w:hint="eastAsia"/>
          <w:color w:val="0070C0"/>
        </w:rPr>
        <w:t xml:space="preserve">　</w:t>
      </w:r>
      <w:r w:rsidRPr="00FA1FA9">
        <w:rPr>
          <w:rFonts w:asciiTheme="minorEastAsia" w:eastAsiaTheme="minorEastAsia" w:hAnsiTheme="minorEastAsia" w:cs="ＭＳ ゴシック" w:hint="eastAsia"/>
          <w:color w:val="0070C0"/>
        </w:rPr>
        <w:t>帳票一覧</w:t>
      </w:r>
      <w:commentRangeEnd w:id="739"/>
      <w:r w:rsidR="00093EC2" w:rsidRPr="00FA1FA9">
        <w:rPr>
          <w:rFonts w:asciiTheme="minorEastAsia" w:eastAsiaTheme="minorEastAsia" w:hAnsiTheme="minorEastAsia"/>
          <w:color w:val="0070C0"/>
        </w:rPr>
        <w:commentReference w:id="739"/>
      </w:r>
      <w:commentRangeEnd w:id="740"/>
      <w:r w:rsidR="009511E4" w:rsidRPr="00FA1FA9">
        <w:rPr>
          <w:rFonts w:asciiTheme="minorEastAsia" w:eastAsiaTheme="minorEastAsia" w:hAnsiTheme="minorEastAsia"/>
          <w:color w:val="0070C0"/>
        </w:rPr>
        <w:commentReference w:id="740"/>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997"/>
        <w:gridCol w:w="1560"/>
        <w:gridCol w:w="2126"/>
        <w:gridCol w:w="2126"/>
        <w:gridCol w:w="1564"/>
      </w:tblGrid>
      <w:tr w:rsidR="0053299F" w:rsidRPr="00FA1FA9" w14:paraId="04351ABD" w14:textId="77777777" w:rsidTr="00912195">
        <w:trPr>
          <w:tblHeader/>
        </w:trPr>
        <w:tc>
          <w:tcPr>
            <w:tcW w:w="699" w:type="dxa"/>
            <w:shd w:val="clear" w:color="auto" w:fill="F2F2F2" w:themeFill="background1" w:themeFillShade="F2"/>
            <w:vAlign w:val="center"/>
          </w:tcPr>
          <w:p w14:paraId="35CE443F" w14:textId="33AC0262" w:rsidR="00E96ED3" w:rsidRPr="00FA1FA9" w:rsidRDefault="00426A25" w:rsidP="0036530C">
            <w:pPr>
              <w:pStyle w:val="TableTitle"/>
              <w:rPr>
                <w:rFonts w:asciiTheme="minorEastAsia" w:eastAsiaTheme="minorEastAsia" w:hAnsiTheme="minorEastAsia"/>
                <w:color w:val="0070C0"/>
              </w:rPr>
            </w:pPr>
            <w:r w:rsidRPr="00FA1FA9">
              <w:rPr>
                <w:rFonts w:asciiTheme="minorEastAsia" w:eastAsiaTheme="minorEastAsia" w:hAnsiTheme="minorEastAsia" w:hint="eastAsia"/>
                <w:color w:val="0070C0"/>
              </w:rPr>
              <w:t>項番</w:t>
            </w:r>
          </w:p>
        </w:tc>
        <w:tc>
          <w:tcPr>
            <w:tcW w:w="997" w:type="dxa"/>
            <w:shd w:val="clear" w:color="auto" w:fill="F2F2F2" w:themeFill="background1" w:themeFillShade="F2"/>
            <w:vAlign w:val="center"/>
          </w:tcPr>
          <w:p w14:paraId="03064706" w14:textId="2EA39470"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帳票</w:t>
            </w:r>
            <w:r w:rsidR="007C1336" w:rsidRPr="00FA1FA9">
              <w:rPr>
                <w:rFonts w:asciiTheme="minorEastAsia" w:eastAsiaTheme="minorEastAsia" w:hAnsiTheme="minorEastAsia" w:hint="eastAsia"/>
                <w:color w:val="0070C0"/>
              </w:rPr>
              <w:t>ID</w:t>
            </w:r>
          </w:p>
        </w:tc>
        <w:tc>
          <w:tcPr>
            <w:tcW w:w="1560" w:type="dxa"/>
            <w:shd w:val="clear" w:color="auto" w:fill="F2F2F2" w:themeFill="background1" w:themeFillShade="F2"/>
            <w:vAlign w:val="center"/>
          </w:tcPr>
          <w:p w14:paraId="0366F4EA" w14:textId="58ECCAF1"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帳票概要</w:t>
            </w:r>
          </w:p>
        </w:tc>
        <w:tc>
          <w:tcPr>
            <w:tcW w:w="2126" w:type="dxa"/>
            <w:shd w:val="clear" w:color="auto" w:fill="F2F2F2" w:themeFill="background1" w:themeFillShade="F2"/>
            <w:vAlign w:val="center"/>
          </w:tcPr>
          <w:p w14:paraId="5B2C57CB" w14:textId="77777777"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入出力形式</w:t>
            </w:r>
          </w:p>
        </w:tc>
        <w:tc>
          <w:tcPr>
            <w:tcW w:w="2126" w:type="dxa"/>
            <w:shd w:val="clear" w:color="auto" w:fill="F2F2F2" w:themeFill="background1" w:themeFillShade="F2"/>
            <w:vAlign w:val="center"/>
          </w:tcPr>
          <w:p w14:paraId="4F30F0EB" w14:textId="77777777"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該当機能</w:t>
            </w:r>
          </w:p>
        </w:tc>
        <w:tc>
          <w:tcPr>
            <w:tcW w:w="1564" w:type="dxa"/>
            <w:shd w:val="clear" w:color="auto" w:fill="F2F2F2" w:themeFill="background1" w:themeFillShade="F2"/>
            <w:vAlign w:val="center"/>
          </w:tcPr>
          <w:p w14:paraId="7EE3CCCF" w14:textId="77777777"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補足</w:t>
            </w:r>
          </w:p>
        </w:tc>
      </w:tr>
      <w:tr w:rsidR="0053299F" w:rsidRPr="00FA1FA9" w14:paraId="6E05DB83" w14:textId="77777777" w:rsidTr="0036530C">
        <w:trPr>
          <w:trHeight w:val="77"/>
        </w:trPr>
        <w:tc>
          <w:tcPr>
            <w:tcW w:w="699" w:type="dxa"/>
            <w:shd w:val="clear" w:color="auto" w:fill="auto"/>
            <w:vAlign w:val="center"/>
          </w:tcPr>
          <w:p w14:paraId="044F69C1" w14:textId="7777777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997" w:type="dxa"/>
            <w:shd w:val="clear" w:color="auto" w:fill="auto"/>
            <w:vAlign w:val="center"/>
          </w:tcPr>
          <w:p w14:paraId="7598C137" w14:textId="2236FDB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560" w:type="dxa"/>
            <w:shd w:val="clear" w:color="auto" w:fill="auto"/>
            <w:vAlign w:val="center"/>
          </w:tcPr>
          <w:p w14:paraId="3132C56E" w14:textId="2D620B2B" w:rsidR="00E96ED3" w:rsidRPr="00FA1FA9" w:rsidRDefault="006A6384"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96ED3" w:rsidRPr="00FA1FA9">
              <w:rPr>
                <w:rFonts w:asciiTheme="minorEastAsia" w:eastAsiaTheme="minorEastAsia" w:hAnsiTheme="minorEastAsia" w:cs="ＭＳ ゴシック" w:hint="eastAsia"/>
                <w:color w:val="0070C0"/>
              </w:rPr>
              <w:t>申請用</w:t>
            </w:r>
          </w:p>
        </w:tc>
        <w:tc>
          <w:tcPr>
            <w:tcW w:w="2126" w:type="dxa"/>
            <w:shd w:val="clear" w:color="auto" w:fill="auto"/>
            <w:vAlign w:val="center"/>
          </w:tcPr>
          <w:p w14:paraId="2E83EB18" w14:textId="0BC7D5D6"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紙</w:t>
            </w:r>
            <w:r w:rsidR="00EE1B5A">
              <w:rPr>
                <w:rFonts w:asciiTheme="minorEastAsia" w:eastAsiaTheme="minorEastAsia" w:hAnsiTheme="minorEastAsia" w:hint="eastAsia"/>
                <w:color w:val="0070C0"/>
              </w:rPr>
              <w:t>（</w:t>
            </w:r>
            <w:r w:rsidR="00662CF9" w:rsidRPr="00FA1FA9">
              <w:rPr>
                <w:rFonts w:asciiTheme="minorEastAsia" w:eastAsiaTheme="minorEastAsia" w:hAnsiTheme="minorEastAsia"/>
                <w:color w:val="0070C0"/>
              </w:rPr>
              <w:t>A4</w:t>
            </w:r>
            <w:r w:rsidR="00EE1B5A">
              <w:rPr>
                <w:rFonts w:asciiTheme="minorEastAsia" w:eastAsiaTheme="minorEastAsia" w:hAnsiTheme="minorEastAsia"/>
                <w:color w:val="0070C0"/>
              </w:rPr>
              <w:t>）</w:t>
            </w:r>
          </w:p>
        </w:tc>
        <w:tc>
          <w:tcPr>
            <w:tcW w:w="2126" w:type="dxa"/>
            <w:shd w:val="clear" w:color="auto" w:fill="auto"/>
            <w:vAlign w:val="center"/>
          </w:tcPr>
          <w:p w14:paraId="1B4BE3FA" w14:textId="63CAD23C" w:rsidR="00E96ED3" w:rsidRPr="00FA1FA9" w:rsidRDefault="00E96ED3" w:rsidP="0036530C">
            <w:pPr>
              <w:pStyle w:val="af0"/>
              <w:rPr>
                <w:rFonts w:asciiTheme="minorEastAsia" w:eastAsiaTheme="minorEastAsia" w:hAnsiTheme="minorEastAsia"/>
                <w:color w:val="0070C0"/>
              </w:rPr>
            </w:pPr>
            <w:commentRangeStart w:id="741"/>
            <w:r w:rsidRPr="00FA1FA9">
              <w:rPr>
                <w:rFonts w:asciiTheme="minorEastAsia" w:eastAsiaTheme="minorEastAsia" w:hAnsiTheme="minorEastAsia" w:cs="ＭＳ ゴシック" w:hint="eastAsia"/>
                <w:color w:val="0070C0"/>
              </w:rPr>
              <w:t>機能</w:t>
            </w:r>
            <w:r w:rsidR="001E2283">
              <w:rPr>
                <w:rFonts w:asciiTheme="minorEastAsia" w:eastAsiaTheme="minorEastAsia" w:hAnsiTheme="minorEastAsia" w:cs="ＭＳ ゴシック" w:hint="eastAsia"/>
                <w:color w:val="0070C0"/>
              </w:rPr>
              <w:t>ID</w:t>
            </w:r>
            <w:r w:rsidRPr="00FA1FA9">
              <w:rPr>
                <w:rFonts w:asciiTheme="minorEastAsia" w:eastAsiaTheme="minorEastAsia" w:hAnsiTheme="minorEastAsia" w:hint="eastAsia"/>
                <w:color w:val="0070C0"/>
              </w:rPr>
              <w:t>:XXX</w:t>
            </w:r>
            <w:commentRangeEnd w:id="741"/>
            <w:r w:rsidR="00FD2509">
              <w:rPr>
                <w:rStyle w:val="af1"/>
                <w:rFonts w:asciiTheme="minorHAnsi" w:hAnsiTheme="minorHAnsi"/>
              </w:rPr>
              <w:commentReference w:id="741"/>
            </w:r>
          </w:p>
        </w:tc>
        <w:tc>
          <w:tcPr>
            <w:tcW w:w="1564" w:type="dxa"/>
            <w:shd w:val="clear" w:color="auto" w:fill="auto"/>
            <w:vAlign w:val="center"/>
          </w:tcPr>
          <w:p w14:paraId="4085F49C" w14:textId="3A7FA117" w:rsidR="00E96ED3" w:rsidRPr="00FA1FA9" w:rsidRDefault="0036530C"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53299F" w:rsidRPr="00FA1FA9" w14:paraId="7AB1F4E3" w14:textId="77777777" w:rsidTr="0036530C">
        <w:tc>
          <w:tcPr>
            <w:tcW w:w="699" w:type="dxa"/>
            <w:shd w:val="clear" w:color="auto" w:fill="auto"/>
            <w:vAlign w:val="center"/>
          </w:tcPr>
          <w:p w14:paraId="71C31E6F" w14:textId="7777777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997" w:type="dxa"/>
            <w:shd w:val="clear" w:color="auto" w:fill="auto"/>
            <w:vAlign w:val="center"/>
          </w:tcPr>
          <w:p w14:paraId="65736D40" w14:textId="32B029DA"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560" w:type="dxa"/>
            <w:shd w:val="clear" w:color="auto" w:fill="auto"/>
            <w:vAlign w:val="center"/>
          </w:tcPr>
          <w:p w14:paraId="7CF3B989" w14:textId="0E4486D3" w:rsidR="00E96ED3" w:rsidRPr="00FA1FA9" w:rsidRDefault="006A6384" w:rsidP="0036530C">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r w:rsidR="00E96ED3" w:rsidRPr="00FA1FA9">
              <w:rPr>
                <w:rFonts w:asciiTheme="minorEastAsia" w:eastAsiaTheme="minorEastAsia" w:hAnsiTheme="minorEastAsia" w:cs="ＭＳ ゴシック" w:hint="eastAsia"/>
                <w:color w:val="0070C0"/>
              </w:rPr>
              <w:t>申請用</w:t>
            </w:r>
          </w:p>
        </w:tc>
        <w:tc>
          <w:tcPr>
            <w:tcW w:w="2126" w:type="dxa"/>
            <w:shd w:val="clear" w:color="auto" w:fill="auto"/>
            <w:vAlign w:val="center"/>
          </w:tcPr>
          <w:p w14:paraId="7A2350D4" w14:textId="2523A1EC" w:rsidR="00E96ED3" w:rsidRPr="00FA1FA9" w:rsidRDefault="00B55F8E" w:rsidP="0036530C">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PDF</w:t>
            </w:r>
          </w:p>
        </w:tc>
        <w:tc>
          <w:tcPr>
            <w:tcW w:w="2126" w:type="dxa"/>
            <w:shd w:val="clear" w:color="auto" w:fill="auto"/>
            <w:vAlign w:val="center"/>
          </w:tcPr>
          <w:p w14:paraId="45528EAF" w14:textId="795D8CCF"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機能</w:t>
            </w:r>
            <w:r w:rsidR="001E2283">
              <w:rPr>
                <w:rFonts w:asciiTheme="minorEastAsia" w:eastAsiaTheme="minorEastAsia" w:hAnsiTheme="minorEastAsia" w:cs="ＭＳ ゴシック" w:hint="eastAsia"/>
                <w:color w:val="0070C0"/>
              </w:rPr>
              <w:t>ID</w:t>
            </w:r>
            <w:r w:rsidRPr="00FA1FA9">
              <w:rPr>
                <w:rFonts w:asciiTheme="minorEastAsia" w:eastAsiaTheme="minorEastAsia" w:hAnsiTheme="minorEastAsia" w:hint="eastAsia"/>
                <w:color w:val="0070C0"/>
              </w:rPr>
              <w:t>:XXX</w:t>
            </w:r>
          </w:p>
        </w:tc>
        <w:tc>
          <w:tcPr>
            <w:tcW w:w="1564" w:type="dxa"/>
            <w:shd w:val="clear" w:color="auto" w:fill="auto"/>
            <w:vAlign w:val="center"/>
          </w:tcPr>
          <w:p w14:paraId="15BFD097" w14:textId="0E5EDF1F" w:rsidR="00E96ED3" w:rsidRPr="00FA1FA9" w:rsidRDefault="0036530C"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53299F" w:rsidRPr="00FA1FA9" w14:paraId="203CFE86" w14:textId="77777777" w:rsidTr="0036530C">
        <w:tc>
          <w:tcPr>
            <w:tcW w:w="699" w:type="dxa"/>
            <w:shd w:val="clear" w:color="auto" w:fill="auto"/>
            <w:vAlign w:val="center"/>
          </w:tcPr>
          <w:p w14:paraId="180CA5F9" w14:textId="7777777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997" w:type="dxa"/>
            <w:shd w:val="clear" w:color="auto" w:fill="auto"/>
            <w:vAlign w:val="center"/>
          </w:tcPr>
          <w:p w14:paraId="3847FE86" w14:textId="56C6997E"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560" w:type="dxa"/>
            <w:shd w:val="clear" w:color="auto" w:fill="auto"/>
            <w:vAlign w:val="center"/>
          </w:tcPr>
          <w:p w14:paraId="32AE4188" w14:textId="6B3B77D1"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2126" w:type="dxa"/>
            <w:shd w:val="clear" w:color="auto" w:fill="auto"/>
            <w:vAlign w:val="center"/>
          </w:tcPr>
          <w:p w14:paraId="6067375B" w14:textId="63707440"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2126" w:type="dxa"/>
            <w:shd w:val="clear" w:color="auto" w:fill="auto"/>
            <w:vAlign w:val="center"/>
          </w:tcPr>
          <w:p w14:paraId="72C37C2A" w14:textId="6C28A7AB"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564" w:type="dxa"/>
            <w:shd w:val="clear" w:color="auto" w:fill="auto"/>
            <w:vAlign w:val="center"/>
          </w:tcPr>
          <w:p w14:paraId="411A124E" w14:textId="6EB544F4"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r>
    </w:tbl>
    <w:p w14:paraId="1992F7CD" w14:textId="4B7C4997" w:rsidR="004518FD" w:rsidRPr="00FA1FA9" w:rsidRDefault="004518FD">
      <w:pPr>
        <w:widowControl/>
        <w:spacing w:line="400" w:lineRule="exact"/>
        <w:jc w:val="left"/>
        <w:rPr>
          <w:rFonts w:asciiTheme="minorEastAsia" w:eastAsiaTheme="minorEastAsia" w:hAnsiTheme="minorEastAsia"/>
          <w:color w:val="0070C0"/>
        </w:rPr>
      </w:pPr>
    </w:p>
    <w:p w14:paraId="1A7F85D6" w14:textId="7E4AE07C" w:rsidR="00EC7E80" w:rsidRPr="00FA1FA9" w:rsidRDefault="00FD32F4">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帳票イメージ</w:t>
      </w:r>
    </w:p>
    <w:p w14:paraId="58E90D97" w14:textId="50A624D7" w:rsidR="00485EAE" w:rsidRPr="00FA1FA9" w:rsidRDefault="00290840" w:rsidP="0066451C">
      <w:pPr>
        <w:ind w:firstLine="210"/>
        <w:rPr>
          <w:rFonts w:asciiTheme="minorEastAsia" w:eastAsiaTheme="minorEastAsia" w:hAnsiTheme="minorEastAsia"/>
          <w:color w:val="0070C0"/>
        </w:rPr>
      </w:pPr>
      <w:r w:rsidRPr="00906584">
        <w:rPr>
          <w:rFonts w:asciiTheme="minorEastAsia" w:eastAsiaTheme="minorEastAsia" w:hAnsiTheme="minorEastAsia"/>
          <w:noProof/>
          <w:color w:val="0070C0"/>
        </w:rPr>
        <w:drawing>
          <wp:anchor distT="0" distB="0" distL="114300" distR="114300" simplePos="0" relativeHeight="251658244" behindDoc="0" locked="0" layoutInCell="1" allowOverlap="1" wp14:anchorId="06EB558D" wp14:editId="7DFC55A7">
            <wp:simplePos x="0" y="0"/>
            <wp:positionH relativeFrom="margin">
              <wp:posOffset>529907</wp:posOffset>
            </wp:positionH>
            <wp:positionV relativeFrom="paragraph">
              <wp:posOffset>550863</wp:posOffset>
            </wp:positionV>
            <wp:extent cx="5226050" cy="2887345"/>
            <wp:effectExtent l="0" t="0" r="0" b="825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26050" cy="2887345"/>
                    </a:xfrm>
                    <a:prstGeom prst="rect">
                      <a:avLst/>
                    </a:prstGeom>
                  </pic:spPr>
                </pic:pic>
              </a:graphicData>
            </a:graphic>
            <wp14:sizeRelH relativeFrom="page">
              <wp14:pctWidth>0</wp14:pctWidth>
            </wp14:sizeRelH>
            <wp14:sizeRelV relativeFrom="page">
              <wp14:pctHeight>0</wp14:pctHeight>
            </wp14:sizeRelV>
          </wp:anchor>
        </w:drawing>
      </w:r>
      <w:r w:rsidR="0066451C" w:rsidRPr="00906584">
        <w:rPr>
          <w:rFonts w:asciiTheme="minorEastAsia" w:eastAsiaTheme="minorEastAsia" w:hAnsiTheme="minorEastAsia"/>
          <w:noProof/>
          <w:color w:val="0070C0"/>
        </w:rPr>
        <mc:AlternateContent>
          <mc:Choice Requires="wps">
            <w:drawing>
              <wp:anchor distT="0" distB="0" distL="114300" distR="114300" simplePos="0" relativeHeight="251658245" behindDoc="0" locked="0" layoutInCell="1" allowOverlap="1" wp14:anchorId="44FDA74C" wp14:editId="6B0B9773">
                <wp:simplePos x="0" y="0"/>
                <wp:positionH relativeFrom="margin">
                  <wp:posOffset>546100</wp:posOffset>
                </wp:positionH>
                <wp:positionV relativeFrom="paragraph">
                  <wp:posOffset>279083</wp:posOffset>
                </wp:positionV>
                <wp:extent cx="5210810" cy="269875"/>
                <wp:effectExtent l="0" t="0" r="8890" b="0"/>
                <wp:wrapTopAndBottom/>
                <wp:docPr id="2" name="テキスト ボックス 2"/>
                <wp:cNvGraphicFramePr/>
                <a:graphic xmlns:a="http://schemas.openxmlformats.org/drawingml/2006/main">
                  <a:graphicData uri="http://schemas.microsoft.com/office/word/2010/wordprocessingShape">
                    <wps:wsp>
                      <wps:cNvSpPr txBox="1"/>
                      <wps:spPr>
                        <a:xfrm>
                          <a:off x="0" y="0"/>
                          <a:ext cx="5210810" cy="269875"/>
                        </a:xfrm>
                        <a:prstGeom prst="rect">
                          <a:avLst/>
                        </a:prstGeom>
                        <a:solidFill>
                          <a:prstClr val="white"/>
                        </a:solidFill>
                        <a:ln>
                          <a:noFill/>
                        </a:ln>
                      </wps:spPr>
                      <wps:txbx>
                        <w:txbxContent>
                          <w:p w14:paraId="2D0D83D8" w14:textId="3A098944" w:rsidR="00EC7E80" w:rsidRPr="0066451C" w:rsidRDefault="00EC7E80" w:rsidP="00EC7E80">
                            <w:pPr>
                              <w:jc w:val="center"/>
                              <w:rPr>
                                <w:rFonts w:asciiTheme="minorEastAsia" w:eastAsiaTheme="minorEastAsia" w:hAnsiTheme="minorEastAsia"/>
                                <w:b/>
                                <w:bCs/>
                                <w:color w:val="0070C0"/>
                              </w:rPr>
                            </w:pPr>
                            <w:r w:rsidRPr="0066451C">
                              <w:rPr>
                                <w:rFonts w:asciiTheme="minorEastAsia" w:eastAsiaTheme="minorEastAsia" w:hAnsiTheme="minorEastAsia"/>
                                <w:color w:val="0070C0"/>
                              </w:rPr>
                              <w:t xml:space="preserve">図 </w:t>
                            </w:r>
                            <w:r w:rsidRPr="0066451C">
                              <w:rPr>
                                <w:rFonts w:asciiTheme="minorEastAsia" w:eastAsiaTheme="minorEastAsia" w:hAnsiTheme="minorEastAsia"/>
                                <w:b/>
                                <w:bCs/>
                                <w:color w:val="0070C0"/>
                              </w:rPr>
                              <w:fldChar w:fldCharType="begin"/>
                            </w:r>
                            <w:r w:rsidRPr="0066451C">
                              <w:rPr>
                                <w:rFonts w:asciiTheme="minorEastAsia" w:eastAsiaTheme="minorEastAsia" w:hAnsiTheme="minorEastAsia"/>
                                <w:color w:val="0070C0"/>
                              </w:rPr>
                              <w:instrText xml:space="preserve"> SEQ 図 \* ARABIC </w:instrText>
                            </w:r>
                            <w:r w:rsidRPr="0066451C">
                              <w:rPr>
                                <w:rFonts w:asciiTheme="minorEastAsia" w:eastAsiaTheme="minorEastAsia" w:hAnsiTheme="minorEastAsia"/>
                                <w:b/>
                                <w:bCs/>
                                <w:color w:val="0070C0"/>
                              </w:rPr>
                              <w:fldChar w:fldCharType="separate"/>
                            </w:r>
                            <w:r w:rsidR="00D125AB">
                              <w:rPr>
                                <w:rFonts w:asciiTheme="minorEastAsia" w:eastAsiaTheme="minorEastAsia" w:hAnsiTheme="minorEastAsia"/>
                                <w:noProof/>
                                <w:color w:val="0070C0"/>
                              </w:rPr>
                              <w:t>7</w:t>
                            </w:r>
                            <w:r w:rsidRPr="0066451C">
                              <w:rPr>
                                <w:rFonts w:asciiTheme="minorEastAsia" w:eastAsiaTheme="minorEastAsia" w:hAnsiTheme="minorEastAsia"/>
                                <w:b/>
                                <w:bCs/>
                                <w:color w:val="0070C0"/>
                              </w:rPr>
                              <w:fldChar w:fldCharType="end"/>
                            </w:r>
                            <w:r w:rsidRPr="0066451C">
                              <w:rPr>
                                <w:rFonts w:asciiTheme="minorEastAsia" w:eastAsiaTheme="minorEastAsia" w:hAnsiTheme="minorEastAsia" w:hint="eastAsia"/>
                                <w:color w:val="0070C0"/>
                              </w:rPr>
                              <w:t xml:space="preserve">　帳票イメージ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DA74C" id="テキスト ボックス 2" o:spid="_x0000_s1028" type="#_x0000_t202" style="position:absolute;left:0;text-align:left;margin-left:43pt;margin-top:22pt;width:410.3pt;height:21.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" stroked="f">
                <v:textbox inset="0,0,0,0">
                  <w:txbxContent>
                    <w:p w14:paraId="2D0D83D8" w14:textId="3A098944" w:rsidR="00EC7E80" w:rsidRPr="0066451C" w:rsidRDefault="00EC7E80" w:rsidP="00EC7E80">
                      <w:pPr>
                        <w:jc w:val="center"/>
                        <w:rPr>
                          <w:rFonts w:asciiTheme="minorEastAsia" w:eastAsiaTheme="minorEastAsia" w:hAnsiTheme="minorEastAsia"/>
                          <w:b/>
                          <w:bCs/>
                          <w:color w:val="0070C0"/>
                        </w:rPr>
                      </w:pPr>
                      <w:r w:rsidRPr="0066451C">
                        <w:rPr>
                          <w:rFonts w:asciiTheme="minorEastAsia" w:eastAsiaTheme="minorEastAsia" w:hAnsiTheme="minorEastAsia"/>
                          <w:color w:val="0070C0"/>
                        </w:rPr>
                        <w:t xml:space="preserve">図 </w:t>
                      </w:r>
                      <w:r w:rsidRPr="0066451C">
                        <w:rPr>
                          <w:rFonts w:asciiTheme="minorEastAsia" w:eastAsiaTheme="minorEastAsia" w:hAnsiTheme="minorEastAsia"/>
                          <w:b/>
                          <w:bCs/>
                          <w:color w:val="0070C0"/>
                        </w:rPr>
                        <w:fldChar w:fldCharType="begin"/>
                      </w:r>
                      <w:r w:rsidRPr="0066451C">
                        <w:rPr>
                          <w:rFonts w:asciiTheme="minorEastAsia" w:eastAsiaTheme="minorEastAsia" w:hAnsiTheme="minorEastAsia"/>
                          <w:color w:val="0070C0"/>
                        </w:rPr>
                        <w:instrText xml:space="preserve"> SEQ 図 \* ARABIC </w:instrText>
                      </w:r>
                      <w:r w:rsidRPr="0066451C">
                        <w:rPr>
                          <w:rFonts w:asciiTheme="minorEastAsia" w:eastAsiaTheme="minorEastAsia" w:hAnsiTheme="minorEastAsia"/>
                          <w:b/>
                          <w:bCs/>
                          <w:color w:val="0070C0"/>
                        </w:rPr>
                        <w:fldChar w:fldCharType="separate"/>
                      </w:r>
                      <w:r w:rsidR="00D125AB">
                        <w:rPr>
                          <w:rFonts w:asciiTheme="minorEastAsia" w:eastAsiaTheme="minorEastAsia" w:hAnsiTheme="minorEastAsia"/>
                          <w:noProof/>
                          <w:color w:val="0070C0"/>
                        </w:rPr>
                        <w:t>7</w:t>
                      </w:r>
                      <w:r w:rsidRPr="0066451C">
                        <w:rPr>
                          <w:rFonts w:asciiTheme="minorEastAsia" w:eastAsiaTheme="minorEastAsia" w:hAnsiTheme="minorEastAsia"/>
                          <w:b/>
                          <w:bCs/>
                          <w:color w:val="0070C0"/>
                        </w:rPr>
                        <w:fldChar w:fldCharType="end"/>
                      </w:r>
                      <w:r w:rsidRPr="0066451C">
                        <w:rPr>
                          <w:rFonts w:asciiTheme="minorEastAsia" w:eastAsiaTheme="minorEastAsia" w:hAnsiTheme="minorEastAsia" w:hint="eastAsia"/>
                          <w:color w:val="0070C0"/>
                        </w:rPr>
                        <w:t xml:space="preserve">　</w:t>
                      </w:r>
                      <w:r w:rsidRPr="0066451C">
                        <w:rPr>
                          <w:rFonts w:asciiTheme="minorEastAsia" w:eastAsiaTheme="minorEastAsia" w:hAnsiTheme="minorEastAsia" w:hint="eastAsia"/>
                          <w:color w:val="0070C0"/>
                        </w:rPr>
                        <w:t>帳票イメージ</w:t>
                      </w:r>
                    </w:p>
                  </w:txbxContent>
                </v:textbox>
                <w10:wrap type="topAndBottom" anchorx="margin"/>
              </v:shape>
            </w:pict>
          </mc:Fallback>
        </mc:AlternateContent>
      </w:r>
      <w:r w:rsidR="00EC7E80" w:rsidRPr="00906584">
        <w:rPr>
          <w:rFonts w:asciiTheme="minorEastAsia" w:eastAsiaTheme="minorEastAsia" w:hAnsiTheme="minorEastAsia" w:hint="eastAsia"/>
          <w:color w:val="0070C0"/>
        </w:rPr>
        <w:t>本</w:t>
      </w:r>
      <w:r w:rsidR="00DF531F" w:rsidRPr="00906584">
        <w:rPr>
          <w:rFonts w:asciiTheme="minorEastAsia" w:eastAsiaTheme="minorEastAsia" w:hAnsiTheme="minorEastAsia" w:hint="eastAsia"/>
          <w:color w:val="0070C0"/>
        </w:rPr>
        <w:t>システム</w:t>
      </w:r>
      <w:r w:rsidR="00EC7E80" w:rsidRPr="00FA1FA9">
        <w:rPr>
          <w:rFonts w:asciiTheme="minorEastAsia" w:eastAsiaTheme="minorEastAsia" w:hAnsiTheme="minorEastAsia" w:hint="eastAsia"/>
          <w:color w:val="0070C0"/>
        </w:rPr>
        <w:t>の</w:t>
      </w:r>
      <w:r w:rsidR="0098293A" w:rsidRPr="00FA1FA9">
        <w:rPr>
          <w:rFonts w:asciiTheme="minorEastAsia" w:eastAsiaTheme="minorEastAsia" w:hAnsiTheme="minorEastAsia" w:hint="eastAsia"/>
          <w:color w:val="0070C0"/>
        </w:rPr>
        <w:t>基本的・代表的な</w:t>
      </w:r>
      <w:r w:rsidR="00EC7E80" w:rsidRPr="00FA1FA9">
        <w:rPr>
          <w:rFonts w:asciiTheme="minorEastAsia" w:eastAsiaTheme="minorEastAsia" w:hAnsiTheme="minorEastAsia" w:hint="eastAsia"/>
          <w:color w:val="0070C0"/>
        </w:rPr>
        <w:t>帳票イメージを下図に示す。</w:t>
      </w:r>
    </w:p>
    <w:p w14:paraId="1E669992" w14:textId="31A5CD16" w:rsidR="00485EAE" w:rsidRPr="00FA1FA9" w:rsidRDefault="00485EAE" w:rsidP="00B0178A">
      <w:pPr>
        <w:rPr>
          <w:rFonts w:asciiTheme="minorEastAsia" w:eastAsiaTheme="minorEastAsia" w:hAnsiTheme="minorEastAsia"/>
        </w:rPr>
      </w:pPr>
    </w:p>
    <w:p w14:paraId="04E0E2C2" w14:textId="7BA59F39" w:rsidR="006F0E95" w:rsidRPr="00FA1FA9" w:rsidRDefault="006F0E95">
      <w:pPr>
        <w:pStyle w:val="2"/>
        <w:spacing w:before="180" w:after="180"/>
        <w:rPr>
          <w:rFonts w:asciiTheme="minorEastAsia" w:eastAsiaTheme="minorEastAsia" w:hAnsiTheme="minorEastAsia"/>
        </w:rPr>
      </w:pPr>
      <w:bookmarkStart w:id="742" w:name="_Toc193790457"/>
      <w:commentRangeStart w:id="743"/>
      <w:r w:rsidRPr="00FA1FA9">
        <w:rPr>
          <w:rFonts w:asciiTheme="minorEastAsia" w:eastAsiaTheme="minorEastAsia" w:hAnsiTheme="minorEastAsia" w:hint="eastAsia"/>
        </w:rPr>
        <w:lastRenderedPageBreak/>
        <w:t>データに関する事項</w:t>
      </w:r>
      <w:commentRangeEnd w:id="743"/>
      <w:r w:rsidR="008C2D8B" w:rsidRPr="00FA1FA9">
        <w:rPr>
          <w:rFonts w:asciiTheme="minorEastAsia" w:eastAsiaTheme="minorEastAsia" w:hAnsiTheme="minorEastAsia"/>
        </w:rPr>
        <w:commentReference w:id="743"/>
      </w:r>
      <w:bookmarkEnd w:id="742"/>
    </w:p>
    <w:p w14:paraId="7CD3FF04" w14:textId="00A91273" w:rsidR="00903B3C" w:rsidRDefault="00903B3C"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本システムで管理する各種情報については、</w:t>
      </w:r>
      <w:r w:rsidR="005A31B4" w:rsidRPr="00FA1FA9">
        <w:rPr>
          <w:rFonts w:asciiTheme="minorEastAsia" w:eastAsiaTheme="minorEastAsia" w:hAnsiTheme="minorEastAsia" w:hint="eastAsia"/>
        </w:rPr>
        <w:t>以下</w:t>
      </w:r>
      <w:r w:rsidRPr="00FA1FA9">
        <w:rPr>
          <w:rFonts w:asciiTheme="minorEastAsia" w:eastAsiaTheme="minorEastAsia" w:hAnsiTheme="minorEastAsia" w:hint="eastAsia"/>
        </w:rPr>
        <w:t>に示す情報・データを</w:t>
      </w:r>
      <w:r w:rsidR="00FE6FDB" w:rsidRPr="00FA1FA9">
        <w:rPr>
          <w:rFonts w:asciiTheme="minorEastAsia" w:eastAsiaTheme="minorEastAsia" w:hAnsiTheme="minorEastAsia" w:hint="eastAsia"/>
        </w:rPr>
        <w:t>概念レベルでの</w:t>
      </w:r>
      <w:r w:rsidRPr="00FA1FA9">
        <w:rPr>
          <w:rFonts w:asciiTheme="minorEastAsia" w:eastAsiaTheme="minorEastAsia" w:hAnsiTheme="minorEastAsia" w:hint="eastAsia"/>
        </w:rPr>
        <w:t>基本とする。なお、情報・データの修正が必要になる場合</w:t>
      </w:r>
      <w:r w:rsidR="00CB2594">
        <w:rPr>
          <w:rFonts w:asciiTheme="minorEastAsia" w:eastAsiaTheme="minorEastAsia" w:hAnsiTheme="minorEastAsia" w:hint="eastAsia"/>
        </w:rPr>
        <w:t>や、</w:t>
      </w:r>
      <w:r w:rsidR="00DE32B9">
        <w:rPr>
          <w:rFonts w:asciiTheme="minorEastAsia" w:eastAsiaTheme="minorEastAsia" w:hAnsiTheme="minorEastAsia" w:hint="eastAsia"/>
        </w:rPr>
        <w:t>関係</w:t>
      </w:r>
      <w:r w:rsidR="00556F95">
        <w:rPr>
          <w:rFonts w:asciiTheme="minorEastAsia" w:eastAsiaTheme="minorEastAsia" w:hAnsiTheme="minorEastAsia" w:hint="eastAsia"/>
        </w:rPr>
        <w:t>する組織や</w:t>
      </w:r>
      <w:r w:rsidR="00B920C4" w:rsidRPr="000661E3">
        <w:rPr>
          <w:rFonts w:asciiTheme="minorEastAsia" w:eastAsiaTheme="minorEastAsia" w:hAnsiTheme="minorEastAsia" w:hint="eastAsia"/>
        </w:rPr>
        <w:t>情報</w:t>
      </w:r>
      <w:r w:rsidR="00556F95" w:rsidRPr="000661E3">
        <w:rPr>
          <w:rFonts w:asciiTheme="minorEastAsia" w:eastAsiaTheme="minorEastAsia" w:hAnsiTheme="minorEastAsia" w:hint="eastAsia"/>
        </w:rPr>
        <w:t>システム</w:t>
      </w:r>
      <w:r w:rsidR="00556F95">
        <w:rPr>
          <w:rFonts w:asciiTheme="minorEastAsia" w:eastAsiaTheme="minorEastAsia" w:hAnsiTheme="minorEastAsia" w:hint="eastAsia"/>
        </w:rPr>
        <w:t>等</w:t>
      </w:r>
      <w:r w:rsidR="00CB2594">
        <w:rPr>
          <w:rFonts w:asciiTheme="minorEastAsia" w:eastAsiaTheme="minorEastAsia" w:hAnsiTheme="minorEastAsia" w:hint="eastAsia"/>
        </w:rPr>
        <w:t>とのデータ授受方法</w:t>
      </w:r>
      <w:r w:rsidR="00023000">
        <w:rPr>
          <w:rFonts w:asciiTheme="minorEastAsia" w:eastAsiaTheme="minorEastAsia" w:hAnsiTheme="minorEastAsia" w:hint="eastAsia"/>
        </w:rPr>
        <w:t>の詳細</w:t>
      </w:r>
      <w:r w:rsidRPr="00FA1FA9">
        <w:rPr>
          <w:rFonts w:asciiTheme="minorEastAsia" w:eastAsiaTheme="minorEastAsia" w:hAnsiTheme="minorEastAsia" w:hint="eastAsia"/>
        </w:rPr>
        <w:t>については、</w:t>
      </w:r>
      <w:r w:rsidR="00793E9C" w:rsidRPr="00FA1FA9">
        <w:rPr>
          <w:rFonts w:asciiTheme="minorEastAsia" w:eastAsiaTheme="minorEastAsia" w:hAnsiTheme="minorEastAsia" w:hint="eastAsia"/>
        </w:rPr>
        <w:t>設計工程</w:t>
      </w:r>
      <w:r w:rsidRPr="00FA1FA9">
        <w:rPr>
          <w:rFonts w:asciiTheme="minorEastAsia" w:eastAsiaTheme="minorEastAsia" w:hAnsiTheme="minorEastAsia" w:hint="eastAsia"/>
        </w:rPr>
        <w:t>で主管課</w:t>
      </w:r>
      <w:r w:rsidRPr="00FA1FA9">
        <w:rPr>
          <w:rFonts w:asciiTheme="minorEastAsia" w:eastAsiaTheme="minorEastAsia" w:hAnsiTheme="minorEastAsia"/>
        </w:rPr>
        <w:t>と協議の上で対応すること。</w:t>
      </w:r>
    </w:p>
    <w:p w14:paraId="49644C47" w14:textId="20436712" w:rsidR="004518FD" w:rsidRPr="00FA1FA9" w:rsidRDefault="004518FD">
      <w:pPr>
        <w:widowControl/>
        <w:spacing w:line="400" w:lineRule="exact"/>
        <w:jc w:val="left"/>
        <w:rPr>
          <w:rFonts w:asciiTheme="minorEastAsia" w:eastAsiaTheme="minorEastAsia" w:hAnsiTheme="minorEastAsia"/>
          <w:color w:val="0070C0"/>
        </w:rPr>
      </w:pPr>
    </w:p>
    <w:p w14:paraId="47C216F1" w14:textId="3639259A" w:rsidR="00D533CE" w:rsidRPr="00FA1FA9" w:rsidRDefault="00FC1161" w:rsidP="0098372D">
      <w:pPr>
        <w:pStyle w:val="3"/>
        <w:numPr>
          <w:ilvl w:val="0"/>
          <w:numId w:val="84"/>
        </w:numPr>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データモデル</w:t>
      </w:r>
    </w:p>
    <w:p w14:paraId="0E3CF7D8" w14:textId="0992CBD4"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本システムの</w:t>
      </w:r>
      <w:commentRangeStart w:id="744"/>
      <w:r w:rsidRPr="0022326E">
        <w:rPr>
          <w:rFonts w:asciiTheme="minorEastAsia" w:eastAsiaTheme="minorEastAsia" w:hAnsiTheme="minorEastAsia" w:hint="eastAsia"/>
          <w:color w:val="0070C0"/>
        </w:rPr>
        <w:t>データモデル</w:t>
      </w:r>
      <w:commentRangeEnd w:id="744"/>
      <w:r w:rsidR="00801BAE">
        <w:rPr>
          <w:rStyle w:val="af1"/>
        </w:rPr>
        <w:commentReference w:id="744"/>
      </w:r>
      <w:r w:rsidRPr="00FA1FA9">
        <w:rPr>
          <w:rFonts w:asciiTheme="minorEastAsia" w:eastAsiaTheme="minorEastAsia" w:hAnsiTheme="minorEastAsia" w:hint="eastAsia"/>
          <w:color w:val="0070C0"/>
        </w:rPr>
        <w:t>を下図に示す。</w:t>
      </w:r>
    </w:p>
    <w:p w14:paraId="270C94E6" w14:textId="16CE3906" w:rsidR="008672A6" w:rsidRPr="00FA1FA9" w:rsidRDefault="00290840" w:rsidP="00B0178A">
      <w:pPr>
        <w:jc w:val="center"/>
        <w:rPr>
          <w:rFonts w:asciiTheme="minorEastAsia" w:eastAsiaTheme="minorEastAsia" w:hAnsiTheme="minorEastAsia"/>
          <w:b/>
          <w:bCs/>
          <w:color w:val="0070C0"/>
        </w:rPr>
      </w:pPr>
      <w:r w:rsidRPr="00FA1FA9">
        <w:rPr>
          <w:rFonts w:asciiTheme="minorEastAsia" w:eastAsiaTheme="minorEastAsia" w:hAnsiTheme="minorEastAsia" w:hint="eastAsia"/>
          <w:noProof/>
          <w:color w:val="0070C0"/>
        </w:rPr>
        <w:drawing>
          <wp:anchor distT="0" distB="0" distL="114300" distR="114300" simplePos="0" relativeHeight="251658241" behindDoc="0" locked="0" layoutInCell="1" allowOverlap="1" wp14:anchorId="2BE0D3FB" wp14:editId="05DC4694">
            <wp:simplePos x="0" y="0"/>
            <wp:positionH relativeFrom="margin">
              <wp:posOffset>522605</wp:posOffset>
            </wp:positionH>
            <wp:positionV relativeFrom="paragraph">
              <wp:posOffset>209550</wp:posOffset>
            </wp:positionV>
            <wp:extent cx="5234305" cy="3484245"/>
            <wp:effectExtent l="0" t="0" r="4445" b="1905"/>
            <wp:wrapTopAndBottom/>
            <wp:docPr id="8" name="図 8"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pic:nvPicPr>
                  <pic:blipFill>
                    <a:blip r:embed="rId21">
                      <a:extLst>
                        <a:ext uri="{28A0092B-C50C-407E-A947-70E740481C1C}">
                          <a14:useLocalDpi xmlns:a14="http://schemas.microsoft.com/office/drawing/2010/main" val="0"/>
                        </a:ext>
                      </a:extLst>
                    </a:blip>
                    <a:stretch>
                      <a:fillRect/>
                    </a:stretch>
                  </pic:blipFill>
                  <pic:spPr>
                    <a:xfrm>
                      <a:off x="0" y="0"/>
                      <a:ext cx="5234305" cy="3484245"/>
                    </a:xfrm>
                    <a:prstGeom prst="rect">
                      <a:avLst/>
                    </a:prstGeom>
                  </pic:spPr>
                </pic:pic>
              </a:graphicData>
            </a:graphic>
            <wp14:sizeRelH relativeFrom="page">
              <wp14:pctWidth>0</wp14:pctWidth>
            </wp14:sizeRelH>
            <wp14:sizeRelV relativeFrom="page">
              <wp14:pctHeight>0</wp14:pctHeight>
            </wp14:sizeRelV>
          </wp:anchor>
        </w:drawing>
      </w:r>
      <w:r w:rsidR="00D533CE" w:rsidRPr="00FA1FA9">
        <w:rPr>
          <w:rFonts w:asciiTheme="minorEastAsia" w:eastAsiaTheme="minorEastAsia" w:hAnsiTheme="minorEastAsia" w:cs="ＭＳ ゴシック" w:hint="eastAsia"/>
          <w:color w:val="0070C0"/>
        </w:rPr>
        <w:t>図</w:t>
      </w:r>
      <w:r w:rsidR="00D533CE" w:rsidRPr="00FA1FA9">
        <w:rPr>
          <w:rFonts w:asciiTheme="minorEastAsia" w:eastAsiaTheme="minorEastAsia" w:hAnsiTheme="minorEastAsia"/>
          <w:color w:val="0070C0"/>
        </w:rPr>
        <w:t xml:space="preserve"> </w:t>
      </w:r>
      <w:r w:rsidR="00D533CE" w:rsidRPr="00FA1FA9">
        <w:rPr>
          <w:rFonts w:asciiTheme="minorEastAsia" w:eastAsiaTheme="minorEastAsia" w:hAnsiTheme="minorEastAsia"/>
          <w:b/>
          <w:bCs/>
          <w:color w:val="0070C0"/>
        </w:rPr>
        <w:fldChar w:fldCharType="begin"/>
      </w:r>
      <w:r w:rsidR="00D533CE" w:rsidRPr="00FA1FA9">
        <w:rPr>
          <w:rFonts w:asciiTheme="minorEastAsia" w:eastAsiaTheme="minorEastAsia" w:hAnsiTheme="minorEastAsia"/>
          <w:color w:val="0070C0"/>
        </w:rPr>
        <w:instrText xml:space="preserve"> SEQ </w:instrText>
      </w:r>
      <w:r w:rsidR="00D533CE" w:rsidRPr="00FA1FA9">
        <w:rPr>
          <w:rFonts w:asciiTheme="minorEastAsia" w:eastAsiaTheme="minorEastAsia" w:hAnsiTheme="minorEastAsia" w:cs="ＭＳ ゴシック" w:hint="eastAsia"/>
          <w:color w:val="0070C0"/>
        </w:rPr>
        <w:instrText>図</w:instrText>
      </w:r>
      <w:r w:rsidR="00D533CE" w:rsidRPr="00FA1FA9">
        <w:rPr>
          <w:rFonts w:asciiTheme="minorEastAsia" w:eastAsiaTheme="minorEastAsia" w:hAnsiTheme="minorEastAsia"/>
          <w:color w:val="0070C0"/>
        </w:rPr>
        <w:instrText xml:space="preserve"> \* ARABIC </w:instrText>
      </w:r>
      <w:r w:rsidR="00D533CE" w:rsidRPr="00FA1FA9">
        <w:rPr>
          <w:rFonts w:asciiTheme="minorEastAsia" w:eastAsiaTheme="minorEastAsia" w:hAnsiTheme="minorEastAsia"/>
          <w:b/>
          <w:bCs/>
          <w:color w:val="0070C0"/>
        </w:rPr>
        <w:fldChar w:fldCharType="separate"/>
      </w:r>
      <w:r w:rsidR="00D125AB">
        <w:rPr>
          <w:rFonts w:asciiTheme="minorEastAsia" w:eastAsiaTheme="minorEastAsia" w:hAnsiTheme="minorEastAsia"/>
          <w:noProof/>
          <w:color w:val="0070C0"/>
        </w:rPr>
        <w:t>8</w:t>
      </w:r>
      <w:r w:rsidR="00D533CE" w:rsidRPr="00FA1FA9">
        <w:rPr>
          <w:rFonts w:asciiTheme="minorEastAsia" w:eastAsiaTheme="minorEastAsia" w:hAnsiTheme="minorEastAsia"/>
          <w:b/>
          <w:bCs/>
          <w:color w:val="0070C0"/>
        </w:rPr>
        <w:fldChar w:fldCharType="end"/>
      </w:r>
      <w:r w:rsidR="00D533CE" w:rsidRPr="00FA1FA9">
        <w:rPr>
          <w:rFonts w:asciiTheme="minorEastAsia" w:eastAsiaTheme="minorEastAsia" w:hAnsiTheme="minorEastAsia" w:cs="ＭＳ ゴシック" w:hint="eastAsia"/>
          <w:color w:val="0070C0"/>
        </w:rPr>
        <w:t xml:space="preserve">　データモデル</w:t>
      </w:r>
    </w:p>
    <w:p w14:paraId="7DBF1F36" w14:textId="4D4B7401" w:rsidR="00DC0331" w:rsidRPr="00FA1FA9" w:rsidRDefault="00DC0331" w:rsidP="00B0178A">
      <w:pPr>
        <w:jc w:val="center"/>
        <w:rPr>
          <w:rFonts w:asciiTheme="minorEastAsia" w:eastAsiaTheme="minorEastAsia" w:hAnsiTheme="minorEastAsia"/>
          <w:b/>
          <w:bCs/>
          <w:color w:val="0070C0"/>
        </w:rPr>
      </w:pPr>
    </w:p>
    <w:p w14:paraId="6CCCF857" w14:textId="6248D20F" w:rsidR="00525B81" w:rsidRPr="00FA1FA9" w:rsidRDefault="00290840" w:rsidP="00B0178A">
      <w:pPr>
        <w:jc w:val="center"/>
        <w:rPr>
          <w:rFonts w:asciiTheme="minorEastAsia" w:eastAsiaTheme="minorEastAsia" w:hAnsiTheme="minorEastAsia"/>
          <w:b/>
          <w:bCs/>
          <w:color w:val="0070C0"/>
        </w:rPr>
      </w:pPr>
      <w:r w:rsidRPr="00FA1FA9">
        <w:rPr>
          <w:rFonts w:asciiTheme="minorEastAsia" w:eastAsiaTheme="minorEastAsia" w:hAnsiTheme="minorEastAsia"/>
          <w:noProof/>
        </w:rPr>
        <w:drawing>
          <wp:anchor distT="0" distB="0" distL="114300" distR="114300" simplePos="0" relativeHeight="251658263" behindDoc="0" locked="0" layoutInCell="1" allowOverlap="1" wp14:anchorId="3144B862" wp14:editId="789F24D3">
            <wp:simplePos x="0" y="0"/>
            <wp:positionH relativeFrom="margin">
              <wp:posOffset>376237</wp:posOffset>
            </wp:positionH>
            <wp:positionV relativeFrom="paragraph">
              <wp:posOffset>247015</wp:posOffset>
            </wp:positionV>
            <wp:extent cx="5279390" cy="1715770"/>
            <wp:effectExtent l="0" t="0" r="0" b="0"/>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22">
                      <a:extLst>
                        <a:ext uri="{28A0092B-C50C-407E-A947-70E740481C1C}">
                          <a14:useLocalDpi xmlns:a14="http://schemas.microsoft.com/office/drawing/2010/main" val="0"/>
                        </a:ext>
                      </a:extLst>
                    </a:blip>
                    <a:stretch>
                      <a:fillRect/>
                    </a:stretch>
                  </pic:blipFill>
                  <pic:spPr>
                    <a:xfrm>
                      <a:off x="0" y="0"/>
                      <a:ext cx="5279390" cy="1715770"/>
                    </a:xfrm>
                    <a:prstGeom prst="rect">
                      <a:avLst/>
                    </a:prstGeom>
                  </pic:spPr>
                </pic:pic>
              </a:graphicData>
            </a:graphic>
            <wp14:sizeRelH relativeFrom="page">
              <wp14:pctWidth>0</wp14:pctWidth>
            </wp14:sizeRelH>
            <wp14:sizeRelV relativeFrom="page">
              <wp14:pctHeight>0</wp14:pctHeight>
            </wp14:sizeRelV>
          </wp:anchor>
        </w:drawing>
      </w:r>
      <w:r w:rsidR="00DC0331" w:rsidRPr="00FA1FA9">
        <w:rPr>
          <w:rFonts w:asciiTheme="minorEastAsia" w:eastAsiaTheme="minorEastAsia" w:hAnsiTheme="minorEastAsia" w:cs="ＭＳ ゴシック" w:hint="eastAsia"/>
          <w:color w:val="0070C0"/>
        </w:rPr>
        <w:t>図</w:t>
      </w:r>
      <w:r w:rsidR="00DC0331" w:rsidRPr="00FA1FA9">
        <w:rPr>
          <w:rFonts w:asciiTheme="minorEastAsia" w:eastAsiaTheme="minorEastAsia" w:hAnsiTheme="minorEastAsia"/>
          <w:color w:val="0070C0"/>
        </w:rPr>
        <w:t xml:space="preserve"> </w:t>
      </w:r>
      <w:r w:rsidR="00DC0331" w:rsidRPr="00FA1FA9">
        <w:rPr>
          <w:rFonts w:asciiTheme="minorEastAsia" w:eastAsiaTheme="minorEastAsia" w:hAnsiTheme="minorEastAsia"/>
          <w:b/>
          <w:bCs/>
          <w:color w:val="0070C0"/>
        </w:rPr>
        <w:fldChar w:fldCharType="begin"/>
      </w:r>
      <w:r w:rsidR="00DC0331" w:rsidRPr="00FA1FA9">
        <w:rPr>
          <w:rFonts w:asciiTheme="minorEastAsia" w:eastAsiaTheme="minorEastAsia" w:hAnsiTheme="minorEastAsia"/>
          <w:color w:val="0070C0"/>
        </w:rPr>
        <w:instrText xml:space="preserve"> SEQ </w:instrText>
      </w:r>
      <w:r w:rsidR="00DC0331" w:rsidRPr="00FA1FA9">
        <w:rPr>
          <w:rFonts w:asciiTheme="minorEastAsia" w:eastAsiaTheme="minorEastAsia" w:hAnsiTheme="minorEastAsia" w:cs="ＭＳ ゴシック" w:hint="eastAsia"/>
          <w:color w:val="0070C0"/>
        </w:rPr>
        <w:instrText>図</w:instrText>
      </w:r>
      <w:r w:rsidR="00DC0331" w:rsidRPr="00FA1FA9">
        <w:rPr>
          <w:rFonts w:asciiTheme="minorEastAsia" w:eastAsiaTheme="minorEastAsia" w:hAnsiTheme="minorEastAsia"/>
          <w:color w:val="0070C0"/>
        </w:rPr>
        <w:instrText xml:space="preserve"> \* ARABIC </w:instrText>
      </w:r>
      <w:r w:rsidR="00DC0331" w:rsidRPr="00FA1FA9">
        <w:rPr>
          <w:rFonts w:asciiTheme="minorEastAsia" w:eastAsiaTheme="minorEastAsia" w:hAnsiTheme="minorEastAsia"/>
          <w:b/>
          <w:bCs/>
          <w:color w:val="0070C0"/>
        </w:rPr>
        <w:fldChar w:fldCharType="separate"/>
      </w:r>
      <w:r w:rsidR="00D125AB">
        <w:rPr>
          <w:rFonts w:asciiTheme="minorEastAsia" w:eastAsiaTheme="minorEastAsia" w:hAnsiTheme="minorEastAsia"/>
          <w:noProof/>
          <w:color w:val="0070C0"/>
        </w:rPr>
        <w:t>9</w:t>
      </w:r>
      <w:r w:rsidR="00DC0331" w:rsidRPr="00FA1FA9">
        <w:rPr>
          <w:rFonts w:asciiTheme="minorEastAsia" w:eastAsiaTheme="minorEastAsia" w:hAnsiTheme="minorEastAsia"/>
          <w:b/>
          <w:bCs/>
          <w:color w:val="0070C0"/>
        </w:rPr>
        <w:fldChar w:fldCharType="end"/>
      </w:r>
      <w:r w:rsidR="00DC0331" w:rsidRPr="00FA1FA9">
        <w:rPr>
          <w:rFonts w:asciiTheme="minorEastAsia" w:eastAsiaTheme="minorEastAsia" w:hAnsiTheme="minorEastAsia" w:cs="ＭＳ ゴシック" w:hint="eastAsia"/>
          <w:color w:val="0070C0"/>
        </w:rPr>
        <w:t xml:space="preserve">　データモデルの凡例</w:t>
      </w:r>
    </w:p>
    <w:p w14:paraId="19A48C73" w14:textId="7B3C1A6B" w:rsidR="00525B81" w:rsidRDefault="00525B81" w:rsidP="00B0178A">
      <w:pPr>
        <w:rPr>
          <w:rFonts w:asciiTheme="minorEastAsia" w:eastAsiaTheme="minorEastAsia" w:hAnsiTheme="minorEastAsia"/>
        </w:rPr>
      </w:pPr>
    </w:p>
    <w:p w14:paraId="610DE5DE" w14:textId="16675C79" w:rsidR="00847011" w:rsidRPr="00FA1FA9" w:rsidRDefault="004D2C85">
      <w:pPr>
        <w:pStyle w:val="3"/>
        <w:spacing w:before="180"/>
        <w:rPr>
          <w:rFonts w:asciiTheme="minorEastAsia" w:eastAsiaTheme="minorEastAsia" w:hAnsiTheme="minorEastAsia"/>
        </w:rPr>
      </w:pPr>
      <w:r w:rsidRPr="00FA1FA9">
        <w:rPr>
          <w:rFonts w:asciiTheme="minorEastAsia" w:eastAsiaTheme="minorEastAsia" w:hAnsiTheme="minorEastAsia" w:hint="eastAsia"/>
        </w:rPr>
        <w:t>データ</w:t>
      </w:r>
      <w:r w:rsidR="00C9632E" w:rsidRPr="00FA1FA9">
        <w:rPr>
          <w:rFonts w:asciiTheme="minorEastAsia" w:eastAsiaTheme="minorEastAsia" w:hAnsiTheme="minorEastAsia" w:hint="eastAsia"/>
        </w:rPr>
        <w:t>一覧</w:t>
      </w:r>
    </w:p>
    <w:p w14:paraId="4F216498" w14:textId="53C6781E" w:rsidR="007155E8" w:rsidRDefault="008672A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rPr>
        <w:t>本システムのデータ</w:t>
      </w:r>
      <w:r w:rsidR="00C9632E" w:rsidRPr="00FA1FA9">
        <w:rPr>
          <w:rFonts w:asciiTheme="minorEastAsia" w:eastAsiaTheme="minorEastAsia" w:hAnsiTheme="minorEastAsia" w:hint="eastAsia"/>
        </w:rPr>
        <w:t>一覧</w:t>
      </w:r>
      <w:r w:rsidRPr="00FA1FA9">
        <w:rPr>
          <w:rFonts w:asciiTheme="minorEastAsia" w:eastAsiaTheme="minorEastAsia" w:hAnsiTheme="minorEastAsia" w:hint="eastAsia"/>
        </w:rPr>
        <w:t>を下表に示す。</w:t>
      </w:r>
      <w:r w:rsidRPr="00FA1FA9">
        <w:rPr>
          <w:rFonts w:asciiTheme="minorEastAsia" w:eastAsiaTheme="minorEastAsia" w:hAnsiTheme="minorEastAsia" w:hint="eastAsia"/>
          <w:color w:val="0070C0"/>
        </w:rPr>
        <w:t>なお</w:t>
      </w:r>
      <w:r w:rsidR="006C19C1" w:rsidRPr="00FA1FA9">
        <w:rPr>
          <w:rFonts w:asciiTheme="minorEastAsia" w:eastAsiaTheme="minorEastAsia" w:hAnsiTheme="minorEastAsia" w:hint="eastAsia"/>
          <w:color w:val="0070C0"/>
        </w:rPr>
        <w:t>、</w:t>
      </w:r>
      <w:r w:rsidR="00105681" w:rsidRPr="00FA1FA9">
        <w:rPr>
          <w:rFonts w:asciiTheme="minorEastAsia" w:eastAsiaTheme="minorEastAsia" w:hAnsiTheme="minorEastAsia" w:hint="eastAsia"/>
          <w:color w:val="0070C0"/>
        </w:rPr>
        <w:t>下表のデータ一覧</w:t>
      </w:r>
      <w:r w:rsidR="00AA69CA" w:rsidRPr="00FA1FA9">
        <w:rPr>
          <w:rFonts w:asciiTheme="minorEastAsia" w:eastAsiaTheme="minorEastAsia" w:hAnsiTheme="minorEastAsia" w:hint="eastAsia"/>
          <w:color w:val="0070C0"/>
        </w:rPr>
        <w:t>については</w:t>
      </w:r>
      <w:r w:rsidR="00105681" w:rsidRPr="00FA1FA9">
        <w:rPr>
          <w:rFonts w:asciiTheme="minorEastAsia" w:eastAsiaTheme="minorEastAsia" w:hAnsiTheme="minorEastAsia" w:hint="eastAsia"/>
          <w:color w:val="0070C0"/>
        </w:rPr>
        <w:t>、</w:t>
      </w:r>
      <w:r w:rsidR="00A15678" w:rsidRPr="00FA1FA9">
        <w:rPr>
          <w:rFonts w:asciiTheme="minorEastAsia" w:eastAsiaTheme="minorEastAsia" w:hAnsiTheme="minorEastAsia" w:hint="eastAsia"/>
          <w:color w:val="0070C0"/>
        </w:rPr>
        <w:t>主管課</w:t>
      </w:r>
      <w:r w:rsidR="007155E8" w:rsidRPr="00FA1FA9">
        <w:rPr>
          <w:rFonts w:asciiTheme="minorEastAsia" w:eastAsiaTheme="minorEastAsia" w:hAnsiTheme="minorEastAsia" w:hint="eastAsia"/>
          <w:color w:val="0070C0"/>
        </w:rPr>
        <w:t>が定める</w:t>
      </w:r>
      <w:r w:rsidR="00E34060" w:rsidRPr="00FA1FA9">
        <w:rPr>
          <w:rFonts w:asciiTheme="minorEastAsia" w:eastAsiaTheme="minorEastAsia" w:hAnsiTheme="minorEastAsia"/>
          <w:color w:val="0070C0"/>
        </w:rPr>
        <w:t>DS-400 政府相互運用性フレームワーク</w:t>
      </w:r>
      <w:r w:rsidR="00EE1B5A">
        <w:rPr>
          <w:rFonts w:asciiTheme="minorEastAsia" w:eastAsiaTheme="minorEastAsia" w:hAnsiTheme="minorEastAsia"/>
          <w:color w:val="0070C0"/>
        </w:rPr>
        <w:t>（</w:t>
      </w:r>
      <w:r w:rsidR="00E34060" w:rsidRPr="00FA1FA9">
        <w:rPr>
          <w:rFonts w:asciiTheme="minorEastAsia" w:eastAsiaTheme="minorEastAsia" w:hAnsiTheme="minorEastAsia"/>
          <w:color w:val="0070C0"/>
        </w:rPr>
        <w:t>GIF</w:t>
      </w:r>
      <w:r w:rsidR="00EE1B5A">
        <w:rPr>
          <w:rFonts w:asciiTheme="minorEastAsia" w:eastAsiaTheme="minorEastAsia" w:hAnsiTheme="minorEastAsia"/>
          <w:color w:val="0070C0"/>
        </w:rPr>
        <w:t>）</w:t>
      </w:r>
      <w:r w:rsidR="007942E2" w:rsidRPr="00FA1FA9">
        <w:rPr>
          <w:rFonts w:asciiTheme="minorEastAsia" w:eastAsiaTheme="minorEastAsia" w:hAnsiTheme="minorEastAsia" w:hint="eastAsia"/>
          <w:color w:val="0070C0"/>
        </w:rPr>
        <w:t>を</w:t>
      </w:r>
      <w:r w:rsidR="00BB02AF" w:rsidRPr="00FA1FA9">
        <w:rPr>
          <w:rFonts w:asciiTheme="minorEastAsia" w:eastAsiaTheme="minorEastAsia" w:hAnsiTheme="minorEastAsia" w:hint="eastAsia"/>
          <w:color w:val="0070C0"/>
        </w:rPr>
        <w:t>参照</w:t>
      </w:r>
      <w:r w:rsidR="00AA69CA" w:rsidRPr="00FA1FA9">
        <w:rPr>
          <w:rFonts w:asciiTheme="minorEastAsia" w:eastAsiaTheme="minorEastAsia" w:hAnsiTheme="minorEastAsia" w:hint="eastAsia"/>
          <w:color w:val="0070C0"/>
        </w:rPr>
        <w:t>し</w:t>
      </w:r>
      <w:r w:rsidR="006C19C1" w:rsidRPr="00FA1FA9">
        <w:rPr>
          <w:rFonts w:asciiTheme="minorEastAsia" w:eastAsiaTheme="minorEastAsia" w:hAnsiTheme="minorEastAsia" w:hint="eastAsia"/>
          <w:color w:val="0070C0"/>
        </w:rPr>
        <w:t>て作成している。</w:t>
      </w:r>
      <w:r w:rsidR="00AA69CA" w:rsidRPr="00FA1FA9">
        <w:rPr>
          <w:rFonts w:asciiTheme="minorEastAsia" w:eastAsiaTheme="minorEastAsia" w:hAnsiTheme="minorEastAsia" w:hint="eastAsia"/>
          <w:color w:val="0070C0"/>
        </w:rPr>
        <w:t>受託者も</w:t>
      </w:r>
      <w:r w:rsidR="006C19C1" w:rsidRPr="00FA1FA9">
        <w:rPr>
          <w:rFonts w:asciiTheme="minorEastAsia" w:eastAsiaTheme="minorEastAsia" w:hAnsiTheme="minorEastAsia" w:hint="eastAsia"/>
          <w:color w:val="0070C0"/>
        </w:rPr>
        <w:t>同フレームワークを</w:t>
      </w:r>
      <w:r w:rsidR="00AA69CA" w:rsidRPr="00FA1FA9">
        <w:rPr>
          <w:rFonts w:asciiTheme="minorEastAsia" w:eastAsiaTheme="minorEastAsia" w:hAnsiTheme="minorEastAsia" w:hint="eastAsia"/>
          <w:color w:val="0070C0"/>
        </w:rPr>
        <w:t>十分に理解し、作</w:t>
      </w:r>
      <w:r w:rsidR="00AA69CA" w:rsidRPr="00FA1FA9">
        <w:rPr>
          <w:rFonts w:asciiTheme="minorEastAsia" w:eastAsiaTheme="minorEastAsia" w:hAnsiTheme="minorEastAsia" w:hint="eastAsia"/>
          <w:color w:val="0070C0"/>
        </w:rPr>
        <w:lastRenderedPageBreak/>
        <w:t>業を進めること。</w:t>
      </w:r>
    </w:p>
    <w:p w14:paraId="5C20ED46" w14:textId="2316BEF3" w:rsidR="00BB09CB" w:rsidRPr="001D30C9" w:rsidRDefault="00BB09CB" w:rsidP="00B0178A">
      <w:pPr>
        <w:ind w:firstLine="210"/>
        <w:rPr>
          <w:rFonts w:asciiTheme="minorEastAsia" w:eastAsiaTheme="minorEastAsia" w:hAnsiTheme="minorEastAsia"/>
          <w:color w:val="0070C0"/>
        </w:rPr>
      </w:pPr>
      <w:r w:rsidRPr="001D30C9">
        <w:rPr>
          <w:rFonts w:asciiTheme="minorEastAsia" w:eastAsiaTheme="minorEastAsia" w:hAnsiTheme="minorEastAsia" w:hint="eastAsia"/>
          <w:color w:val="0070C0"/>
        </w:rPr>
        <w:t>特に</w:t>
      </w:r>
      <w:r w:rsidRPr="001D30C9">
        <w:rPr>
          <w:rFonts w:asciiTheme="minorEastAsia" w:eastAsiaTheme="minorEastAsia" w:hAnsiTheme="minorEastAsia"/>
          <w:color w:val="0070C0"/>
        </w:rPr>
        <w:t xml:space="preserve">DS-410 </w:t>
      </w:r>
      <w:r w:rsidRPr="001D30C9">
        <w:rPr>
          <w:rFonts w:asciiTheme="minorEastAsia" w:eastAsiaTheme="minorEastAsia" w:hAnsiTheme="minorEastAsia" w:hint="eastAsia"/>
          <w:color w:val="0070C0"/>
        </w:rPr>
        <w:t>全体説明、</w:t>
      </w:r>
      <w:r w:rsidRPr="001D30C9">
        <w:rPr>
          <w:rFonts w:asciiTheme="minorEastAsia" w:eastAsiaTheme="minorEastAsia" w:hAnsiTheme="minorEastAsia"/>
          <w:color w:val="0070C0"/>
        </w:rPr>
        <w:t xml:space="preserve">DS-430 </w:t>
      </w:r>
      <w:r w:rsidRPr="001D30C9">
        <w:rPr>
          <w:rFonts w:asciiTheme="minorEastAsia" w:eastAsiaTheme="minorEastAsia" w:hAnsiTheme="minorEastAsia" w:hint="eastAsia"/>
          <w:color w:val="0070C0"/>
        </w:rPr>
        <w:t>コアデータモデル、</w:t>
      </w:r>
      <w:r w:rsidRPr="001D30C9">
        <w:rPr>
          <w:rFonts w:asciiTheme="minorEastAsia" w:eastAsiaTheme="minorEastAsia" w:hAnsiTheme="minorEastAsia"/>
          <w:color w:val="0070C0"/>
        </w:rPr>
        <w:t xml:space="preserve">DS-440 </w:t>
      </w:r>
      <w:r w:rsidRPr="001D30C9">
        <w:rPr>
          <w:rFonts w:asciiTheme="minorEastAsia" w:eastAsiaTheme="minorEastAsia" w:hAnsiTheme="minorEastAsia" w:hint="eastAsia"/>
          <w:color w:val="0070C0"/>
        </w:rPr>
        <w:t>コアデータパーツ、</w:t>
      </w:r>
      <w:r w:rsidRPr="001D30C9">
        <w:rPr>
          <w:rFonts w:asciiTheme="minorEastAsia" w:eastAsiaTheme="minorEastAsia" w:hAnsiTheme="minorEastAsia"/>
          <w:color w:val="0070C0"/>
        </w:rPr>
        <w:t xml:space="preserve">DS-450 </w:t>
      </w:r>
      <w:r w:rsidRPr="001D30C9">
        <w:rPr>
          <w:rFonts w:asciiTheme="minorEastAsia" w:eastAsiaTheme="minorEastAsia" w:hAnsiTheme="minorEastAsia" w:hint="eastAsia"/>
          <w:color w:val="0070C0"/>
        </w:rPr>
        <w:t>実装データモデル、</w:t>
      </w:r>
      <w:r w:rsidRPr="001D30C9">
        <w:rPr>
          <w:rFonts w:asciiTheme="minorEastAsia" w:eastAsiaTheme="minorEastAsia" w:hAnsiTheme="minorEastAsia"/>
          <w:color w:val="0070C0"/>
        </w:rPr>
        <w:t xml:space="preserve">DS-460 </w:t>
      </w:r>
      <w:r w:rsidRPr="001D30C9">
        <w:rPr>
          <w:rFonts w:asciiTheme="minorEastAsia" w:eastAsiaTheme="minorEastAsia" w:hAnsiTheme="minorEastAsia" w:hint="eastAsia"/>
          <w:color w:val="0070C0"/>
        </w:rPr>
        <w:t>実践ガイドブックを参照すること。</w:t>
      </w:r>
    </w:p>
    <w:p w14:paraId="294F82FB" w14:textId="2E7F3A3F" w:rsidR="00847011" w:rsidRPr="00FA1FA9" w:rsidRDefault="00546389" w:rsidP="0098372D">
      <w:pPr>
        <w:pStyle w:val="4"/>
        <w:numPr>
          <w:ilvl w:val="0"/>
          <w:numId w:val="101"/>
        </w:numPr>
        <w:spacing w:before="180"/>
        <w:ind w:left="644"/>
        <w:rPr>
          <w:rFonts w:asciiTheme="minorEastAsia" w:eastAsiaTheme="minorEastAsia" w:hAnsiTheme="minorEastAsia"/>
        </w:rPr>
      </w:pPr>
      <w:r w:rsidRPr="00FA1FA9">
        <w:rPr>
          <w:rFonts w:asciiTheme="minorEastAsia" w:eastAsiaTheme="minorEastAsia" w:hAnsiTheme="minorEastAsia" w:hint="eastAsia"/>
        </w:rPr>
        <w:t>マスターデータ</w:t>
      </w:r>
    </w:p>
    <w:p w14:paraId="43AF0413" w14:textId="4190E58B" w:rsidR="00A45380" w:rsidRPr="00CF66A0" w:rsidRDefault="003D5C58" w:rsidP="00CF66A0">
      <w:pPr>
        <w:keepNext/>
        <w:jc w:val="center"/>
        <w:rPr>
          <w:rFonts w:asciiTheme="minorEastAsia" w:eastAsiaTheme="minorEastAsia" w:hAnsiTheme="minorEastAsia"/>
          <w:b/>
          <w:bCs/>
        </w:rPr>
      </w:pPr>
      <w:r w:rsidRPr="00FA1FA9">
        <w:rPr>
          <w:rFonts w:asciiTheme="minorEastAsia" w:eastAsiaTheme="minorEastAsia" w:hAnsiTheme="minorEastAsia"/>
          <w:noProof/>
        </w:rPr>
        <w:drawing>
          <wp:anchor distT="0" distB="0" distL="114300" distR="114300" simplePos="0" relativeHeight="251658253" behindDoc="0" locked="0" layoutInCell="1" allowOverlap="1" wp14:anchorId="6FD14B8E" wp14:editId="11BD9358">
            <wp:simplePos x="0" y="0"/>
            <wp:positionH relativeFrom="column">
              <wp:posOffset>71120</wp:posOffset>
            </wp:positionH>
            <wp:positionV relativeFrom="paragraph">
              <wp:posOffset>350520</wp:posOffset>
            </wp:positionV>
            <wp:extent cx="5662930" cy="1508760"/>
            <wp:effectExtent l="19050" t="19050" r="13970" b="15240"/>
            <wp:wrapTopAndBottom/>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2930" cy="150876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0B4286" w:rsidRPr="00FA1FA9">
        <w:rPr>
          <w:rFonts w:asciiTheme="minorEastAsia" w:eastAsiaTheme="minorEastAsia" w:hAnsiTheme="minorEastAsia" w:cs="ＭＳ ゴシック" w:hint="eastAsia"/>
        </w:rPr>
        <w:t>表</w:t>
      </w:r>
      <w:r w:rsidR="000B4286"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17</w:t>
      </w:r>
      <w:r w:rsidR="0051381A" w:rsidRPr="00FA1FA9">
        <w:rPr>
          <w:rFonts w:asciiTheme="minorEastAsia" w:eastAsiaTheme="minorEastAsia" w:hAnsiTheme="minorEastAsia"/>
        </w:rPr>
        <w:fldChar w:fldCharType="end"/>
      </w:r>
      <w:r w:rsidR="000B4286" w:rsidRPr="00FA1FA9">
        <w:rPr>
          <w:rFonts w:asciiTheme="minorEastAsia" w:eastAsiaTheme="minorEastAsia" w:hAnsiTheme="minorEastAsia" w:cs="ＭＳ ゴシック" w:hint="eastAsia"/>
        </w:rPr>
        <w:t xml:space="preserve">　マスターデータ一覧</w:t>
      </w:r>
    </w:p>
    <w:p w14:paraId="167AEAF5" w14:textId="205B6C8E" w:rsidR="00546389" w:rsidRPr="00A45380" w:rsidRDefault="00546389" w:rsidP="0098372D">
      <w:pPr>
        <w:pStyle w:val="4"/>
        <w:numPr>
          <w:ilvl w:val="0"/>
          <w:numId w:val="140"/>
        </w:numPr>
        <w:spacing w:before="180"/>
        <w:ind w:left="647"/>
        <w:rPr>
          <w:rFonts w:asciiTheme="minorEastAsia" w:eastAsiaTheme="minorEastAsia" w:hAnsiTheme="minorEastAsia"/>
        </w:rPr>
      </w:pPr>
      <w:r w:rsidRPr="00A45380">
        <w:rPr>
          <w:rFonts w:asciiTheme="minorEastAsia" w:eastAsiaTheme="minorEastAsia" w:hAnsiTheme="minorEastAsia" w:hint="eastAsia"/>
        </w:rPr>
        <w:t>マスターデータ以外</w:t>
      </w:r>
      <w:r w:rsidR="00EE1B5A" w:rsidRPr="00A45380">
        <w:rPr>
          <w:rFonts w:asciiTheme="minorEastAsia" w:eastAsiaTheme="minorEastAsia" w:hAnsiTheme="minorEastAsia" w:hint="eastAsia"/>
        </w:rPr>
        <w:t>（</w:t>
      </w:r>
      <w:r w:rsidR="001B2E0D" w:rsidRPr="00A45380">
        <w:rPr>
          <w:rFonts w:asciiTheme="minorEastAsia" w:eastAsiaTheme="minorEastAsia" w:hAnsiTheme="minorEastAsia" w:hint="eastAsia"/>
        </w:rPr>
        <w:t>トランザクションデータ、入出力ファイル等</w:t>
      </w:r>
      <w:r w:rsidR="00EE1B5A" w:rsidRPr="00A45380">
        <w:rPr>
          <w:rFonts w:asciiTheme="minorEastAsia" w:eastAsiaTheme="minorEastAsia" w:hAnsiTheme="minorEastAsia" w:hint="eastAsia"/>
        </w:rPr>
        <w:t>）</w:t>
      </w:r>
    </w:p>
    <w:p w14:paraId="5DAF281C" w14:textId="395DA641" w:rsidR="000B4286" w:rsidRPr="00FA1FA9" w:rsidRDefault="00DA0278" w:rsidP="00B0178A">
      <w:pPr>
        <w:keepNext/>
        <w:jc w:val="center"/>
        <w:rPr>
          <w:rFonts w:asciiTheme="minorEastAsia" w:eastAsiaTheme="minorEastAsia" w:hAnsiTheme="minorEastAsia"/>
          <w:b/>
          <w:bCs/>
        </w:rPr>
      </w:pPr>
      <w:r w:rsidRPr="00FA1FA9">
        <w:rPr>
          <w:rFonts w:asciiTheme="minorEastAsia" w:eastAsiaTheme="minorEastAsia" w:hAnsiTheme="minorEastAsia"/>
          <w:noProof/>
        </w:rPr>
        <w:drawing>
          <wp:anchor distT="0" distB="0" distL="114300" distR="114300" simplePos="0" relativeHeight="251658254" behindDoc="0" locked="0" layoutInCell="1" allowOverlap="1" wp14:anchorId="3527B565" wp14:editId="78AFD69A">
            <wp:simplePos x="0" y="0"/>
            <wp:positionH relativeFrom="column">
              <wp:posOffset>74930</wp:posOffset>
            </wp:positionH>
            <wp:positionV relativeFrom="paragraph">
              <wp:posOffset>252095</wp:posOffset>
            </wp:positionV>
            <wp:extent cx="5662930" cy="471805"/>
            <wp:effectExtent l="19050" t="19050" r="13970" b="23495"/>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2930" cy="47180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0B4286" w:rsidRPr="00FA1FA9">
        <w:rPr>
          <w:rFonts w:asciiTheme="minorEastAsia" w:eastAsiaTheme="minorEastAsia" w:hAnsiTheme="minorEastAsia" w:cs="ＭＳ ゴシック" w:hint="eastAsia"/>
        </w:rPr>
        <w:t>表</w:t>
      </w:r>
      <w:r w:rsidR="000B4286"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18</w:t>
      </w:r>
      <w:r w:rsidR="0051381A" w:rsidRPr="00FA1FA9">
        <w:rPr>
          <w:rFonts w:asciiTheme="minorEastAsia" w:eastAsiaTheme="minorEastAsia" w:hAnsiTheme="minorEastAsia"/>
        </w:rPr>
        <w:fldChar w:fldCharType="end"/>
      </w:r>
      <w:r w:rsidR="000B4286" w:rsidRPr="00FA1FA9">
        <w:rPr>
          <w:rFonts w:asciiTheme="minorEastAsia" w:eastAsiaTheme="minorEastAsia" w:hAnsiTheme="minorEastAsia" w:cs="ＭＳ ゴシック" w:hint="eastAsia"/>
        </w:rPr>
        <w:t xml:space="preserve">　マスターデータ以外のデータ一覧</w:t>
      </w:r>
    </w:p>
    <w:p w14:paraId="5EFA480D" w14:textId="0EF07DF7" w:rsidR="0034763C" w:rsidRPr="00FA1FA9" w:rsidRDefault="0034763C" w:rsidP="00DA0278">
      <w:pPr>
        <w:spacing w:line="240" w:lineRule="auto"/>
        <w:rPr>
          <w:rFonts w:asciiTheme="minorEastAsia" w:eastAsiaTheme="minorEastAsia" w:hAnsiTheme="minorEastAsia"/>
        </w:rPr>
      </w:pPr>
    </w:p>
    <w:p w14:paraId="1DC0AAEC" w14:textId="5C2DF095" w:rsidR="000B4286" w:rsidRPr="00FA1FA9" w:rsidRDefault="00546389">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データ定義</w:t>
      </w:r>
    </w:p>
    <w:p w14:paraId="0CF6A198" w14:textId="2AF61556"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本システムのデータ定義を下表に示す。</w:t>
      </w:r>
    </w:p>
    <w:p w14:paraId="44BB02F9" w14:textId="153B483C" w:rsidR="000B4286" w:rsidRPr="00FA1FA9" w:rsidRDefault="0077061E" w:rsidP="00B0178A">
      <w:pPr>
        <w:keepNext/>
        <w:jc w:val="center"/>
        <w:rPr>
          <w:rFonts w:asciiTheme="minorEastAsia" w:eastAsiaTheme="minorEastAsia" w:hAnsiTheme="minorEastAsia"/>
          <w:b/>
          <w:bCs/>
          <w:color w:val="0070C0"/>
        </w:rPr>
      </w:pPr>
      <w:r w:rsidRPr="00FA1FA9">
        <w:rPr>
          <w:rFonts w:asciiTheme="minorEastAsia" w:eastAsiaTheme="minorEastAsia" w:hAnsiTheme="minorEastAsia"/>
          <w:noProof/>
          <w:color w:val="0070C0"/>
        </w:rPr>
        <w:drawing>
          <wp:anchor distT="0" distB="0" distL="114300" distR="114300" simplePos="0" relativeHeight="251658255" behindDoc="0" locked="0" layoutInCell="1" allowOverlap="1" wp14:anchorId="26D19813" wp14:editId="5C285123">
            <wp:simplePos x="0" y="0"/>
            <wp:positionH relativeFrom="column">
              <wp:posOffset>74930</wp:posOffset>
            </wp:positionH>
            <wp:positionV relativeFrom="paragraph">
              <wp:posOffset>257810</wp:posOffset>
            </wp:positionV>
            <wp:extent cx="5662930" cy="1439545"/>
            <wp:effectExtent l="19050" t="19050" r="13970" b="27305"/>
            <wp:wrapTopAndBottom/>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62930" cy="143954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0B4286" w:rsidRPr="00FA1FA9">
        <w:rPr>
          <w:rFonts w:asciiTheme="minorEastAsia" w:eastAsiaTheme="minorEastAsia" w:hAnsiTheme="minorEastAsia" w:cs="ＭＳ ゴシック" w:hint="eastAsia"/>
          <w:color w:val="0070C0"/>
        </w:rPr>
        <w:t>表</w:t>
      </w:r>
      <w:r w:rsidR="000B4286"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19</w:t>
      </w:r>
      <w:r w:rsidR="0051381A" w:rsidRPr="00FA1FA9">
        <w:rPr>
          <w:rFonts w:asciiTheme="minorEastAsia" w:eastAsiaTheme="minorEastAsia" w:hAnsiTheme="minorEastAsia"/>
          <w:color w:val="0070C0"/>
        </w:rPr>
        <w:fldChar w:fldCharType="end"/>
      </w:r>
      <w:r w:rsidR="000B4286" w:rsidRPr="00FA1FA9">
        <w:rPr>
          <w:rFonts w:asciiTheme="minorEastAsia" w:eastAsiaTheme="minorEastAsia" w:hAnsiTheme="minorEastAsia" w:cs="ＭＳ ゴシック" w:hint="eastAsia"/>
          <w:color w:val="0070C0"/>
        </w:rPr>
        <w:t xml:space="preserve">　データ定義</w:t>
      </w:r>
    </w:p>
    <w:p w14:paraId="050752DB" w14:textId="47B9545E" w:rsidR="00E93C1D" w:rsidRPr="00FA1FA9" w:rsidRDefault="00E93C1D" w:rsidP="00B0178A">
      <w:pPr>
        <w:spacing w:line="240" w:lineRule="auto"/>
        <w:ind w:leftChars="472" w:left="991"/>
        <w:rPr>
          <w:rFonts w:asciiTheme="minorEastAsia" w:eastAsiaTheme="minorEastAsia" w:hAnsiTheme="minorEastAsia"/>
          <w:color w:val="0070C0"/>
        </w:rPr>
      </w:pPr>
    </w:p>
    <w:p w14:paraId="1DD8C3A8" w14:textId="77777777" w:rsidR="004518FD" w:rsidRPr="00FA1FA9" w:rsidRDefault="004518FD">
      <w:pPr>
        <w:widowControl/>
        <w:spacing w:line="400" w:lineRule="exact"/>
        <w:jc w:val="left"/>
        <w:rPr>
          <w:rFonts w:asciiTheme="minorEastAsia" w:eastAsiaTheme="minorEastAsia" w:hAnsiTheme="minorEastAsia"/>
          <w:color w:val="0070C0"/>
        </w:rPr>
      </w:pPr>
      <w:r w:rsidRPr="00FA1FA9">
        <w:rPr>
          <w:rFonts w:asciiTheme="minorEastAsia" w:eastAsiaTheme="minorEastAsia" w:hAnsiTheme="minorEastAsia"/>
          <w:color w:val="0070C0"/>
        </w:rPr>
        <w:br w:type="page"/>
      </w:r>
    </w:p>
    <w:p w14:paraId="41BD726F" w14:textId="5100726B" w:rsidR="0094172B" w:rsidRPr="00FA1FA9" w:rsidRDefault="0094172B">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lastRenderedPageBreak/>
        <w:t>CRUDマトリクス</w:t>
      </w:r>
    </w:p>
    <w:p w14:paraId="19B690ED" w14:textId="55BA080D" w:rsidR="000B4286" w:rsidRPr="00FA1FA9" w:rsidRDefault="00DF3E3C" w:rsidP="00B0178A">
      <w:pPr>
        <w:ind w:firstLine="210"/>
        <w:rPr>
          <w:rFonts w:asciiTheme="minorEastAsia" w:eastAsiaTheme="minorEastAsia" w:hAnsiTheme="minorEastAsia"/>
          <w:color w:val="0070C0"/>
        </w:rPr>
      </w:pPr>
      <w:r w:rsidRPr="00FA1FA9">
        <w:rPr>
          <w:rFonts w:asciiTheme="minorEastAsia" w:eastAsiaTheme="minorEastAsia" w:hAnsiTheme="minorEastAsia"/>
          <w:noProof/>
        </w:rPr>
        <w:drawing>
          <wp:anchor distT="0" distB="0" distL="114300" distR="114300" simplePos="0" relativeHeight="251658256" behindDoc="0" locked="0" layoutInCell="1" allowOverlap="1" wp14:anchorId="31693FB0" wp14:editId="0D5E428F">
            <wp:simplePos x="0" y="0"/>
            <wp:positionH relativeFrom="column">
              <wp:posOffset>154305</wp:posOffset>
            </wp:positionH>
            <wp:positionV relativeFrom="paragraph">
              <wp:posOffset>448945</wp:posOffset>
            </wp:positionV>
            <wp:extent cx="5619750" cy="3263265"/>
            <wp:effectExtent l="19050" t="19050" r="19050" b="13335"/>
            <wp:wrapTopAndBottom/>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0" cy="326326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D4585E" w:rsidRPr="00FA1FA9">
        <w:rPr>
          <w:rFonts w:asciiTheme="minorEastAsia" w:eastAsiaTheme="minorEastAsia" w:hAnsiTheme="minorEastAsia"/>
          <w:noProof/>
          <w:color w:val="0070C0"/>
        </w:rPr>
        <mc:AlternateContent>
          <mc:Choice Requires="wps">
            <w:drawing>
              <wp:anchor distT="0" distB="0" distL="114300" distR="114300" simplePos="0" relativeHeight="251658242" behindDoc="0" locked="0" layoutInCell="1" allowOverlap="1" wp14:anchorId="70043C5D" wp14:editId="742C2E87">
                <wp:simplePos x="0" y="0"/>
                <wp:positionH relativeFrom="margin">
                  <wp:align>right</wp:align>
                </wp:positionH>
                <wp:positionV relativeFrom="paragraph">
                  <wp:posOffset>261620</wp:posOffset>
                </wp:positionV>
                <wp:extent cx="5604510" cy="189865"/>
                <wp:effectExtent l="0" t="0" r="0" b="635"/>
                <wp:wrapTopAndBottom/>
                <wp:docPr id="17" name="テキスト ボックス 17"/>
                <wp:cNvGraphicFramePr/>
                <a:graphic xmlns:a="http://schemas.openxmlformats.org/drawingml/2006/main">
                  <a:graphicData uri="http://schemas.microsoft.com/office/word/2010/wordprocessingShape">
                    <wps:wsp>
                      <wps:cNvSpPr txBox="1"/>
                      <wps:spPr>
                        <a:xfrm>
                          <a:off x="0" y="0"/>
                          <a:ext cx="5604510" cy="189865"/>
                        </a:xfrm>
                        <a:prstGeom prst="rect">
                          <a:avLst/>
                        </a:prstGeom>
                        <a:solidFill>
                          <a:prstClr val="white"/>
                        </a:solidFill>
                        <a:ln>
                          <a:noFill/>
                        </a:ln>
                      </wps:spPr>
                      <wps:txbx>
                        <w:txbxContent>
                          <w:p w14:paraId="383B0F1D" w14:textId="5DC4D869" w:rsidR="00D4585E" w:rsidRPr="00586D81" w:rsidRDefault="00D4585E" w:rsidP="00D4585E">
                            <w:pPr>
                              <w:jc w:val="center"/>
                              <w:rPr>
                                <w:rFonts w:asciiTheme="minorEastAsia" w:eastAsiaTheme="minorEastAsia" w:hAnsiTheme="minorEastAsia"/>
                                <w:b/>
                                <w:bCs/>
                                <w:noProof/>
                                <w:color w:val="0070C0"/>
                                <w:sz w:val="24"/>
                              </w:rPr>
                            </w:pPr>
                            <w:r w:rsidRPr="00586D81">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20</w:t>
                            </w:r>
                            <w:r w:rsidR="0051381A">
                              <w:rPr>
                                <w:rFonts w:asciiTheme="minorEastAsia" w:eastAsiaTheme="minorEastAsia" w:hAnsiTheme="minorEastAsia"/>
                                <w:color w:val="0070C0"/>
                              </w:rPr>
                              <w:fldChar w:fldCharType="end"/>
                            </w:r>
                            <w:r w:rsidRPr="00586D81">
                              <w:rPr>
                                <w:rFonts w:asciiTheme="minorEastAsia" w:eastAsiaTheme="minorEastAsia" w:hAnsiTheme="minorEastAsia" w:hint="eastAsia"/>
                                <w:color w:val="0070C0"/>
                              </w:rPr>
                              <w:t xml:space="preserve">　CRUDマトリクス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43C5D" id="テキスト ボックス 17" o:spid="_x0000_s1029" type="#_x0000_t202" style="position:absolute;left:0;text-align:left;margin-left:390.1pt;margin-top:20.6pt;width:441.3pt;height:14.9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" stroked="f">
                <v:textbox inset="0,0,0,0">
                  <w:txbxContent>
                    <w:p w14:paraId="383B0F1D" w14:textId="5DC4D869" w:rsidR="00D4585E" w:rsidRPr="00586D81" w:rsidRDefault="00D4585E" w:rsidP="00D4585E">
                      <w:pPr>
                        <w:jc w:val="center"/>
                        <w:rPr>
                          <w:rFonts w:asciiTheme="minorEastAsia" w:eastAsiaTheme="minorEastAsia" w:hAnsiTheme="minorEastAsia"/>
                          <w:b/>
                          <w:bCs/>
                          <w:noProof/>
                          <w:color w:val="0070C0"/>
                          <w:sz w:val="24"/>
                        </w:rPr>
                      </w:pPr>
                      <w:r w:rsidRPr="00586D81">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20</w:t>
                      </w:r>
                      <w:r w:rsidR="0051381A">
                        <w:rPr>
                          <w:rFonts w:asciiTheme="minorEastAsia" w:eastAsiaTheme="minorEastAsia" w:hAnsiTheme="minorEastAsia"/>
                          <w:color w:val="0070C0"/>
                        </w:rPr>
                        <w:fldChar w:fldCharType="end"/>
                      </w:r>
                      <w:r w:rsidRPr="00586D81">
                        <w:rPr>
                          <w:rFonts w:asciiTheme="minorEastAsia" w:eastAsiaTheme="minorEastAsia" w:hAnsiTheme="minorEastAsia" w:hint="eastAsia"/>
                          <w:color w:val="0070C0"/>
                        </w:rPr>
                        <w:t xml:space="preserve">　CRUD</w:t>
                      </w:r>
                      <w:r w:rsidRPr="00586D81">
                        <w:rPr>
                          <w:rFonts w:asciiTheme="minorEastAsia" w:eastAsiaTheme="minorEastAsia" w:hAnsiTheme="minorEastAsia" w:hint="eastAsia"/>
                          <w:color w:val="0070C0"/>
                        </w:rPr>
                        <w:t>マトリクス</w:t>
                      </w:r>
                    </w:p>
                  </w:txbxContent>
                </v:textbox>
                <w10:wrap type="topAndBottom" anchorx="margin"/>
              </v:shape>
            </w:pict>
          </mc:Fallback>
        </mc:AlternateContent>
      </w:r>
      <w:r w:rsidR="000B4286" w:rsidRPr="00FA1FA9">
        <w:rPr>
          <w:rFonts w:asciiTheme="minorEastAsia" w:eastAsiaTheme="minorEastAsia" w:hAnsiTheme="minorEastAsia" w:hint="eastAsia"/>
          <w:color w:val="0070C0"/>
        </w:rPr>
        <w:t>本システムのCRUDマトリクスを下表に示す。</w:t>
      </w:r>
    </w:p>
    <w:p w14:paraId="5AA7865A" w14:textId="20FAEAC4" w:rsidR="004D7909" w:rsidRPr="00FA1FA9" w:rsidRDefault="004D7909" w:rsidP="00B0178A">
      <w:pPr>
        <w:spacing w:line="240" w:lineRule="auto"/>
        <w:ind w:leftChars="405" w:left="850"/>
        <w:rPr>
          <w:rFonts w:asciiTheme="minorEastAsia" w:eastAsiaTheme="minorEastAsia" w:hAnsiTheme="minorEastAsia"/>
        </w:rPr>
      </w:pPr>
    </w:p>
    <w:p w14:paraId="20825E7E" w14:textId="217D4D93" w:rsidR="0094172B" w:rsidRPr="00FA1FA9" w:rsidRDefault="0094172B">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コード一覧</w:t>
      </w:r>
    </w:p>
    <w:p w14:paraId="4E4EE253" w14:textId="0DA95839"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本システムで使用するデータのコード一覧を下図に示す。</w:t>
      </w:r>
    </w:p>
    <w:p w14:paraId="513C6D34" w14:textId="37676F9C" w:rsidR="00473F13" w:rsidRPr="00FA1FA9" w:rsidRDefault="00EC5710" w:rsidP="00B0178A">
      <w:pPr>
        <w:keepNext/>
        <w:jc w:val="center"/>
        <w:rPr>
          <w:rFonts w:asciiTheme="minorEastAsia" w:eastAsiaTheme="minorEastAsia" w:hAnsiTheme="minorEastAsia"/>
          <w:b/>
          <w:bCs/>
          <w:color w:val="0070C0"/>
        </w:rPr>
      </w:pPr>
      <w:r w:rsidRPr="00FA1FA9">
        <w:rPr>
          <w:rFonts w:asciiTheme="minorEastAsia" w:eastAsiaTheme="minorEastAsia" w:hAnsiTheme="minorEastAsia"/>
          <w:noProof/>
          <w:color w:val="0070C0"/>
        </w:rPr>
        <w:drawing>
          <wp:anchor distT="0" distB="0" distL="114300" distR="114300" simplePos="0" relativeHeight="251658257" behindDoc="0" locked="0" layoutInCell="1" allowOverlap="1" wp14:anchorId="1047BA93" wp14:editId="5E01F54A">
            <wp:simplePos x="0" y="0"/>
            <wp:positionH relativeFrom="column">
              <wp:posOffset>152400</wp:posOffset>
            </wp:positionH>
            <wp:positionV relativeFrom="paragraph">
              <wp:posOffset>295275</wp:posOffset>
            </wp:positionV>
            <wp:extent cx="5606415" cy="1350010"/>
            <wp:effectExtent l="19050" t="19050" r="13335" b="21590"/>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6415" cy="135001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473F13" w:rsidRPr="00FA1FA9">
        <w:rPr>
          <w:rFonts w:asciiTheme="minorEastAsia" w:eastAsiaTheme="minorEastAsia" w:hAnsiTheme="minorEastAsia" w:cs="ＭＳ ゴシック" w:hint="eastAsia"/>
          <w:color w:val="0070C0"/>
        </w:rPr>
        <w:t>表</w:t>
      </w:r>
      <w:r w:rsidR="00473F13"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21</w:t>
      </w:r>
      <w:r w:rsidR="0051381A" w:rsidRPr="00FA1FA9">
        <w:rPr>
          <w:rFonts w:asciiTheme="minorEastAsia" w:eastAsiaTheme="minorEastAsia" w:hAnsiTheme="minorEastAsia"/>
          <w:color w:val="0070C0"/>
        </w:rPr>
        <w:fldChar w:fldCharType="end"/>
      </w:r>
      <w:r w:rsidR="00473F13" w:rsidRPr="00FA1FA9">
        <w:rPr>
          <w:rFonts w:asciiTheme="minorEastAsia" w:eastAsiaTheme="minorEastAsia" w:hAnsiTheme="minorEastAsia" w:cs="ＭＳ ゴシック" w:hint="eastAsia"/>
          <w:color w:val="0070C0"/>
        </w:rPr>
        <w:t xml:space="preserve">　コード一覧</w:t>
      </w:r>
    </w:p>
    <w:p w14:paraId="31DE6E17" w14:textId="61197194" w:rsidR="004D7909" w:rsidRPr="00FA1FA9" w:rsidRDefault="004D7909" w:rsidP="00B0178A">
      <w:pPr>
        <w:spacing w:line="240" w:lineRule="auto"/>
        <w:ind w:leftChars="405" w:left="850"/>
        <w:rPr>
          <w:rFonts w:asciiTheme="minorEastAsia" w:eastAsiaTheme="minorEastAsia" w:hAnsiTheme="minorEastAsia"/>
          <w:color w:val="0070C0"/>
        </w:rPr>
      </w:pPr>
    </w:p>
    <w:p w14:paraId="2766A058" w14:textId="168385C7" w:rsidR="0094172B" w:rsidRPr="00FA1FA9" w:rsidRDefault="0094172B">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コード内</w:t>
      </w:r>
      <w:r w:rsidR="00C02CE3" w:rsidRPr="00426EA0">
        <w:rPr>
          <w:rFonts w:asciiTheme="minorEastAsia" w:eastAsiaTheme="minorEastAsia" w:hAnsiTheme="minorEastAsia" w:hint="eastAsia"/>
          <w:color w:val="0070C0"/>
        </w:rPr>
        <w:t>容</w:t>
      </w:r>
      <w:r w:rsidRPr="00FA1FA9">
        <w:rPr>
          <w:rFonts w:asciiTheme="minorEastAsia" w:eastAsiaTheme="minorEastAsia" w:hAnsiTheme="minorEastAsia" w:hint="eastAsia"/>
          <w:color w:val="0070C0"/>
        </w:rPr>
        <w:t>定義</w:t>
      </w:r>
    </w:p>
    <w:p w14:paraId="49ABA0E0" w14:textId="695FDDB8"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本システムで使用するデータのコード内</w:t>
      </w:r>
      <w:r w:rsidR="002B088B" w:rsidRPr="00426EA0">
        <w:rPr>
          <w:rFonts w:asciiTheme="minorEastAsia" w:eastAsiaTheme="minorEastAsia" w:hAnsiTheme="minorEastAsia" w:hint="eastAsia"/>
          <w:color w:val="0070C0"/>
        </w:rPr>
        <w:t>容</w:t>
      </w:r>
      <w:r w:rsidRPr="00FA1FA9">
        <w:rPr>
          <w:rFonts w:asciiTheme="minorEastAsia" w:eastAsiaTheme="minorEastAsia" w:hAnsiTheme="minorEastAsia" w:hint="eastAsia"/>
          <w:color w:val="0070C0"/>
        </w:rPr>
        <w:t>定義を下表に示す。</w:t>
      </w:r>
    </w:p>
    <w:p w14:paraId="0F05BC92" w14:textId="44A6BC4E" w:rsidR="00473F13" w:rsidRPr="00FA1FA9" w:rsidRDefault="00237E3F" w:rsidP="00B0178A">
      <w:pPr>
        <w:keepNext/>
        <w:jc w:val="center"/>
        <w:rPr>
          <w:rFonts w:asciiTheme="minorEastAsia" w:eastAsiaTheme="minorEastAsia" w:hAnsiTheme="minorEastAsia"/>
          <w:b/>
          <w:bCs/>
          <w:color w:val="0070C0"/>
        </w:rPr>
      </w:pPr>
      <w:r w:rsidRPr="00FA1FA9">
        <w:rPr>
          <w:rFonts w:asciiTheme="minorEastAsia" w:eastAsiaTheme="minorEastAsia" w:hAnsiTheme="minorEastAsia"/>
          <w:noProof/>
        </w:rPr>
        <w:lastRenderedPageBreak/>
        <w:drawing>
          <wp:anchor distT="0" distB="0" distL="114300" distR="114300" simplePos="0" relativeHeight="251658258" behindDoc="0" locked="0" layoutInCell="1" allowOverlap="1" wp14:anchorId="34C27698" wp14:editId="7BBEA762">
            <wp:simplePos x="0" y="0"/>
            <wp:positionH relativeFrom="column">
              <wp:posOffset>83429</wp:posOffset>
            </wp:positionH>
            <wp:positionV relativeFrom="paragraph">
              <wp:posOffset>230505</wp:posOffset>
            </wp:positionV>
            <wp:extent cx="5591810" cy="1694815"/>
            <wp:effectExtent l="19050" t="19050" r="27940" b="19685"/>
            <wp:wrapTopAndBottom/>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1810" cy="169481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473F13" w:rsidRPr="00FA1FA9">
        <w:rPr>
          <w:rFonts w:asciiTheme="minorEastAsia" w:eastAsiaTheme="minorEastAsia" w:hAnsiTheme="minorEastAsia" w:cs="ＭＳ ゴシック" w:hint="eastAsia"/>
          <w:color w:val="0070C0"/>
        </w:rPr>
        <w:t>表</w:t>
      </w:r>
      <w:r w:rsidR="00473F13"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22</w:t>
      </w:r>
      <w:r w:rsidR="0051381A" w:rsidRPr="00FA1FA9">
        <w:rPr>
          <w:rFonts w:asciiTheme="minorEastAsia" w:eastAsiaTheme="minorEastAsia" w:hAnsiTheme="minorEastAsia"/>
          <w:color w:val="0070C0"/>
        </w:rPr>
        <w:fldChar w:fldCharType="end"/>
      </w:r>
      <w:r w:rsidR="00292F3F">
        <w:rPr>
          <w:rFonts w:asciiTheme="minorEastAsia" w:eastAsiaTheme="minorEastAsia" w:hAnsiTheme="minorEastAsia" w:hint="eastAsia"/>
          <w:color w:val="0070C0"/>
        </w:rPr>
        <w:t xml:space="preserve">　</w:t>
      </w:r>
      <w:r w:rsidR="00473F13" w:rsidRPr="00FA1FA9">
        <w:rPr>
          <w:rFonts w:asciiTheme="minorEastAsia" w:eastAsiaTheme="minorEastAsia" w:hAnsiTheme="minorEastAsia" w:cs="ＭＳ ゴシック" w:hint="eastAsia"/>
          <w:color w:val="0070C0"/>
        </w:rPr>
        <w:t>コード内</w:t>
      </w:r>
      <w:r w:rsidR="00AF4C35" w:rsidRPr="00426EA0">
        <w:rPr>
          <w:rFonts w:asciiTheme="minorEastAsia" w:eastAsiaTheme="minorEastAsia" w:hAnsiTheme="minorEastAsia" w:cs="ＭＳ ゴシック" w:hint="eastAsia"/>
          <w:color w:val="0070C0"/>
        </w:rPr>
        <w:t>容</w:t>
      </w:r>
      <w:r w:rsidR="00473F13" w:rsidRPr="00FA1FA9">
        <w:rPr>
          <w:rFonts w:asciiTheme="minorEastAsia" w:eastAsiaTheme="minorEastAsia" w:hAnsiTheme="minorEastAsia" w:cs="ＭＳ ゴシック" w:hint="eastAsia"/>
          <w:color w:val="0070C0"/>
        </w:rPr>
        <w:t>定義</w:t>
      </w:r>
    </w:p>
    <w:p w14:paraId="0B174CE4" w14:textId="2B048A33" w:rsidR="005C7FAD" w:rsidRPr="00FA1FA9" w:rsidRDefault="005C7FAD" w:rsidP="00B0178A">
      <w:pPr>
        <w:spacing w:line="-400" w:lineRule="auto"/>
        <w:rPr>
          <w:rFonts w:asciiTheme="minorEastAsia" w:eastAsiaTheme="minorEastAsia" w:hAnsiTheme="minorEastAsia"/>
        </w:rPr>
      </w:pPr>
    </w:p>
    <w:p w14:paraId="254E0FBF" w14:textId="2B6CD00D" w:rsidR="005C7FAD" w:rsidRPr="00FA1FA9" w:rsidRDefault="005C7FAD">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オープンデータ一覧</w:t>
      </w:r>
    </w:p>
    <w:p w14:paraId="6BEA7295" w14:textId="5A2C52F3" w:rsidR="000B4286" w:rsidRPr="00FA1FA9" w:rsidRDefault="00730B27" w:rsidP="00B0178A">
      <w:pPr>
        <w:ind w:firstLine="210"/>
        <w:rPr>
          <w:rFonts w:asciiTheme="minorEastAsia" w:eastAsiaTheme="minorEastAsia" w:hAnsiTheme="minorEastAsia"/>
          <w:color w:val="0070C0"/>
        </w:rPr>
      </w:pPr>
      <w:r w:rsidRPr="00FA1FA9">
        <w:rPr>
          <w:rFonts w:asciiTheme="minorEastAsia" w:eastAsiaTheme="minorEastAsia" w:hAnsiTheme="minorEastAsia"/>
          <w:noProof/>
        </w:rPr>
        <w:drawing>
          <wp:anchor distT="0" distB="0" distL="114300" distR="114300" simplePos="0" relativeHeight="251658259" behindDoc="0" locked="0" layoutInCell="1" allowOverlap="1" wp14:anchorId="5DFC6B98" wp14:editId="5560C050">
            <wp:simplePos x="0" y="0"/>
            <wp:positionH relativeFrom="column">
              <wp:posOffset>83820</wp:posOffset>
            </wp:positionH>
            <wp:positionV relativeFrom="paragraph">
              <wp:posOffset>483235</wp:posOffset>
            </wp:positionV>
            <wp:extent cx="5673725" cy="1145540"/>
            <wp:effectExtent l="19050" t="19050" r="22225" b="16510"/>
            <wp:wrapTopAndBottom/>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73725" cy="114554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FA1FA9">
        <w:rPr>
          <w:rFonts w:asciiTheme="minorEastAsia" w:eastAsiaTheme="minorEastAsia" w:hAnsiTheme="minorEastAsia"/>
          <w:noProof/>
          <w:color w:val="0070C0"/>
        </w:rPr>
        <mc:AlternateContent>
          <mc:Choice Requires="wps">
            <w:drawing>
              <wp:anchor distT="0" distB="0" distL="114300" distR="114300" simplePos="0" relativeHeight="251658250" behindDoc="0" locked="0" layoutInCell="1" allowOverlap="1" wp14:anchorId="78549E3A" wp14:editId="1BFC7EAC">
                <wp:simplePos x="0" y="0"/>
                <wp:positionH relativeFrom="margin">
                  <wp:posOffset>83820</wp:posOffset>
                </wp:positionH>
                <wp:positionV relativeFrom="paragraph">
                  <wp:posOffset>257810</wp:posOffset>
                </wp:positionV>
                <wp:extent cx="5673725" cy="224790"/>
                <wp:effectExtent l="0" t="0" r="3175" b="3810"/>
                <wp:wrapTopAndBottom/>
                <wp:docPr id="27" name="テキスト ボックス 27"/>
                <wp:cNvGraphicFramePr/>
                <a:graphic xmlns:a="http://schemas.openxmlformats.org/drawingml/2006/main">
                  <a:graphicData uri="http://schemas.microsoft.com/office/word/2010/wordprocessingShape">
                    <wps:wsp>
                      <wps:cNvSpPr txBox="1"/>
                      <wps:spPr>
                        <a:xfrm>
                          <a:off x="0" y="0"/>
                          <a:ext cx="5673725" cy="224790"/>
                        </a:xfrm>
                        <a:prstGeom prst="rect">
                          <a:avLst/>
                        </a:prstGeom>
                        <a:solidFill>
                          <a:prstClr val="white"/>
                        </a:solidFill>
                        <a:ln>
                          <a:noFill/>
                        </a:ln>
                      </wps:spPr>
                      <wps:txbx>
                        <w:txbxContent>
                          <w:p w14:paraId="6CB87766" w14:textId="2750BD1E" w:rsidR="00FE794F" w:rsidRPr="008D5ACE" w:rsidRDefault="00FE794F" w:rsidP="00406071">
                            <w:pPr>
                              <w:jc w:val="center"/>
                              <w:rPr>
                                <w:rFonts w:asciiTheme="minorEastAsia" w:eastAsiaTheme="minorEastAsia" w:hAnsiTheme="minorEastAsia"/>
                                <w:b/>
                                <w:bCs/>
                                <w:color w:val="0070C0"/>
                              </w:rPr>
                            </w:pPr>
                            <w:r w:rsidRPr="008D5ACE">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23</w:t>
                            </w:r>
                            <w:r w:rsidR="0051381A">
                              <w:rPr>
                                <w:rFonts w:asciiTheme="minorEastAsia" w:eastAsiaTheme="minorEastAsia" w:hAnsiTheme="minorEastAsia"/>
                                <w:color w:val="0070C0"/>
                              </w:rPr>
                              <w:fldChar w:fldCharType="end"/>
                            </w:r>
                            <w:r w:rsidR="00292F3F">
                              <w:rPr>
                                <w:rFonts w:asciiTheme="minorEastAsia" w:eastAsiaTheme="minorEastAsia" w:hAnsiTheme="minorEastAsia" w:hint="eastAsia"/>
                                <w:color w:val="0070C0"/>
                              </w:rPr>
                              <w:t xml:space="preserve">　</w:t>
                            </w:r>
                            <w:r w:rsidRPr="008D5ACE">
                              <w:rPr>
                                <w:rFonts w:asciiTheme="minorEastAsia" w:eastAsiaTheme="minorEastAsia" w:hAnsiTheme="minorEastAsia" w:hint="eastAsia"/>
                                <w:color w:val="0070C0"/>
                              </w:rPr>
                              <w:t>オープンデータ一覧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9E3A" id="テキスト ボックス 27" o:spid="_x0000_s1030" type="#_x0000_t202" style="position:absolute;left:0;text-align:left;margin-left:6.6pt;margin-top:20.3pt;width:446.75pt;height:17.7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" stroked="f">
                <v:textbox inset="0,0,0,0">
                  <w:txbxContent>
                    <w:p w14:paraId="6CB87766" w14:textId="2750BD1E" w:rsidR="00FE794F" w:rsidRPr="008D5ACE" w:rsidRDefault="00FE794F" w:rsidP="00406071">
                      <w:pPr>
                        <w:jc w:val="center"/>
                        <w:rPr>
                          <w:rFonts w:asciiTheme="minorEastAsia" w:eastAsiaTheme="minorEastAsia" w:hAnsiTheme="minorEastAsia"/>
                          <w:b/>
                          <w:bCs/>
                          <w:color w:val="0070C0"/>
                        </w:rPr>
                      </w:pPr>
                      <w:r w:rsidRPr="008D5ACE">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23</w:t>
                      </w:r>
                      <w:r w:rsidR="0051381A">
                        <w:rPr>
                          <w:rFonts w:asciiTheme="minorEastAsia" w:eastAsiaTheme="minorEastAsia" w:hAnsiTheme="minorEastAsia"/>
                          <w:color w:val="0070C0"/>
                        </w:rPr>
                        <w:fldChar w:fldCharType="end"/>
                      </w:r>
                      <w:r w:rsidR="00292F3F">
                        <w:rPr>
                          <w:rFonts w:asciiTheme="minorEastAsia" w:eastAsiaTheme="minorEastAsia" w:hAnsiTheme="minorEastAsia" w:hint="eastAsia"/>
                          <w:color w:val="0070C0"/>
                        </w:rPr>
                        <w:t xml:space="preserve">　</w:t>
                      </w:r>
                      <w:r w:rsidRPr="008D5ACE">
                        <w:rPr>
                          <w:rFonts w:asciiTheme="minorEastAsia" w:eastAsiaTheme="minorEastAsia" w:hAnsiTheme="minorEastAsia" w:hint="eastAsia"/>
                          <w:color w:val="0070C0"/>
                        </w:rPr>
                        <w:t>オープンデータ一覧</w:t>
                      </w:r>
                    </w:p>
                  </w:txbxContent>
                </v:textbox>
                <w10:wrap type="topAndBottom" anchorx="margin"/>
              </v:shape>
            </w:pict>
          </mc:Fallback>
        </mc:AlternateContent>
      </w:r>
      <w:r w:rsidR="000B4286" w:rsidRPr="00FA1FA9">
        <w:rPr>
          <w:rFonts w:asciiTheme="minorEastAsia" w:eastAsiaTheme="minorEastAsia" w:hAnsiTheme="minorEastAsia" w:hint="eastAsia"/>
          <w:color w:val="0070C0"/>
        </w:rPr>
        <w:t>本システムのオープンデータを下表に示す。</w:t>
      </w:r>
    </w:p>
    <w:p w14:paraId="18603CC8" w14:textId="4B2F4673" w:rsidR="00847011" w:rsidRDefault="00847011" w:rsidP="00B0178A">
      <w:pPr>
        <w:spacing w:line="-400" w:lineRule="auto"/>
        <w:rPr>
          <w:rFonts w:asciiTheme="minorEastAsia" w:eastAsiaTheme="minorEastAsia" w:hAnsiTheme="minorEastAsia"/>
        </w:rPr>
      </w:pPr>
    </w:p>
    <w:p w14:paraId="14E4961A" w14:textId="2CC25F3C" w:rsidR="00B51A29" w:rsidRPr="00FA1FA9" w:rsidRDefault="00B51A29">
      <w:pPr>
        <w:pStyle w:val="3"/>
        <w:spacing w:before="180"/>
        <w:rPr>
          <w:rFonts w:asciiTheme="minorEastAsia" w:eastAsiaTheme="minorEastAsia" w:hAnsiTheme="minorEastAsia"/>
          <w:color w:val="0070C0"/>
        </w:rPr>
      </w:pPr>
      <w:commentRangeStart w:id="745"/>
      <w:r>
        <w:rPr>
          <w:rFonts w:asciiTheme="minorEastAsia" w:eastAsiaTheme="minorEastAsia" w:hAnsiTheme="minorEastAsia" w:hint="eastAsia"/>
          <w:color w:val="0070C0"/>
        </w:rPr>
        <w:t>モニタリング対象</w:t>
      </w:r>
      <w:r w:rsidRPr="00FA1FA9">
        <w:rPr>
          <w:rFonts w:asciiTheme="minorEastAsia" w:eastAsiaTheme="minorEastAsia" w:hAnsiTheme="minorEastAsia" w:hint="eastAsia"/>
          <w:color w:val="0070C0"/>
        </w:rPr>
        <w:t>データ一覧</w:t>
      </w:r>
      <w:commentRangeEnd w:id="745"/>
      <w:r w:rsidR="00DC4E9B">
        <w:rPr>
          <w:rStyle w:val="af1"/>
          <w:rFonts w:asciiTheme="minorHAnsi"/>
        </w:rPr>
        <w:commentReference w:id="745"/>
      </w:r>
    </w:p>
    <w:p w14:paraId="205F2922" w14:textId="5EB31EA5" w:rsidR="00B51A29" w:rsidRDefault="00CC1547" w:rsidP="00B51A29">
      <w:pPr>
        <w:ind w:firstLine="210"/>
        <w:rPr>
          <w:rFonts w:asciiTheme="minorEastAsia" w:eastAsiaTheme="minorEastAsia" w:hAnsiTheme="minorEastAsia"/>
          <w:color w:val="0070C0"/>
        </w:rPr>
      </w:pPr>
      <w:r w:rsidRPr="00CC1547">
        <w:rPr>
          <w:rFonts w:asciiTheme="minorEastAsia" w:eastAsiaTheme="minorEastAsia" w:hAnsiTheme="minorEastAsia" w:hint="eastAsia"/>
          <w:color w:val="0070C0"/>
        </w:rPr>
        <w:t>「1.5.業務観点で管理すべき指標」に記載したプロジェクトの目標</w:t>
      </w:r>
      <w:r>
        <w:rPr>
          <w:rFonts w:asciiTheme="minorEastAsia" w:eastAsiaTheme="minorEastAsia" w:hAnsiTheme="minorEastAsia" w:hint="eastAsia"/>
          <w:color w:val="0070C0"/>
        </w:rPr>
        <w:t>について、実績値を適時に確認するデータとして、現時点の案を示す。</w:t>
      </w:r>
    </w:p>
    <w:p w14:paraId="1145C52E" w14:textId="77777777" w:rsidR="006717DB" w:rsidRPr="00FA1FA9" w:rsidRDefault="006717DB" w:rsidP="006717DB">
      <w:pPr>
        <w:ind w:firstLine="210"/>
        <w:rPr>
          <w:rFonts w:asciiTheme="minorEastAsia" w:eastAsiaTheme="minorEastAsia" w:hAnsiTheme="minorEastAsia"/>
        </w:rPr>
      </w:pPr>
    </w:p>
    <w:p w14:paraId="3CAA304E" w14:textId="1B94414D" w:rsidR="006717DB" w:rsidRPr="00FA1FA9" w:rsidRDefault="006717DB" w:rsidP="006717D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SEQ 表 \* ARABIC </w:instrText>
      </w:r>
      <w:r w:rsidRPr="00FA1FA9">
        <w:rPr>
          <w:rFonts w:asciiTheme="minorEastAsia" w:eastAsiaTheme="minorEastAsia" w:hAnsiTheme="minorEastAsia"/>
        </w:rPr>
        <w:fldChar w:fldCharType="separate"/>
      </w:r>
      <w:r w:rsidR="00D125AB">
        <w:rPr>
          <w:rFonts w:asciiTheme="minorEastAsia" w:eastAsiaTheme="minorEastAsia" w:hAnsiTheme="minorEastAsia"/>
          <w:noProof/>
        </w:rPr>
        <w:t>24</w:t>
      </w:r>
      <w:r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DC49F2">
        <w:rPr>
          <w:rFonts w:asciiTheme="minorEastAsia" w:eastAsiaTheme="minorEastAsia" w:hAnsiTheme="minorEastAsia" w:cs="ＭＳ ゴシック" w:hint="eastAsia"/>
        </w:rPr>
        <w:t>モニタリング対象データ一覧</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161"/>
        <w:gridCol w:w="3118"/>
        <w:gridCol w:w="3248"/>
      </w:tblGrid>
      <w:tr w:rsidR="00996F73" w:rsidRPr="00FA1FA9" w14:paraId="58B4185C" w14:textId="77777777">
        <w:trPr>
          <w:trHeight w:val="240"/>
        </w:trPr>
        <w:tc>
          <w:tcPr>
            <w:tcW w:w="533" w:type="dxa"/>
            <w:vMerge w:val="restart"/>
            <w:shd w:val="clear" w:color="auto" w:fill="F2F2F2" w:themeFill="background1" w:themeFillShade="F2"/>
          </w:tcPr>
          <w:p w14:paraId="680BFBD2" w14:textId="098A789B" w:rsidR="00996F73" w:rsidRPr="00FA1FA9" w:rsidRDefault="00996F73" w:rsidP="00996F73">
            <w:pPr>
              <w:pStyle w:val="TableTitle"/>
              <w:rPr>
                <w:rFonts w:asciiTheme="minorEastAsia" w:eastAsiaTheme="minorEastAsia" w:hAnsiTheme="minorEastAsia"/>
              </w:rPr>
            </w:pPr>
            <w:r w:rsidRPr="0054639D">
              <w:rPr>
                <w:rFonts w:hint="eastAsia"/>
              </w:rPr>
              <w:t>No.</w:t>
            </w:r>
          </w:p>
        </w:tc>
        <w:tc>
          <w:tcPr>
            <w:tcW w:w="2161" w:type="dxa"/>
            <w:vMerge w:val="restart"/>
            <w:shd w:val="clear" w:color="auto" w:fill="F2F2F2" w:themeFill="background1" w:themeFillShade="F2"/>
          </w:tcPr>
          <w:p w14:paraId="2EC89F2D" w14:textId="0C8B23A2" w:rsidR="00996F73" w:rsidRPr="00FA1FA9" w:rsidRDefault="00996F73" w:rsidP="00996F73">
            <w:pPr>
              <w:pStyle w:val="TableTitle"/>
              <w:rPr>
                <w:rFonts w:asciiTheme="minorEastAsia" w:eastAsiaTheme="minorEastAsia" w:hAnsiTheme="minorEastAsia"/>
              </w:rPr>
            </w:pPr>
            <w:r w:rsidRPr="0054639D">
              <w:rPr>
                <w:rFonts w:hint="eastAsia"/>
              </w:rPr>
              <w:t>データ名</w:t>
            </w:r>
          </w:p>
        </w:tc>
        <w:tc>
          <w:tcPr>
            <w:tcW w:w="3118" w:type="dxa"/>
            <w:vMerge w:val="restart"/>
            <w:shd w:val="clear" w:color="auto" w:fill="F2F2F2" w:themeFill="background1" w:themeFillShade="F2"/>
          </w:tcPr>
          <w:p w14:paraId="618F4CCC" w14:textId="272C2D7C" w:rsidR="00996F73" w:rsidRPr="00FA1FA9" w:rsidRDefault="00996F73" w:rsidP="00996F73">
            <w:pPr>
              <w:pStyle w:val="TableTitle"/>
              <w:rPr>
                <w:rFonts w:asciiTheme="minorEastAsia" w:eastAsiaTheme="minorEastAsia" w:hAnsiTheme="minorEastAsia"/>
              </w:rPr>
            </w:pPr>
            <w:r w:rsidRPr="0054639D">
              <w:rPr>
                <w:rFonts w:hint="eastAsia"/>
              </w:rPr>
              <w:t>分析軸となる項目</w:t>
            </w:r>
          </w:p>
        </w:tc>
        <w:tc>
          <w:tcPr>
            <w:tcW w:w="3248" w:type="dxa"/>
            <w:vMerge w:val="restart"/>
            <w:shd w:val="clear" w:color="auto" w:fill="F2F2F2" w:themeFill="background1" w:themeFillShade="F2"/>
          </w:tcPr>
          <w:p w14:paraId="51822AF0" w14:textId="11E4807E" w:rsidR="00996F73" w:rsidRPr="00FA1FA9" w:rsidRDefault="00996F73" w:rsidP="00996F73">
            <w:pPr>
              <w:pStyle w:val="TableTitle"/>
              <w:rPr>
                <w:rFonts w:asciiTheme="minorEastAsia" w:eastAsiaTheme="minorEastAsia" w:hAnsiTheme="minorEastAsia"/>
              </w:rPr>
            </w:pPr>
            <w:r w:rsidRPr="0054639D">
              <w:rPr>
                <w:rFonts w:hint="eastAsia"/>
              </w:rPr>
              <w:t>目的</w:t>
            </w:r>
          </w:p>
        </w:tc>
      </w:tr>
      <w:tr w:rsidR="006717DB" w:rsidRPr="00FA1FA9" w14:paraId="1A099006" w14:textId="77777777" w:rsidTr="006717DB">
        <w:trPr>
          <w:trHeight w:val="240"/>
        </w:trPr>
        <w:tc>
          <w:tcPr>
            <w:tcW w:w="533" w:type="dxa"/>
            <w:vMerge/>
            <w:shd w:val="clear" w:color="auto" w:fill="auto"/>
            <w:vAlign w:val="center"/>
          </w:tcPr>
          <w:p w14:paraId="10175FFC" w14:textId="77777777" w:rsidR="006717DB" w:rsidRPr="00FA1FA9" w:rsidRDefault="006717DB">
            <w:pPr>
              <w:pStyle w:val="TableTitle"/>
              <w:rPr>
                <w:rFonts w:asciiTheme="minorEastAsia" w:eastAsiaTheme="minorEastAsia" w:hAnsiTheme="minorEastAsia"/>
              </w:rPr>
            </w:pPr>
          </w:p>
        </w:tc>
        <w:tc>
          <w:tcPr>
            <w:tcW w:w="2161" w:type="dxa"/>
            <w:vMerge/>
            <w:shd w:val="clear" w:color="auto" w:fill="auto"/>
            <w:vAlign w:val="center"/>
          </w:tcPr>
          <w:p w14:paraId="6BCA02DD" w14:textId="77777777" w:rsidR="006717DB" w:rsidRPr="00FA1FA9" w:rsidRDefault="006717DB">
            <w:pPr>
              <w:pStyle w:val="TableTitle"/>
              <w:rPr>
                <w:rFonts w:asciiTheme="minorEastAsia" w:eastAsiaTheme="minorEastAsia" w:hAnsiTheme="minorEastAsia"/>
              </w:rPr>
            </w:pPr>
          </w:p>
        </w:tc>
        <w:tc>
          <w:tcPr>
            <w:tcW w:w="3118" w:type="dxa"/>
            <w:vMerge/>
            <w:shd w:val="clear" w:color="auto" w:fill="auto"/>
            <w:vAlign w:val="center"/>
          </w:tcPr>
          <w:p w14:paraId="3FDCBA97" w14:textId="77777777" w:rsidR="006717DB" w:rsidRPr="00FA1FA9" w:rsidRDefault="006717DB">
            <w:pPr>
              <w:pStyle w:val="TableTitle"/>
              <w:rPr>
                <w:rFonts w:asciiTheme="minorEastAsia" w:eastAsiaTheme="minorEastAsia" w:hAnsiTheme="minorEastAsia"/>
              </w:rPr>
            </w:pPr>
          </w:p>
        </w:tc>
        <w:tc>
          <w:tcPr>
            <w:tcW w:w="3248" w:type="dxa"/>
            <w:vMerge/>
            <w:shd w:val="clear" w:color="auto" w:fill="auto"/>
            <w:vAlign w:val="center"/>
          </w:tcPr>
          <w:p w14:paraId="11EF18B0" w14:textId="77777777" w:rsidR="006717DB" w:rsidRPr="00FA1FA9" w:rsidRDefault="006717DB">
            <w:pPr>
              <w:pStyle w:val="TableTitle"/>
              <w:rPr>
                <w:rFonts w:asciiTheme="minorEastAsia" w:eastAsiaTheme="minorEastAsia" w:hAnsiTheme="minorEastAsia"/>
              </w:rPr>
            </w:pPr>
          </w:p>
        </w:tc>
      </w:tr>
      <w:tr w:rsidR="00996F73" w:rsidRPr="00FA1FA9" w14:paraId="4E92FB5A" w14:textId="77777777">
        <w:tc>
          <w:tcPr>
            <w:tcW w:w="533" w:type="dxa"/>
            <w:shd w:val="clear" w:color="auto" w:fill="auto"/>
          </w:tcPr>
          <w:p w14:paraId="7BE703A7" w14:textId="4254581D"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1</w:t>
            </w:r>
          </w:p>
        </w:tc>
        <w:tc>
          <w:tcPr>
            <w:tcW w:w="2161" w:type="dxa"/>
            <w:shd w:val="clear" w:color="auto" w:fill="auto"/>
          </w:tcPr>
          <w:p w14:paraId="688416D3" w14:textId="7F47F2EC"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サービスに関する登録者のユニークな数</w:t>
            </w:r>
          </w:p>
        </w:tc>
        <w:tc>
          <w:tcPr>
            <w:tcW w:w="3118" w:type="dxa"/>
            <w:shd w:val="clear" w:color="auto" w:fill="auto"/>
          </w:tcPr>
          <w:p w14:paraId="2E6C91EB" w14:textId="449AD53A"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性別、年代、アカウント種別など</w:t>
            </w:r>
          </w:p>
        </w:tc>
        <w:tc>
          <w:tcPr>
            <w:tcW w:w="3248" w:type="dxa"/>
            <w:shd w:val="clear" w:color="auto" w:fill="auto"/>
          </w:tcPr>
          <w:p w14:paraId="1626A21D" w14:textId="3DB86B27"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サービスの利用意向者の数およびその特徴が把握できること</w:t>
            </w:r>
          </w:p>
        </w:tc>
      </w:tr>
      <w:tr w:rsidR="00996F73" w:rsidRPr="00FA1FA9" w14:paraId="112F80B8" w14:textId="77777777">
        <w:tc>
          <w:tcPr>
            <w:tcW w:w="533" w:type="dxa"/>
            <w:shd w:val="clear" w:color="auto" w:fill="auto"/>
          </w:tcPr>
          <w:p w14:paraId="77C19CD5" w14:textId="26881F80"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2</w:t>
            </w:r>
          </w:p>
        </w:tc>
        <w:tc>
          <w:tcPr>
            <w:tcW w:w="2161" w:type="dxa"/>
            <w:shd w:val="clear" w:color="auto" w:fill="auto"/>
          </w:tcPr>
          <w:p w14:paraId="59AAA238" w14:textId="173D1F74"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サービスサイトへアクセスしたユーザーのユニークな数</w:t>
            </w:r>
          </w:p>
        </w:tc>
        <w:tc>
          <w:tcPr>
            <w:tcW w:w="3118" w:type="dxa"/>
            <w:shd w:val="clear" w:color="auto" w:fill="auto"/>
          </w:tcPr>
          <w:p w14:paraId="021E2E84" w14:textId="6DB42430"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性別、年代、アカウント種別など</w:t>
            </w:r>
          </w:p>
        </w:tc>
        <w:tc>
          <w:tcPr>
            <w:tcW w:w="3248" w:type="dxa"/>
            <w:shd w:val="clear" w:color="auto" w:fill="auto"/>
          </w:tcPr>
          <w:p w14:paraId="5AEB2E35" w14:textId="69C6245D"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サービスの利用意向者の数およびその特徴が把握できること</w:t>
            </w:r>
          </w:p>
        </w:tc>
      </w:tr>
      <w:tr w:rsidR="00996F73" w:rsidRPr="00FA1FA9" w14:paraId="79B7BE49" w14:textId="77777777">
        <w:tc>
          <w:tcPr>
            <w:tcW w:w="533" w:type="dxa"/>
            <w:shd w:val="clear" w:color="auto" w:fill="auto"/>
          </w:tcPr>
          <w:p w14:paraId="58B0E6E7" w14:textId="716DED6E"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3</w:t>
            </w:r>
          </w:p>
        </w:tc>
        <w:tc>
          <w:tcPr>
            <w:tcW w:w="2161" w:type="dxa"/>
            <w:shd w:val="clear" w:color="auto" w:fill="auto"/>
          </w:tcPr>
          <w:p w14:paraId="15970DDA" w14:textId="213A9983"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サービスに関する申請の数</w:t>
            </w:r>
          </w:p>
        </w:tc>
        <w:tc>
          <w:tcPr>
            <w:tcW w:w="3118" w:type="dxa"/>
            <w:shd w:val="clear" w:color="auto" w:fill="auto"/>
          </w:tcPr>
          <w:p w14:paraId="5EFB272E" w14:textId="601FF681"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申請種別、申請の受付種別など</w:t>
            </w:r>
          </w:p>
        </w:tc>
        <w:tc>
          <w:tcPr>
            <w:tcW w:w="3248" w:type="dxa"/>
            <w:shd w:val="clear" w:color="auto" w:fill="auto"/>
          </w:tcPr>
          <w:p w14:paraId="641AF862" w14:textId="45408A61"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サービスの利用件数およびその詳細が把握できること</w:t>
            </w:r>
          </w:p>
        </w:tc>
      </w:tr>
      <w:tr w:rsidR="00996F73" w:rsidRPr="00FA1FA9" w14:paraId="73E8B5C3" w14:textId="77777777">
        <w:tc>
          <w:tcPr>
            <w:tcW w:w="533" w:type="dxa"/>
            <w:shd w:val="clear" w:color="auto" w:fill="auto"/>
          </w:tcPr>
          <w:p w14:paraId="3BA1778E" w14:textId="58098B12"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4</w:t>
            </w:r>
          </w:p>
        </w:tc>
        <w:tc>
          <w:tcPr>
            <w:tcW w:w="2161" w:type="dxa"/>
            <w:shd w:val="clear" w:color="auto" w:fill="auto"/>
          </w:tcPr>
          <w:p w14:paraId="3C745801" w14:textId="01291798"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Webページや特定コンテンツの閲覧数、ダウンロード数</w:t>
            </w:r>
          </w:p>
        </w:tc>
        <w:tc>
          <w:tcPr>
            <w:tcW w:w="3118" w:type="dxa"/>
            <w:shd w:val="clear" w:color="auto" w:fill="auto"/>
          </w:tcPr>
          <w:p w14:paraId="5660FAE6" w14:textId="207AE4D5"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コンテンツ種別など</w:t>
            </w:r>
          </w:p>
        </w:tc>
        <w:tc>
          <w:tcPr>
            <w:tcW w:w="3248" w:type="dxa"/>
            <w:shd w:val="clear" w:color="auto" w:fill="auto"/>
          </w:tcPr>
          <w:p w14:paraId="61862FE8" w14:textId="25A98537"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サービスのアクセス件数およびその詳細が把握できること</w:t>
            </w:r>
          </w:p>
        </w:tc>
      </w:tr>
      <w:tr w:rsidR="00996F73" w:rsidRPr="00FA1FA9" w14:paraId="4894C178" w14:textId="77777777">
        <w:tc>
          <w:tcPr>
            <w:tcW w:w="533" w:type="dxa"/>
            <w:shd w:val="clear" w:color="auto" w:fill="auto"/>
          </w:tcPr>
          <w:p w14:paraId="6669CE69" w14:textId="7368590B" w:rsidR="00996F73" w:rsidRPr="007C1BC2" w:rsidRDefault="00996F73" w:rsidP="00996F73">
            <w:pPr>
              <w:pStyle w:val="af0"/>
              <w:rPr>
                <w:rFonts w:asciiTheme="minorEastAsia" w:eastAsiaTheme="minorEastAsia" w:hAnsiTheme="minorEastAsia"/>
                <w:color w:val="0070C0"/>
              </w:rPr>
            </w:pPr>
            <w:r w:rsidRPr="007C1BC2">
              <w:rPr>
                <w:rFonts w:hint="eastAsia"/>
                <w:color w:val="0070C0"/>
              </w:rPr>
              <w:t>5</w:t>
            </w:r>
          </w:p>
        </w:tc>
        <w:tc>
          <w:tcPr>
            <w:tcW w:w="2161" w:type="dxa"/>
            <w:shd w:val="clear" w:color="auto" w:fill="auto"/>
          </w:tcPr>
          <w:p w14:paraId="04207B7F" w14:textId="052CFD30" w:rsidR="00996F73" w:rsidRPr="007C1BC2" w:rsidRDefault="00996F73" w:rsidP="00996F73">
            <w:pPr>
              <w:pStyle w:val="af0"/>
              <w:jc w:val="left"/>
              <w:rPr>
                <w:rFonts w:asciiTheme="minorEastAsia" w:eastAsiaTheme="minorEastAsia" w:hAnsiTheme="minorEastAsia"/>
                <w:color w:val="0070C0"/>
              </w:rPr>
            </w:pPr>
            <w:r w:rsidRPr="007C1BC2">
              <w:rPr>
                <w:rFonts w:hint="eastAsia"/>
                <w:color w:val="0070C0"/>
              </w:rPr>
              <w:t>APIのリクエスト数</w:t>
            </w:r>
          </w:p>
        </w:tc>
        <w:tc>
          <w:tcPr>
            <w:tcW w:w="3118" w:type="dxa"/>
            <w:shd w:val="clear" w:color="auto" w:fill="auto"/>
          </w:tcPr>
          <w:p w14:paraId="6D2E7972" w14:textId="29F9D1D0" w:rsidR="00996F73" w:rsidRPr="007C1BC2" w:rsidRDefault="00996F73" w:rsidP="00996F73">
            <w:pPr>
              <w:pStyle w:val="af0"/>
              <w:jc w:val="left"/>
              <w:rPr>
                <w:rFonts w:asciiTheme="minorEastAsia" w:eastAsiaTheme="minorEastAsia" w:hAnsiTheme="minorEastAsia"/>
                <w:color w:val="0070C0"/>
              </w:rPr>
            </w:pPr>
            <w:r w:rsidRPr="007C1BC2">
              <w:rPr>
                <w:rFonts w:hint="eastAsia"/>
                <w:color w:val="0070C0"/>
              </w:rPr>
              <w:t>API種別など</w:t>
            </w:r>
          </w:p>
        </w:tc>
        <w:tc>
          <w:tcPr>
            <w:tcW w:w="3248" w:type="dxa"/>
            <w:shd w:val="clear" w:color="auto" w:fill="auto"/>
          </w:tcPr>
          <w:p w14:paraId="2AF6011A" w14:textId="05CA4CA6" w:rsidR="00996F73" w:rsidRPr="007C1BC2" w:rsidRDefault="000C5A98" w:rsidP="00996F73">
            <w:pPr>
              <w:pStyle w:val="af0"/>
              <w:jc w:val="left"/>
              <w:rPr>
                <w:rFonts w:asciiTheme="minorEastAsia" w:eastAsiaTheme="minorEastAsia" w:hAnsiTheme="minorEastAsia"/>
                <w:color w:val="0070C0"/>
              </w:rPr>
            </w:pPr>
            <w:r w:rsidRPr="00146774">
              <w:rPr>
                <w:rFonts w:hint="eastAsia"/>
                <w:color w:val="0070C0"/>
              </w:rPr>
              <w:t>情報</w:t>
            </w:r>
            <w:r w:rsidR="00996F73" w:rsidRPr="00146774">
              <w:rPr>
                <w:rFonts w:hint="eastAsia"/>
                <w:color w:val="0070C0"/>
              </w:rPr>
              <w:t>システム</w:t>
            </w:r>
            <w:r w:rsidR="00996F73" w:rsidRPr="007C1BC2">
              <w:rPr>
                <w:rFonts w:hint="eastAsia"/>
                <w:color w:val="0070C0"/>
              </w:rPr>
              <w:t>からの利用件数およびその詳細が把握できること</w:t>
            </w:r>
          </w:p>
        </w:tc>
      </w:tr>
      <w:tr w:rsidR="007C1BC2" w:rsidRPr="00FA1FA9" w14:paraId="6A1FC279" w14:textId="77777777">
        <w:tc>
          <w:tcPr>
            <w:tcW w:w="533" w:type="dxa"/>
            <w:shd w:val="clear" w:color="auto" w:fill="auto"/>
          </w:tcPr>
          <w:p w14:paraId="622D0959" w14:textId="5F747D4A" w:rsidR="007C1BC2" w:rsidRPr="007C1BC2" w:rsidRDefault="007C1BC2" w:rsidP="007C1BC2">
            <w:pPr>
              <w:pStyle w:val="af0"/>
              <w:rPr>
                <w:color w:val="0070C0"/>
              </w:rPr>
            </w:pPr>
            <w:r>
              <w:rPr>
                <w:rFonts w:hint="eastAsia"/>
                <w:color w:val="0070C0"/>
              </w:rPr>
              <w:t>6</w:t>
            </w:r>
          </w:p>
        </w:tc>
        <w:tc>
          <w:tcPr>
            <w:tcW w:w="2161" w:type="dxa"/>
            <w:shd w:val="clear" w:color="auto" w:fill="auto"/>
          </w:tcPr>
          <w:p w14:paraId="74CC97A3" w14:textId="468CD8D4" w:rsidR="007C1BC2" w:rsidRPr="007C1BC2" w:rsidRDefault="007C1BC2" w:rsidP="007C1BC2">
            <w:pPr>
              <w:pStyle w:val="af0"/>
              <w:jc w:val="left"/>
              <w:rPr>
                <w:color w:val="0070C0"/>
              </w:rPr>
            </w:pPr>
            <w:r>
              <w:rPr>
                <w:rFonts w:hint="eastAsia"/>
                <w:color w:val="0070C0"/>
              </w:rPr>
              <w:t>…</w:t>
            </w:r>
          </w:p>
        </w:tc>
        <w:tc>
          <w:tcPr>
            <w:tcW w:w="3118" w:type="dxa"/>
            <w:shd w:val="clear" w:color="auto" w:fill="auto"/>
          </w:tcPr>
          <w:p w14:paraId="67E22F2A" w14:textId="5D7022FC" w:rsidR="007C1BC2" w:rsidRPr="007C1BC2" w:rsidRDefault="007C1BC2" w:rsidP="007C1BC2">
            <w:pPr>
              <w:pStyle w:val="af0"/>
              <w:jc w:val="left"/>
              <w:rPr>
                <w:color w:val="0070C0"/>
              </w:rPr>
            </w:pPr>
            <w:r>
              <w:rPr>
                <w:rFonts w:hint="eastAsia"/>
                <w:color w:val="0070C0"/>
              </w:rPr>
              <w:t>…</w:t>
            </w:r>
          </w:p>
        </w:tc>
        <w:tc>
          <w:tcPr>
            <w:tcW w:w="3248" w:type="dxa"/>
            <w:shd w:val="clear" w:color="auto" w:fill="auto"/>
          </w:tcPr>
          <w:p w14:paraId="6B384E46" w14:textId="149FE069" w:rsidR="007C1BC2" w:rsidRPr="007C1BC2" w:rsidRDefault="007C1BC2" w:rsidP="007C1BC2">
            <w:pPr>
              <w:pStyle w:val="af0"/>
              <w:jc w:val="left"/>
              <w:rPr>
                <w:color w:val="0070C0"/>
              </w:rPr>
            </w:pPr>
            <w:r>
              <w:rPr>
                <w:rFonts w:hint="eastAsia"/>
                <w:color w:val="0070C0"/>
              </w:rPr>
              <w:t>…</w:t>
            </w:r>
          </w:p>
        </w:tc>
      </w:tr>
    </w:tbl>
    <w:p w14:paraId="0DCEE373" w14:textId="1441DF15" w:rsidR="002464F4" w:rsidRDefault="002464F4" w:rsidP="006717DB">
      <w:pPr>
        <w:ind w:firstLineChars="100" w:firstLine="210"/>
        <w:rPr>
          <w:rFonts w:asciiTheme="minorEastAsia" w:eastAsiaTheme="minorEastAsia" w:hAnsiTheme="minorEastAsia"/>
        </w:rPr>
      </w:pPr>
    </w:p>
    <w:p w14:paraId="3E17DBA8" w14:textId="77777777" w:rsidR="002464F4" w:rsidRDefault="002464F4">
      <w:pPr>
        <w:widowControl/>
        <w:spacing w:line="400" w:lineRule="exact"/>
        <w:jc w:val="left"/>
        <w:rPr>
          <w:rFonts w:asciiTheme="minorEastAsia" w:eastAsiaTheme="minorEastAsia" w:hAnsiTheme="minorEastAsia"/>
        </w:rPr>
      </w:pPr>
      <w:r>
        <w:rPr>
          <w:rFonts w:asciiTheme="minorEastAsia" w:eastAsiaTheme="minorEastAsia" w:hAnsiTheme="minorEastAsia"/>
        </w:rPr>
        <w:br w:type="page"/>
      </w:r>
    </w:p>
    <w:p w14:paraId="1EC9D863" w14:textId="77799C16" w:rsidR="006F0E95" w:rsidRPr="00FA1FA9" w:rsidRDefault="006F0E95">
      <w:pPr>
        <w:pStyle w:val="2"/>
        <w:spacing w:before="180" w:after="180"/>
        <w:rPr>
          <w:rFonts w:asciiTheme="minorEastAsia" w:eastAsiaTheme="minorEastAsia" w:hAnsiTheme="minorEastAsia"/>
        </w:rPr>
      </w:pPr>
      <w:bookmarkStart w:id="746" w:name="_Toc193790458"/>
      <w:r w:rsidRPr="00FA1FA9">
        <w:rPr>
          <w:rFonts w:asciiTheme="minorEastAsia" w:eastAsiaTheme="minorEastAsia" w:hAnsiTheme="minorEastAsia" w:hint="eastAsia"/>
        </w:rPr>
        <w:lastRenderedPageBreak/>
        <w:t>外部インタフェースに関する事項</w:t>
      </w:r>
      <w:bookmarkEnd w:id="746"/>
    </w:p>
    <w:p w14:paraId="17F3BB79" w14:textId="2FC41FC8" w:rsidR="00C91644" w:rsidRPr="00FA1FA9" w:rsidRDefault="00AF505C"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本システムの外部インタフェースに関する要件を以下に示す。</w:t>
      </w:r>
      <w:r w:rsidR="0025402E" w:rsidRPr="00FA1FA9">
        <w:rPr>
          <w:rFonts w:asciiTheme="minorEastAsia" w:eastAsiaTheme="minorEastAsia" w:hAnsiTheme="minorEastAsia" w:hint="eastAsia"/>
        </w:rPr>
        <w:t>なお、一部のインタフェースは機能要件の変更に合わせて修正が必要になることが想定される。新たに追加となった機能への対応を含め、外部インタフェースの修正が必要になる場合については、</w:t>
      </w:r>
      <w:r w:rsidR="00793E9C" w:rsidRPr="00FA1FA9">
        <w:rPr>
          <w:rFonts w:asciiTheme="minorEastAsia" w:eastAsiaTheme="minorEastAsia" w:hAnsiTheme="minorEastAsia" w:hint="eastAsia"/>
        </w:rPr>
        <w:t>設計工程</w:t>
      </w:r>
      <w:r w:rsidR="0025402E" w:rsidRPr="00FA1FA9">
        <w:rPr>
          <w:rFonts w:asciiTheme="minorEastAsia" w:eastAsiaTheme="minorEastAsia" w:hAnsiTheme="minorEastAsia" w:hint="eastAsia"/>
        </w:rPr>
        <w:t>で主管課と協議の上で対応すること。</w:t>
      </w:r>
      <w:r w:rsidR="00A7214D" w:rsidRPr="00FA1FA9">
        <w:rPr>
          <w:rFonts w:asciiTheme="minorEastAsia" w:eastAsiaTheme="minorEastAsia" w:hAnsiTheme="minorEastAsia" w:hint="eastAsia"/>
          <w:color w:val="0070C0"/>
        </w:rPr>
        <w:t>なお、インタフェースについてはAPI連携を原則とし、旧来型のインタフェースについてはAPI化を積極的に提案すること。</w:t>
      </w:r>
    </w:p>
    <w:p w14:paraId="05CCFBBC" w14:textId="77777777" w:rsidR="0025402E" w:rsidRPr="00FA1FA9" w:rsidRDefault="0025402E" w:rsidP="00B0178A">
      <w:pPr>
        <w:rPr>
          <w:rFonts w:asciiTheme="minorEastAsia" w:eastAsiaTheme="minorEastAsia" w:hAnsiTheme="minorEastAsia"/>
        </w:rPr>
      </w:pPr>
    </w:p>
    <w:p w14:paraId="4ACB98E0" w14:textId="01FF9FF6" w:rsidR="0025402E" w:rsidRPr="00FA1FA9" w:rsidRDefault="0025402E" w:rsidP="0098372D">
      <w:pPr>
        <w:pStyle w:val="3"/>
        <w:numPr>
          <w:ilvl w:val="0"/>
          <w:numId w:val="98"/>
        </w:numPr>
        <w:spacing w:before="180"/>
        <w:rPr>
          <w:rFonts w:asciiTheme="minorEastAsia" w:eastAsiaTheme="minorEastAsia" w:hAnsiTheme="minorEastAsia"/>
        </w:rPr>
      </w:pPr>
      <w:r w:rsidRPr="00FA1FA9">
        <w:rPr>
          <w:rFonts w:asciiTheme="minorEastAsia" w:eastAsiaTheme="minorEastAsia" w:hAnsiTheme="minorEastAsia" w:hint="eastAsia"/>
        </w:rPr>
        <w:t>外部インタフェース一覧</w:t>
      </w:r>
    </w:p>
    <w:p w14:paraId="08D4C9D5" w14:textId="10E02726" w:rsidR="0025402E" w:rsidRPr="00FA1FA9" w:rsidRDefault="00681B8A" w:rsidP="00B0178A">
      <w:pPr>
        <w:ind w:firstLine="210"/>
        <w:rPr>
          <w:rFonts w:asciiTheme="minorEastAsia" w:eastAsiaTheme="minorEastAsia" w:hAnsiTheme="minorEastAsia"/>
        </w:rPr>
      </w:pPr>
      <w:r w:rsidRPr="00FA1FA9">
        <w:rPr>
          <w:rFonts w:asciiTheme="minorEastAsia" w:eastAsiaTheme="minorEastAsia" w:hAnsiTheme="minorEastAsia" w:hint="eastAsia"/>
        </w:rPr>
        <w:t>本</w:t>
      </w:r>
      <w:r w:rsidR="00ED437E" w:rsidRPr="00146774">
        <w:rPr>
          <w:rFonts w:asciiTheme="minorEastAsia" w:eastAsiaTheme="minorEastAsia" w:hAnsiTheme="minorEastAsia" w:hint="eastAsia"/>
        </w:rPr>
        <w:t>システム</w:t>
      </w:r>
      <w:r w:rsidRPr="00FA1FA9">
        <w:rPr>
          <w:rFonts w:asciiTheme="minorEastAsia" w:eastAsiaTheme="minorEastAsia" w:hAnsiTheme="minorEastAsia" w:hint="eastAsia"/>
        </w:rPr>
        <w:t>は、</w:t>
      </w:r>
      <w:r w:rsidR="002C296E" w:rsidRPr="00FA1FA9">
        <w:rPr>
          <w:rFonts w:asciiTheme="minorEastAsia" w:eastAsiaTheme="minorEastAsia" w:hAnsiTheme="minorEastAsia" w:hint="eastAsia"/>
        </w:rPr>
        <w:t>下表</w:t>
      </w:r>
      <w:r w:rsidRPr="00FA1FA9">
        <w:rPr>
          <w:rFonts w:asciiTheme="minorEastAsia" w:eastAsiaTheme="minorEastAsia" w:hAnsiTheme="minorEastAsia"/>
        </w:rPr>
        <w:t>に示す他の情報システム等と連携する。</w:t>
      </w:r>
      <w:r w:rsidRPr="00FA1FA9">
        <w:rPr>
          <w:rFonts w:asciiTheme="minorEastAsia" w:eastAsiaTheme="minorEastAsia" w:hAnsiTheme="minorEastAsia" w:hint="eastAsia"/>
        </w:rPr>
        <w:t>なお、外部インタフェース一覧における記載内容は現在の想定である。</w:t>
      </w:r>
      <w:r w:rsidR="00793E9C" w:rsidRPr="00FA1FA9">
        <w:rPr>
          <w:rFonts w:asciiTheme="minorEastAsia" w:eastAsiaTheme="minorEastAsia" w:hAnsiTheme="minorEastAsia" w:hint="eastAsia"/>
        </w:rPr>
        <w:t>設計工程</w:t>
      </w:r>
      <w:r w:rsidRPr="00FA1FA9">
        <w:rPr>
          <w:rFonts w:asciiTheme="minorEastAsia" w:eastAsiaTheme="minorEastAsia" w:hAnsiTheme="minorEastAsia" w:hint="eastAsia"/>
        </w:rPr>
        <w:t>において、連携先システム担当と調整の上、決定すること。</w:t>
      </w:r>
    </w:p>
    <w:p w14:paraId="6EBF7A6B" w14:textId="5EDFA338" w:rsidR="0066093F" w:rsidRPr="00FA1FA9" w:rsidRDefault="0066093F" w:rsidP="0066093F">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25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B23888" w:rsidRPr="00FA1FA9">
        <w:rPr>
          <w:rFonts w:asciiTheme="minorEastAsia" w:eastAsiaTheme="minorEastAsia" w:hAnsiTheme="minorEastAsia" w:cs="ＭＳ ゴシック" w:hint="eastAsia"/>
        </w:rPr>
        <w:t>外部インタフェース一覧</w:t>
      </w:r>
      <w:r w:rsidR="00EE1B5A">
        <w:rPr>
          <w:rFonts w:asciiTheme="minorEastAsia" w:eastAsiaTheme="minorEastAsia" w:hAnsiTheme="minorEastAsia" w:hint="eastAsia"/>
        </w:rPr>
        <w:t>（</w:t>
      </w:r>
      <w:r w:rsidR="00B23888"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
        <w:gridCol w:w="737"/>
        <w:gridCol w:w="771"/>
        <w:gridCol w:w="1361"/>
        <w:gridCol w:w="794"/>
        <w:gridCol w:w="794"/>
        <w:gridCol w:w="794"/>
        <w:gridCol w:w="882"/>
        <w:gridCol w:w="840"/>
        <w:gridCol w:w="851"/>
        <w:gridCol w:w="850"/>
      </w:tblGrid>
      <w:tr w:rsidR="0036561D" w:rsidRPr="00397299" w14:paraId="0C15F7F0" w14:textId="7F389AA6" w:rsidTr="007C1BC2">
        <w:tc>
          <w:tcPr>
            <w:tcW w:w="399" w:type="dxa"/>
            <w:vMerge w:val="restart"/>
            <w:shd w:val="clear" w:color="auto" w:fill="F2F2F2" w:themeFill="background1" w:themeFillShade="F2"/>
            <w:vAlign w:val="center"/>
          </w:tcPr>
          <w:p w14:paraId="363FBCC8" w14:textId="1680B44C"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hint="eastAsia"/>
              </w:rPr>
              <w:t>項番</w:t>
            </w:r>
          </w:p>
        </w:tc>
        <w:tc>
          <w:tcPr>
            <w:tcW w:w="737" w:type="dxa"/>
            <w:vMerge w:val="restart"/>
            <w:shd w:val="clear" w:color="auto" w:fill="F2F2F2" w:themeFill="background1" w:themeFillShade="F2"/>
            <w:vAlign w:val="center"/>
          </w:tcPr>
          <w:p w14:paraId="463A2217" w14:textId="42B96821"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外部</w:t>
            </w:r>
            <w:r w:rsidR="00874D9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インタ</w:t>
            </w:r>
            <w:r w:rsidR="00874D9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フェース</w:t>
            </w:r>
            <w:r w:rsidRPr="00397299">
              <w:rPr>
                <w:rFonts w:asciiTheme="minorEastAsia" w:eastAsiaTheme="minorEastAsia" w:hAnsiTheme="minorEastAsia" w:hint="eastAsia"/>
              </w:rPr>
              <w:t>I</w:t>
            </w:r>
            <w:r w:rsidRPr="00397299">
              <w:rPr>
                <w:rFonts w:asciiTheme="minorEastAsia" w:eastAsiaTheme="minorEastAsia" w:hAnsiTheme="minorEastAsia"/>
              </w:rPr>
              <w:t>D</w:t>
            </w:r>
          </w:p>
        </w:tc>
        <w:tc>
          <w:tcPr>
            <w:tcW w:w="771" w:type="dxa"/>
            <w:vMerge w:val="restart"/>
            <w:shd w:val="clear" w:color="auto" w:fill="F2F2F2" w:themeFill="background1" w:themeFillShade="F2"/>
            <w:vAlign w:val="center"/>
          </w:tcPr>
          <w:p w14:paraId="3F3AB99A" w14:textId="59563BDB"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外部</w:t>
            </w:r>
            <w:r w:rsidR="004B79B5"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インタ</w:t>
            </w:r>
            <w:r w:rsidR="004B79B5"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フェース名</w:t>
            </w:r>
          </w:p>
        </w:tc>
        <w:tc>
          <w:tcPr>
            <w:tcW w:w="1361" w:type="dxa"/>
            <w:vMerge w:val="restart"/>
            <w:shd w:val="clear" w:color="auto" w:fill="F2F2F2" w:themeFill="background1" w:themeFillShade="F2"/>
            <w:vAlign w:val="center"/>
          </w:tcPr>
          <w:p w14:paraId="4AEF1C57" w14:textId="5587BDF2"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外部</w:t>
            </w:r>
            <w:r w:rsidR="001544CE"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インタフェース</w:t>
            </w:r>
            <w:r w:rsidR="001544CE"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概要</w:t>
            </w:r>
          </w:p>
        </w:tc>
        <w:tc>
          <w:tcPr>
            <w:tcW w:w="794" w:type="dxa"/>
            <w:vMerge w:val="restart"/>
            <w:shd w:val="clear" w:color="auto" w:fill="F2F2F2" w:themeFill="background1" w:themeFillShade="F2"/>
            <w:vAlign w:val="center"/>
          </w:tcPr>
          <w:p w14:paraId="521F15D0" w14:textId="61323A1A"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相手先</w:t>
            </w:r>
            <w:r w:rsidR="0026045D"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システム</w:t>
            </w:r>
          </w:p>
        </w:tc>
        <w:tc>
          <w:tcPr>
            <w:tcW w:w="794" w:type="dxa"/>
            <w:vMerge w:val="restart"/>
            <w:shd w:val="clear" w:color="auto" w:fill="F2F2F2" w:themeFill="background1" w:themeFillShade="F2"/>
            <w:vAlign w:val="center"/>
          </w:tcPr>
          <w:p w14:paraId="0D94AF19" w14:textId="0A9F7F0D"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w:t>
            </w:r>
            <w:r w:rsidR="0026045D"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区分</w:t>
            </w:r>
          </w:p>
        </w:tc>
        <w:tc>
          <w:tcPr>
            <w:tcW w:w="794" w:type="dxa"/>
            <w:vMerge w:val="restart"/>
            <w:shd w:val="clear" w:color="auto" w:fill="F2F2F2" w:themeFill="background1" w:themeFillShade="F2"/>
            <w:vAlign w:val="center"/>
          </w:tcPr>
          <w:p w14:paraId="1C0E0017" w14:textId="395054F4"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w:t>
            </w:r>
            <w:r w:rsidR="0026045D"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データ</w:t>
            </w:r>
            <w:r w:rsidR="00E521A6" w:rsidRPr="00397299">
              <w:rPr>
                <w:rFonts w:asciiTheme="minorEastAsia" w:eastAsiaTheme="minorEastAsia" w:hAnsiTheme="minorEastAsia" w:cs="ＭＳ ゴシック"/>
              </w:rPr>
              <w:br/>
            </w:r>
            <w:r w:rsidR="000A3647" w:rsidRPr="00397299">
              <w:rPr>
                <w:rFonts w:asciiTheme="minorEastAsia" w:eastAsiaTheme="minorEastAsia" w:hAnsiTheme="minorEastAsia" w:cs="ＭＳ ゴシック" w:hint="eastAsia"/>
              </w:rPr>
              <w:t>種別</w:t>
            </w:r>
          </w:p>
        </w:tc>
        <w:tc>
          <w:tcPr>
            <w:tcW w:w="882" w:type="dxa"/>
            <w:vMerge w:val="restart"/>
            <w:shd w:val="clear" w:color="auto" w:fill="F2F2F2" w:themeFill="background1" w:themeFillShade="F2"/>
            <w:vAlign w:val="center"/>
          </w:tcPr>
          <w:p w14:paraId="60263A0F" w14:textId="145C82E5"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w:t>
            </w:r>
            <w:r w:rsidR="00E521A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タイミング</w:t>
            </w:r>
          </w:p>
        </w:tc>
        <w:tc>
          <w:tcPr>
            <w:tcW w:w="1691" w:type="dxa"/>
            <w:gridSpan w:val="2"/>
            <w:shd w:val="clear" w:color="auto" w:fill="F2F2F2" w:themeFill="background1" w:themeFillShade="F2"/>
            <w:vAlign w:val="center"/>
          </w:tcPr>
          <w:p w14:paraId="2985F782" w14:textId="7119EADA"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送受信の条件</w:t>
            </w:r>
          </w:p>
        </w:tc>
        <w:tc>
          <w:tcPr>
            <w:tcW w:w="850" w:type="dxa"/>
            <w:vMerge w:val="restart"/>
            <w:shd w:val="clear" w:color="auto" w:fill="F2F2F2" w:themeFill="background1" w:themeFillShade="F2"/>
            <w:vAlign w:val="center"/>
          </w:tcPr>
          <w:p w14:paraId="3991D342" w14:textId="0DA0F7C7" w:rsidR="00DF759D" w:rsidRPr="00397299" w:rsidRDefault="00DF759D" w:rsidP="00DF759D">
            <w:pPr>
              <w:pStyle w:val="TableTitle"/>
              <w:rPr>
                <w:rFonts w:asciiTheme="minorEastAsia" w:eastAsiaTheme="minorEastAsia" w:hAnsiTheme="minorEastAsia" w:cs="ＭＳ ゴシック"/>
              </w:rPr>
            </w:pPr>
            <w:r w:rsidRPr="00397299">
              <w:rPr>
                <w:rFonts w:asciiTheme="minorEastAsia" w:eastAsiaTheme="minorEastAsia" w:hAnsiTheme="minorEastAsia" w:cs="ＭＳ ゴシック" w:hint="eastAsia"/>
              </w:rPr>
              <w:t>補足</w:t>
            </w:r>
          </w:p>
        </w:tc>
      </w:tr>
      <w:tr w:rsidR="005D6A5F" w:rsidRPr="00397299" w14:paraId="630799CA" w14:textId="0AE37410" w:rsidTr="007C1BC2">
        <w:tc>
          <w:tcPr>
            <w:tcW w:w="399" w:type="dxa"/>
            <w:vMerge/>
            <w:shd w:val="clear" w:color="auto" w:fill="auto"/>
            <w:vAlign w:val="center"/>
          </w:tcPr>
          <w:p w14:paraId="526FB519" w14:textId="2292C88F" w:rsidR="00DF759D" w:rsidRPr="00397299" w:rsidRDefault="00DF759D" w:rsidP="00DF759D">
            <w:pPr>
              <w:pStyle w:val="TableTitle"/>
              <w:rPr>
                <w:rFonts w:asciiTheme="minorEastAsia" w:eastAsiaTheme="minorEastAsia" w:hAnsiTheme="minorEastAsia"/>
              </w:rPr>
            </w:pPr>
          </w:p>
        </w:tc>
        <w:tc>
          <w:tcPr>
            <w:tcW w:w="737" w:type="dxa"/>
            <w:vMerge/>
            <w:shd w:val="clear" w:color="auto" w:fill="auto"/>
            <w:vAlign w:val="center"/>
          </w:tcPr>
          <w:p w14:paraId="22836DB4" w14:textId="1F0ACD7B" w:rsidR="00DF759D" w:rsidRPr="00397299" w:rsidRDefault="00DF759D" w:rsidP="00DF759D">
            <w:pPr>
              <w:pStyle w:val="TableTitle"/>
              <w:rPr>
                <w:rFonts w:asciiTheme="minorEastAsia" w:eastAsiaTheme="minorEastAsia" w:hAnsiTheme="minorEastAsia"/>
              </w:rPr>
            </w:pPr>
          </w:p>
        </w:tc>
        <w:tc>
          <w:tcPr>
            <w:tcW w:w="771" w:type="dxa"/>
            <w:vMerge/>
            <w:shd w:val="clear" w:color="auto" w:fill="auto"/>
            <w:vAlign w:val="center"/>
          </w:tcPr>
          <w:p w14:paraId="27146244" w14:textId="15461757" w:rsidR="00DF759D" w:rsidRPr="00397299" w:rsidRDefault="00DF759D" w:rsidP="00DF759D">
            <w:pPr>
              <w:pStyle w:val="TableTitle"/>
              <w:rPr>
                <w:rFonts w:asciiTheme="minorEastAsia" w:eastAsiaTheme="minorEastAsia" w:hAnsiTheme="minorEastAsia"/>
              </w:rPr>
            </w:pPr>
          </w:p>
        </w:tc>
        <w:tc>
          <w:tcPr>
            <w:tcW w:w="1361" w:type="dxa"/>
            <w:vMerge/>
            <w:shd w:val="clear" w:color="auto" w:fill="auto"/>
            <w:vAlign w:val="center"/>
          </w:tcPr>
          <w:p w14:paraId="540A964E" w14:textId="679C14D6" w:rsidR="00DF759D" w:rsidRPr="00397299" w:rsidRDefault="00DF759D" w:rsidP="00DF759D">
            <w:pPr>
              <w:pStyle w:val="TableTitle"/>
              <w:rPr>
                <w:rFonts w:asciiTheme="minorEastAsia" w:eastAsiaTheme="minorEastAsia" w:hAnsiTheme="minorEastAsia"/>
              </w:rPr>
            </w:pPr>
          </w:p>
        </w:tc>
        <w:tc>
          <w:tcPr>
            <w:tcW w:w="794" w:type="dxa"/>
            <w:vMerge/>
            <w:shd w:val="clear" w:color="auto" w:fill="auto"/>
            <w:vAlign w:val="center"/>
          </w:tcPr>
          <w:p w14:paraId="353512BE" w14:textId="0CF01B5F" w:rsidR="00DF759D" w:rsidRPr="00397299" w:rsidRDefault="00DF759D" w:rsidP="00DF759D">
            <w:pPr>
              <w:pStyle w:val="TableTitle"/>
              <w:rPr>
                <w:rFonts w:asciiTheme="minorEastAsia" w:eastAsiaTheme="minorEastAsia" w:hAnsiTheme="minorEastAsia"/>
              </w:rPr>
            </w:pPr>
          </w:p>
        </w:tc>
        <w:tc>
          <w:tcPr>
            <w:tcW w:w="794" w:type="dxa"/>
            <w:vMerge/>
            <w:shd w:val="clear" w:color="auto" w:fill="auto"/>
            <w:vAlign w:val="center"/>
          </w:tcPr>
          <w:p w14:paraId="501CC5C9" w14:textId="75DB91E9" w:rsidR="00DF759D" w:rsidRPr="00397299" w:rsidRDefault="00DF759D" w:rsidP="00DF759D">
            <w:pPr>
              <w:pStyle w:val="TableTitle"/>
              <w:rPr>
                <w:rFonts w:asciiTheme="minorEastAsia" w:eastAsiaTheme="minorEastAsia" w:hAnsiTheme="minorEastAsia"/>
              </w:rPr>
            </w:pPr>
          </w:p>
        </w:tc>
        <w:tc>
          <w:tcPr>
            <w:tcW w:w="794" w:type="dxa"/>
            <w:vMerge/>
            <w:shd w:val="clear" w:color="auto" w:fill="auto"/>
            <w:vAlign w:val="center"/>
          </w:tcPr>
          <w:p w14:paraId="78B8B911" w14:textId="4606F528" w:rsidR="00DF759D" w:rsidRPr="00397299" w:rsidRDefault="00DF759D" w:rsidP="00DF759D">
            <w:pPr>
              <w:pStyle w:val="TableTitle"/>
              <w:rPr>
                <w:rFonts w:asciiTheme="minorEastAsia" w:eastAsiaTheme="minorEastAsia" w:hAnsiTheme="minorEastAsia"/>
              </w:rPr>
            </w:pPr>
          </w:p>
        </w:tc>
        <w:tc>
          <w:tcPr>
            <w:tcW w:w="882" w:type="dxa"/>
            <w:vMerge/>
            <w:shd w:val="clear" w:color="auto" w:fill="auto"/>
            <w:vAlign w:val="center"/>
          </w:tcPr>
          <w:p w14:paraId="61A0B58A" w14:textId="1AF058FA" w:rsidR="00DF759D" w:rsidRPr="00397299" w:rsidRDefault="00DF759D" w:rsidP="00DF759D">
            <w:pPr>
              <w:pStyle w:val="TableTitle"/>
              <w:rPr>
                <w:rFonts w:asciiTheme="minorEastAsia" w:eastAsiaTheme="minorEastAsia" w:hAnsiTheme="minorEastAsia"/>
              </w:rPr>
            </w:pPr>
          </w:p>
        </w:tc>
        <w:tc>
          <w:tcPr>
            <w:tcW w:w="840" w:type="dxa"/>
            <w:shd w:val="clear" w:color="auto" w:fill="F2F2F2" w:themeFill="background1" w:themeFillShade="F2"/>
          </w:tcPr>
          <w:p w14:paraId="6043EB84" w14:textId="026FB066"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プロト</w:t>
            </w:r>
            <w:r w:rsidR="00E521A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コル</w:t>
            </w:r>
          </w:p>
        </w:tc>
        <w:tc>
          <w:tcPr>
            <w:tcW w:w="851" w:type="dxa"/>
            <w:shd w:val="clear" w:color="auto" w:fill="F2F2F2" w:themeFill="background1" w:themeFillShade="F2"/>
          </w:tcPr>
          <w:p w14:paraId="5F7AB683" w14:textId="63277807"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文字</w:t>
            </w:r>
            <w:r w:rsidR="00E521A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コード</w:t>
            </w:r>
          </w:p>
        </w:tc>
        <w:tc>
          <w:tcPr>
            <w:tcW w:w="850" w:type="dxa"/>
            <w:vMerge/>
            <w:shd w:val="clear" w:color="auto" w:fill="F2F2F2" w:themeFill="background1" w:themeFillShade="F2"/>
          </w:tcPr>
          <w:p w14:paraId="52E832B9" w14:textId="77777777" w:rsidR="00DF759D" w:rsidRPr="00397299" w:rsidRDefault="00DF759D" w:rsidP="00DF759D">
            <w:pPr>
              <w:pStyle w:val="TableTitle"/>
              <w:rPr>
                <w:rFonts w:asciiTheme="minorEastAsia" w:eastAsiaTheme="minorEastAsia" w:hAnsiTheme="minorEastAsia" w:cs="ＭＳ ゴシック"/>
              </w:rPr>
            </w:pPr>
          </w:p>
        </w:tc>
      </w:tr>
      <w:tr w:rsidR="00B92DE2" w:rsidRPr="00397299" w14:paraId="1FEE0C8B" w14:textId="0F8E1175" w:rsidTr="007C1BC2">
        <w:tc>
          <w:tcPr>
            <w:tcW w:w="399" w:type="dxa"/>
            <w:shd w:val="clear" w:color="auto" w:fill="auto"/>
            <w:vAlign w:val="center"/>
          </w:tcPr>
          <w:p w14:paraId="65DCD988" w14:textId="6DCDD4DA"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1</w:t>
            </w:r>
          </w:p>
        </w:tc>
        <w:tc>
          <w:tcPr>
            <w:tcW w:w="737" w:type="dxa"/>
            <w:shd w:val="clear" w:color="auto" w:fill="auto"/>
            <w:vAlign w:val="center"/>
          </w:tcPr>
          <w:p w14:paraId="64921989" w14:textId="3CA9ADAB"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w:t>
            </w:r>
            <w:r w:rsidRPr="00397299">
              <w:rPr>
                <w:rFonts w:asciiTheme="minorEastAsia" w:eastAsiaTheme="minorEastAsia" w:hAnsiTheme="minorEastAsia"/>
                <w:color w:val="0070C0"/>
              </w:rPr>
              <w:t>XX</w:t>
            </w:r>
          </w:p>
        </w:tc>
        <w:tc>
          <w:tcPr>
            <w:tcW w:w="771" w:type="dxa"/>
            <w:shd w:val="clear" w:color="auto" w:fill="auto"/>
            <w:vAlign w:val="center"/>
          </w:tcPr>
          <w:p w14:paraId="53EA8285" w14:textId="76948EC7" w:rsidR="00DF759D" w:rsidRPr="00397299" w:rsidRDefault="00577A17"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申請者情報連携</w:t>
            </w:r>
          </w:p>
        </w:tc>
        <w:tc>
          <w:tcPr>
            <w:tcW w:w="1361" w:type="dxa"/>
            <w:shd w:val="clear" w:color="auto" w:fill="auto"/>
            <w:vAlign w:val="center"/>
          </w:tcPr>
          <w:p w14:paraId="669E1BC7" w14:textId="0F81743C" w:rsidR="00DF759D" w:rsidRPr="00397299" w:rsidRDefault="005F401C" w:rsidP="00FA4F3A">
            <w:pPr>
              <w:pStyle w:val="af0"/>
              <w:jc w:val="left"/>
              <w:rPr>
                <w:rFonts w:asciiTheme="minorEastAsia" w:eastAsiaTheme="minorEastAsia" w:hAnsiTheme="minorEastAsia"/>
                <w:color w:val="0070C0"/>
              </w:rPr>
            </w:pPr>
            <w:r w:rsidRPr="00397299">
              <w:rPr>
                <w:rFonts w:asciiTheme="minorEastAsia" w:eastAsiaTheme="minorEastAsia" w:hAnsiTheme="minorEastAsia" w:hint="eastAsia"/>
                <w:color w:val="0070C0"/>
              </w:rPr>
              <w:t>申請の審査に関わる申請者の情報を取得</w:t>
            </w:r>
          </w:p>
        </w:tc>
        <w:tc>
          <w:tcPr>
            <w:tcW w:w="794" w:type="dxa"/>
            <w:shd w:val="clear" w:color="auto" w:fill="auto"/>
            <w:vAlign w:val="center"/>
          </w:tcPr>
          <w:p w14:paraId="5A9C9DF9" w14:textId="40591BD5" w:rsidR="00DF759D" w:rsidRPr="00397299" w:rsidRDefault="00F31218" w:rsidP="00DF759D">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26045D" w:rsidRPr="00397299">
              <w:rPr>
                <w:rFonts w:asciiTheme="minorEastAsia" w:eastAsiaTheme="minorEastAsia" w:hAnsiTheme="minorEastAsia"/>
                <w:color w:val="0070C0"/>
              </w:rPr>
              <w:br/>
            </w:r>
            <w:r w:rsidR="00DF759D" w:rsidRPr="00397299">
              <w:rPr>
                <w:rFonts w:asciiTheme="minorEastAsia" w:eastAsiaTheme="minorEastAsia" w:hAnsiTheme="minorEastAsia" w:cs="ＭＳ ゴシック" w:hint="eastAsia"/>
                <w:color w:val="0070C0"/>
              </w:rPr>
              <w:t>システム</w:t>
            </w:r>
          </w:p>
        </w:tc>
        <w:tc>
          <w:tcPr>
            <w:tcW w:w="794" w:type="dxa"/>
            <w:shd w:val="clear" w:color="auto" w:fill="auto"/>
            <w:vAlign w:val="center"/>
          </w:tcPr>
          <w:p w14:paraId="45653CE3" w14:textId="3243AB61"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受信</w:t>
            </w:r>
          </w:p>
        </w:tc>
        <w:tc>
          <w:tcPr>
            <w:tcW w:w="794" w:type="dxa"/>
            <w:shd w:val="clear" w:color="auto" w:fill="auto"/>
            <w:vAlign w:val="center"/>
          </w:tcPr>
          <w:p w14:paraId="5882942C" w14:textId="77777777"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API</w:t>
            </w:r>
          </w:p>
          <w:p w14:paraId="57DDABBA" w14:textId="429EB9C2" w:rsidR="00DF759D" w:rsidRPr="00397299" w:rsidRDefault="00EE1B5A" w:rsidP="00DF759D">
            <w:pPr>
              <w:pStyle w:val="af0"/>
              <w:rPr>
                <w:rFonts w:asciiTheme="minorEastAsia" w:eastAsiaTheme="minorEastAsia" w:hAnsiTheme="minorEastAsia"/>
                <w:color w:val="0070C0"/>
              </w:rPr>
            </w:pPr>
            <w:r>
              <w:rPr>
                <w:rFonts w:asciiTheme="minorEastAsia" w:eastAsiaTheme="minorEastAsia" w:hAnsiTheme="minorEastAsia"/>
                <w:color w:val="0070C0"/>
              </w:rPr>
              <w:t>（</w:t>
            </w:r>
            <w:r w:rsidR="00DF759D" w:rsidRPr="00397299">
              <w:rPr>
                <w:rFonts w:asciiTheme="minorEastAsia" w:eastAsiaTheme="minorEastAsia" w:hAnsiTheme="minorEastAsia" w:hint="eastAsia"/>
                <w:color w:val="0070C0"/>
              </w:rPr>
              <w:t>REST</w:t>
            </w:r>
            <w:r>
              <w:rPr>
                <w:rFonts w:asciiTheme="minorEastAsia" w:eastAsiaTheme="minorEastAsia" w:hAnsiTheme="minorEastAsia"/>
                <w:color w:val="0070C0"/>
              </w:rPr>
              <w:t>）</w:t>
            </w:r>
          </w:p>
        </w:tc>
        <w:tc>
          <w:tcPr>
            <w:tcW w:w="882" w:type="dxa"/>
            <w:shd w:val="clear" w:color="auto" w:fill="auto"/>
            <w:vAlign w:val="center"/>
          </w:tcPr>
          <w:p w14:paraId="6E11E18C" w14:textId="2A2BAB66"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リアル</w:t>
            </w:r>
            <w:r w:rsidR="0099782E" w:rsidRPr="00397299">
              <w:rPr>
                <w:rFonts w:asciiTheme="minorEastAsia" w:eastAsiaTheme="minorEastAsia" w:hAnsiTheme="minorEastAsia" w:cs="ＭＳ ゴシック"/>
                <w:color w:val="0070C0"/>
              </w:rPr>
              <w:br/>
            </w:r>
            <w:r w:rsidRPr="00397299">
              <w:rPr>
                <w:rFonts w:asciiTheme="minorEastAsia" w:eastAsiaTheme="minorEastAsia" w:hAnsiTheme="minorEastAsia" w:cs="ＭＳ ゴシック" w:hint="eastAsia"/>
                <w:color w:val="0070C0"/>
              </w:rPr>
              <w:t>タイム</w:t>
            </w:r>
          </w:p>
        </w:tc>
        <w:tc>
          <w:tcPr>
            <w:tcW w:w="840" w:type="dxa"/>
            <w:shd w:val="clear" w:color="auto" w:fill="auto"/>
            <w:vAlign w:val="center"/>
          </w:tcPr>
          <w:p w14:paraId="7F8272F9" w14:textId="5BA552C8"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olor w:val="0070C0"/>
              </w:rPr>
              <w:t>HTTPS</w:t>
            </w:r>
          </w:p>
        </w:tc>
        <w:tc>
          <w:tcPr>
            <w:tcW w:w="851" w:type="dxa"/>
            <w:shd w:val="clear" w:color="auto" w:fill="auto"/>
            <w:vAlign w:val="center"/>
          </w:tcPr>
          <w:p w14:paraId="4A81B663" w14:textId="6E790418"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UTF-8</w:t>
            </w:r>
          </w:p>
        </w:tc>
        <w:tc>
          <w:tcPr>
            <w:tcW w:w="850" w:type="dxa"/>
            <w:vAlign w:val="center"/>
          </w:tcPr>
          <w:p w14:paraId="58407F15" w14:textId="79B85140"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XXX</w:t>
            </w:r>
          </w:p>
        </w:tc>
      </w:tr>
      <w:tr w:rsidR="00B92DE2" w:rsidRPr="00FA1FA9" w14:paraId="582D2E34" w14:textId="7944CC51" w:rsidTr="007C1BC2">
        <w:tc>
          <w:tcPr>
            <w:tcW w:w="399" w:type="dxa"/>
            <w:shd w:val="clear" w:color="auto" w:fill="auto"/>
            <w:vAlign w:val="center"/>
          </w:tcPr>
          <w:p w14:paraId="35A3C3F5" w14:textId="1A544C75"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2</w:t>
            </w:r>
          </w:p>
        </w:tc>
        <w:tc>
          <w:tcPr>
            <w:tcW w:w="737" w:type="dxa"/>
            <w:shd w:val="clear" w:color="auto" w:fill="auto"/>
            <w:vAlign w:val="center"/>
          </w:tcPr>
          <w:p w14:paraId="66A16538" w14:textId="54783D01"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XXX</w:t>
            </w:r>
          </w:p>
        </w:tc>
        <w:tc>
          <w:tcPr>
            <w:tcW w:w="771" w:type="dxa"/>
            <w:shd w:val="clear" w:color="auto" w:fill="auto"/>
            <w:vAlign w:val="center"/>
          </w:tcPr>
          <w:p w14:paraId="58B4FFAA" w14:textId="1C230D34" w:rsidR="00DF759D" w:rsidRPr="00397299" w:rsidRDefault="00345235"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申請結果</w:t>
            </w:r>
            <w:r w:rsidR="002617C2" w:rsidRPr="00397299">
              <w:rPr>
                <w:rFonts w:asciiTheme="minorEastAsia" w:eastAsiaTheme="minorEastAsia" w:hAnsiTheme="minorEastAsia" w:cs="ＭＳ ゴシック" w:hint="eastAsia"/>
                <w:color w:val="0070C0"/>
              </w:rPr>
              <w:t>一括</w:t>
            </w:r>
            <w:r w:rsidRPr="00397299">
              <w:rPr>
                <w:rFonts w:asciiTheme="minorEastAsia" w:eastAsiaTheme="minorEastAsia" w:hAnsiTheme="minorEastAsia" w:cs="ＭＳ ゴシック" w:hint="eastAsia"/>
                <w:color w:val="0070C0"/>
              </w:rPr>
              <w:t>連携</w:t>
            </w:r>
          </w:p>
        </w:tc>
        <w:tc>
          <w:tcPr>
            <w:tcW w:w="1361" w:type="dxa"/>
            <w:shd w:val="clear" w:color="auto" w:fill="auto"/>
            <w:vAlign w:val="center"/>
          </w:tcPr>
          <w:p w14:paraId="32C1134C" w14:textId="601738B5" w:rsidR="00DF759D" w:rsidRPr="00397299" w:rsidRDefault="00D651AF" w:rsidP="00FA4F3A">
            <w:pPr>
              <w:pStyle w:val="af0"/>
              <w:jc w:val="left"/>
              <w:rPr>
                <w:rFonts w:asciiTheme="minorEastAsia" w:eastAsiaTheme="minorEastAsia" w:hAnsiTheme="minorEastAsia"/>
                <w:color w:val="0070C0"/>
              </w:rPr>
            </w:pPr>
            <w:r w:rsidRPr="00397299">
              <w:rPr>
                <w:rFonts w:asciiTheme="minorEastAsia" w:eastAsiaTheme="minorEastAsia" w:hAnsiTheme="minorEastAsia" w:hint="eastAsia"/>
                <w:color w:val="0070C0"/>
              </w:rPr>
              <w:t>審査において承認された申請情報を提供</w:t>
            </w:r>
          </w:p>
        </w:tc>
        <w:tc>
          <w:tcPr>
            <w:tcW w:w="794" w:type="dxa"/>
            <w:shd w:val="clear" w:color="auto" w:fill="auto"/>
            <w:vAlign w:val="center"/>
          </w:tcPr>
          <w:p w14:paraId="340E0BB9" w14:textId="0579570B" w:rsidR="00DF759D" w:rsidRPr="00397299" w:rsidRDefault="00F31218" w:rsidP="00DF759D">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26045D" w:rsidRPr="00397299">
              <w:rPr>
                <w:rFonts w:asciiTheme="minorEastAsia" w:eastAsiaTheme="minorEastAsia" w:hAnsiTheme="minorEastAsia"/>
                <w:color w:val="0070C0"/>
              </w:rPr>
              <w:br/>
            </w:r>
            <w:r w:rsidR="00DF759D" w:rsidRPr="00397299">
              <w:rPr>
                <w:rFonts w:asciiTheme="minorEastAsia" w:eastAsiaTheme="minorEastAsia" w:hAnsiTheme="minorEastAsia" w:cs="ＭＳ ゴシック" w:hint="eastAsia"/>
                <w:color w:val="0070C0"/>
              </w:rPr>
              <w:t>システム</w:t>
            </w:r>
          </w:p>
        </w:tc>
        <w:tc>
          <w:tcPr>
            <w:tcW w:w="794" w:type="dxa"/>
            <w:shd w:val="clear" w:color="auto" w:fill="auto"/>
            <w:vAlign w:val="center"/>
          </w:tcPr>
          <w:p w14:paraId="19E48C21" w14:textId="75E751F7" w:rsidR="00DF759D" w:rsidRPr="00397299" w:rsidRDefault="007C49B5"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送信</w:t>
            </w:r>
          </w:p>
        </w:tc>
        <w:tc>
          <w:tcPr>
            <w:tcW w:w="794" w:type="dxa"/>
            <w:shd w:val="clear" w:color="auto" w:fill="auto"/>
            <w:vAlign w:val="center"/>
          </w:tcPr>
          <w:p w14:paraId="5514B5F7" w14:textId="35D23AA2"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ファイル</w:t>
            </w:r>
            <w:r w:rsidR="0026045D" w:rsidRPr="00397299">
              <w:rPr>
                <w:rFonts w:asciiTheme="minorEastAsia" w:eastAsiaTheme="minorEastAsia" w:hAnsiTheme="minorEastAsia" w:cs="ＭＳ ゴシック"/>
                <w:color w:val="0070C0"/>
              </w:rPr>
              <w:br/>
            </w:r>
            <w:r w:rsidR="00EE1B5A">
              <w:rPr>
                <w:rFonts w:asciiTheme="minorEastAsia" w:eastAsiaTheme="minorEastAsia" w:hAnsiTheme="minorEastAsia" w:hint="eastAsia"/>
                <w:color w:val="0070C0"/>
              </w:rPr>
              <w:t>（</w:t>
            </w:r>
            <w:r w:rsidRPr="00397299">
              <w:rPr>
                <w:rFonts w:asciiTheme="minorEastAsia" w:eastAsiaTheme="minorEastAsia" w:hAnsiTheme="minorEastAsia"/>
                <w:color w:val="0070C0"/>
              </w:rPr>
              <w:t>CSV</w:t>
            </w:r>
            <w:r w:rsidR="0026045D" w:rsidRPr="00397299">
              <w:rPr>
                <w:rFonts w:asciiTheme="minorEastAsia" w:eastAsiaTheme="minorEastAsia" w:hAnsiTheme="minorEastAsia"/>
                <w:color w:val="0070C0"/>
              </w:rPr>
              <w:br/>
            </w:r>
            <w:r w:rsidRPr="00397299">
              <w:rPr>
                <w:rFonts w:asciiTheme="minorEastAsia" w:eastAsiaTheme="minorEastAsia" w:hAnsiTheme="minorEastAsia" w:cs="ＭＳ ゴシック" w:hint="eastAsia"/>
                <w:color w:val="0070C0"/>
              </w:rPr>
              <w:t>ファイル</w:t>
            </w:r>
            <w:r w:rsidR="00277E40" w:rsidRPr="00397299">
              <w:rPr>
                <w:rFonts w:asciiTheme="minorEastAsia" w:eastAsiaTheme="minorEastAsia" w:hAnsiTheme="minorEastAsia" w:cs="ＭＳ ゴシック"/>
                <w:color w:val="0070C0"/>
              </w:rPr>
              <w:br/>
            </w:r>
            <w:r w:rsidRPr="00397299">
              <w:rPr>
                <w:rFonts w:asciiTheme="minorEastAsia" w:eastAsiaTheme="minorEastAsia" w:hAnsiTheme="minorEastAsia" w:cs="ＭＳ ゴシック" w:hint="eastAsia"/>
                <w:color w:val="0070C0"/>
              </w:rPr>
              <w:t>形式</w:t>
            </w:r>
            <w:r w:rsidR="00EE1B5A">
              <w:rPr>
                <w:rFonts w:asciiTheme="minorEastAsia" w:eastAsiaTheme="minorEastAsia" w:hAnsiTheme="minorEastAsia" w:cs="ＭＳ ゴシック"/>
                <w:color w:val="0070C0"/>
              </w:rPr>
              <w:t>）</w:t>
            </w:r>
          </w:p>
        </w:tc>
        <w:tc>
          <w:tcPr>
            <w:tcW w:w="882" w:type="dxa"/>
            <w:shd w:val="clear" w:color="auto" w:fill="auto"/>
            <w:vAlign w:val="center"/>
          </w:tcPr>
          <w:p w14:paraId="1695A817" w14:textId="5F09BD75" w:rsidR="00DF759D" w:rsidRPr="00397299" w:rsidRDefault="00B42BAA"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日</w:t>
            </w:r>
            <w:r w:rsidR="00FA4F3A" w:rsidRPr="00397299">
              <w:rPr>
                <w:rFonts w:asciiTheme="minorEastAsia" w:eastAsiaTheme="minorEastAsia" w:hAnsiTheme="minorEastAsia" w:cs="ＭＳ ゴシック" w:hint="eastAsia"/>
                <w:color w:val="0070C0"/>
              </w:rPr>
              <w:t>次</w:t>
            </w:r>
          </w:p>
        </w:tc>
        <w:tc>
          <w:tcPr>
            <w:tcW w:w="840" w:type="dxa"/>
            <w:shd w:val="clear" w:color="auto" w:fill="auto"/>
            <w:vAlign w:val="center"/>
          </w:tcPr>
          <w:p w14:paraId="26CCC02D" w14:textId="106B4E1A"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FTPS</w:t>
            </w:r>
          </w:p>
        </w:tc>
        <w:tc>
          <w:tcPr>
            <w:tcW w:w="851" w:type="dxa"/>
            <w:shd w:val="clear" w:color="auto" w:fill="auto"/>
            <w:vAlign w:val="center"/>
          </w:tcPr>
          <w:p w14:paraId="64FD8438" w14:textId="0378A8FF"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UTF-8</w:t>
            </w:r>
          </w:p>
        </w:tc>
        <w:tc>
          <w:tcPr>
            <w:tcW w:w="850" w:type="dxa"/>
            <w:vAlign w:val="center"/>
          </w:tcPr>
          <w:p w14:paraId="5F5F2E8B" w14:textId="2059721D" w:rsidR="00DF759D" w:rsidRPr="00FA1FA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XXX</w:t>
            </w:r>
          </w:p>
        </w:tc>
      </w:tr>
      <w:tr w:rsidR="007C1BC2" w:rsidRPr="00FA1FA9" w14:paraId="4A22969F" w14:textId="77777777">
        <w:tc>
          <w:tcPr>
            <w:tcW w:w="399" w:type="dxa"/>
            <w:shd w:val="clear" w:color="auto" w:fill="auto"/>
            <w:vAlign w:val="center"/>
          </w:tcPr>
          <w:p w14:paraId="4DAC176D" w14:textId="07BF26F6" w:rsidR="007C1BC2" w:rsidRPr="00397299" w:rsidRDefault="007C1BC2" w:rsidP="007C1BC2">
            <w:pPr>
              <w:pStyle w:val="af0"/>
              <w:rPr>
                <w:rFonts w:asciiTheme="minorEastAsia" w:eastAsiaTheme="minorEastAsia" w:hAnsiTheme="minorEastAsia"/>
                <w:color w:val="0070C0"/>
              </w:rPr>
            </w:pPr>
            <w:r>
              <w:rPr>
                <w:rFonts w:asciiTheme="minorEastAsia" w:eastAsiaTheme="minorEastAsia" w:hAnsiTheme="minorEastAsia" w:hint="eastAsia"/>
                <w:color w:val="0070C0"/>
              </w:rPr>
              <w:t>3</w:t>
            </w:r>
          </w:p>
        </w:tc>
        <w:tc>
          <w:tcPr>
            <w:tcW w:w="737" w:type="dxa"/>
            <w:shd w:val="clear" w:color="auto" w:fill="auto"/>
          </w:tcPr>
          <w:p w14:paraId="5E0B98E5" w14:textId="49EAD965"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771" w:type="dxa"/>
            <w:shd w:val="clear" w:color="auto" w:fill="auto"/>
          </w:tcPr>
          <w:p w14:paraId="7DF58365" w14:textId="16B542CE" w:rsidR="007C1BC2" w:rsidRPr="00397299" w:rsidDel="00F65217" w:rsidRDefault="007C1BC2" w:rsidP="007C1BC2">
            <w:pPr>
              <w:pStyle w:val="af0"/>
              <w:rPr>
                <w:rFonts w:asciiTheme="minorEastAsia" w:eastAsiaTheme="minorEastAsia" w:hAnsiTheme="minorEastAsia"/>
                <w:color w:val="0070C0"/>
              </w:rPr>
            </w:pPr>
            <w:r>
              <w:rPr>
                <w:rFonts w:hint="eastAsia"/>
                <w:color w:val="0070C0"/>
              </w:rPr>
              <w:t>…</w:t>
            </w:r>
          </w:p>
        </w:tc>
        <w:tc>
          <w:tcPr>
            <w:tcW w:w="1361" w:type="dxa"/>
            <w:shd w:val="clear" w:color="auto" w:fill="auto"/>
          </w:tcPr>
          <w:p w14:paraId="4EBEC3B5" w14:textId="42D0A963" w:rsidR="007C1BC2" w:rsidRPr="00397299" w:rsidDel="00D651AF" w:rsidRDefault="007C1BC2" w:rsidP="007C1BC2">
            <w:pPr>
              <w:pStyle w:val="af0"/>
              <w:rPr>
                <w:rFonts w:asciiTheme="minorEastAsia" w:eastAsiaTheme="minorEastAsia" w:hAnsiTheme="minorEastAsia"/>
                <w:color w:val="0070C0"/>
              </w:rPr>
            </w:pPr>
            <w:r>
              <w:rPr>
                <w:rFonts w:hint="eastAsia"/>
                <w:color w:val="0070C0"/>
              </w:rPr>
              <w:t>…</w:t>
            </w:r>
          </w:p>
        </w:tc>
        <w:tc>
          <w:tcPr>
            <w:tcW w:w="794" w:type="dxa"/>
            <w:shd w:val="clear" w:color="auto" w:fill="auto"/>
          </w:tcPr>
          <w:p w14:paraId="0766E713" w14:textId="59FF040E"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794" w:type="dxa"/>
            <w:shd w:val="clear" w:color="auto" w:fill="auto"/>
          </w:tcPr>
          <w:p w14:paraId="11BB8219" w14:textId="274B8160" w:rsidR="007C1BC2" w:rsidRPr="00397299" w:rsidDel="007C49B5"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794" w:type="dxa"/>
            <w:shd w:val="clear" w:color="auto" w:fill="auto"/>
          </w:tcPr>
          <w:p w14:paraId="617AA36A" w14:textId="16AF161F" w:rsidR="007C1BC2" w:rsidRPr="0039729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882" w:type="dxa"/>
            <w:shd w:val="clear" w:color="auto" w:fill="auto"/>
          </w:tcPr>
          <w:p w14:paraId="38DC0B66" w14:textId="55F0595C" w:rsidR="007C1BC2" w:rsidRPr="0039729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840" w:type="dxa"/>
            <w:shd w:val="clear" w:color="auto" w:fill="auto"/>
          </w:tcPr>
          <w:p w14:paraId="6CAE257D" w14:textId="00A0FDCF"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851" w:type="dxa"/>
            <w:shd w:val="clear" w:color="auto" w:fill="auto"/>
          </w:tcPr>
          <w:p w14:paraId="6FE119A7" w14:textId="3B35AA71"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850" w:type="dxa"/>
          </w:tcPr>
          <w:p w14:paraId="29A21594" w14:textId="14D88C64"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r>
    </w:tbl>
    <w:p w14:paraId="3001DC5D" w14:textId="77777777" w:rsidR="00A90DE8" w:rsidRPr="00FA1FA9" w:rsidRDefault="00A90DE8" w:rsidP="00681B8A">
      <w:pPr>
        <w:ind w:firstLineChars="100" w:firstLine="210"/>
        <w:rPr>
          <w:rFonts w:asciiTheme="minorEastAsia" w:eastAsiaTheme="minorEastAsia" w:hAnsiTheme="minorEastAsia"/>
        </w:rPr>
      </w:pPr>
    </w:p>
    <w:p w14:paraId="3DC130B3" w14:textId="37C13BA9" w:rsidR="00D436CD" w:rsidRPr="00FA1FA9" w:rsidRDefault="00D436CD">
      <w:pPr>
        <w:pStyle w:val="1"/>
        <w:spacing w:after="360"/>
      </w:pPr>
      <w:bookmarkStart w:id="747" w:name="_Toc193790459"/>
      <w:commentRangeStart w:id="748"/>
      <w:r w:rsidRPr="00FA1FA9">
        <w:rPr>
          <w:rFonts w:hint="eastAsia"/>
        </w:rPr>
        <w:t>非機能要件定義</w:t>
      </w:r>
      <w:commentRangeEnd w:id="748"/>
      <w:r w:rsidR="00C33C0E">
        <w:rPr>
          <w:rStyle w:val="af1"/>
          <w:rFonts w:asciiTheme="minorHAnsi" w:cstheme="minorBidi"/>
          <w:b w:val="0"/>
          <w:bCs w:val="0"/>
        </w:rPr>
        <w:commentReference w:id="748"/>
      </w:r>
      <w:bookmarkEnd w:id="747"/>
    </w:p>
    <w:p w14:paraId="6BD7338C" w14:textId="591C73BA" w:rsidR="00D436CD" w:rsidRPr="00FA1FA9" w:rsidRDefault="00D436CD">
      <w:pPr>
        <w:pStyle w:val="2"/>
        <w:spacing w:before="180" w:after="180"/>
        <w:rPr>
          <w:rFonts w:asciiTheme="minorEastAsia" w:eastAsiaTheme="minorEastAsia" w:hAnsiTheme="minorEastAsia"/>
        </w:rPr>
      </w:pPr>
      <w:bookmarkStart w:id="749" w:name="_ユーザビリティ及びアクセシビリティに関する事項"/>
      <w:bookmarkStart w:id="750" w:name="_Toc193790460"/>
      <w:bookmarkEnd w:id="749"/>
      <w:r w:rsidRPr="00FA1FA9">
        <w:rPr>
          <w:rFonts w:asciiTheme="minorEastAsia" w:eastAsiaTheme="minorEastAsia" w:hAnsiTheme="minorEastAsia"/>
        </w:rPr>
        <w:t>ユーザビリティ及びアクセシビリティに関する事項</w:t>
      </w:r>
      <w:bookmarkEnd w:id="750"/>
    </w:p>
    <w:p w14:paraId="1C1CCA58" w14:textId="024A8485" w:rsidR="00285456" w:rsidRPr="00FA1FA9" w:rsidRDefault="00271302" w:rsidP="0098372D">
      <w:pPr>
        <w:pStyle w:val="3"/>
        <w:numPr>
          <w:ilvl w:val="0"/>
          <w:numId w:val="85"/>
        </w:numPr>
        <w:spacing w:before="180"/>
        <w:rPr>
          <w:rFonts w:asciiTheme="minorEastAsia" w:eastAsiaTheme="minorEastAsia" w:hAnsiTheme="minorEastAsia"/>
        </w:rPr>
      </w:pPr>
      <w:bookmarkStart w:id="751" w:name="_情報システムの利用者の種類、特性"/>
      <w:bookmarkEnd w:id="751"/>
      <w:r w:rsidRPr="00146774">
        <w:rPr>
          <w:rFonts w:asciiTheme="minorEastAsia" w:eastAsiaTheme="minorEastAsia" w:hAnsiTheme="minorEastAsia" w:hint="eastAsia"/>
        </w:rPr>
        <w:t>本</w:t>
      </w:r>
      <w:r w:rsidR="00231EB0" w:rsidRPr="00146774">
        <w:rPr>
          <w:rFonts w:asciiTheme="minorEastAsia" w:eastAsiaTheme="minorEastAsia" w:hAnsiTheme="minorEastAsia" w:hint="eastAsia"/>
        </w:rPr>
        <w:t>システム</w:t>
      </w:r>
      <w:r w:rsidR="00231EB0" w:rsidRPr="00FA1FA9">
        <w:rPr>
          <w:rFonts w:asciiTheme="minorEastAsia" w:eastAsiaTheme="minorEastAsia" w:hAnsiTheme="minorEastAsia" w:hint="eastAsia"/>
        </w:rPr>
        <w:t>の利用者の種類、特性</w:t>
      </w:r>
    </w:p>
    <w:p w14:paraId="76C7CABE" w14:textId="64FEFD1E" w:rsidR="00231EB0" w:rsidRPr="00FA1FA9" w:rsidRDefault="00231EB0" w:rsidP="007D723F">
      <w:pPr>
        <w:ind w:firstLine="210"/>
        <w:rPr>
          <w:rFonts w:asciiTheme="minorEastAsia" w:eastAsiaTheme="minorEastAsia" w:hAnsiTheme="minorEastAsia"/>
        </w:rPr>
      </w:pPr>
      <w:r w:rsidRPr="00FA1FA9">
        <w:rPr>
          <w:rFonts w:asciiTheme="minorEastAsia" w:eastAsiaTheme="minorEastAsia" w:hAnsiTheme="minorEastAsia" w:hint="eastAsia"/>
        </w:rPr>
        <w:t>本システムの利用者の種類、特性について、</w:t>
      </w:r>
      <w:r w:rsidR="00884DBD"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w:t>
      </w:r>
    </w:p>
    <w:p w14:paraId="0B897981" w14:textId="7FCAA021" w:rsidR="00774FCC" w:rsidRPr="00FA1FA9" w:rsidRDefault="00774FCC" w:rsidP="00774FCC">
      <w:pPr>
        <w:keepNext/>
        <w:jc w:val="center"/>
        <w:rPr>
          <w:rFonts w:asciiTheme="minorEastAsia" w:eastAsiaTheme="minorEastAsia" w:hAnsiTheme="minorEastAsia"/>
          <w:b/>
          <w:bCs/>
        </w:rPr>
      </w:pPr>
      <w:commentRangeStart w:id="752"/>
      <w:r w:rsidRPr="00FA1FA9">
        <w:rPr>
          <w:rFonts w:asciiTheme="minorEastAsia" w:eastAsiaTheme="minorEastAsia" w:hAnsiTheme="minorEastAsia" w:cs="ＭＳ ゴシック" w:hint="eastAsia"/>
        </w:rPr>
        <w:lastRenderedPageBreak/>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26</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D7325F">
        <w:rPr>
          <w:rFonts w:asciiTheme="minorEastAsia" w:eastAsiaTheme="minorEastAsia" w:hAnsiTheme="minorEastAsia" w:cs="ＭＳ ゴシック" w:hint="eastAsia"/>
        </w:rPr>
        <w:t>本</w:t>
      </w:r>
      <w:r w:rsidRPr="00FA1FA9">
        <w:rPr>
          <w:rFonts w:asciiTheme="minorEastAsia" w:eastAsiaTheme="minorEastAsia" w:hAnsiTheme="minorEastAsia" w:cs="ＭＳ ゴシック" w:hint="eastAsia"/>
        </w:rPr>
        <w:t>システムの利用者の種類、特性</w:t>
      </w:r>
      <w:commentRangeEnd w:id="752"/>
      <w:r w:rsidR="00516BFC" w:rsidRPr="00FA1FA9">
        <w:rPr>
          <w:rFonts w:asciiTheme="minorEastAsia" w:eastAsiaTheme="minorEastAsia" w:hAnsiTheme="minorEastAsia"/>
        </w:rPr>
        <w:commentReference w:id="752"/>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28" w:type="dxa"/>
        </w:tblCellMar>
        <w:tblLook w:val="04A0" w:firstRow="1" w:lastRow="0" w:firstColumn="1" w:lastColumn="0" w:noHBand="0" w:noVBand="1"/>
      </w:tblPr>
      <w:tblGrid>
        <w:gridCol w:w="567"/>
        <w:gridCol w:w="993"/>
        <w:gridCol w:w="2520"/>
        <w:gridCol w:w="2299"/>
        <w:gridCol w:w="2693"/>
      </w:tblGrid>
      <w:tr w:rsidR="00603ED1" w:rsidRPr="00FA1FA9" w14:paraId="3A71F282" w14:textId="77777777" w:rsidTr="009F6ED5">
        <w:trPr>
          <w:trHeight w:val="349"/>
          <w:tblHeader/>
        </w:trPr>
        <w:tc>
          <w:tcPr>
            <w:tcW w:w="567" w:type="dxa"/>
            <w:shd w:val="clear" w:color="auto" w:fill="F2F2F2" w:themeFill="background1" w:themeFillShade="F2"/>
            <w:vAlign w:val="center"/>
            <w:hideMark/>
          </w:tcPr>
          <w:p w14:paraId="72ABE873" w14:textId="05538854" w:rsidR="00527D09" w:rsidRPr="00FA1FA9" w:rsidRDefault="00426A25" w:rsidP="00284AA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93" w:type="dxa"/>
            <w:shd w:val="clear" w:color="auto" w:fill="F2F2F2" w:themeFill="background1" w:themeFillShade="F2"/>
            <w:vAlign w:val="center"/>
            <w:hideMark/>
          </w:tcPr>
          <w:p w14:paraId="48016795" w14:textId="77777777"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利用者区分</w:t>
            </w:r>
          </w:p>
        </w:tc>
        <w:tc>
          <w:tcPr>
            <w:tcW w:w="2520" w:type="dxa"/>
            <w:shd w:val="clear" w:color="auto" w:fill="F2F2F2" w:themeFill="background1" w:themeFillShade="F2"/>
            <w:vAlign w:val="center"/>
            <w:hideMark/>
          </w:tcPr>
          <w:p w14:paraId="78EF96DE" w14:textId="77777777"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利用者の種類</w:t>
            </w:r>
          </w:p>
        </w:tc>
        <w:tc>
          <w:tcPr>
            <w:tcW w:w="2299" w:type="dxa"/>
            <w:shd w:val="clear" w:color="auto" w:fill="F2F2F2" w:themeFill="background1" w:themeFillShade="F2"/>
            <w:vAlign w:val="center"/>
          </w:tcPr>
          <w:p w14:paraId="155AE0FD" w14:textId="410BE17C"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利用イメージ</w:t>
            </w:r>
          </w:p>
        </w:tc>
        <w:tc>
          <w:tcPr>
            <w:tcW w:w="2693" w:type="dxa"/>
            <w:shd w:val="clear" w:color="auto" w:fill="F2F2F2" w:themeFill="background1" w:themeFillShade="F2"/>
            <w:vAlign w:val="center"/>
            <w:hideMark/>
          </w:tcPr>
          <w:p w14:paraId="1A7BB764" w14:textId="797B96F3"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特性</w:t>
            </w:r>
          </w:p>
        </w:tc>
      </w:tr>
      <w:tr w:rsidR="00527D09" w:rsidRPr="00FA1FA9" w14:paraId="2CAC424E" w14:textId="77777777" w:rsidTr="009F6ED5">
        <w:trPr>
          <w:trHeight w:val="80"/>
          <w:tblHeader/>
        </w:trPr>
        <w:tc>
          <w:tcPr>
            <w:tcW w:w="567" w:type="dxa"/>
            <w:vAlign w:val="center"/>
          </w:tcPr>
          <w:p w14:paraId="40713E9E" w14:textId="77777777"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993" w:type="dxa"/>
            <w:vAlign w:val="center"/>
          </w:tcPr>
          <w:p w14:paraId="537C019F" w14:textId="656C991A" w:rsidR="00527D09" w:rsidRPr="00DB2C83" w:rsidRDefault="00527D09" w:rsidP="00284AA9">
            <w:pPr>
              <w:pStyle w:val="af0"/>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利用者</w:t>
            </w:r>
          </w:p>
        </w:tc>
        <w:tc>
          <w:tcPr>
            <w:tcW w:w="2520" w:type="dxa"/>
            <w:vAlign w:val="center"/>
          </w:tcPr>
          <w:p w14:paraId="575722E0" w14:textId="1B6E0C93" w:rsidR="00527D09" w:rsidRPr="00DB2C83" w:rsidRDefault="00527D09" w:rsidP="008F1097">
            <w:pPr>
              <w:pStyle w:val="af0"/>
              <w:jc w:val="both"/>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利用者</w:t>
            </w:r>
            <w:r w:rsidR="00EE1B5A" w:rsidRPr="00DB2C83">
              <w:rPr>
                <w:rFonts w:asciiTheme="minorEastAsia" w:eastAsiaTheme="minorEastAsia" w:hAnsiTheme="minorEastAsia" w:cs="ＭＳ ゴシック" w:hint="eastAsia"/>
                <w:color w:val="0070C0"/>
              </w:rPr>
              <w:t>（</w:t>
            </w:r>
            <w:r w:rsidRPr="00DB2C83">
              <w:rPr>
                <w:rFonts w:asciiTheme="minorEastAsia" w:eastAsiaTheme="minorEastAsia" w:hAnsiTheme="minorEastAsia" w:cs="ＭＳ ゴシック" w:hint="eastAsia"/>
                <w:color w:val="0070C0"/>
              </w:rPr>
              <w:t>マイナンバーカードの有効な署名用電子証明書を保有しており、スマ</w:t>
            </w:r>
            <w:r w:rsidR="00B02A1C" w:rsidRPr="00DB2C83">
              <w:rPr>
                <w:rFonts w:asciiTheme="minorEastAsia" w:eastAsiaTheme="minorEastAsia" w:hAnsiTheme="minorEastAsia" w:cs="ＭＳ ゴシック" w:hint="eastAsia"/>
                <w:color w:val="0070C0"/>
              </w:rPr>
              <w:t>ホ</w:t>
            </w:r>
            <w:r w:rsidRPr="00DB2C83">
              <w:rPr>
                <w:rFonts w:asciiTheme="minorEastAsia" w:eastAsiaTheme="minorEastAsia" w:hAnsiTheme="minorEastAsia" w:cs="ＭＳ ゴシック" w:hint="eastAsia"/>
                <w:color w:val="0070C0"/>
              </w:rPr>
              <w:t>用電子証明書の発行を希望する国民</w:t>
            </w:r>
            <w:r w:rsidR="00EE1B5A" w:rsidRPr="00DB2C83">
              <w:rPr>
                <w:rFonts w:asciiTheme="minorEastAsia" w:eastAsiaTheme="minorEastAsia" w:hAnsiTheme="minorEastAsia" w:cs="ＭＳ ゴシック" w:hint="eastAsia"/>
                <w:color w:val="0070C0"/>
              </w:rPr>
              <w:t>）</w:t>
            </w:r>
          </w:p>
        </w:tc>
        <w:tc>
          <w:tcPr>
            <w:tcW w:w="2299" w:type="dxa"/>
            <w:vAlign w:val="center"/>
          </w:tcPr>
          <w:p w14:paraId="646DC77E" w14:textId="5F1254B6" w:rsidR="00527D09" w:rsidRPr="00DB2C83" w:rsidRDefault="00527D09" w:rsidP="008F1097">
            <w:pPr>
              <w:pStyle w:val="af0"/>
              <w:jc w:val="both"/>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本システムで開発する</w:t>
            </w:r>
            <w:r w:rsidR="00937587" w:rsidRPr="00DB2C83">
              <w:rPr>
                <w:rFonts w:asciiTheme="minorEastAsia" w:eastAsiaTheme="minorEastAsia" w:hAnsiTheme="minorEastAsia" w:cs="ＭＳ ゴシック" w:hint="eastAsia"/>
                <w:color w:val="0070C0"/>
              </w:rPr>
              <w:t>スマホアプリ</w:t>
            </w:r>
            <w:r w:rsidRPr="00DB2C83">
              <w:rPr>
                <w:rFonts w:asciiTheme="minorEastAsia" w:eastAsiaTheme="minorEastAsia" w:hAnsiTheme="minorEastAsia" w:cs="ＭＳ ゴシック" w:hint="eastAsia"/>
                <w:color w:val="0070C0"/>
              </w:rPr>
              <w:t>を用いて、</w:t>
            </w:r>
            <w:r w:rsidR="00937587" w:rsidRPr="00DB2C83">
              <w:rPr>
                <w:rFonts w:asciiTheme="minorEastAsia" w:eastAsiaTheme="minorEastAsia" w:hAnsiTheme="minorEastAsia" w:cs="ＭＳ ゴシック" w:hint="eastAsia"/>
                <w:color w:val="0070C0"/>
              </w:rPr>
              <w:t>スマホ</w:t>
            </w:r>
            <w:r w:rsidRPr="00DB2C83">
              <w:rPr>
                <w:rFonts w:asciiTheme="minorEastAsia" w:eastAsiaTheme="minorEastAsia" w:hAnsiTheme="minorEastAsia" w:cs="ＭＳ ゴシック" w:hint="eastAsia"/>
                <w:color w:val="0070C0"/>
              </w:rPr>
              <w:t>用電子証明書の発行申請等を行う。</w:t>
            </w:r>
          </w:p>
        </w:tc>
        <w:tc>
          <w:tcPr>
            <w:tcW w:w="2693" w:type="dxa"/>
            <w:vAlign w:val="center"/>
          </w:tcPr>
          <w:p w14:paraId="44E1DDB7" w14:textId="5D48C5AC" w:rsidR="00527D09" w:rsidRPr="00DB2C83" w:rsidRDefault="00031F5A" w:rsidP="008F1097">
            <w:pPr>
              <w:pStyle w:val="af0"/>
              <w:jc w:val="both"/>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スマホ</w:t>
            </w:r>
            <w:r w:rsidR="00527D09" w:rsidRPr="00DB2C83">
              <w:rPr>
                <w:rFonts w:asciiTheme="minorEastAsia" w:eastAsiaTheme="minorEastAsia" w:hAnsiTheme="minorEastAsia" w:cs="ＭＳ ゴシック" w:hint="eastAsia"/>
                <w:color w:val="0070C0"/>
              </w:rPr>
              <w:t>の操作に不慣れな利用者も想定されるため、分かりやすい</w:t>
            </w:r>
            <w:r w:rsidR="005878C5" w:rsidRPr="00DB2C83">
              <w:rPr>
                <w:rFonts w:asciiTheme="minorEastAsia" w:eastAsiaTheme="minorEastAsia" w:hAnsiTheme="minorEastAsia" w:cs="ＭＳ ゴシック" w:hint="eastAsia"/>
                <w:color w:val="0070C0"/>
              </w:rPr>
              <w:t>ユーザーインタフェース</w:t>
            </w:r>
            <w:r w:rsidR="00527D09" w:rsidRPr="00DB2C83">
              <w:rPr>
                <w:rFonts w:asciiTheme="minorEastAsia" w:eastAsiaTheme="minorEastAsia" w:hAnsiTheme="minorEastAsia" w:cs="ＭＳ ゴシック" w:hint="eastAsia"/>
                <w:color w:val="0070C0"/>
              </w:rPr>
              <w:t>を考慮する必要がある</w:t>
            </w:r>
            <w:r w:rsidR="00E2130F">
              <w:rPr>
                <w:rFonts w:asciiTheme="minorEastAsia" w:eastAsiaTheme="minorEastAsia" w:hAnsiTheme="minorEastAsia" w:cs="ＭＳ ゴシック" w:hint="eastAsia"/>
                <w:color w:val="0070C0"/>
              </w:rPr>
              <w:t>。</w:t>
            </w:r>
          </w:p>
        </w:tc>
      </w:tr>
      <w:tr w:rsidR="00527D09" w:rsidRPr="00FA1FA9" w14:paraId="1636BBE8" w14:textId="77777777" w:rsidTr="009F6ED5">
        <w:trPr>
          <w:trHeight w:val="70"/>
          <w:tblHeader/>
        </w:trPr>
        <w:tc>
          <w:tcPr>
            <w:tcW w:w="567" w:type="dxa"/>
            <w:vAlign w:val="center"/>
          </w:tcPr>
          <w:p w14:paraId="67787FFA" w14:textId="77777777"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993" w:type="dxa"/>
            <w:vAlign w:val="center"/>
          </w:tcPr>
          <w:p w14:paraId="14D28B44" w14:textId="5BF061BA"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行政担当者</w:t>
            </w:r>
          </w:p>
        </w:tc>
        <w:tc>
          <w:tcPr>
            <w:tcW w:w="2520" w:type="dxa"/>
            <w:vAlign w:val="center"/>
          </w:tcPr>
          <w:p w14:paraId="6C356354" w14:textId="0000D733" w:rsidR="00527D09" w:rsidRPr="00FA1FA9" w:rsidRDefault="00527D09" w:rsidP="009E11EA">
            <w:pPr>
              <w:pStyle w:val="af0"/>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本システムの運用管理担当者</w:t>
            </w:r>
          </w:p>
        </w:tc>
        <w:tc>
          <w:tcPr>
            <w:tcW w:w="2299" w:type="dxa"/>
            <w:vAlign w:val="center"/>
          </w:tcPr>
          <w:p w14:paraId="1588824B" w14:textId="3B4C69DD" w:rsidR="00527D09" w:rsidRPr="00FA1FA9" w:rsidRDefault="00527D09" w:rsidP="009E11EA">
            <w:pPr>
              <w:pStyle w:val="af0"/>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本システムの運用管理に当たり、必要に応じて本システムの操作を行う。</w:t>
            </w:r>
          </w:p>
        </w:tc>
        <w:tc>
          <w:tcPr>
            <w:tcW w:w="2693" w:type="dxa"/>
            <w:vAlign w:val="center"/>
          </w:tcPr>
          <w:p w14:paraId="57306D1F" w14:textId="44E4B88B" w:rsidR="00527D09" w:rsidRPr="00FA1FA9" w:rsidRDefault="00527D09" w:rsidP="009E11EA">
            <w:pPr>
              <w:pStyle w:val="af0"/>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パソコンの操作について、事務作業等に係る一定の知識・スキルはあるが、情報システムの運用管理に関する専門的、技術的な知識・スキルは多くはないため、ユーザビリティ上留意する必要がある。</w:t>
            </w:r>
          </w:p>
        </w:tc>
      </w:tr>
      <w:tr w:rsidR="00527D09" w:rsidRPr="00FA1FA9" w14:paraId="731130E6" w14:textId="77777777" w:rsidTr="009F6ED5">
        <w:trPr>
          <w:trHeight w:val="70"/>
          <w:tblHeader/>
        </w:trPr>
        <w:tc>
          <w:tcPr>
            <w:tcW w:w="567" w:type="dxa"/>
            <w:vAlign w:val="center"/>
          </w:tcPr>
          <w:p w14:paraId="4CD37824" w14:textId="56BEEFA0"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993" w:type="dxa"/>
            <w:vAlign w:val="center"/>
          </w:tcPr>
          <w:p w14:paraId="67B4D425" w14:textId="5A5E42D3"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事業者</w:t>
            </w:r>
          </w:p>
        </w:tc>
        <w:tc>
          <w:tcPr>
            <w:tcW w:w="2520" w:type="dxa"/>
            <w:vAlign w:val="center"/>
          </w:tcPr>
          <w:p w14:paraId="1F3B6BD5" w14:textId="39CFA914" w:rsidR="00527D09" w:rsidRPr="002D1B4B" w:rsidRDefault="00527D09" w:rsidP="009E11EA">
            <w:pPr>
              <w:pStyle w:val="af0"/>
              <w:jc w:val="both"/>
              <w:rPr>
                <w:rFonts w:asciiTheme="minorEastAsia" w:eastAsiaTheme="minorEastAsia" w:hAnsiTheme="minorEastAsia"/>
                <w:color w:val="0070C0"/>
              </w:rPr>
            </w:pPr>
            <w:r w:rsidRPr="002D1B4B">
              <w:rPr>
                <w:rFonts w:asciiTheme="minorEastAsia" w:eastAsiaTheme="minorEastAsia" w:hAnsiTheme="minorEastAsia" w:cs="ＭＳ ゴシック" w:hint="eastAsia"/>
                <w:color w:val="0070C0"/>
              </w:rPr>
              <w:t>本システムと連携する行政・民間業務アプリ</w:t>
            </w:r>
            <w:r w:rsidR="00D2426B"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のサービス提供者</w:t>
            </w:r>
          </w:p>
        </w:tc>
        <w:tc>
          <w:tcPr>
            <w:tcW w:w="2299" w:type="dxa"/>
            <w:vAlign w:val="center"/>
          </w:tcPr>
          <w:p w14:paraId="42A926FC" w14:textId="51272B9D" w:rsidR="00527D09" w:rsidRPr="002D1B4B" w:rsidRDefault="00527D09" w:rsidP="009E11EA">
            <w:pPr>
              <w:pStyle w:val="af0"/>
              <w:jc w:val="both"/>
              <w:rPr>
                <w:rFonts w:asciiTheme="minorEastAsia" w:eastAsiaTheme="minorEastAsia" w:hAnsiTheme="minorEastAsia"/>
                <w:color w:val="0070C0"/>
              </w:rPr>
            </w:pPr>
            <w:r w:rsidRPr="002D1B4B">
              <w:rPr>
                <w:rFonts w:asciiTheme="minorEastAsia" w:eastAsiaTheme="minorEastAsia" w:hAnsiTheme="minorEastAsia" w:cs="ＭＳ ゴシック" w:hint="eastAsia"/>
                <w:color w:val="0070C0"/>
              </w:rPr>
              <w:t>本システムが提供する連携方法</w:t>
            </w:r>
            <w:r w:rsidR="00EE1B5A" w:rsidRPr="002D1B4B">
              <w:rPr>
                <w:rFonts w:asciiTheme="minorEastAsia" w:eastAsiaTheme="minorEastAsia" w:hAnsiTheme="minorEastAsia" w:cs="ＭＳ ゴシック" w:hint="eastAsia"/>
                <w:color w:val="0070C0"/>
              </w:rPr>
              <w:t>（</w:t>
            </w:r>
            <w:r w:rsidRPr="002D1B4B">
              <w:rPr>
                <w:rFonts w:asciiTheme="minorEastAsia" w:eastAsiaTheme="minorEastAsia" w:hAnsiTheme="minorEastAsia" w:cs="ＭＳ ゴシック" w:hint="eastAsia"/>
                <w:color w:val="0070C0"/>
              </w:rPr>
              <w:t>アプリ</w:t>
            </w:r>
            <w:r w:rsidR="00771B72"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間連携及びブラウザ連携を想定</w:t>
            </w:r>
            <w:r w:rsidR="00EE1B5A" w:rsidRPr="002D1B4B">
              <w:rPr>
                <w:rFonts w:asciiTheme="minorEastAsia" w:eastAsiaTheme="minorEastAsia" w:hAnsiTheme="minorEastAsia" w:cs="ＭＳ ゴシック" w:hint="eastAsia"/>
                <w:color w:val="0070C0"/>
              </w:rPr>
              <w:t>）</w:t>
            </w:r>
            <w:r w:rsidRPr="002D1B4B">
              <w:rPr>
                <w:rFonts w:asciiTheme="minorEastAsia" w:eastAsiaTheme="minorEastAsia" w:hAnsiTheme="minorEastAsia" w:cs="ＭＳ ゴシック" w:hint="eastAsia"/>
                <w:color w:val="0070C0"/>
              </w:rPr>
              <w:t>を利用して、自組織が提供するアプリ</w:t>
            </w:r>
            <w:r w:rsidR="00771B72"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において、公的個人認証サービスを利用する。</w:t>
            </w:r>
            <w:r w:rsidR="00EE1B5A" w:rsidRPr="002D1B4B">
              <w:rPr>
                <w:rFonts w:asciiTheme="minorEastAsia" w:eastAsiaTheme="minorEastAsia" w:hAnsiTheme="minorEastAsia" w:cs="ＭＳ ゴシック" w:hint="eastAsia"/>
                <w:color w:val="0070C0"/>
              </w:rPr>
              <w:t>（</w:t>
            </w:r>
            <w:r w:rsidRPr="002D1B4B">
              <w:rPr>
                <w:rFonts w:asciiTheme="minorEastAsia" w:eastAsiaTheme="minorEastAsia" w:hAnsiTheme="minorEastAsia" w:cs="ＭＳ ゴシック" w:hint="eastAsia"/>
                <w:color w:val="0070C0"/>
              </w:rPr>
              <w:t>具体的な連携方法等は技術検証、検討会等で今後検討</w:t>
            </w:r>
            <w:r w:rsidR="00EE1B5A" w:rsidRPr="002D1B4B">
              <w:rPr>
                <w:rFonts w:asciiTheme="minorEastAsia" w:eastAsiaTheme="minorEastAsia" w:hAnsiTheme="minorEastAsia" w:cs="ＭＳ ゴシック" w:hint="eastAsia"/>
                <w:color w:val="0070C0"/>
              </w:rPr>
              <w:t>）</w:t>
            </w:r>
          </w:p>
        </w:tc>
        <w:tc>
          <w:tcPr>
            <w:tcW w:w="2693" w:type="dxa"/>
            <w:vAlign w:val="center"/>
          </w:tcPr>
          <w:p w14:paraId="45A47C6E" w14:textId="6018DC28" w:rsidR="00527D09" w:rsidRPr="002D1B4B" w:rsidRDefault="00527D09" w:rsidP="009E11EA">
            <w:pPr>
              <w:pStyle w:val="af0"/>
              <w:jc w:val="both"/>
              <w:rPr>
                <w:rFonts w:asciiTheme="minorEastAsia" w:eastAsiaTheme="minorEastAsia" w:hAnsiTheme="minorEastAsia"/>
                <w:color w:val="0070C0"/>
              </w:rPr>
            </w:pPr>
            <w:r w:rsidRPr="002D1B4B">
              <w:rPr>
                <w:rFonts w:asciiTheme="minorEastAsia" w:eastAsiaTheme="minorEastAsia" w:hAnsiTheme="minorEastAsia" w:cs="ＭＳ ゴシック" w:hint="eastAsia"/>
                <w:color w:val="0070C0"/>
              </w:rPr>
              <w:t>本システムを介して、自組織が提供しているアプリ</w:t>
            </w:r>
            <w:r w:rsidR="00771B72"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において公的個人認証サービスを利用する。</w:t>
            </w:r>
          </w:p>
        </w:tc>
      </w:tr>
      <w:tr w:rsidR="007C1BC2" w:rsidRPr="00FA1FA9" w14:paraId="7EC6DFA7" w14:textId="77777777">
        <w:trPr>
          <w:trHeight w:val="70"/>
          <w:tblHeader/>
        </w:trPr>
        <w:tc>
          <w:tcPr>
            <w:tcW w:w="567" w:type="dxa"/>
            <w:vAlign w:val="center"/>
          </w:tcPr>
          <w:p w14:paraId="330307FE" w14:textId="2E7F157C" w:rsidR="007C1BC2" w:rsidRPr="00FA1FA9" w:rsidRDefault="007C1BC2" w:rsidP="007C1BC2">
            <w:pPr>
              <w:pStyle w:val="af0"/>
              <w:rPr>
                <w:rFonts w:asciiTheme="minorEastAsia" w:eastAsiaTheme="minorEastAsia" w:hAnsiTheme="minorEastAsia"/>
                <w:color w:val="0070C0"/>
              </w:rPr>
            </w:pPr>
            <w:r>
              <w:rPr>
                <w:rFonts w:asciiTheme="minorEastAsia" w:eastAsiaTheme="minorEastAsia" w:hAnsiTheme="minorEastAsia" w:hint="eastAsia"/>
                <w:color w:val="0070C0"/>
              </w:rPr>
              <w:t>4</w:t>
            </w:r>
          </w:p>
        </w:tc>
        <w:tc>
          <w:tcPr>
            <w:tcW w:w="993" w:type="dxa"/>
          </w:tcPr>
          <w:p w14:paraId="165677D0" w14:textId="6BF60DB0"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2520" w:type="dxa"/>
          </w:tcPr>
          <w:p w14:paraId="0E3F268E" w14:textId="59780CC7"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2299" w:type="dxa"/>
          </w:tcPr>
          <w:p w14:paraId="27B6CDB6" w14:textId="6D8F013C"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2693" w:type="dxa"/>
          </w:tcPr>
          <w:p w14:paraId="2AFE7478" w14:textId="222F5DEC"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r>
    </w:tbl>
    <w:p w14:paraId="54F57A9A" w14:textId="77777777" w:rsidR="00567687" w:rsidRPr="00FA1FA9" w:rsidRDefault="00567687" w:rsidP="000E4F72">
      <w:pPr>
        <w:rPr>
          <w:rFonts w:asciiTheme="minorEastAsia" w:eastAsiaTheme="minorEastAsia" w:hAnsiTheme="minorEastAsia"/>
        </w:rPr>
      </w:pPr>
    </w:p>
    <w:p w14:paraId="709ED947" w14:textId="5D326D6F" w:rsidR="00567687" w:rsidRPr="00FA1FA9" w:rsidRDefault="00567687">
      <w:pPr>
        <w:pStyle w:val="3"/>
        <w:spacing w:before="180"/>
        <w:rPr>
          <w:rFonts w:asciiTheme="minorEastAsia" w:eastAsiaTheme="minorEastAsia" w:hAnsiTheme="minorEastAsia"/>
        </w:rPr>
      </w:pPr>
      <w:commentRangeStart w:id="753"/>
      <w:r w:rsidRPr="00FA1FA9">
        <w:rPr>
          <w:rFonts w:asciiTheme="minorEastAsia" w:eastAsiaTheme="minorEastAsia" w:hAnsiTheme="minorEastAsia" w:hint="eastAsia"/>
        </w:rPr>
        <w:t>ユーザビリティ要件</w:t>
      </w:r>
      <w:commentRangeEnd w:id="753"/>
      <w:r w:rsidR="00377982" w:rsidRPr="00FA1FA9">
        <w:rPr>
          <w:rStyle w:val="af1"/>
          <w:rFonts w:asciiTheme="minorEastAsia" w:eastAsiaTheme="minorEastAsia" w:hAnsiTheme="minorEastAsia"/>
        </w:rPr>
        <w:commentReference w:id="753"/>
      </w:r>
    </w:p>
    <w:p w14:paraId="1A54F1AC" w14:textId="4BD4457B" w:rsidR="00060522" w:rsidRPr="00FA1FA9" w:rsidRDefault="00060522" w:rsidP="007D723F">
      <w:pPr>
        <w:ind w:firstLine="210"/>
        <w:rPr>
          <w:rFonts w:asciiTheme="minorEastAsia" w:eastAsiaTheme="minorEastAsia" w:hAnsiTheme="minorEastAsia"/>
        </w:rPr>
      </w:pPr>
      <w:r w:rsidRPr="00FA1FA9">
        <w:rPr>
          <w:rFonts w:asciiTheme="minorEastAsia" w:eastAsiaTheme="minorEastAsia" w:hAnsiTheme="minorEastAsia" w:hint="eastAsia"/>
        </w:rPr>
        <w:t>「</w:t>
      </w:r>
      <w:r w:rsidR="009D4D5D" w:rsidRPr="00FA1FA9">
        <w:rPr>
          <w:rFonts w:asciiTheme="minorEastAsia" w:eastAsiaTheme="minorEastAsia" w:hAnsiTheme="minorEastAsia" w:hint="eastAsia"/>
        </w:rPr>
        <w:t>表</w:t>
      </w:r>
      <w:r w:rsidR="002564D7" w:rsidRPr="00290840">
        <w:rPr>
          <w:rFonts w:asciiTheme="minorEastAsia" w:eastAsiaTheme="minorEastAsia" w:hAnsiTheme="minorEastAsia"/>
        </w:rPr>
        <w:t>2</w:t>
      </w:r>
      <w:r w:rsidR="00BE635E">
        <w:rPr>
          <w:rFonts w:asciiTheme="minorEastAsia" w:eastAsiaTheme="minorEastAsia" w:hAnsiTheme="minorEastAsia"/>
        </w:rPr>
        <w:t>6</w:t>
      </w:r>
      <w:r w:rsidR="009D4D5D" w:rsidRPr="00FA1FA9">
        <w:rPr>
          <w:rFonts w:asciiTheme="minorEastAsia" w:eastAsiaTheme="minorEastAsia" w:hAnsiTheme="minorEastAsia"/>
        </w:rPr>
        <w:t xml:space="preserve"> </w:t>
      </w:r>
      <w:r w:rsidR="002E35E9">
        <w:rPr>
          <w:rFonts w:asciiTheme="minorEastAsia" w:eastAsiaTheme="minorEastAsia" w:hAnsiTheme="minorEastAsia" w:cs="ＭＳ ゴシック" w:hint="eastAsia"/>
        </w:rPr>
        <w:t>本</w:t>
      </w:r>
      <w:r w:rsidR="00AB1A4F" w:rsidRPr="00FA1FA9">
        <w:rPr>
          <w:rFonts w:asciiTheme="minorEastAsia" w:eastAsiaTheme="minorEastAsia" w:hAnsiTheme="minorEastAsia" w:cs="ＭＳ ゴシック" w:hint="eastAsia"/>
        </w:rPr>
        <w:t>システムの</w:t>
      </w:r>
      <w:r w:rsidRPr="00FA1FA9">
        <w:rPr>
          <w:rFonts w:asciiTheme="minorEastAsia" w:eastAsiaTheme="minorEastAsia" w:hAnsiTheme="minorEastAsia" w:cs="ＭＳ ゴシック" w:hint="eastAsia"/>
        </w:rPr>
        <w:t>利用者の種類、特性</w:t>
      </w:r>
      <w:r w:rsidR="00060E5E" w:rsidRPr="00FA1FA9">
        <w:rPr>
          <w:rFonts w:asciiTheme="minorEastAsia" w:eastAsiaTheme="minorEastAsia" w:hAnsiTheme="minorEastAsia"/>
        </w:rPr>
        <w:t>」</w:t>
      </w:r>
      <w:r w:rsidRPr="00FA1FA9">
        <w:rPr>
          <w:rFonts w:asciiTheme="minorEastAsia" w:eastAsiaTheme="minorEastAsia" w:hAnsiTheme="minorEastAsia" w:hint="eastAsia"/>
        </w:rPr>
        <w:t>に示す役割・業務内容に基づき、各利用者の特性を十分に留意する。また、利用者が想定する流れに沿った操作手順、画面遷移、画面レイアウト、帳票レイアウト等とする。</w:t>
      </w:r>
    </w:p>
    <w:p w14:paraId="512EFEFF" w14:textId="5A60B101" w:rsidR="003A1659" w:rsidRPr="00FA1FA9" w:rsidRDefault="003A1659" w:rsidP="002513E7">
      <w:pPr>
        <w:keepNext/>
        <w:jc w:val="center"/>
        <w:rPr>
          <w:rFonts w:asciiTheme="minorEastAsia" w:eastAsiaTheme="minorEastAsia" w:hAnsiTheme="minorEastAsia"/>
          <w:b/>
          <w:bCs/>
        </w:rPr>
      </w:pPr>
      <w:commentRangeStart w:id="754"/>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27</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2513E7" w:rsidRPr="00FA1FA9">
        <w:rPr>
          <w:rFonts w:asciiTheme="minorEastAsia" w:eastAsiaTheme="minorEastAsia" w:hAnsiTheme="minorEastAsia" w:cs="ＭＳ ゴシック" w:hint="eastAsia"/>
        </w:rPr>
        <w:t>ユーザビリティ要件</w:t>
      </w:r>
      <w:commentRangeEnd w:id="754"/>
      <w:r w:rsidR="00573105" w:rsidRPr="00FA1FA9">
        <w:rPr>
          <w:rFonts w:asciiTheme="minorEastAsia" w:eastAsiaTheme="minorEastAsia" w:hAnsiTheme="minorEastAsia"/>
        </w:rPr>
        <w:commentReference w:id="754"/>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1701"/>
        <w:gridCol w:w="6662"/>
      </w:tblGrid>
      <w:tr w:rsidR="008E2DE6" w:rsidRPr="00FA1FA9" w14:paraId="1DDA0216" w14:textId="77777777" w:rsidTr="00877586">
        <w:trPr>
          <w:trHeight w:val="60"/>
          <w:tblHeader/>
        </w:trPr>
        <w:tc>
          <w:tcPr>
            <w:tcW w:w="709" w:type="dxa"/>
            <w:shd w:val="clear" w:color="auto" w:fill="FBE4D5" w:themeFill="accent2" w:themeFillTint="33"/>
            <w:vAlign w:val="center"/>
            <w:hideMark/>
          </w:tcPr>
          <w:p w14:paraId="73DB859D" w14:textId="0513DC03" w:rsidR="00C050B3" w:rsidRPr="00FA1FA9" w:rsidRDefault="00426A25" w:rsidP="00877586">
            <w:pPr>
              <w:pStyle w:val="TableTitle"/>
              <w:ind w:leftChars="-406" w:left="-853" w:firstLineChars="473" w:firstLine="851"/>
              <w:rPr>
                <w:rFonts w:asciiTheme="minorEastAsia" w:eastAsiaTheme="minorEastAsia" w:hAnsiTheme="minorEastAsia"/>
              </w:rPr>
            </w:pPr>
            <w:r w:rsidRPr="00FA1FA9">
              <w:rPr>
                <w:rFonts w:asciiTheme="minorEastAsia" w:eastAsiaTheme="minorEastAsia" w:hAnsiTheme="minorEastAsia" w:hint="eastAsia"/>
              </w:rPr>
              <w:t>項番</w:t>
            </w:r>
          </w:p>
        </w:tc>
        <w:tc>
          <w:tcPr>
            <w:tcW w:w="1701" w:type="dxa"/>
            <w:shd w:val="clear" w:color="auto" w:fill="FBE4D5" w:themeFill="accent2" w:themeFillTint="33"/>
            <w:vAlign w:val="center"/>
            <w:hideMark/>
          </w:tcPr>
          <w:p w14:paraId="47A1E01B" w14:textId="1594642C" w:rsidR="00C050B3" w:rsidRPr="00FA1FA9" w:rsidRDefault="00C050B3" w:rsidP="0087758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ユーザビリティ分類</w:t>
            </w:r>
          </w:p>
        </w:tc>
        <w:tc>
          <w:tcPr>
            <w:tcW w:w="6662" w:type="dxa"/>
            <w:shd w:val="clear" w:color="auto" w:fill="FBE4D5" w:themeFill="accent2" w:themeFillTint="33"/>
            <w:vAlign w:val="center"/>
            <w:hideMark/>
          </w:tcPr>
          <w:p w14:paraId="281F4041" w14:textId="77777777" w:rsidR="00C050B3" w:rsidRPr="00FA1FA9" w:rsidRDefault="00C050B3" w:rsidP="0087758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ユーザビリティ要件</w:t>
            </w:r>
          </w:p>
        </w:tc>
      </w:tr>
      <w:tr w:rsidR="008E2DE6" w:rsidRPr="00FA1FA9" w14:paraId="17967B90" w14:textId="77777777" w:rsidTr="00877586">
        <w:trPr>
          <w:trHeight w:val="70"/>
        </w:trPr>
        <w:tc>
          <w:tcPr>
            <w:tcW w:w="709" w:type="dxa"/>
            <w:vAlign w:val="center"/>
            <w:hideMark/>
          </w:tcPr>
          <w:p w14:paraId="4F8EB93E" w14:textId="77777777"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701" w:type="dxa"/>
            <w:vAlign w:val="center"/>
            <w:hideMark/>
          </w:tcPr>
          <w:p w14:paraId="316562A8" w14:textId="5931B9AA"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画面の構成</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直感・シンプル</w:t>
            </w:r>
            <w:r w:rsidR="00EE1B5A">
              <w:rPr>
                <w:rFonts w:asciiTheme="minorEastAsia" w:eastAsiaTheme="minorEastAsia" w:hAnsiTheme="minorEastAsia" w:cs="ＭＳ ゴシック" w:hint="eastAsia"/>
                <w:sz w:val="18"/>
                <w:szCs w:val="18"/>
              </w:rPr>
              <w:t>）</w:t>
            </w:r>
          </w:p>
        </w:tc>
        <w:tc>
          <w:tcPr>
            <w:tcW w:w="6662" w:type="dxa"/>
            <w:vAlign w:val="center"/>
            <w:hideMark/>
          </w:tcPr>
          <w:p w14:paraId="342E435E" w14:textId="104F477E" w:rsidR="00C050B3" w:rsidRPr="00FA1FA9" w:rsidRDefault="00C050B3">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利用者が何をすればよいか直感的に理解できるデザインにすること。</w:t>
            </w:r>
          </w:p>
          <w:p w14:paraId="1986866C" w14:textId="2847FF32" w:rsidR="00C050B3" w:rsidRPr="00FA1FA9" w:rsidRDefault="00C050B3">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無駄な情報、デザイン、機能を排したシンプルでわかりやすい画面にすること。</w:t>
            </w:r>
          </w:p>
        </w:tc>
      </w:tr>
      <w:tr w:rsidR="008E2DE6" w:rsidRPr="00FA1FA9" w14:paraId="26F53738" w14:textId="77777777" w:rsidTr="00877586">
        <w:trPr>
          <w:trHeight w:val="270"/>
        </w:trPr>
        <w:tc>
          <w:tcPr>
            <w:tcW w:w="709" w:type="dxa"/>
            <w:vAlign w:val="center"/>
            <w:hideMark/>
          </w:tcPr>
          <w:p w14:paraId="030F0062" w14:textId="77777777"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701" w:type="dxa"/>
            <w:vAlign w:val="center"/>
          </w:tcPr>
          <w:p w14:paraId="718E6480" w14:textId="6F822A69"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画面の構成</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フォント及び文字サイズ</w:t>
            </w:r>
            <w:r w:rsidR="00EE1B5A">
              <w:rPr>
                <w:rFonts w:asciiTheme="minorEastAsia" w:eastAsiaTheme="minorEastAsia" w:hAnsiTheme="minorEastAsia" w:cs="ＭＳ ゴシック" w:hint="eastAsia"/>
                <w:sz w:val="18"/>
                <w:szCs w:val="18"/>
              </w:rPr>
              <w:t>）</w:t>
            </w:r>
          </w:p>
        </w:tc>
        <w:tc>
          <w:tcPr>
            <w:tcW w:w="6662" w:type="dxa"/>
            <w:vAlign w:val="center"/>
          </w:tcPr>
          <w:p w14:paraId="0E0A3F3B" w14:textId="5BE2AEEA" w:rsidR="00C050B3" w:rsidRPr="00FA1FA9" w:rsidRDefault="00C050B3">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十分な視認性のあるフォント及び文字サイズを使用すること。</w:t>
            </w:r>
          </w:p>
          <w:p w14:paraId="3A287E52" w14:textId="225D2A97" w:rsidR="00C050B3" w:rsidRPr="00FA1FA9" w:rsidRDefault="00C050B3">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画面サイズや位置を変更できること。</w:t>
            </w:r>
          </w:p>
          <w:p w14:paraId="7EB2657B" w14:textId="1C37715E" w:rsidR="00C050B3" w:rsidRPr="00FA1FA9" w:rsidRDefault="00C050B3">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一度に膨大な情報を提示して利用者を圧倒しないようにすること。</w:t>
            </w:r>
          </w:p>
        </w:tc>
      </w:tr>
      <w:tr w:rsidR="008E2DE6" w:rsidRPr="00FA1FA9" w14:paraId="0B51B490" w14:textId="77777777" w:rsidTr="00877586">
        <w:trPr>
          <w:trHeight w:val="270"/>
        </w:trPr>
        <w:tc>
          <w:tcPr>
            <w:tcW w:w="709" w:type="dxa"/>
            <w:vAlign w:val="center"/>
            <w:hideMark/>
          </w:tcPr>
          <w:p w14:paraId="28541658" w14:textId="5C9C98B1"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1701" w:type="dxa"/>
            <w:vAlign w:val="center"/>
            <w:hideMark/>
          </w:tcPr>
          <w:p w14:paraId="3CE9EDE2" w14:textId="34D84BCE"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画面の構成</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マルチデバイス対応</w:t>
            </w:r>
            <w:r w:rsidR="00EE1B5A">
              <w:rPr>
                <w:rFonts w:asciiTheme="minorEastAsia" w:eastAsiaTheme="minorEastAsia" w:hAnsiTheme="minorEastAsia" w:cs="ＭＳ ゴシック" w:hint="eastAsia"/>
                <w:color w:val="0070C0"/>
                <w:sz w:val="18"/>
                <w:szCs w:val="18"/>
              </w:rPr>
              <w:t>）</w:t>
            </w:r>
          </w:p>
        </w:tc>
        <w:tc>
          <w:tcPr>
            <w:tcW w:w="6662" w:type="dxa"/>
            <w:vAlign w:val="center"/>
            <w:hideMark/>
          </w:tcPr>
          <w:p w14:paraId="2AB01134" w14:textId="53C3D2A1" w:rsidR="00C050B3" w:rsidRPr="00FA1FA9" w:rsidRDefault="00D8736B">
            <w:pPr>
              <w:numPr>
                <w:ilvl w:val="1"/>
                <w:numId w:val="3"/>
              </w:numPr>
              <w:spacing w:line="240" w:lineRule="exact"/>
              <w:ind w:left="313" w:hanging="278"/>
              <w:rPr>
                <w:rFonts w:asciiTheme="minorEastAsia" w:eastAsiaTheme="minorEastAsia" w:hAnsiTheme="minorEastAsia"/>
                <w:color w:val="0070C0"/>
                <w:sz w:val="18"/>
                <w:szCs w:val="18"/>
              </w:rPr>
            </w:pPr>
            <w:r w:rsidRPr="00DB2C83">
              <w:rPr>
                <w:rFonts w:asciiTheme="minorEastAsia" w:eastAsiaTheme="minorEastAsia" w:hAnsiTheme="minorEastAsia" w:cs="ＭＳ ゴシック" w:hint="eastAsia"/>
                <w:color w:val="0070C0"/>
                <w:sz w:val="18"/>
                <w:szCs w:val="18"/>
              </w:rPr>
              <w:t>スマホ</w:t>
            </w:r>
            <w:r w:rsidR="00C050B3" w:rsidRPr="002D1B4B">
              <w:rPr>
                <w:rFonts w:asciiTheme="minorEastAsia" w:eastAsiaTheme="minorEastAsia" w:hAnsiTheme="minorEastAsia" w:cs="ＭＳ ゴシック" w:hint="eastAsia"/>
                <w:color w:val="0070C0"/>
                <w:sz w:val="18"/>
                <w:szCs w:val="18"/>
              </w:rPr>
              <w:t>、タブレット端末により</w:t>
            </w:r>
            <w:r w:rsidR="00C050B3" w:rsidRPr="002D1B4B">
              <w:rPr>
                <w:rFonts w:asciiTheme="minorEastAsia" w:eastAsiaTheme="minorEastAsia" w:hAnsiTheme="minorEastAsia" w:cs="ＭＳ ゴシック"/>
                <w:color w:val="0070C0"/>
                <w:sz w:val="18"/>
                <w:szCs w:val="18"/>
              </w:rPr>
              <w:t>本</w:t>
            </w:r>
            <w:r w:rsidR="00B645E8" w:rsidRPr="002D1B4B">
              <w:rPr>
                <w:rFonts w:asciiTheme="minorEastAsia" w:eastAsiaTheme="minorEastAsia" w:hAnsiTheme="minorEastAsia" w:cs="ＭＳ ゴシック"/>
                <w:color w:val="0070C0"/>
                <w:sz w:val="18"/>
                <w:szCs w:val="18"/>
              </w:rPr>
              <w:t>システム</w:t>
            </w:r>
            <w:r w:rsidR="00C050B3" w:rsidRPr="002D1B4B">
              <w:rPr>
                <w:rFonts w:asciiTheme="minorEastAsia" w:eastAsiaTheme="minorEastAsia" w:hAnsiTheme="minorEastAsia" w:cs="ＭＳ ゴシック" w:hint="eastAsia"/>
                <w:color w:val="0070C0"/>
                <w:sz w:val="18"/>
                <w:szCs w:val="18"/>
              </w:rPr>
              <w:t>を利</w:t>
            </w:r>
            <w:r w:rsidR="00C050B3" w:rsidRPr="00FA1FA9">
              <w:rPr>
                <w:rFonts w:asciiTheme="minorEastAsia" w:eastAsiaTheme="minorEastAsia" w:hAnsiTheme="minorEastAsia" w:cs="ＭＳ ゴシック" w:hint="eastAsia"/>
                <w:color w:val="0070C0"/>
                <w:sz w:val="18"/>
                <w:szCs w:val="18"/>
              </w:rPr>
              <w:t>用する利用者を想定し、これら端末の特性を考慮した画面にすること。</w:t>
            </w:r>
          </w:p>
          <w:p w14:paraId="7557CE9D" w14:textId="1A7450C5" w:rsidR="00C050B3" w:rsidRPr="00FA1FA9" w:rsidRDefault="00C050B3">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レスポンシブデザインにより、</w:t>
            </w:r>
            <w:r w:rsidRPr="00FA1FA9">
              <w:rPr>
                <w:rFonts w:asciiTheme="minorEastAsia" w:eastAsiaTheme="minorEastAsia" w:hAnsiTheme="minorEastAsia"/>
                <w:color w:val="0070C0"/>
                <w:sz w:val="18"/>
                <w:szCs w:val="18"/>
              </w:rPr>
              <w:t>PC</w:t>
            </w:r>
            <w:r w:rsidRPr="00FA1FA9">
              <w:rPr>
                <w:rFonts w:asciiTheme="minorEastAsia" w:eastAsiaTheme="minorEastAsia" w:hAnsiTheme="minorEastAsia" w:cs="ＭＳ ゴシック" w:hint="eastAsia"/>
                <w:color w:val="0070C0"/>
                <w:sz w:val="18"/>
                <w:szCs w:val="18"/>
              </w:rPr>
              <w:t>、タブレット端末、</w:t>
            </w:r>
            <w:r w:rsidR="00D8736B" w:rsidRPr="00DB2C83">
              <w:rPr>
                <w:rFonts w:asciiTheme="minorEastAsia" w:eastAsiaTheme="minorEastAsia" w:hAnsiTheme="minorEastAsia" w:cs="ＭＳ ゴシック" w:hint="eastAsia"/>
                <w:color w:val="0070C0"/>
                <w:sz w:val="18"/>
                <w:szCs w:val="18"/>
              </w:rPr>
              <w:t>スマホ</w:t>
            </w:r>
            <w:r w:rsidRPr="00FA1FA9">
              <w:rPr>
                <w:rFonts w:asciiTheme="minorEastAsia" w:eastAsiaTheme="minorEastAsia" w:hAnsiTheme="minorEastAsia" w:cs="ＭＳ ゴシック" w:hint="eastAsia"/>
                <w:color w:val="0070C0"/>
                <w:sz w:val="18"/>
                <w:szCs w:val="18"/>
              </w:rPr>
              <w:t>等の利用環境を問わず、同一の情報をグリッドレイアウト等の適切なレイアウトにより表示できるようにすること。</w:t>
            </w:r>
          </w:p>
        </w:tc>
      </w:tr>
      <w:tr w:rsidR="008E2DE6" w:rsidRPr="00FA1FA9" w14:paraId="4B74048E" w14:textId="77777777" w:rsidTr="00877586">
        <w:trPr>
          <w:trHeight w:val="270"/>
        </w:trPr>
        <w:tc>
          <w:tcPr>
            <w:tcW w:w="709" w:type="dxa"/>
            <w:vAlign w:val="center"/>
          </w:tcPr>
          <w:p w14:paraId="03B3D31A" w14:textId="7E9AA267"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4</w:t>
            </w:r>
          </w:p>
        </w:tc>
        <w:tc>
          <w:tcPr>
            <w:tcW w:w="1701" w:type="dxa"/>
            <w:vAlign w:val="center"/>
          </w:tcPr>
          <w:p w14:paraId="383A261B" w14:textId="77777777"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画面の構成</w:t>
            </w:r>
          </w:p>
          <w:p w14:paraId="24B6494A" w14:textId="1A7BEEA9" w:rsidR="00C050B3" w:rsidRPr="00FA1FA9" w:rsidRDefault="00EE1B5A" w:rsidP="00A54AB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C050B3" w:rsidRPr="00FA1FA9">
              <w:rPr>
                <w:rFonts w:asciiTheme="minorEastAsia" w:eastAsiaTheme="minorEastAsia" w:hAnsiTheme="minorEastAsia" w:cs="ＭＳ ゴシック" w:hint="eastAsia"/>
                <w:color w:val="0070C0"/>
                <w:sz w:val="18"/>
                <w:szCs w:val="18"/>
              </w:rPr>
              <w:t>表示</w:t>
            </w:r>
            <w:r w:rsidR="00C050B3" w:rsidRPr="00FA1FA9">
              <w:rPr>
                <w:rFonts w:asciiTheme="minorEastAsia" w:eastAsiaTheme="minorEastAsia" w:hAnsiTheme="minorEastAsia"/>
                <w:color w:val="0070C0"/>
                <w:sz w:val="18"/>
                <w:szCs w:val="18"/>
              </w:rPr>
              <w:t>/</w:t>
            </w:r>
            <w:r w:rsidR="00C050B3" w:rsidRPr="00FA1FA9">
              <w:rPr>
                <w:rFonts w:asciiTheme="minorEastAsia" w:eastAsiaTheme="minorEastAsia" w:hAnsiTheme="minorEastAsia" w:cs="ＭＳ ゴシック" w:hint="eastAsia"/>
                <w:color w:val="0070C0"/>
                <w:sz w:val="18"/>
                <w:szCs w:val="18"/>
              </w:rPr>
              <w:t>非表示</w:t>
            </w:r>
            <w:r>
              <w:rPr>
                <w:rFonts w:asciiTheme="minorEastAsia" w:eastAsiaTheme="minorEastAsia" w:hAnsiTheme="minorEastAsia" w:cs="ＭＳ ゴシック" w:hint="eastAsia"/>
                <w:color w:val="0070C0"/>
                <w:sz w:val="18"/>
                <w:szCs w:val="18"/>
              </w:rPr>
              <w:t>）</w:t>
            </w:r>
          </w:p>
        </w:tc>
        <w:tc>
          <w:tcPr>
            <w:tcW w:w="6662" w:type="dxa"/>
            <w:vAlign w:val="center"/>
          </w:tcPr>
          <w:p w14:paraId="0026623F" w14:textId="576E663F" w:rsidR="00C050B3" w:rsidRPr="00FA1FA9" w:rsidRDefault="00C050B3">
            <w:pPr>
              <w:numPr>
                <w:ilvl w:val="0"/>
                <w:numId w:val="3"/>
              </w:numPr>
              <w:spacing w:line="240" w:lineRule="exact"/>
              <w:ind w:leftChars="17" w:left="313" w:hangingChars="154" w:hanging="277"/>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情報の優先順位をつけ、重要度の低い情報、特定の利用者層に対して提示する情報は、利用者が必要に応じて表示</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非表示を</w:t>
            </w:r>
            <w:r w:rsidR="002C79E8" w:rsidRPr="00FA1FA9">
              <w:rPr>
                <w:rFonts w:asciiTheme="minorEastAsia" w:eastAsiaTheme="minorEastAsia" w:hAnsiTheme="minorEastAsia" w:cs="ＭＳ ゴシック" w:hint="eastAsia"/>
                <w:color w:val="0070C0"/>
                <w:sz w:val="18"/>
                <w:szCs w:val="18"/>
              </w:rPr>
              <w:t>切替え</w:t>
            </w:r>
            <w:r w:rsidRPr="00FA1FA9">
              <w:rPr>
                <w:rFonts w:asciiTheme="minorEastAsia" w:eastAsiaTheme="minorEastAsia" w:hAnsiTheme="minorEastAsia" w:cs="ＭＳ ゴシック" w:hint="eastAsia"/>
                <w:color w:val="0070C0"/>
                <w:sz w:val="18"/>
                <w:szCs w:val="18"/>
              </w:rPr>
              <w:t>可能とする等の工夫をすること。</w:t>
            </w:r>
          </w:p>
        </w:tc>
      </w:tr>
      <w:tr w:rsidR="008E2DE6" w:rsidRPr="00FA1FA9" w14:paraId="035D54E5" w14:textId="77777777" w:rsidTr="00877586">
        <w:trPr>
          <w:trHeight w:val="270"/>
        </w:trPr>
        <w:tc>
          <w:tcPr>
            <w:tcW w:w="709" w:type="dxa"/>
            <w:vAlign w:val="center"/>
          </w:tcPr>
          <w:p w14:paraId="75A79329" w14:textId="0D553D09"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5</w:t>
            </w:r>
          </w:p>
        </w:tc>
        <w:tc>
          <w:tcPr>
            <w:tcW w:w="1701" w:type="dxa"/>
            <w:vAlign w:val="center"/>
          </w:tcPr>
          <w:p w14:paraId="06D71E80" w14:textId="77777777"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画面の構成</w:t>
            </w:r>
          </w:p>
          <w:p w14:paraId="38C5844E" w14:textId="78B28B02" w:rsidR="00C050B3" w:rsidRPr="00FA1FA9" w:rsidRDefault="00EE1B5A" w:rsidP="00A54AB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C050B3" w:rsidRPr="00FA1FA9">
              <w:rPr>
                <w:rFonts w:asciiTheme="minorEastAsia" w:eastAsiaTheme="minorEastAsia" w:hAnsiTheme="minorEastAsia" w:cs="ＭＳ ゴシック" w:hint="eastAsia"/>
                <w:color w:val="0070C0"/>
                <w:sz w:val="18"/>
                <w:szCs w:val="18"/>
              </w:rPr>
              <w:t>クリックやチェックができる箇所</w:t>
            </w:r>
            <w:r>
              <w:rPr>
                <w:rFonts w:asciiTheme="minorEastAsia" w:eastAsiaTheme="minorEastAsia" w:hAnsiTheme="minorEastAsia" w:cs="ＭＳ ゴシック" w:hint="eastAsia"/>
                <w:color w:val="0070C0"/>
                <w:sz w:val="18"/>
                <w:szCs w:val="18"/>
              </w:rPr>
              <w:t>）</w:t>
            </w:r>
          </w:p>
        </w:tc>
        <w:tc>
          <w:tcPr>
            <w:tcW w:w="6662" w:type="dxa"/>
            <w:vAlign w:val="center"/>
          </w:tcPr>
          <w:p w14:paraId="5B3D1FDF" w14:textId="50DC520A" w:rsidR="00C050B3" w:rsidRPr="00FA1FA9" w:rsidRDefault="00C050B3">
            <w:pPr>
              <w:numPr>
                <w:ilvl w:val="1"/>
                <w:numId w:val="4"/>
              </w:numPr>
              <w:spacing w:line="240" w:lineRule="exact"/>
              <w:ind w:left="316" w:hanging="27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画面上でクリックやチェックができる箇所とできない箇所の区別を明確にすること。</w:t>
            </w:r>
          </w:p>
          <w:p w14:paraId="0C717A48" w14:textId="7B4B46B7" w:rsidR="00C050B3" w:rsidRPr="00FA1FA9" w:rsidRDefault="00C050B3">
            <w:pPr>
              <w:numPr>
                <w:ilvl w:val="0"/>
                <w:numId w:val="4"/>
              </w:numPr>
              <w:spacing w:line="240" w:lineRule="exact"/>
              <w:ind w:left="316" w:hanging="27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タップ操作が可能なタブレット端末や</w:t>
            </w:r>
            <w:r w:rsidR="00D8736B" w:rsidRPr="00DB2C83">
              <w:rPr>
                <w:rFonts w:asciiTheme="minorEastAsia" w:eastAsiaTheme="minorEastAsia" w:hAnsiTheme="minorEastAsia" w:cs="ＭＳ ゴシック" w:hint="eastAsia"/>
                <w:color w:val="0070C0"/>
                <w:sz w:val="18"/>
                <w:szCs w:val="18"/>
              </w:rPr>
              <w:t>スマホ</w:t>
            </w:r>
            <w:r w:rsidRPr="00FA1FA9">
              <w:rPr>
                <w:rFonts w:asciiTheme="minorEastAsia" w:eastAsiaTheme="minorEastAsia" w:hAnsiTheme="minorEastAsia" w:cs="ＭＳ ゴシック" w:hint="eastAsia"/>
                <w:color w:val="0070C0"/>
                <w:sz w:val="18"/>
                <w:szCs w:val="18"/>
              </w:rPr>
              <w:t>の場合は、タップ操作の結果</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どの部分をタップしたのか</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を適切にレスポンスできること。</w:t>
            </w:r>
          </w:p>
        </w:tc>
      </w:tr>
      <w:tr w:rsidR="008E2DE6" w:rsidRPr="00FA1FA9" w14:paraId="24D82651" w14:textId="77777777" w:rsidTr="00877586">
        <w:trPr>
          <w:trHeight w:val="57"/>
        </w:trPr>
        <w:tc>
          <w:tcPr>
            <w:tcW w:w="709" w:type="dxa"/>
            <w:vAlign w:val="center"/>
          </w:tcPr>
          <w:p w14:paraId="1D86D611" w14:textId="1A13403D"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6</w:t>
            </w:r>
          </w:p>
        </w:tc>
        <w:tc>
          <w:tcPr>
            <w:tcW w:w="1701" w:type="dxa"/>
            <w:vAlign w:val="center"/>
          </w:tcPr>
          <w:p w14:paraId="58CF14BA" w14:textId="2610B7B9"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画面遷移</w:t>
            </w:r>
          </w:p>
        </w:tc>
        <w:tc>
          <w:tcPr>
            <w:tcW w:w="6662" w:type="dxa"/>
            <w:vAlign w:val="center"/>
          </w:tcPr>
          <w:p w14:paraId="7A0FFA23" w14:textId="2F442246" w:rsidR="00C050B3" w:rsidRPr="00FA1FA9" w:rsidRDefault="00C050B3">
            <w:pPr>
              <w:numPr>
                <w:ilvl w:val="0"/>
                <w:numId w:val="4"/>
              </w:numPr>
              <w:spacing w:line="240" w:lineRule="exact"/>
              <w:ind w:left="330" w:hanging="28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利用者が次の処理を想像しやすい画面遷移とすること。</w:t>
            </w:r>
          </w:p>
          <w:p w14:paraId="1B5B1983" w14:textId="2957E8FC" w:rsidR="00C050B3" w:rsidRPr="00FA1FA9" w:rsidRDefault="00C050B3">
            <w:pPr>
              <w:numPr>
                <w:ilvl w:val="0"/>
                <w:numId w:val="4"/>
              </w:numPr>
              <w:spacing w:line="240" w:lineRule="exact"/>
              <w:ind w:left="330" w:hanging="28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無駄な画面遷移を排除し、シンプルな操作とすること。</w:t>
            </w:r>
          </w:p>
        </w:tc>
      </w:tr>
      <w:tr w:rsidR="008E2DE6" w:rsidRPr="00FA1FA9" w14:paraId="7567D886" w14:textId="77777777" w:rsidTr="00877586">
        <w:trPr>
          <w:trHeight w:val="57"/>
        </w:trPr>
        <w:tc>
          <w:tcPr>
            <w:tcW w:w="709" w:type="dxa"/>
            <w:vAlign w:val="center"/>
          </w:tcPr>
          <w:p w14:paraId="0757FDE0" w14:textId="6F941FF3"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7</w:t>
            </w:r>
          </w:p>
        </w:tc>
        <w:tc>
          <w:tcPr>
            <w:tcW w:w="1701" w:type="dxa"/>
            <w:vAlign w:val="center"/>
          </w:tcPr>
          <w:p w14:paraId="55B324DC" w14:textId="7BC0E8E5"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画面表示・操作の一貫性</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統一</w:t>
            </w:r>
            <w:r w:rsidR="00EE1B5A">
              <w:rPr>
                <w:rFonts w:asciiTheme="minorEastAsia" w:eastAsiaTheme="minorEastAsia" w:hAnsiTheme="minorEastAsia" w:cs="ＭＳ ゴシック" w:hint="eastAsia"/>
                <w:sz w:val="18"/>
                <w:szCs w:val="18"/>
              </w:rPr>
              <w:t>）</w:t>
            </w:r>
          </w:p>
        </w:tc>
        <w:tc>
          <w:tcPr>
            <w:tcW w:w="6662" w:type="dxa"/>
            <w:vAlign w:val="center"/>
          </w:tcPr>
          <w:p w14:paraId="5499E563" w14:textId="0A478192" w:rsidR="00C050B3" w:rsidRPr="00FA1FA9" w:rsidRDefault="00C050B3">
            <w:pPr>
              <w:numPr>
                <w:ilvl w:val="0"/>
                <w:numId w:val="3"/>
              </w:numPr>
              <w:spacing w:line="240" w:lineRule="exact"/>
              <w:ind w:leftChars="17" w:left="311" w:hangingChars="153" w:hanging="275"/>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機能、用語、レイアウト、操作方法は統一すること。</w:t>
            </w:r>
          </w:p>
        </w:tc>
      </w:tr>
      <w:tr w:rsidR="008E2DE6" w:rsidRPr="00FA1FA9" w14:paraId="7C5CFF63" w14:textId="77777777" w:rsidTr="00877586">
        <w:trPr>
          <w:trHeight w:val="567"/>
        </w:trPr>
        <w:tc>
          <w:tcPr>
            <w:tcW w:w="709" w:type="dxa"/>
            <w:vAlign w:val="center"/>
          </w:tcPr>
          <w:p w14:paraId="70F52310" w14:textId="209AAB89"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8</w:t>
            </w:r>
          </w:p>
        </w:tc>
        <w:tc>
          <w:tcPr>
            <w:tcW w:w="1701" w:type="dxa"/>
            <w:vAlign w:val="center"/>
          </w:tcPr>
          <w:p w14:paraId="074F0651" w14:textId="30413BBB"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画面表示・操作の一貫性</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視認性</w:t>
            </w:r>
            <w:r w:rsidR="00EE1B5A">
              <w:rPr>
                <w:rFonts w:asciiTheme="minorEastAsia" w:eastAsiaTheme="minorEastAsia" w:hAnsiTheme="minorEastAsia" w:cs="ＭＳ ゴシック" w:hint="eastAsia"/>
                <w:color w:val="0070C0"/>
                <w:sz w:val="18"/>
                <w:szCs w:val="18"/>
              </w:rPr>
              <w:t>）</w:t>
            </w:r>
          </w:p>
        </w:tc>
        <w:tc>
          <w:tcPr>
            <w:tcW w:w="6662" w:type="dxa"/>
            <w:vAlign w:val="center"/>
          </w:tcPr>
          <w:p w14:paraId="1B8EC281" w14:textId="63E3ACB2" w:rsidR="00C050B3" w:rsidRPr="00FA1FA9" w:rsidRDefault="00C050B3">
            <w:pPr>
              <w:numPr>
                <w:ilvl w:val="0"/>
                <w:numId w:val="5"/>
              </w:numPr>
              <w:spacing w:line="240" w:lineRule="exact"/>
              <w:ind w:left="312"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必須入力項目と任意入力項目の表示方法を変えるなど各項目の重要度を利用者が認識できるようにすること。</w:t>
            </w:r>
          </w:p>
          <w:p w14:paraId="4EC89EA9" w14:textId="30651DA1" w:rsidR="00C050B3" w:rsidRPr="00FA1FA9" w:rsidRDefault="00C050B3">
            <w:pPr>
              <w:numPr>
                <w:ilvl w:val="0"/>
                <w:numId w:val="5"/>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見やすさを考慮し、画面のフォントサイズを決定すること。</w:t>
            </w:r>
          </w:p>
          <w:p w14:paraId="7DB1FB4F" w14:textId="1644EFCA" w:rsidR="00C050B3" w:rsidRPr="00FA1FA9" w:rsidRDefault="00C050B3">
            <w:pPr>
              <w:numPr>
                <w:ilvl w:val="0"/>
                <w:numId w:val="5"/>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画面ごとに異なるフォントを使わないこと。</w:t>
            </w:r>
          </w:p>
        </w:tc>
      </w:tr>
      <w:tr w:rsidR="00B9753F" w:rsidRPr="00FA1FA9" w14:paraId="7D79F717" w14:textId="77777777" w:rsidTr="00877586">
        <w:trPr>
          <w:trHeight w:val="270"/>
        </w:trPr>
        <w:tc>
          <w:tcPr>
            <w:tcW w:w="709" w:type="dxa"/>
            <w:vAlign w:val="center"/>
          </w:tcPr>
          <w:p w14:paraId="2D9D73F1" w14:textId="6F1D972E" w:rsidR="00B9753F" w:rsidRPr="00FA1FA9" w:rsidRDefault="00B9753F" w:rsidP="00B9753F">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9</w:t>
            </w:r>
          </w:p>
        </w:tc>
        <w:tc>
          <w:tcPr>
            <w:tcW w:w="1701" w:type="dxa"/>
            <w:vAlign w:val="center"/>
          </w:tcPr>
          <w:p w14:paraId="0C759F13" w14:textId="37D69263" w:rsidR="00B9753F" w:rsidRPr="00FA1FA9" w:rsidRDefault="00B9753F" w:rsidP="00B9753F">
            <w:pPr>
              <w:spacing w:line="240" w:lineRule="exact"/>
              <w:jc w:val="center"/>
              <w:rPr>
                <w:rFonts w:asciiTheme="minorEastAsia" w:eastAsiaTheme="minorEastAsia" w:hAnsiTheme="minorEastAsia" w:cs="ＭＳ ゴシック"/>
                <w:sz w:val="18"/>
                <w:szCs w:val="18"/>
              </w:rPr>
            </w:pPr>
            <w:r w:rsidRPr="00FA1FA9">
              <w:rPr>
                <w:rFonts w:asciiTheme="minorEastAsia" w:eastAsiaTheme="minorEastAsia" w:hAnsiTheme="minorEastAsia" w:cs="ＭＳ ゴシック" w:hint="eastAsia"/>
                <w:sz w:val="18"/>
                <w:szCs w:val="18"/>
              </w:rPr>
              <w:t>操作方法のわかりやすさ</w:t>
            </w:r>
          </w:p>
        </w:tc>
        <w:tc>
          <w:tcPr>
            <w:tcW w:w="6662" w:type="dxa"/>
            <w:vAlign w:val="center"/>
          </w:tcPr>
          <w:p w14:paraId="3DBAA174" w14:textId="7777777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無駄な手順を省き、使いやすく、利用者が効率的に作業できるようにすること。</w:t>
            </w:r>
          </w:p>
          <w:p w14:paraId="3BD0AF8A" w14:textId="7777777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利用者が操作しやすい手順にするため、画面上の情報項目を上から下へ、左から右へ流</w:t>
            </w:r>
            <w:r w:rsidRPr="00FA1FA9">
              <w:rPr>
                <w:rFonts w:asciiTheme="minorEastAsia" w:eastAsiaTheme="minorEastAsia" w:hAnsiTheme="minorEastAsia" w:cs="ＭＳ ゴシック" w:hint="eastAsia"/>
                <w:sz w:val="18"/>
                <w:szCs w:val="18"/>
              </w:rPr>
              <w:lastRenderedPageBreak/>
              <w:t>れる順番に配置すること。</w:t>
            </w:r>
          </w:p>
          <w:p w14:paraId="17644A10" w14:textId="32F59989" w:rsidR="00B9753F" w:rsidRPr="00FA1FA9" w:rsidRDefault="00B9753F" w:rsidP="00B9753F">
            <w:pPr>
              <w:numPr>
                <w:ilvl w:val="0"/>
                <w:numId w:val="3"/>
              </w:numPr>
              <w:spacing w:line="240" w:lineRule="exact"/>
              <w:ind w:left="313" w:hanging="278"/>
              <w:rPr>
                <w:rFonts w:asciiTheme="minorEastAsia" w:eastAsiaTheme="minorEastAsia" w:hAnsiTheme="minorEastAsia" w:cs="ＭＳ ゴシック"/>
                <w:sz w:val="18"/>
                <w:szCs w:val="18"/>
              </w:rPr>
            </w:pPr>
            <w:r w:rsidRPr="00FA1FA9">
              <w:rPr>
                <w:rFonts w:asciiTheme="minorEastAsia" w:eastAsiaTheme="minorEastAsia" w:hAnsiTheme="minorEastAsia" w:cs="ＭＳ ゴシック" w:hint="eastAsia"/>
                <w:sz w:val="18"/>
                <w:szCs w:val="18"/>
              </w:rPr>
              <w:t>利用者の操作を軽減できるよう、画面の初期表示時、入力項目、選択項目等に適切な既定値を設定すること</w:t>
            </w:r>
            <w:r w:rsidR="00E2130F">
              <w:rPr>
                <w:rFonts w:asciiTheme="minorEastAsia" w:eastAsiaTheme="minorEastAsia" w:hAnsiTheme="minorEastAsia" w:cs="ＭＳ ゴシック" w:hint="eastAsia"/>
                <w:sz w:val="18"/>
                <w:szCs w:val="18"/>
              </w:rPr>
              <w:t>。</w:t>
            </w:r>
          </w:p>
        </w:tc>
      </w:tr>
      <w:tr w:rsidR="00B9753F" w:rsidRPr="00FA1FA9" w14:paraId="1991ADD5" w14:textId="77777777" w:rsidTr="00877586">
        <w:trPr>
          <w:trHeight w:val="270"/>
        </w:trPr>
        <w:tc>
          <w:tcPr>
            <w:tcW w:w="709" w:type="dxa"/>
            <w:vAlign w:val="center"/>
          </w:tcPr>
          <w:p w14:paraId="4C268446" w14:textId="60258CCB" w:rsidR="00B9753F" w:rsidRPr="00FA1FA9" w:rsidRDefault="00B9753F" w:rsidP="00B9753F">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lastRenderedPageBreak/>
              <w:t>1</w:t>
            </w:r>
            <w:r>
              <w:rPr>
                <w:rFonts w:asciiTheme="minorEastAsia" w:eastAsiaTheme="minorEastAsia" w:hAnsiTheme="minorEastAsia"/>
                <w:sz w:val="18"/>
                <w:szCs w:val="18"/>
              </w:rPr>
              <w:t>0</w:t>
            </w:r>
          </w:p>
        </w:tc>
        <w:tc>
          <w:tcPr>
            <w:tcW w:w="1701" w:type="dxa"/>
            <w:vAlign w:val="center"/>
          </w:tcPr>
          <w:p w14:paraId="7CAD5DB3" w14:textId="19A4C1F6"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操作方法のわかりやすさ</w:t>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操作説明</w:t>
            </w:r>
            <w:r>
              <w:rPr>
                <w:rFonts w:asciiTheme="minorEastAsia" w:eastAsiaTheme="minorEastAsia" w:hAnsiTheme="minorEastAsia" w:cs="ＭＳ ゴシック" w:hint="eastAsia"/>
                <w:sz w:val="18"/>
                <w:szCs w:val="18"/>
              </w:rPr>
              <w:t>）</w:t>
            </w:r>
          </w:p>
        </w:tc>
        <w:tc>
          <w:tcPr>
            <w:tcW w:w="6662" w:type="dxa"/>
            <w:vAlign w:val="center"/>
          </w:tcPr>
          <w:p w14:paraId="21F087ED" w14:textId="78762105"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原則としてマニュアルを参照しなくても操作できるようにすること。</w:t>
            </w:r>
          </w:p>
        </w:tc>
      </w:tr>
      <w:tr w:rsidR="00B9753F" w:rsidRPr="00FA1FA9" w14:paraId="594D195B" w14:textId="77777777" w:rsidTr="00877586">
        <w:trPr>
          <w:trHeight w:val="270"/>
        </w:trPr>
        <w:tc>
          <w:tcPr>
            <w:tcW w:w="709" w:type="dxa"/>
            <w:vAlign w:val="center"/>
          </w:tcPr>
          <w:p w14:paraId="47A2D6C0" w14:textId="0E268DA7"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1</w:t>
            </w:r>
          </w:p>
        </w:tc>
        <w:tc>
          <w:tcPr>
            <w:tcW w:w="1701" w:type="dxa"/>
            <w:vAlign w:val="center"/>
          </w:tcPr>
          <w:p w14:paraId="4D155858" w14:textId="1AE5AEF6"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操作方法のわかりやすさ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olor w:val="0070C0"/>
                <w:sz w:val="18"/>
                <w:szCs w:val="18"/>
              </w:rPr>
              <w:t>Tab</w:t>
            </w:r>
            <w:r w:rsidRPr="00FA1FA9">
              <w:rPr>
                <w:rFonts w:asciiTheme="minorEastAsia" w:eastAsiaTheme="minorEastAsia" w:hAnsiTheme="minorEastAsia" w:cs="ＭＳ ゴシック" w:hint="eastAsia"/>
                <w:color w:val="0070C0"/>
                <w:sz w:val="18"/>
                <w:szCs w:val="18"/>
              </w:rPr>
              <w:t>キー</w:t>
            </w:r>
            <w:r>
              <w:rPr>
                <w:rFonts w:asciiTheme="minorEastAsia" w:eastAsiaTheme="minorEastAsia" w:hAnsiTheme="minorEastAsia" w:cs="ＭＳ ゴシック" w:hint="eastAsia"/>
                <w:color w:val="0070C0"/>
                <w:sz w:val="18"/>
                <w:szCs w:val="18"/>
              </w:rPr>
              <w:t>）</w:t>
            </w:r>
          </w:p>
        </w:tc>
        <w:tc>
          <w:tcPr>
            <w:tcW w:w="6662" w:type="dxa"/>
            <w:vAlign w:val="center"/>
          </w:tcPr>
          <w:p w14:paraId="46EB0494" w14:textId="294BC7BA" w:rsidR="00B9753F" w:rsidRPr="00FA1FA9" w:rsidRDefault="00B9753F" w:rsidP="00B9753F">
            <w:pPr>
              <w:numPr>
                <w:ilvl w:val="0"/>
                <w:numId w:val="3"/>
              </w:numPr>
              <w:spacing w:line="240" w:lineRule="exact"/>
              <w:ind w:left="313" w:hanging="283"/>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Tab </w:t>
            </w:r>
            <w:r w:rsidRPr="00FA1FA9">
              <w:rPr>
                <w:rFonts w:asciiTheme="minorEastAsia" w:eastAsiaTheme="minorEastAsia" w:hAnsiTheme="minorEastAsia" w:cs="ＭＳ ゴシック" w:hint="eastAsia"/>
                <w:color w:val="0070C0"/>
                <w:sz w:val="18"/>
                <w:szCs w:val="18"/>
              </w:rPr>
              <w:t>キー等による画面上のフォーカスの移動順序について、利用者が操作しやすい順序となるようにすること。</w:t>
            </w:r>
          </w:p>
        </w:tc>
      </w:tr>
      <w:tr w:rsidR="00B9753F" w:rsidRPr="00FA1FA9" w14:paraId="61A14031" w14:textId="77777777" w:rsidTr="00877586">
        <w:trPr>
          <w:trHeight w:val="270"/>
        </w:trPr>
        <w:tc>
          <w:tcPr>
            <w:tcW w:w="709" w:type="dxa"/>
            <w:vAlign w:val="center"/>
          </w:tcPr>
          <w:p w14:paraId="6C21F80C" w14:textId="583C130B"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2</w:t>
            </w:r>
          </w:p>
        </w:tc>
        <w:tc>
          <w:tcPr>
            <w:tcW w:w="1701" w:type="dxa"/>
            <w:vAlign w:val="center"/>
          </w:tcPr>
          <w:p w14:paraId="6E35DA38" w14:textId="5E1447B1"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操作方法のわかりやすさ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画面遷移</w:t>
            </w:r>
            <w:r>
              <w:rPr>
                <w:rFonts w:asciiTheme="minorEastAsia" w:eastAsiaTheme="minorEastAsia" w:hAnsiTheme="minorEastAsia" w:cs="ＭＳ ゴシック" w:hint="eastAsia"/>
                <w:color w:val="0070C0"/>
                <w:sz w:val="18"/>
                <w:szCs w:val="18"/>
              </w:rPr>
              <w:t>）</w:t>
            </w:r>
          </w:p>
        </w:tc>
        <w:tc>
          <w:tcPr>
            <w:tcW w:w="6662" w:type="dxa"/>
            <w:vAlign w:val="center"/>
          </w:tcPr>
          <w:p w14:paraId="09A2F001" w14:textId="78577985" w:rsidR="00B9753F" w:rsidRPr="00FA1FA9" w:rsidRDefault="00B9753F" w:rsidP="00B9753F">
            <w:pPr>
              <w:numPr>
                <w:ilvl w:val="1"/>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利用者が同じ情報の入力や操作を何度も行う必要がないよう、画面が遷移しても情報がその後の手順に反映されるようにすること。</w:t>
            </w:r>
          </w:p>
          <w:p w14:paraId="23018BE9" w14:textId="1A5AB655"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利用者の手間を軽減するため、利用者の手順に即した画面遷移に留意し、可能な限り不要な画面遷移を行わないようにすること。</w:t>
            </w:r>
          </w:p>
        </w:tc>
      </w:tr>
      <w:tr w:rsidR="00B9753F" w:rsidRPr="00FA1FA9" w14:paraId="445C0843" w14:textId="77777777" w:rsidTr="00877586">
        <w:trPr>
          <w:trHeight w:val="270"/>
        </w:trPr>
        <w:tc>
          <w:tcPr>
            <w:tcW w:w="709" w:type="dxa"/>
            <w:vAlign w:val="center"/>
          </w:tcPr>
          <w:p w14:paraId="02287970" w14:textId="6368FDD4"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3</w:t>
            </w:r>
          </w:p>
        </w:tc>
        <w:tc>
          <w:tcPr>
            <w:tcW w:w="1701" w:type="dxa"/>
            <w:vAlign w:val="center"/>
          </w:tcPr>
          <w:p w14:paraId="65C764CC" w14:textId="245DA30E"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操作方法のわかりやすさ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マルチデバイス対応</w:t>
            </w:r>
            <w:r>
              <w:rPr>
                <w:rFonts w:asciiTheme="minorEastAsia" w:eastAsiaTheme="minorEastAsia" w:hAnsiTheme="minorEastAsia" w:cs="ＭＳ ゴシック" w:hint="eastAsia"/>
                <w:color w:val="0070C0"/>
                <w:sz w:val="18"/>
                <w:szCs w:val="18"/>
              </w:rPr>
              <w:t>）</w:t>
            </w:r>
          </w:p>
        </w:tc>
        <w:tc>
          <w:tcPr>
            <w:tcW w:w="6662" w:type="dxa"/>
            <w:vAlign w:val="center"/>
          </w:tcPr>
          <w:p w14:paraId="2D72DF46" w14:textId="11E4E0AE" w:rsidR="00B9753F" w:rsidRPr="00FA1FA9" w:rsidRDefault="0087090A" w:rsidP="00B9753F">
            <w:pPr>
              <w:numPr>
                <w:ilvl w:val="0"/>
                <w:numId w:val="3"/>
              </w:numPr>
              <w:spacing w:line="240" w:lineRule="exact"/>
              <w:ind w:left="313" w:hanging="283"/>
              <w:rPr>
                <w:rFonts w:asciiTheme="minorEastAsia" w:eastAsiaTheme="minorEastAsia" w:hAnsiTheme="minorEastAsia"/>
                <w:color w:val="0070C0"/>
                <w:sz w:val="18"/>
                <w:szCs w:val="18"/>
              </w:rPr>
            </w:pPr>
            <w:r w:rsidRPr="00AB72FB">
              <w:rPr>
                <w:rFonts w:asciiTheme="minorEastAsia" w:eastAsiaTheme="minorEastAsia" w:hAnsiTheme="minorEastAsia" w:cs="ＭＳ ゴシック" w:hint="eastAsia"/>
                <w:color w:val="0070C0"/>
                <w:sz w:val="18"/>
                <w:szCs w:val="18"/>
              </w:rPr>
              <w:t>スマホ</w:t>
            </w:r>
            <w:r w:rsidR="00B9753F" w:rsidRPr="00FA1FA9">
              <w:rPr>
                <w:rFonts w:asciiTheme="minorEastAsia" w:eastAsiaTheme="minorEastAsia" w:hAnsiTheme="minorEastAsia" w:cs="ＭＳ ゴシック" w:hint="eastAsia"/>
                <w:color w:val="0070C0"/>
                <w:sz w:val="18"/>
                <w:szCs w:val="18"/>
              </w:rPr>
              <w:t>、タブレット端末等の狭い表示領域、タッチインタフェースでも効率的に作業できる操作性を実現すること。</w:t>
            </w:r>
          </w:p>
        </w:tc>
      </w:tr>
      <w:tr w:rsidR="00B9753F" w:rsidRPr="00FA1FA9" w14:paraId="0B93927D" w14:textId="77777777" w:rsidTr="00877586">
        <w:trPr>
          <w:trHeight w:val="270"/>
        </w:trPr>
        <w:tc>
          <w:tcPr>
            <w:tcW w:w="709" w:type="dxa"/>
            <w:vAlign w:val="center"/>
          </w:tcPr>
          <w:p w14:paraId="19B5C48A" w14:textId="6EC95A50"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4</w:t>
            </w:r>
          </w:p>
        </w:tc>
        <w:tc>
          <w:tcPr>
            <w:tcW w:w="1701" w:type="dxa"/>
            <w:vAlign w:val="center"/>
          </w:tcPr>
          <w:p w14:paraId="6D419F92" w14:textId="2D18A208"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指示や状態のわかりやすさ</w:t>
            </w:r>
          </w:p>
        </w:tc>
        <w:tc>
          <w:tcPr>
            <w:tcW w:w="6662" w:type="dxa"/>
            <w:vAlign w:val="center"/>
          </w:tcPr>
          <w:p w14:paraId="21DDCE28" w14:textId="4EDDCC9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ユーザーインタフェース及び</w:t>
            </w:r>
            <w:r w:rsidRPr="00FA1FA9">
              <w:rPr>
                <w:rFonts w:asciiTheme="minorEastAsia" w:eastAsiaTheme="minorEastAsia" w:hAnsiTheme="minorEastAsia"/>
                <w:sz w:val="18"/>
                <w:szCs w:val="18"/>
              </w:rPr>
              <w:t xml:space="preserve"> UX </w:t>
            </w:r>
            <w:r w:rsidRPr="00FA1FA9">
              <w:rPr>
                <w:rFonts w:asciiTheme="minorEastAsia" w:eastAsiaTheme="minorEastAsia" w:hAnsiTheme="minorEastAsia" w:cs="ＭＳ ゴシック" w:hint="eastAsia"/>
                <w:sz w:val="18"/>
                <w:szCs w:val="18"/>
              </w:rPr>
              <w:t>に関する一般的に使われているデザイントレンドを取り入れ、アイコン・図表のグラフィック表現を適切に適用すること。</w:t>
            </w:r>
          </w:p>
          <w:p w14:paraId="0993A226" w14:textId="148C32FA"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w:t>
            </w:r>
            <w:r w:rsidR="004378E7" w:rsidRPr="008229B6">
              <w:rPr>
                <w:rFonts w:asciiTheme="minorEastAsia" w:eastAsiaTheme="minorEastAsia" w:hAnsiTheme="minorEastAsia" w:cs="ＭＳ ゴシック" w:hint="eastAsia"/>
                <w:sz w:val="18"/>
                <w:szCs w:val="18"/>
              </w:rPr>
              <w:t>システム</w:t>
            </w:r>
            <w:r w:rsidRPr="008229B6">
              <w:rPr>
                <w:rFonts w:asciiTheme="minorEastAsia" w:eastAsiaTheme="minorEastAsia" w:hAnsiTheme="minorEastAsia" w:cs="ＭＳ ゴシック" w:hint="eastAsia"/>
                <w:sz w:val="18"/>
                <w:szCs w:val="18"/>
              </w:rPr>
              <w:t>が処理</w:t>
            </w:r>
            <w:r w:rsidRPr="00FA1FA9">
              <w:rPr>
                <w:rFonts w:asciiTheme="minorEastAsia" w:eastAsiaTheme="minorEastAsia" w:hAnsiTheme="minorEastAsia" w:cs="ＭＳ ゴシック" w:hint="eastAsia"/>
                <w:sz w:val="18"/>
                <w:szCs w:val="18"/>
              </w:rPr>
              <w:t>している内容や状況を、利用者が把握できるようにすること。</w:t>
            </w:r>
          </w:p>
        </w:tc>
      </w:tr>
      <w:tr w:rsidR="00B9753F" w:rsidRPr="00FA1FA9" w14:paraId="338B8A08" w14:textId="77777777" w:rsidTr="00877586">
        <w:trPr>
          <w:trHeight w:val="270"/>
        </w:trPr>
        <w:tc>
          <w:tcPr>
            <w:tcW w:w="709" w:type="dxa"/>
            <w:vAlign w:val="center"/>
          </w:tcPr>
          <w:p w14:paraId="125B4D8A" w14:textId="0051D820"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5</w:t>
            </w:r>
          </w:p>
        </w:tc>
        <w:tc>
          <w:tcPr>
            <w:tcW w:w="1701" w:type="dxa"/>
            <w:vAlign w:val="center"/>
          </w:tcPr>
          <w:p w14:paraId="53BA6FD0" w14:textId="72B402C9"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指示や状態のわかりやすさ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外部ドメインへの遷移</w:t>
            </w:r>
            <w:r>
              <w:rPr>
                <w:rFonts w:asciiTheme="minorEastAsia" w:eastAsiaTheme="minorEastAsia" w:hAnsiTheme="minorEastAsia" w:cs="ＭＳ ゴシック" w:hint="eastAsia"/>
                <w:color w:val="0070C0"/>
                <w:sz w:val="18"/>
                <w:szCs w:val="18"/>
              </w:rPr>
              <w:t>）</w:t>
            </w:r>
          </w:p>
        </w:tc>
        <w:tc>
          <w:tcPr>
            <w:tcW w:w="6662" w:type="dxa"/>
            <w:vAlign w:val="center"/>
          </w:tcPr>
          <w:p w14:paraId="32605FBF" w14:textId="39BF1EB6" w:rsidR="00B9753F" w:rsidRPr="00FA1FA9" w:rsidRDefault="00B9753F" w:rsidP="00B9753F">
            <w:pPr>
              <w:numPr>
                <w:ilvl w:val="1"/>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ドメインを異にする他の</w:t>
            </w:r>
            <w:r w:rsidRPr="00FA1FA9">
              <w:rPr>
                <w:rFonts w:asciiTheme="minorEastAsia" w:eastAsiaTheme="minorEastAsia" w:hAnsiTheme="minorEastAsia"/>
                <w:color w:val="0070C0"/>
                <w:sz w:val="18"/>
                <w:szCs w:val="18"/>
              </w:rPr>
              <w:t xml:space="preserve"> Web </w:t>
            </w:r>
            <w:r w:rsidRPr="00FA1FA9">
              <w:rPr>
                <w:rFonts w:asciiTheme="minorEastAsia" w:eastAsiaTheme="minorEastAsia" w:hAnsiTheme="minorEastAsia" w:cs="ＭＳ ゴシック" w:hint="eastAsia"/>
                <w:color w:val="0070C0"/>
                <w:sz w:val="18"/>
                <w:szCs w:val="18"/>
              </w:rPr>
              <w:t>サイトへの遷移を行う際は、離脱メッセージを表示する等、利用者が認識できるようにすること。</w:t>
            </w:r>
          </w:p>
        </w:tc>
      </w:tr>
      <w:tr w:rsidR="00B9753F" w:rsidRPr="00FA1FA9" w14:paraId="259F6952" w14:textId="77777777" w:rsidTr="00877586">
        <w:trPr>
          <w:trHeight w:val="270"/>
        </w:trPr>
        <w:tc>
          <w:tcPr>
            <w:tcW w:w="709" w:type="dxa"/>
            <w:vAlign w:val="center"/>
          </w:tcPr>
          <w:p w14:paraId="0B3B217D" w14:textId="5AD8B675"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6</w:t>
            </w:r>
          </w:p>
        </w:tc>
        <w:tc>
          <w:tcPr>
            <w:tcW w:w="1701" w:type="dxa"/>
            <w:vAlign w:val="center"/>
          </w:tcPr>
          <w:p w14:paraId="76805DF2" w14:textId="3E9E2A22"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メッセージ出力</w:t>
            </w:r>
          </w:p>
        </w:tc>
        <w:tc>
          <w:tcPr>
            <w:tcW w:w="6662" w:type="dxa"/>
            <w:vAlign w:val="center"/>
          </w:tcPr>
          <w:p w14:paraId="689CE43F" w14:textId="39A82148"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利用者に分かりやすいメッセージとすること。</w:t>
            </w:r>
          </w:p>
          <w:p w14:paraId="65ED2DDC" w14:textId="0211A39F"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必要に応じて、登録・変更・削除等の操作を行う場合には、確認画面等で表示し、利用者の注意を促すこと。</w:t>
            </w:r>
          </w:p>
          <w:p w14:paraId="35A10D31" w14:textId="4A309106"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処理時間がかかる操作では、処理中であることが分かるようにすること。</w:t>
            </w:r>
          </w:p>
        </w:tc>
      </w:tr>
      <w:tr w:rsidR="00B9753F" w:rsidRPr="00FA1FA9" w14:paraId="0510B277" w14:textId="77777777" w:rsidTr="00877586">
        <w:trPr>
          <w:trHeight w:val="270"/>
        </w:trPr>
        <w:tc>
          <w:tcPr>
            <w:tcW w:w="709" w:type="dxa"/>
            <w:vAlign w:val="center"/>
          </w:tcPr>
          <w:p w14:paraId="6F983D89" w14:textId="175C3D4E"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7</w:t>
            </w:r>
          </w:p>
        </w:tc>
        <w:tc>
          <w:tcPr>
            <w:tcW w:w="1701" w:type="dxa"/>
            <w:vAlign w:val="center"/>
          </w:tcPr>
          <w:p w14:paraId="582D2EAD" w14:textId="77777777"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メッセージ出力</w:t>
            </w:r>
          </w:p>
          <w:p w14:paraId="3E7DAD4D" w14:textId="5123C8BB" w:rsidR="00B9753F" w:rsidRPr="00FA1FA9" w:rsidRDefault="00B9753F" w:rsidP="00B9753F">
            <w:pPr>
              <w:spacing w:line="240" w:lineRule="exact"/>
              <w:jc w:val="center"/>
              <w:rPr>
                <w:rFonts w:asciiTheme="minorEastAsia" w:eastAsiaTheme="minorEastAsia" w:hAnsiTheme="minorEastAsia"/>
                <w:sz w:val="18"/>
                <w:szCs w:val="18"/>
              </w:rPr>
            </w:pP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次の操作</w:t>
            </w:r>
            <w:r>
              <w:rPr>
                <w:rFonts w:asciiTheme="minorEastAsia" w:eastAsiaTheme="minorEastAsia" w:hAnsiTheme="minorEastAsia" w:cs="ＭＳ ゴシック" w:hint="eastAsia"/>
                <w:sz w:val="18"/>
                <w:szCs w:val="18"/>
              </w:rPr>
              <w:t>）</w:t>
            </w:r>
          </w:p>
        </w:tc>
        <w:tc>
          <w:tcPr>
            <w:tcW w:w="6662" w:type="dxa"/>
            <w:vAlign w:val="center"/>
          </w:tcPr>
          <w:p w14:paraId="766E389D" w14:textId="52D3E715"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指示メッセージは、次操作が具体的にイメージできるようなメッセージ出力を行うこと。</w:t>
            </w:r>
          </w:p>
        </w:tc>
      </w:tr>
      <w:tr w:rsidR="00B9753F" w:rsidRPr="00FA1FA9" w14:paraId="1705DAA4" w14:textId="77777777" w:rsidTr="00877586">
        <w:trPr>
          <w:trHeight w:val="270"/>
        </w:trPr>
        <w:tc>
          <w:tcPr>
            <w:tcW w:w="709" w:type="dxa"/>
            <w:vAlign w:val="center"/>
          </w:tcPr>
          <w:p w14:paraId="06423F7E" w14:textId="040C864D"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8</w:t>
            </w:r>
          </w:p>
        </w:tc>
        <w:tc>
          <w:tcPr>
            <w:tcW w:w="1701" w:type="dxa"/>
            <w:vAlign w:val="center"/>
          </w:tcPr>
          <w:p w14:paraId="368A8630" w14:textId="03C41025"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p>
        </w:tc>
        <w:tc>
          <w:tcPr>
            <w:tcW w:w="6662" w:type="dxa"/>
            <w:vAlign w:val="center"/>
          </w:tcPr>
          <w:p w14:paraId="7B4AA8DD" w14:textId="26DC5BA2"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利用者が操作や入力を間違えないデザインや案内を提供すること。</w:t>
            </w:r>
          </w:p>
        </w:tc>
      </w:tr>
      <w:tr w:rsidR="00B9753F" w:rsidRPr="00FA1FA9" w14:paraId="57EFCDD6" w14:textId="77777777" w:rsidTr="00877586">
        <w:trPr>
          <w:trHeight w:val="270"/>
        </w:trPr>
        <w:tc>
          <w:tcPr>
            <w:tcW w:w="709" w:type="dxa"/>
            <w:vAlign w:val="center"/>
          </w:tcPr>
          <w:p w14:paraId="215C7559" w14:textId="71CED72E"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9</w:t>
            </w:r>
          </w:p>
        </w:tc>
        <w:tc>
          <w:tcPr>
            <w:tcW w:w="1701" w:type="dxa"/>
            <w:vAlign w:val="center"/>
          </w:tcPr>
          <w:p w14:paraId="3E8FB44E" w14:textId="77777777"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p>
          <w:p w14:paraId="730E9F6A" w14:textId="64C8E6FA" w:rsidR="00B9753F" w:rsidRPr="00FA1FA9" w:rsidRDefault="00B9753F" w:rsidP="00B9753F">
            <w:pPr>
              <w:spacing w:line="240" w:lineRule="exact"/>
              <w:jc w:val="center"/>
              <w:rPr>
                <w:rFonts w:asciiTheme="minorEastAsia" w:eastAsiaTheme="minorEastAsia" w:hAnsiTheme="minorEastAsia"/>
                <w:sz w:val="18"/>
                <w:szCs w:val="18"/>
              </w:rPr>
            </w:pP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エラー防止</w:t>
            </w:r>
            <w:r>
              <w:rPr>
                <w:rFonts w:asciiTheme="minorEastAsia" w:eastAsiaTheme="minorEastAsia" w:hAnsiTheme="minorEastAsia" w:cs="ＭＳ ゴシック" w:hint="eastAsia"/>
                <w:sz w:val="18"/>
                <w:szCs w:val="18"/>
              </w:rPr>
              <w:t>）</w:t>
            </w:r>
          </w:p>
        </w:tc>
        <w:tc>
          <w:tcPr>
            <w:tcW w:w="6662" w:type="dxa"/>
            <w:vAlign w:val="center"/>
          </w:tcPr>
          <w:p w14:paraId="1C6CBD10" w14:textId="79BEC3C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利用者の誤操作を想定し、入力チェック機能によりエラーを防止すること。</w:t>
            </w:r>
          </w:p>
          <w:p w14:paraId="13068C50" w14:textId="00374669"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入力値が選択できる場合には、プルダウンメニュー等を活用し、極力キーボード入力操作をなくすこと。</w:t>
            </w:r>
          </w:p>
        </w:tc>
      </w:tr>
      <w:tr w:rsidR="00B9753F" w:rsidRPr="00FA1FA9" w14:paraId="47432591" w14:textId="77777777" w:rsidTr="00877586">
        <w:trPr>
          <w:trHeight w:val="270"/>
        </w:trPr>
        <w:tc>
          <w:tcPr>
            <w:tcW w:w="709" w:type="dxa"/>
            <w:vAlign w:val="center"/>
          </w:tcPr>
          <w:p w14:paraId="1F1EA125" w14:textId="5DD98BF6"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0</w:t>
            </w:r>
          </w:p>
        </w:tc>
        <w:tc>
          <w:tcPr>
            <w:tcW w:w="1701" w:type="dxa"/>
            <w:vAlign w:val="center"/>
          </w:tcPr>
          <w:p w14:paraId="7518C43B" w14:textId="022E0731"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r w:rsidRPr="00FA1FA9">
              <w:rPr>
                <w:rFonts w:asciiTheme="minorEastAsia" w:eastAsiaTheme="minorEastAsia" w:hAnsiTheme="minorEastAsia" w:hint="eastAsia"/>
                <w:sz w:val="18"/>
                <w:szCs w:val="18"/>
              </w:rPr>
              <w:br/>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エラーメッセージ</w:t>
            </w:r>
            <w:r>
              <w:rPr>
                <w:rFonts w:asciiTheme="minorEastAsia" w:eastAsiaTheme="minorEastAsia" w:hAnsiTheme="minorEastAsia" w:cs="ＭＳ ゴシック" w:hint="eastAsia"/>
                <w:sz w:val="18"/>
                <w:szCs w:val="18"/>
              </w:rPr>
              <w:t>）</w:t>
            </w:r>
          </w:p>
        </w:tc>
        <w:tc>
          <w:tcPr>
            <w:tcW w:w="6662" w:type="dxa"/>
            <w:vAlign w:val="center"/>
          </w:tcPr>
          <w:p w14:paraId="522D09B0" w14:textId="52F51AC0"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エラーメッセージは、その内容が分かりやすく表示されるとともに、利用者が何をすればよいかを示すこと。</w:t>
            </w:r>
          </w:p>
        </w:tc>
      </w:tr>
      <w:tr w:rsidR="00B9753F" w:rsidRPr="00FA1FA9" w14:paraId="2C9430B7" w14:textId="77777777" w:rsidTr="00877586">
        <w:trPr>
          <w:trHeight w:val="270"/>
        </w:trPr>
        <w:tc>
          <w:tcPr>
            <w:tcW w:w="709" w:type="dxa"/>
            <w:vAlign w:val="center"/>
          </w:tcPr>
          <w:p w14:paraId="22C372DD" w14:textId="5F9B6B54"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1</w:t>
            </w:r>
          </w:p>
        </w:tc>
        <w:tc>
          <w:tcPr>
            <w:tcW w:w="1701" w:type="dxa"/>
            <w:vAlign w:val="center"/>
          </w:tcPr>
          <w:p w14:paraId="3F1A5443" w14:textId="53F702FC"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r w:rsidRPr="00FA1FA9">
              <w:rPr>
                <w:rFonts w:asciiTheme="minorEastAsia" w:eastAsiaTheme="minorEastAsia" w:hAnsiTheme="minorEastAsia" w:hint="eastAsia"/>
                <w:sz w:val="18"/>
                <w:szCs w:val="18"/>
              </w:rPr>
              <w:br/>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エラー表示と解決策</w:t>
            </w:r>
            <w:r>
              <w:rPr>
                <w:rFonts w:asciiTheme="minorEastAsia" w:eastAsiaTheme="minorEastAsia" w:hAnsiTheme="minorEastAsia" w:cs="ＭＳ ゴシック" w:hint="eastAsia"/>
                <w:sz w:val="18"/>
                <w:szCs w:val="18"/>
              </w:rPr>
              <w:t>）</w:t>
            </w:r>
          </w:p>
        </w:tc>
        <w:tc>
          <w:tcPr>
            <w:tcW w:w="6662" w:type="dxa"/>
            <w:vAlign w:val="center"/>
          </w:tcPr>
          <w:p w14:paraId="233674EE" w14:textId="77777777" w:rsidR="00B9753F" w:rsidRPr="00FA1FA9" w:rsidRDefault="00B9753F" w:rsidP="00B9753F">
            <w:pPr>
              <w:numPr>
                <w:ilvl w:val="0"/>
                <w:numId w:val="6"/>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入力内容の形式に問題がある項目については、利用者がその都度該当項目を容易に見つけることができるようにすること。</w:t>
            </w:r>
          </w:p>
          <w:p w14:paraId="4977C499" w14:textId="77777777" w:rsidR="00B9753F" w:rsidRPr="00FA1FA9" w:rsidRDefault="00B9753F" w:rsidP="00B9753F">
            <w:pPr>
              <w:numPr>
                <w:ilvl w:val="0"/>
                <w:numId w:val="6"/>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エラーが発生した時は、利用者が迷わずに問題解決できるよう、操作の続行に必要な選択肢を利用者が適切に理解できるようわかりやすく提示すること。</w:t>
            </w:r>
          </w:p>
          <w:p w14:paraId="701F6F38" w14:textId="10C750E9" w:rsidR="00B9753F" w:rsidRPr="00FA1FA9" w:rsidRDefault="00B9753F" w:rsidP="00B9753F">
            <w:pPr>
              <w:numPr>
                <w:ilvl w:val="0"/>
                <w:numId w:val="6"/>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入力内容の形式に問題がある項目については、それを強調表示する等、利用者がその都度その該当項目を容易に見つけられるようにする。</w:t>
            </w:r>
          </w:p>
        </w:tc>
      </w:tr>
      <w:tr w:rsidR="00B9753F" w:rsidRPr="00FA1FA9" w14:paraId="315E1EFE" w14:textId="77777777" w:rsidTr="00877586">
        <w:trPr>
          <w:trHeight w:val="270"/>
        </w:trPr>
        <w:tc>
          <w:tcPr>
            <w:tcW w:w="709" w:type="dxa"/>
            <w:vAlign w:val="center"/>
          </w:tcPr>
          <w:p w14:paraId="7CD0E02D" w14:textId="5E48E45E"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2</w:t>
            </w:r>
          </w:p>
        </w:tc>
        <w:tc>
          <w:tcPr>
            <w:tcW w:w="1701" w:type="dxa"/>
            <w:vAlign w:val="center"/>
          </w:tcPr>
          <w:p w14:paraId="74351E2C" w14:textId="49F782F4"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r w:rsidRPr="00FA1FA9">
              <w:rPr>
                <w:rFonts w:asciiTheme="minorEastAsia" w:eastAsiaTheme="minorEastAsia" w:hAnsiTheme="minorEastAsia" w:hint="eastAsia"/>
                <w:sz w:val="18"/>
                <w:szCs w:val="18"/>
              </w:rPr>
              <w:br/>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確認画面</w:t>
            </w:r>
            <w:r>
              <w:rPr>
                <w:rFonts w:asciiTheme="minorEastAsia" w:eastAsiaTheme="minorEastAsia" w:hAnsiTheme="minorEastAsia" w:cs="ＭＳ ゴシック" w:hint="eastAsia"/>
                <w:sz w:val="18"/>
                <w:szCs w:val="18"/>
              </w:rPr>
              <w:t>）</w:t>
            </w:r>
          </w:p>
        </w:tc>
        <w:tc>
          <w:tcPr>
            <w:tcW w:w="6662" w:type="dxa"/>
            <w:vAlign w:val="center"/>
          </w:tcPr>
          <w:p w14:paraId="1905D13E" w14:textId="77777777"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必要に応じて、登録、更新、削除等の処理の前に確認画面を用意し、利用者が行った操作や入力のやり直し、取り消しがその都度できるようにすること。</w:t>
            </w:r>
          </w:p>
          <w:p w14:paraId="34D379B1" w14:textId="3CF4DE6D"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重要な処理については、事前に注意喚起し、利用者の確認を促すこと。</w:t>
            </w:r>
          </w:p>
        </w:tc>
      </w:tr>
      <w:tr w:rsidR="00B9753F" w:rsidRPr="00FA1FA9" w14:paraId="22150869" w14:textId="77777777" w:rsidTr="00877586">
        <w:trPr>
          <w:trHeight w:val="270"/>
        </w:trPr>
        <w:tc>
          <w:tcPr>
            <w:tcW w:w="709" w:type="dxa"/>
            <w:vAlign w:val="center"/>
          </w:tcPr>
          <w:p w14:paraId="02D7D044" w14:textId="682405A6"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3</w:t>
            </w:r>
          </w:p>
        </w:tc>
        <w:tc>
          <w:tcPr>
            <w:tcW w:w="1701" w:type="dxa"/>
            <w:vAlign w:val="center"/>
          </w:tcPr>
          <w:p w14:paraId="2C5D79F3" w14:textId="1C380A37"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エラーの防止と処理</w:t>
            </w:r>
            <w:r w:rsidRPr="00FA1FA9">
              <w:rPr>
                <w:rFonts w:asciiTheme="minorEastAsia" w:eastAsiaTheme="minorEastAsia" w:hAnsiTheme="minorEastAsia" w:hint="eastAsia"/>
                <w:color w:val="0070C0"/>
                <w:sz w:val="18"/>
                <w:szCs w:val="18"/>
              </w:rPr>
              <w:br/>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画面遷移</w:t>
            </w:r>
            <w:r>
              <w:rPr>
                <w:rFonts w:asciiTheme="minorEastAsia" w:eastAsiaTheme="minorEastAsia" w:hAnsiTheme="minorEastAsia" w:cs="ＭＳ ゴシック" w:hint="eastAsia"/>
                <w:color w:val="0070C0"/>
                <w:sz w:val="18"/>
                <w:szCs w:val="18"/>
              </w:rPr>
              <w:t>）</w:t>
            </w:r>
          </w:p>
        </w:tc>
        <w:tc>
          <w:tcPr>
            <w:tcW w:w="6662" w:type="dxa"/>
            <w:vAlign w:val="center"/>
          </w:tcPr>
          <w:p w14:paraId="191C306E" w14:textId="57FC341B"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入出力の過誤があった場合、次の画面へ遷移しないこと。</w:t>
            </w:r>
          </w:p>
        </w:tc>
      </w:tr>
      <w:tr w:rsidR="00B9753F" w:rsidRPr="00FA1FA9" w14:paraId="12AC1327" w14:textId="77777777" w:rsidTr="00877586">
        <w:trPr>
          <w:trHeight w:val="270"/>
        </w:trPr>
        <w:tc>
          <w:tcPr>
            <w:tcW w:w="709" w:type="dxa"/>
            <w:vAlign w:val="center"/>
          </w:tcPr>
          <w:p w14:paraId="1BF06E1A" w14:textId="29C60BD2"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4</w:t>
            </w:r>
          </w:p>
        </w:tc>
        <w:tc>
          <w:tcPr>
            <w:tcW w:w="1701" w:type="dxa"/>
            <w:vAlign w:val="center"/>
          </w:tcPr>
          <w:p w14:paraId="71BC99A2" w14:textId="0BB397BD"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エラーの防止と処理</w:t>
            </w:r>
            <w:r w:rsidRPr="00FA1FA9">
              <w:rPr>
                <w:rFonts w:asciiTheme="minorEastAsia" w:eastAsiaTheme="minorEastAsia" w:hAnsiTheme="minorEastAsia" w:hint="eastAsia"/>
                <w:color w:val="0070C0"/>
                <w:sz w:val="18"/>
                <w:szCs w:val="18"/>
              </w:rPr>
              <w:br/>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情報保持</w:t>
            </w:r>
            <w:r>
              <w:rPr>
                <w:rFonts w:asciiTheme="minorEastAsia" w:eastAsiaTheme="minorEastAsia" w:hAnsiTheme="minorEastAsia" w:cs="ＭＳ ゴシック" w:hint="eastAsia"/>
                <w:color w:val="0070C0"/>
                <w:sz w:val="18"/>
                <w:szCs w:val="18"/>
              </w:rPr>
              <w:t>）</w:t>
            </w:r>
          </w:p>
        </w:tc>
        <w:tc>
          <w:tcPr>
            <w:tcW w:w="6662" w:type="dxa"/>
            <w:vAlign w:val="center"/>
          </w:tcPr>
          <w:p w14:paraId="6B5ED2E9" w14:textId="0167C5AE"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タブレット端末等、屋外での使用を考慮し、電波受信状況の悪い場所においても操作不能とならないよう工夫すること。</w:t>
            </w:r>
          </w:p>
        </w:tc>
      </w:tr>
      <w:tr w:rsidR="00B9753F" w:rsidRPr="00FA1FA9" w14:paraId="1FE990E4" w14:textId="77777777" w:rsidTr="00877586">
        <w:trPr>
          <w:trHeight w:val="270"/>
        </w:trPr>
        <w:tc>
          <w:tcPr>
            <w:tcW w:w="709" w:type="dxa"/>
            <w:vAlign w:val="center"/>
          </w:tcPr>
          <w:p w14:paraId="6E6788E5" w14:textId="42D054DF"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5</w:t>
            </w:r>
          </w:p>
        </w:tc>
        <w:tc>
          <w:tcPr>
            <w:tcW w:w="1701" w:type="dxa"/>
            <w:vAlign w:val="center"/>
          </w:tcPr>
          <w:p w14:paraId="14FBAF35" w14:textId="2E6FBD8D"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ヘルプ</w:t>
            </w:r>
          </w:p>
        </w:tc>
        <w:tc>
          <w:tcPr>
            <w:tcW w:w="6662" w:type="dxa"/>
            <w:vAlign w:val="center"/>
          </w:tcPr>
          <w:p w14:paraId="283CF0D2" w14:textId="3FE8A6C1"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利用者が必要とする際に、ヘルプ情報やマニュアル等を容易に参照できるようにする。</w:t>
            </w:r>
          </w:p>
          <w:p w14:paraId="167D3B08" w14:textId="05175DD6"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ヘルプ情報やマニュアル等についても、利用者が必要な情報を容易に検索できるようにする。</w:t>
            </w:r>
          </w:p>
        </w:tc>
      </w:tr>
      <w:tr w:rsidR="00B9753F" w:rsidRPr="00FA1FA9" w14:paraId="0D9A2D71" w14:textId="77777777" w:rsidTr="00877586">
        <w:trPr>
          <w:trHeight w:val="270"/>
        </w:trPr>
        <w:tc>
          <w:tcPr>
            <w:tcW w:w="709" w:type="dxa"/>
            <w:vAlign w:val="center"/>
          </w:tcPr>
          <w:p w14:paraId="5E68332C" w14:textId="490BE078"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6</w:t>
            </w:r>
          </w:p>
        </w:tc>
        <w:tc>
          <w:tcPr>
            <w:tcW w:w="1701" w:type="dxa"/>
            <w:vAlign w:val="center"/>
          </w:tcPr>
          <w:p w14:paraId="5E800F9A" w14:textId="55A3AF17"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既</w:t>
            </w:r>
            <w:r w:rsidRPr="008229B6">
              <w:rPr>
                <w:rFonts w:asciiTheme="minorEastAsia" w:eastAsiaTheme="minorEastAsia" w:hAnsiTheme="minorEastAsia" w:cs="ＭＳ ゴシック" w:hint="eastAsia"/>
                <w:color w:val="0070C0"/>
                <w:sz w:val="18"/>
                <w:szCs w:val="18"/>
              </w:rPr>
              <w:t>存の</w:t>
            </w:r>
            <w:r w:rsidR="006A4867" w:rsidRPr="008229B6">
              <w:rPr>
                <w:rFonts w:asciiTheme="minorEastAsia" w:eastAsiaTheme="minorEastAsia" w:hAnsiTheme="minorEastAsia" w:cs="ＭＳ ゴシック" w:hint="eastAsia"/>
                <w:color w:val="0070C0"/>
                <w:sz w:val="18"/>
                <w:szCs w:val="18"/>
              </w:rPr>
              <w:t>情報</w:t>
            </w:r>
            <w:r w:rsidRPr="008229B6">
              <w:rPr>
                <w:rFonts w:asciiTheme="minorEastAsia" w:eastAsiaTheme="minorEastAsia" w:hAnsiTheme="minorEastAsia" w:cs="ＭＳ ゴシック" w:hint="eastAsia"/>
                <w:color w:val="0070C0"/>
                <w:sz w:val="18"/>
                <w:szCs w:val="18"/>
              </w:rPr>
              <w:t>システムとの統</w:t>
            </w:r>
            <w:r w:rsidRPr="00FA1FA9">
              <w:rPr>
                <w:rFonts w:asciiTheme="minorEastAsia" w:eastAsiaTheme="minorEastAsia" w:hAnsiTheme="minorEastAsia" w:cs="ＭＳ ゴシック" w:hint="eastAsia"/>
                <w:color w:val="0070C0"/>
                <w:sz w:val="18"/>
                <w:szCs w:val="18"/>
              </w:rPr>
              <w:t>合</w:t>
            </w:r>
          </w:p>
        </w:tc>
        <w:tc>
          <w:tcPr>
            <w:tcW w:w="6662" w:type="dxa"/>
            <w:vAlign w:val="center"/>
          </w:tcPr>
          <w:p w14:paraId="272A23F0" w14:textId="3FAFC8A3" w:rsidR="00B9753F" w:rsidRPr="008229B6"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8229B6">
              <w:rPr>
                <w:rFonts w:asciiTheme="minorEastAsia" w:eastAsiaTheme="minorEastAsia" w:hAnsiTheme="minorEastAsia" w:cs="ＭＳ ゴシック" w:hint="eastAsia"/>
                <w:color w:val="0070C0"/>
                <w:sz w:val="18"/>
                <w:szCs w:val="18"/>
              </w:rPr>
              <w:t>本システム</w:t>
            </w:r>
            <w:r w:rsidR="00D73CBB" w:rsidRPr="008229B6">
              <w:rPr>
                <w:rFonts w:asciiTheme="minorEastAsia" w:eastAsiaTheme="minorEastAsia" w:hAnsiTheme="minorEastAsia" w:cs="ＭＳ ゴシック" w:hint="eastAsia"/>
                <w:color w:val="0070C0"/>
                <w:sz w:val="18"/>
                <w:szCs w:val="18"/>
              </w:rPr>
              <w:t>は</w:t>
            </w:r>
            <w:r w:rsidRPr="008229B6">
              <w:rPr>
                <w:rFonts w:asciiTheme="minorEastAsia" w:eastAsiaTheme="minorEastAsia" w:hAnsiTheme="minorEastAsia" w:cs="ＭＳ ゴシック" w:hint="eastAsia"/>
                <w:color w:val="0070C0"/>
                <w:sz w:val="18"/>
                <w:szCs w:val="18"/>
              </w:rPr>
              <w:t>、既存の</w:t>
            </w:r>
            <w:r w:rsidRPr="008229B6">
              <w:rPr>
                <w:rFonts w:asciiTheme="minorEastAsia" w:eastAsiaTheme="minorEastAsia" w:hAnsiTheme="minorEastAsia" w:cs="ＭＳ ゴシック"/>
                <w:color w:val="0070C0"/>
                <w:sz w:val="18"/>
                <w:szCs w:val="18"/>
              </w:rPr>
              <w:t>XXXシステムと統合を行う</w:t>
            </w:r>
            <w:r w:rsidRPr="008229B6">
              <w:rPr>
                <w:rFonts w:asciiTheme="minorEastAsia" w:eastAsiaTheme="minorEastAsia" w:hAnsiTheme="minorEastAsia" w:cs="ＭＳ ゴシック" w:hint="eastAsia"/>
                <w:color w:val="0070C0"/>
                <w:sz w:val="18"/>
                <w:szCs w:val="18"/>
              </w:rPr>
              <w:t>ため、既存の</w:t>
            </w:r>
            <w:r w:rsidRPr="008229B6">
              <w:rPr>
                <w:rFonts w:asciiTheme="minorEastAsia" w:eastAsiaTheme="minorEastAsia" w:hAnsiTheme="minorEastAsia" w:cs="ＭＳ ゴシック"/>
                <w:color w:val="0070C0"/>
                <w:sz w:val="18"/>
                <w:szCs w:val="18"/>
              </w:rPr>
              <w:t>XXXシステム</w:t>
            </w:r>
            <w:r w:rsidRPr="008229B6">
              <w:rPr>
                <w:rFonts w:asciiTheme="minorEastAsia" w:eastAsiaTheme="minorEastAsia" w:hAnsiTheme="minorEastAsia" w:cs="ＭＳ ゴシック" w:hint="eastAsia"/>
                <w:color w:val="0070C0"/>
                <w:sz w:val="18"/>
                <w:szCs w:val="18"/>
              </w:rPr>
              <w:t>の</w:t>
            </w:r>
            <w:r w:rsidRPr="008229B6">
              <w:rPr>
                <w:rFonts w:asciiTheme="minorEastAsia" w:eastAsiaTheme="minorEastAsia" w:hAnsiTheme="minorEastAsia"/>
                <w:color w:val="0070C0"/>
                <w:sz w:val="18"/>
                <w:szCs w:val="18"/>
              </w:rPr>
              <w:t>UI/UX</w:t>
            </w:r>
            <w:r w:rsidRPr="008229B6">
              <w:rPr>
                <w:rFonts w:asciiTheme="minorEastAsia" w:eastAsiaTheme="minorEastAsia" w:hAnsiTheme="minorEastAsia" w:cs="ＭＳ ゴシック" w:hint="eastAsia"/>
                <w:color w:val="0070C0"/>
                <w:sz w:val="18"/>
                <w:szCs w:val="18"/>
              </w:rPr>
              <w:t>との統一感を意識したデザインとすること。</w:t>
            </w:r>
          </w:p>
          <w:p w14:paraId="3FC79938" w14:textId="3129B0C4"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必要に応じて、既存の</w:t>
            </w:r>
            <w:r>
              <w:rPr>
                <w:rFonts w:asciiTheme="minorEastAsia" w:eastAsiaTheme="minorEastAsia" w:hAnsiTheme="minorEastAsia" w:cs="ＭＳ ゴシック" w:hint="eastAsia"/>
                <w:color w:val="0070C0"/>
                <w:sz w:val="18"/>
                <w:szCs w:val="18"/>
              </w:rPr>
              <w:t>XXX</w:t>
            </w:r>
            <w:r w:rsidRPr="00FA1FA9">
              <w:rPr>
                <w:rFonts w:asciiTheme="minorEastAsia" w:eastAsiaTheme="minorEastAsia" w:hAnsiTheme="minorEastAsia" w:cs="ＭＳ ゴシック" w:hint="eastAsia"/>
                <w:color w:val="0070C0"/>
                <w:sz w:val="18"/>
                <w:szCs w:val="18"/>
              </w:rPr>
              <w:t>システムに係る担当部局及び関連事業者からの要望対応の検討、連携を行うこと。</w:t>
            </w:r>
          </w:p>
          <w:p w14:paraId="71E36102" w14:textId="30AB8986"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技術検証の結果を反映して、統合後の機能構成を示すこと。</w:t>
            </w:r>
          </w:p>
        </w:tc>
      </w:tr>
      <w:tr w:rsidR="00B9753F" w:rsidRPr="00FA1FA9" w14:paraId="09D3B869" w14:textId="77777777" w:rsidTr="00877586">
        <w:trPr>
          <w:trHeight w:val="270"/>
        </w:trPr>
        <w:tc>
          <w:tcPr>
            <w:tcW w:w="709" w:type="dxa"/>
            <w:vAlign w:val="center"/>
          </w:tcPr>
          <w:p w14:paraId="6ECDF801" w14:textId="49901EC0"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2</w:t>
            </w:r>
            <w:r w:rsidRPr="00FA1FA9">
              <w:rPr>
                <w:rFonts w:asciiTheme="minorEastAsia" w:eastAsiaTheme="minorEastAsia" w:hAnsiTheme="minorEastAsia"/>
                <w:color w:val="0070C0"/>
                <w:sz w:val="18"/>
                <w:szCs w:val="18"/>
              </w:rPr>
              <w:t>7</w:t>
            </w:r>
          </w:p>
        </w:tc>
        <w:tc>
          <w:tcPr>
            <w:tcW w:w="1701" w:type="dxa"/>
            <w:vAlign w:val="center"/>
          </w:tcPr>
          <w:p w14:paraId="6EB021CA" w14:textId="76F8D2FE"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デザイナーによる</w:t>
            </w:r>
            <w:r w:rsidRPr="00FA1FA9">
              <w:rPr>
                <w:rFonts w:asciiTheme="minorEastAsia" w:eastAsiaTheme="minorEastAsia" w:hAnsiTheme="minorEastAsia"/>
                <w:color w:val="0070C0"/>
                <w:sz w:val="18"/>
                <w:szCs w:val="18"/>
              </w:rPr>
              <w:t>UI/UX</w:t>
            </w:r>
            <w:r w:rsidRPr="00FA1FA9">
              <w:rPr>
                <w:rFonts w:asciiTheme="minorEastAsia" w:eastAsiaTheme="minorEastAsia" w:hAnsiTheme="minorEastAsia" w:cs="ＭＳ ゴシック" w:hint="eastAsia"/>
                <w:color w:val="0070C0"/>
                <w:sz w:val="18"/>
                <w:szCs w:val="18"/>
              </w:rPr>
              <w:t>検討</w:t>
            </w:r>
          </w:p>
        </w:tc>
        <w:tc>
          <w:tcPr>
            <w:tcW w:w="6662" w:type="dxa"/>
            <w:vAlign w:val="center"/>
          </w:tcPr>
          <w:p w14:paraId="6C118E58" w14:textId="5B5221F6" w:rsidR="00B9753F" w:rsidRPr="008229B6" w:rsidRDefault="00B9753F" w:rsidP="00B9753F">
            <w:pPr>
              <w:numPr>
                <w:ilvl w:val="1"/>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本システムで開発する</w:t>
            </w:r>
            <w:r w:rsidRPr="008229B6">
              <w:rPr>
                <w:rFonts w:asciiTheme="minorEastAsia" w:eastAsiaTheme="minorEastAsia" w:hAnsiTheme="minorEastAsia" w:cs="ＭＳ ゴシック" w:hint="eastAsia"/>
                <w:color w:val="0070C0"/>
                <w:sz w:val="18"/>
                <w:szCs w:val="18"/>
              </w:rPr>
              <w:t>スマホアプリの</w:t>
            </w:r>
            <w:r w:rsidRPr="008229B6">
              <w:rPr>
                <w:rFonts w:asciiTheme="minorEastAsia" w:eastAsiaTheme="minorEastAsia" w:hAnsiTheme="minorEastAsia"/>
                <w:color w:val="0070C0"/>
                <w:sz w:val="18"/>
                <w:szCs w:val="18"/>
              </w:rPr>
              <w:t xml:space="preserve"> UI/UX </w:t>
            </w:r>
            <w:r w:rsidRPr="008229B6">
              <w:rPr>
                <w:rFonts w:asciiTheme="minorEastAsia" w:eastAsiaTheme="minorEastAsia" w:hAnsiTheme="minorEastAsia" w:cs="ＭＳ ゴシック" w:hint="eastAsia"/>
                <w:color w:val="0070C0"/>
                <w:sz w:val="18"/>
                <w:szCs w:val="18"/>
              </w:rPr>
              <w:t>検討に当たっては、利用者の利用動機に着目し、サービスデザイン思考の観点から検討を行うこと。</w:t>
            </w:r>
          </w:p>
          <w:p w14:paraId="760D4415" w14:textId="32878F13"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8229B6">
              <w:rPr>
                <w:rFonts w:asciiTheme="minorEastAsia" w:eastAsiaTheme="minorEastAsia" w:hAnsiTheme="minorEastAsia"/>
                <w:color w:val="0070C0"/>
                <w:sz w:val="18"/>
                <w:szCs w:val="18"/>
              </w:rPr>
              <w:t xml:space="preserve">UI/UX </w:t>
            </w:r>
            <w:r w:rsidRPr="008229B6">
              <w:rPr>
                <w:rFonts w:asciiTheme="minorEastAsia" w:eastAsiaTheme="minorEastAsia" w:hAnsiTheme="minorEastAsia" w:cs="ＭＳ ゴシック" w:hint="eastAsia"/>
                <w:color w:val="0070C0"/>
                <w:sz w:val="18"/>
                <w:szCs w:val="18"/>
              </w:rPr>
              <w:t>検討に当たっては、民間スマホアプリ等の経験を有する専門の</w:t>
            </w:r>
            <w:r w:rsidRPr="008229B6">
              <w:rPr>
                <w:rFonts w:asciiTheme="minorEastAsia" w:eastAsiaTheme="minorEastAsia" w:hAnsiTheme="minorEastAsia"/>
                <w:color w:val="0070C0"/>
                <w:sz w:val="18"/>
                <w:szCs w:val="18"/>
              </w:rPr>
              <w:t xml:space="preserve"> UI/UX </w:t>
            </w:r>
            <w:r w:rsidRPr="008229B6">
              <w:rPr>
                <w:rFonts w:asciiTheme="minorEastAsia" w:eastAsiaTheme="minorEastAsia" w:hAnsiTheme="minorEastAsia" w:cs="ＭＳ ゴシック" w:hint="eastAsia"/>
                <w:color w:val="0070C0"/>
                <w:sz w:val="18"/>
                <w:szCs w:val="18"/>
              </w:rPr>
              <w:t>デザイナーを体制に組み入れる</w:t>
            </w:r>
            <w:r w:rsidRPr="00FA1FA9">
              <w:rPr>
                <w:rFonts w:asciiTheme="minorEastAsia" w:eastAsiaTheme="minorEastAsia" w:hAnsiTheme="minorEastAsia" w:cs="ＭＳ ゴシック" w:hint="eastAsia"/>
                <w:color w:val="0070C0"/>
                <w:sz w:val="18"/>
                <w:szCs w:val="18"/>
              </w:rPr>
              <w:t>こと。</w:t>
            </w:r>
          </w:p>
        </w:tc>
      </w:tr>
      <w:tr w:rsidR="00B9753F" w:rsidRPr="00FA1FA9" w14:paraId="18EB2A7A" w14:textId="77777777" w:rsidTr="00877586">
        <w:trPr>
          <w:trHeight w:val="60"/>
        </w:trPr>
        <w:tc>
          <w:tcPr>
            <w:tcW w:w="709" w:type="dxa"/>
            <w:vAlign w:val="center"/>
          </w:tcPr>
          <w:p w14:paraId="1A56466D" w14:textId="341AE1A5"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8</w:t>
            </w:r>
          </w:p>
        </w:tc>
        <w:tc>
          <w:tcPr>
            <w:tcW w:w="1701" w:type="dxa"/>
            <w:vAlign w:val="center"/>
          </w:tcPr>
          <w:p w14:paraId="7AD87280" w14:textId="6A6BDA83"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画面遷移、操作ログ等の分析</w:t>
            </w:r>
          </w:p>
        </w:tc>
        <w:tc>
          <w:tcPr>
            <w:tcW w:w="6662" w:type="dxa"/>
            <w:vAlign w:val="center"/>
          </w:tcPr>
          <w:p w14:paraId="5CAD8D76" w14:textId="15888E5E"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運用・保守工程において継続的に</w:t>
            </w:r>
            <w:r w:rsidRPr="00FA1FA9">
              <w:rPr>
                <w:rFonts w:asciiTheme="minorEastAsia" w:eastAsiaTheme="minorEastAsia" w:hAnsiTheme="minorEastAsia" w:hint="eastAsia"/>
                <w:color w:val="0070C0"/>
                <w:sz w:val="18"/>
                <w:szCs w:val="18"/>
              </w:rPr>
              <w:t xml:space="preserve"> UI/UX </w:t>
            </w:r>
            <w:r w:rsidRPr="00FA1FA9">
              <w:rPr>
                <w:rFonts w:asciiTheme="minorEastAsia" w:eastAsiaTheme="minorEastAsia" w:hAnsiTheme="minorEastAsia" w:cs="ＭＳ ゴシック" w:hint="eastAsia"/>
                <w:color w:val="0070C0"/>
                <w:sz w:val="18"/>
                <w:szCs w:val="18"/>
              </w:rPr>
              <w:t>の改善を検討できるよう、利用者の画面遷移、操作ログ等を分析できる仕組みを整備すること。</w:t>
            </w:r>
          </w:p>
        </w:tc>
      </w:tr>
      <w:tr w:rsidR="00B9753F" w:rsidRPr="00FA1FA9" w14:paraId="1A424D17" w14:textId="77777777" w:rsidTr="00877586">
        <w:trPr>
          <w:trHeight w:val="60"/>
        </w:trPr>
        <w:tc>
          <w:tcPr>
            <w:tcW w:w="709" w:type="dxa"/>
            <w:vAlign w:val="center"/>
          </w:tcPr>
          <w:p w14:paraId="25C1D4CB" w14:textId="0C4AA74B"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9</w:t>
            </w:r>
          </w:p>
        </w:tc>
        <w:tc>
          <w:tcPr>
            <w:tcW w:w="1701" w:type="dxa"/>
            <w:shd w:val="clear" w:color="auto" w:fill="auto"/>
            <w:vAlign w:val="center"/>
          </w:tcPr>
          <w:p w14:paraId="180D2D31" w14:textId="70D8A615"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言語対応</w:t>
            </w:r>
          </w:p>
        </w:tc>
        <w:tc>
          <w:tcPr>
            <w:tcW w:w="6662" w:type="dxa"/>
            <w:shd w:val="clear" w:color="auto" w:fill="auto"/>
            <w:vAlign w:val="center"/>
          </w:tcPr>
          <w:p w14:paraId="4C8B622E" w14:textId="55B0DB1F" w:rsidR="00B9753F" w:rsidRPr="00FA1FA9" w:rsidRDefault="00B9753F" w:rsidP="00B9753F">
            <w:pPr>
              <w:numPr>
                <w:ilvl w:val="0"/>
                <w:numId w:val="17"/>
              </w:numPr>
              <w:spacing w:line="240" w:lineRule="exact"/>
              <w:ind w:left="322" w:hanging="266"/>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本システムでは、日本語のほか、</w:t>
            </w:r>
            <w:r w:rsidRPr="00B46D2E">
              <w:rPr>
                <w:rFonts w:asciiTheme="minorEastAsia" w:eastAsiaTheme="minorEastAsia" w:hAnsiTheme="minorEastAsia"/>
                <w:color w:val="0070C0"/>
                <w:sz w:val="18"/>
                <w:szCs w:val="18"/>
              </w:rPr>
              <w:t>XX</w:t>
            </w:r>
            <w:r>
              <w:rPr>
                <w:rFonts w:asciiTheme="minorEastAsia" w:eastAsiaTheme="minorEastAsia" w:hAnsiTheme="minorEastAsia" w:hint="eastAsia"/>
                <w:color w:val="0070C0"/>
                <w:sz w:val="18"/>
                <w:szCs w:val="18"/>
              </w:rPr>
              <w:t>X</w:t>
            </w:r>
            <w:r w:rsidRPr="00FA1FA9">
              <w:rPr>
                <w:rFonts w:asciiTheme="minorEastAsia" w:eastAsiaTheme="minorEastAsia" w:hAnsiTheme="minorEastAsia" w:cs="ＭＳ ゴシック" w:hint="eastAsia"/>
                <w:sz w:val="18"/>
                <w:szCs w:val="18"/>
              </w:rPr>
              <w:t>語で記述されたコンテンツに対応すること</w:t>
            </w:r>
          </w:p>
        </w:tc>
      </w:tr>
    </w:tbl>
    <w:p w14:paraId="40C4C9DC" w14:textId="77777777" w:rsidR="00D944E4" w:rsidRPr="00FA1FA9" w:rsidRDefault="00D944E4" w:rsidP="000039EC">
      <w:pPr>
        <w:rPr>
          <w:rFonts w:asciiTheme="minorEastAsia" w:eastAsiaTheme="minorEastAsia" w:hAnsiTheme="minorEastAsia"/>
        </w:rPr>
      </w:pPr>
    </w:p>
    <w:p w14:paraId="147B13CF" w14:textId="2BF713F1" w:rsidR="00E06D27" w:rsidRPr="00FA1FA9" w:rsidRDefault="00E06D27">
      <w:pPr>
        <w:pStyle w:val="3"/>
        <w:spacing w:before="180"/>
        <w:rPr>
          <w:rFonts w:asciiTheme="minorEastAsia" w:eastAsiaTheme="minorEastAsia" w:hAnsiTheme="minorEastAsia"/>
        </w:rPr>
      </w:pPr>
      <w:r w:rsidRPr="00FA1FA9">
        <w:rPr>
          <w:rFonts w:asciiTheme="minorEastAsia" w:eastAsiaTheme="minorEastAsia" w:hAnsiTheme="minorEastAsia" w:hint="eastAsia"/>
        </w:rPr>
        <w:t>アクセシビリティ</w:t>
      </w:r>
      <w:r w:rsidRPr="00FA1FA9">
        <w:rPr>
          <w:rFonts w:asciiTheme="minorEastAsia" w:eastAsiaTheme="minorEastAsia" w:hAnsiTheme="minorEastAsia"/>
        </w:rPr>
        <w:t>要件</w:t>
      </w:r>
    </w:p>
    <w:p w14:paraId="13AB99F0" w14:textId="72CF5CF0" w:rsidR="00E06D27" w:rsidRPr="00FA1FA9" w:rsidRDefault="00D944E4" w:rsidP="0023579D">
      <w:pPr>
        <w:ind w:firstLine="210"/>
        <w:rPr>
          <w:rFonts w:asciiTheme="minorEastAsia" w:eastAsiaTheme="minorEastAsia" w:hAnsiTheme="minorEastAsia"/>
        </w:rPr>
      </w:pPr>
      <w:r w:rsidRPr="00FA1FA9">
        <w:rPr>
          <w:rFonts w:asciiTheme="minorEastAsia" w:eastAsiaTheme="minorEastAsia" w:hAnsiTheme="minorEastAsia" w:hint="eastAsia"/>
        </w:rPr>
        <w:t>アクセシビリティに関する要件を下表に示す。</w:t>
      </w:r>
    </w:p>
    <w:p w14:paraId="677D8181" w14:textId="1556CF18" w:rsidR="00724EE2" w:rsidRPr="00FA1FA9" w:rsidRDefault="00724EE2" w:rsidP="00724EE2">
      <w:pPr>
        <w:keepNext/>
        <w:jc w:val="center"/>
        <w:rPr>
          <w:rFonts w:asciiTheme="minorEastAsia" w:eastAsiaTheme="minorEastAsia" w:hAnsiTheme="minorEastAsia"/>
          <w:b/>
          <w:bCs/>
        </w:rPr>
      </w:pPr>
      <w:commentRangeStart w:id="755"/>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28</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アクセシビリティ要件</w:t>
      </w:r>
      <w:commentRangeEnd w:id="755"/>
      <w:r w:rsidRPr="00FA1FA9">
        <w:rPr>
          <w:rFonts w:asciiTheme="minorEastAsia" w:eastAsiaTheme="minorEastAsia" w:hAnsiTheme="minorEastAsia"/>
        </w:rPr>
        <w:commentReference w:id="755"/>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1798"/>
        <w:gridCol w:w="6512"/>
      </w:tblGrid>
      <w:tr w:rsidR="00C050B3" w:rsidRPr="00FA1FA9" w14:paraId="61AABEBA" w14:textId="77777777" w:rsidTr="00C320FC">
        <w:trPr>
          <w:trHeight w:val="70"/>
        </w:trPr>
        <w:tc>
          <w:tcPr>
            <w:tcW w:w="762" w:type="dxa"/>
            <w:shd w:val="clear" w:color="auto" w:fill="F2F2F2" w:themeFill="background1" w:themeFillShade="F2"/>
            <w:vAlign w:val="center"/>
            <w:hideMark/>
          </w:tcPr>
          <w:p w14:paraId="17AA2DEA" w14:textId="2BA560F4" w:rsidR="00C050B3" w:rsidRPr="00FA1FA9" w:rsidRDefault="00426A25" w:rsidP="00C320FC">
            <w:pPr>
              <w:pStyle w:val="TableTitle"/>
              <w:ind w:leftChars="-459" w:left="-964" w:firstLineChars="535" w:firstLine="963"/>
              <w:rPr>
                <w:rFonts w:asciiTheme="minorEastAsia" w:eastAsiaTheme="minorEastAsia" w:hAnsiTheme="minorEastAsia"/>
              </w:rPr>
            </w:pPr>
            <w:r w:rsidRPr="00FA1FA9">
              <w:rPr>
                <w:rFonts w:asciiTheme="minorEastAsia" w:eastAsiaTheme="minorEastAsia" w:hAnsiTheme="minorEastAsia" w:hint="eastAsia"/>
              </w:rPr>
              <w:t>項番</w:t>
            </w:r>
          </w:p>
        </w:tc>
        <w:tc>
          <w:tcPr>
            <w:tcW w:w="1798" w:type="dxa"/>
            <w:shd w:val="clear" w:color="auto" w:fill="F2F2F2" w:themeFill="background1" w:themeFillShade="F2"/>
            <w:vAlign w:val="center"/>
            <w:hideMark/>
          </w:tcPr>
          <w:p w14:paraId="76B0293F" w14:textId="77777777" w:rsidR="00C050B3" w:rsidRPr="00FA1FA9" w:rsidRDefault="00C050B3" w:rsidP="00C320F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アクセシビリティ分類</w:t>
            </w:r>
          </w:p>
        </w:tc>
        <w:tc>
          <w:tcPr>
            <w:tcW w:w="6512" w:type="dxa"/>
            <w:shd w:val="clear" w:color="auto" w:fill="F2F2F2" w:themeFill="background1" w:themeFillShade="F2"/>
            <w:vAlign w:val="center"/>
            <w:hideMark/>
          </w:tcPr>
          <w:p w14:paraId="5F2B3B6A" w14:textId="77777777" w:rsidR="00C050B3" w:rsidRPr="00FA1FA9" w:rsidRDefault="00C050B3" w:rsidP="00C320F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アクセシビリティ要件</w:t>
            </w:r>
          </w:p>
        </w:tc>
      </w:tr>
      <w:tr w:rsidR="00C050B3" w:rsidRPr="00FA1FA9" w14:paraId="4467AD1A" w14:textId="77777777" w:rsidTr="00400ADD">
        <w:trPr>
          <w:trHeight w:val="270"/>
        </w:trPr>
        <w:tc>
          <w:tcPr>
            <w:tcW w:w="762" w:type="dxa"/>
            <w:shd w:val="clear" w:color="auto" w:fill="auto"/>
            <w:vAlign w:val="center"/>
            <w:hideMark/>
          </w:tcPr>
          <w:p w14:paraId="62AD72C5" w14:textId="64A40AFA" w:rsidR="00C050B3" w:rsidRPr="00FA1FA9" w:rsidRDefault="00E04BB0" w:rsidP="00D944E4">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798" w:type="dxa"/>
            <w:shd w:val="clear" w:color="auto" w:fill="auto"/>
            <w:vAlign w:val="center"/>
          </w:tcPr>
          <w:p w14:paraId="3318D625" w14:textId="3A2128A3" w:rsidR="00C050B3" w:rsidRPr="00FA1FA9" w:rsidRDefault="00C050B3" w:rsidP="00C2211A">
            <w:pPr>
              <w:spacing w:line="240" w:lineRule="exact"/>
              <w:jc w:val="center"/>
              <w:rPr>
                <w:rFonts w:asciiTheme="minorEastAsia" w:eastAsiaTheme="minorEastAsia" w:hAnsiTheme="minorEastAsia"/>
                <w:sz w:val="18"/>
                <w:szCs w:val="18"/>
              </w:rPr>
            </w:pPr>
            <w:commentRangeStart w:id="756"/>
            <w:r w:rsidRPr="00FA1FA9">
              <w:rPr>
                <w:rFonts w:asciiTheme="minorEastAsia" w:eastAsiaTheme="minorEastAsia" w:hAnsiTheme="minorEastAsia" w:cs="ＭＳ ゴシック" w:hint="eastAsia"/>
                <w:sz w:val="18"/>
                <w:szCs w:val="18"/>
              </w:rPr>
              <w:t>基準等への準拠</w:t>
            </w:r>
            <w:commentRangeEnd w:id="756"/>
            <w:r w:rsidR="00744BC4" w:rsidRPr="00FA1FA9">
              <w:rPr>
                <w:rFonts w:asciiTheme="minorEastAsia" w:eastAsiaTheme="minorEastAsia" w:hAnsiTheme="minorEastAsia"/>
                <w:sz w:val="18"/>
                <w:szCs w:val="18"/>
              </w:rPr>
              <w:commentReference w:id="756"/>
            </w:r>
          </w:p>
        </w:tc>
        <w:tc>
          <w:tcPr>
            <w:tcW w:w="6512" w:type="dxa"/>
            <w:shd w:val="clear" w:color="auto" w:fill="auto"/>
            <w:vAlign w:val="center"/>
          </w:tcPr>
          <w:p w14:paraId="2A6FBBFE" w14:textId="7CD32028" w:rsidR="00B677AF" w:rsidRPr="00FA1FA9" w:rsidRDefault="00B677AF">
            <w:pPr>
              <w:numPr>
                <w:ilvl w:val="0"/>
                <w:numId w:val="7"/>
              </w:numPr>
              <w:spacing w:line="240" w:lineRule="exact"/>
              <w:ind w:left="325"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広く国民に利用され公益性の高い情報システムであるため、日本産業規格</w:t>
            </w:r>
            <w:r w:rsidRPr="00FA1FA9">
              <w:rPr>
                <w:rFonts w:asciiTheme="minorEastAsia" w:eastAsiaTheme="minorEastAsia" w:hAnsiTheme="minorEastAsia"/>
                <w:sz w:val="18"/>
                <w:szCs w:val="18"/>
              </w:rPr>
              <w:t>JIS X8341</w:t>
            </w:r>
            <w:r w:rsidRPr="00FA1FA9">
              <w:rPr>
                <w:rFonts w:asciiTheme="minorEastAsia" w:eastAsiaTheme="minorEastAsia" w:hAnsiTheme="minorEastAsia" w:cs="ＭＳ ゴシック" w:hint="eastAsia"/>
                <w:sz w:val="18"/>
                <w:szCs w:val="18"/>
              </w:rPr>
              <w:t>シリーズ、「</w:t>
            </w:r>
            <w:r w:rsidRPr="0087090A">
              <w:rPr>
                <w:rFonts w:asciiTheme="minorEastAsia" w:eastAsiaTheme="minorEastAsia" w:hAnsiTheme="minorEastAsia" w:cs="ＭＳ ゴシック" w:hint="eastAsia"/>
                <w:sz w:val="18"/>
                <w:szCs w:val="18"/>
              </w:rPr>
              <w:t>みんなの公共サイト運用</w:t>
            </w:r>
            <w:r w:rsidR="00682075" w:rsidRPr="0087090A">
              <w:rPr>
                <w:rFonts w:asciiTheme="minorEastAsia" w:eastAsiaTheme="minorEastAsia" w:hAnsiTheme="minorEastAsia" w:cs="ＭＳ ゴシック" w:hint="eastAsia"/>
                <w:sz w:val="18"/>
                <w:szCs w:val="18"/>
              </w:rPr>
              <w:t>ガイドライン</w:t>
            </w:r>
            <w:r w:rsidRPr="00FA1FA9">
              <w:rPr>
                <w:rFonts w:asciiTheme="minorEastAsia" w:eastAsiaTheme="minorEastAsia" w:hAnsiTheme="minorEastAsia" w:cs="ＭＳ ゴシック" w:hint="eastAsia"/>
                <w:sz w:val="18"/>
                <w:szCs w:val="18"/>
              </w:rPr>
              <w:t>」</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総務省</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に</w:t>
            </w:r>
            <w:r w:rsidR="00281BB7" w:rsidRPr="00FA1FA9">
              <w:rPr>
                <w:rFonts w:asciiTheme="minorEastAsia" w:eastAsiaTheme="minorEastAsia" w:hAnsiTheme="minorEastAsia" w:cs="ＭＳ ゴシック" w:hint="eastAsia"/>
                <w:sz w:val="18"/>
                <w:szCs w:val="18"/>
              </w:rPr>
              <w:t>準拠し、</w:t>
            </w:r>
            <w:r w:rsidR="008A5D4D" w:rsidRPr="00FA1FA9">
              <w:rPr>
                <w:rFonts w:asciiTheme="minorEastAsia" w:eastAsiaTheme="minorEastAsia" w:hAnsiTheme="minorEastAsia" w:cs="ＭＳ ゴシック" w:hint="eastAsia"/>
                <w:sz w:val="18"/>
                <w:szCs w:val="18"/>
              </w:rPr>
              <w:t>以下を前提と</w:t>
            </w:r>
            <w:r w:rsidR="00281BB7" w:rsidRPr="00FA1FA9">
              <w:rPr>
                <w:rFonts w:asciiTheme="minorEastAsia" w:eastAsiaTheme="minorEastAsia" w:hAnsiTheme="minorEastAsia" w:cs="ＭＳ ゴシック" w:hint="eastAsia"/>
                <w:sz w:val="18"/>
                <w:szCs w:val="18"/>
              </w:rPr>
              <w:t>すること</w:t>
            </w:r>
            <w:r w:rsidR="005B24EF" w:rsidRPr="00FA1FA9">
              <w:rPr>
                <w:rFonts w:asciiTheme="minorEastAsia" w:eastAsiaTheme="minorEastAsia" w:hAnsiTheme="minorEastAsia" w:cs="ＭＳ ゴシック" w:hint="eastAsia"/>
                <w:sz w:val="18"/>
                <w:szCs w:val="18"/>
              </w:rPr>
              <w:t>。</w:t>
            </w:r>
          </w:p>
          <w:p w14:paraId="657DA6C7" w14:textId="5AAE21E1" w:rsidR="00281BB7" w:rsidRPr="00FA1FA9" w:rsidRDefault="00281BB7" w:rsidP="00281BB7">
            <w:pPr>
              <w:spacing w:line="240" w:lineRule="exact"/>
              <w:ind w:left="325"/>
              <w:rPr>
                <w:rFonts w:asciiTheme="minorEastAsia" w:eastAsiaTheme="minorEastAsia" w:hAnsiTheme="minorEastAsia"/>
                <w:sz w:val="18"/>
                <w:szCs w:val="18"/>
              </w:rPr>
            </w:pPr>
            <w:hyperlink r:id="rId30" w:history="1">
              <w:r w:rsidRPr="009344DF">
                <w:rPr>
                  <w:rStyle w:val="afb"/>
                  <w:rFonts w:asciiTheme="minorEastAsia" w:eastAsiaTheme="minorEastAsia" w:hAnsiTheme="minorEastAsia"/>
                  <w:sz w:val="18"/>
                  <w:szCs w:val="18"/>
                </w:rPr>
                <w:t>https://www.soumu.go.jp/main_sosiki/joho_tsusin/b_free/guideline.html</w:t>
              </w:r>
            </w:hyperlink>
          </w:p>
          <w:p w14:paraId="10BB003A" w14:textId="1388D123" w:rsidR="00C050B3" w:rsidRPr="00FA1FA9" w:rsidRDefault="00C050B3">
            <w:pPr>
              <w:numPr>
                <w:ilvl w:val="0"/>
                <w:numId w:val="7"/>
              </w:numPr>
              <w:spacing w:line="240" w:lineRule="exact"/>
              <w:ind w:left="325" w:hanging="278"/>
              <w:rPr>
                <w:rFonts w:asciiTheme="minorEastAsia" w:eastAsiaTheme="minorEastAsia" w:hAnsiTheme="minorEastAsia"/>
                <w:color w:val="0070C0"/>
                <w:sz w:val="18"/>
                <w:szCs w:val="18"/>
              </w:rPr>
            </w:pPr>
            <w:r w:rsidRPr="00FA1FA9">
              <w:rPr>
                <w:rFonts w:asciiTheme="minorEastAsia" w:eastAsiaTheme="minorEastAsia" w:hAnsiTheme="minorEastAsia" w:hint="eastAsia"/>
                <w:sz w:val="18"/>
                <w:szCs w:val="18"/>
              </w:rPr>
              <w:t>JIS X 8341-3:2016</w:t>
            </w:r>
            <w:r w:rsidRPr="00FA1FA9">
              <w:rPr>
                <w:rFonts w:asciiTheme="minorEastAsia" w:eastAsiaTheme="minorEastAsia" w:hAnsiTheme="minorEastAsia" w:cs="ＭＳ ゴシック" w:hint="eastAsia"/>
                <w:sz w:val="18"/>
                <w:szCs w:val="18"/>
              </w:rPr>
              <w:t>「高齢者・障害者等配慮設計指針－情報通信における機器，ソフトウェア及びサービス－第</w:t>
            </w:r>
            <w:r w:rsidRPr="00FA1FA9">
              <w:rPr>
                <w:rFonts w:asciiTheme="minorEastAsia" w:eastAsiaTheme="minorEastAsia" w:hAnsiTheme="minorEastAsia" w:hint="eastAsia"/>
                <w:sz w:val="18"/>
                <w:szCs w:val="18"/>
              </w:rPr>
              <w:t>3</w:t>
            </w:r>
            <w:r w:rsidRPr="00FA1FA9">
              <w:rPr>
                <w:rFonts w:asciiTheme="minorEastAsia" w:eastAsiaTheme="minorEastAsia" w:hAnsiTheme="minorEastAsia" w:cs="ＭＳ ゴシック" w:hint="eastAsia"/>
                <w:sz w:val="18"/>
                <w:szCs w:val="18"/>
              </w:rPr>
              <w:t>部：</w:t>
            </w:r>
            <w:r w:rsidR="00B35EC7" w:rsidRPr="00FA1FA9">
              <w:rPr>
                <w:rFonts w:asciiTheme="minorEastAsia" w:eastAsiaTheme="minorEastAsia" w:hAnsiTheme="minorEastAsia" w:hint="eastAsia"/>
                <w:sz w:val="18"/>
                <w:szCs w:val="18"/>
              </w:rPr>
              <w:t>Web</w:t>
            </w:r>
            <w:r w:rsidRPr="00FA1FA9">
              <w:rPr>
                <w:rFonts w:asciiTheme="minorEastAsia" w:eastAsiaTheme="minorEastAsia" w:hAnsiTheme="minorEastAsia" w:cs="ＭＳ ゴシック" w:hint="eastAsia"/>
                <w:sz w:val="18"/>
                <w:szCs w:val="18"/>
              </w:rPr>
              <w:t>コンテンツ」の適合レベル</w:t>
            </w:r>
            <w:r w:rsidRPr="00FA1FA9">
              <w:rPr>
                <w:rFonts w:asciiTheme="minorEastAsia" w:eastAsiaTheme="minorEastAsia" w:hAnsiTheme="minorEastAsia" w:hint="eastAsia"/>
                <w:sz w:val="18"/>
                <w:szCs w:val="18"/>
              </w:rPr>
              <w:t>AA</w:t>
            </w:r>
            <w:r w:rsidRPr="00FA1FA9">
              <w:rPr>
                <w:rFonts w:asciiTheme="minorEastAsia" w:eastAsiaTheme="minorEastAsia" w:hAnsiTheme="minorEastAsia" w:cs="ＭＳ ゴシック" w:hint="eastAsia"/>
                <w:sz w:val="18"/>
                <w:szCs w:val="18"/>
              </w:rPr>
              <w:t>に準拠することを目標とする。</w:t>
            </w:r>
            <w:r w:rsidRPr="00FA1FA9">
              <w:rPr>
                <w:rFonts w:asciiTheme="minorEastAsia" w:eastAsiaTheme="minorEastAsia" w:hAnsiTheme="minorEastAsia" w:cs="ＭＳ ゴシック" w:hint="eastAsia"/>
                <w:color w:val="0070C0"/>
                <w:sz w:val="18"/>
                <w:szCs w:val="18"/>
              </w:rPr>
              <w:t>また、レベル</w:t>
            </w:r>
            <w:r w:rsidRPr="00FA1FA9">
              <w:rPr>
                <w:rFonts w:asciiTheme="minorEastAsia" w:eastAsiaTheme="minorEastAsia" w:hAnsiTheme="minorEastAsia" w:hint="eastAsia"/>
                <w:color w:val="0070C0"/>
                <w:sz w:val="18"/>
                <w:szCs w:val="18"/>
              </w:rPr>
              <w:t>AAA</w:t>
            </w:r>
            <w:r w:rsidRPr="00FA1FA9">
              <w:rPr>
                <w:rFonts w:asciiTheme="minorEastAsia" w:eastAsiaTheme="minorEastAsia" w:hAnsiTheme="minorEastAsia" w:cs="ＭＳ ゴシック" w:hint="eastAsia"/>
                <w:color w:val="0070C0"/>
                <w:sz w:val="18"/>
                <w:szCs w:val="18"/>
              </w:rPr>
              <w:t>のうち、以下の達成基準についても可能な範囲で適用すること。</w:t>
            </w:r>
          </w:p>
          <w:p w14:paraId="012B073C" w14:textId="0AAB545A"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2.1.3 </w:t>
            </w:r>
            <w:r w:rsidRPr="00FA1FA9">
              <w:rPr>
                <w:rFonts w:asciiTheme="minorEastAsia" w:eastAsiaTheme="minorEastAsia" w:hAnsiTheme="minorEastAsia" w:cs="ＭＳ ゴシック" w:hint="eastAsia"/>
                <w:color w:val="0070C0"/>
                <w:sz w:val="18"/>
                <w:szCs w:val="18"/>
              </w:rPr>
              <w:t>キーボード</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例外なし</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の達成基準</w:t>
            </w:r>
          </w:p>
          <w:p w14:paraId="30F74873" w14:textId="607C2AF0"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2.3.2 3</w:t>
            </w:r>
            <w:r w:rsidRPr="00FA1FA9">
              <w:rPr>
                <w:rFonts w:asciiTheme="minorEastAsia" w:eastAsiaTheme="minorEastAsia" w:hAnsiTheme="minorEastAsia" w:cs="ＭＳ ゴシック" w:hint="eastAsia"/>
                <w:color w:val="0070C0"/>
                <w:sz w:val="18"/>
                <w:szCs w:val="18"/>
              </w:rPr>
              <w:t>回のせん</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閃</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光の達成基準</w:t>
            </w:r>
          </w:p>
          <w:p w14:paraId="7F3475C1" w14:textId="337C4E3A"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2.4.8 </w:t>
            </w:r>
            <w:r w:rsidRPr="00FA1FA9">
              <w:rPr>
                <w:rFonts w:asciiTheme="minorEastAsia" w:eastAsiaTheme="minorEastAsia" w:hAnsiTheme="minorEastAsia" w:cs="ＭＳ ゴシック" w:hint="eastAsia"/>
                <w:color w:val="0070C0"/>
                <w:sz w:val="18"/>
                <w:szCs w:val="18"/>
              </w:rPr>
              <w:t>現在位置の達成基準</w:t>
            </w:r>
          </w:p>
          <w:p w14:paraId="1FEF5A65" w14:textId="42D1D6F2"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3.2.5 </w:t>
            </w:r>
            <w:r w:rsidRPr="00FA1FA9">
              <w:rPr>
                <w:rFonts w:asciiTheme="minorEastAsia" w:eastAsiaTheme="minorEastAsia" w:hAnsiTheme="minorEastAsia" w:cs="ＭＳ ゴシック" w:hint="eastAsia"/>
                <w:color w:val="0070C0"/>
                <w:sz w:val="18"/>
                <w:szCs w:val="18"/>
              </w:rPr>
              <w:t>要求による状況の変化の達成基準</w:t>
            </w:r>
          </w:p>
          <w:p w14:paraId="7752ED7A" w14:textId="22661732" w:rsidR="00C050B3" w:rsidRPr="00FA1FA9" w:rsidRDefault="00C050B3">
            <w:pPr>
              <w:numPr>
                <w:ilvl w:val="0"/>
                <w:numId w:val="7"/>
              </w:numPr>
              <w:spacing w:line="240" w:lineRule="exact"/>
              <w:ind w:left="325"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注記：本仕様書における「準拠」という表記は、情報通信アクセス協議会</w:t>
            </w:r>
            <w:r w:rsidR="00B35EC7" w:rsidRPr="00FA1FA9">
              <w:rPr>
                <w:rFonts w:asciiTheme="minorEastAsia" w:eastAsiaTheme="minorEastAsia" w:hAnsiTheme="minorEastAsia" w:hint="eastAsia"/>
                <w:sz w:val="18"/>
                <w:szCs w:val="18"/>
              </w:rPr>
              <w:t>Web</w:t>
            </w:r>
            <w:r w:rsidRPr="00FA1FA9">
              <w:rPr>
                <w:rFonts w:asciiTheme="minorEastAsia" w:eastAsiaTheme="minorEastAsia" w:hAnsiTheme="minorEastAsia" w:cs="ＭＳ ゴシック" w:hint="eastAsia"/>
                <w:sz w:val="18"/>
                <w:szCs w:val="18"/>
              </w:rPr>
              <w:t>アクセシビリティ基盤委員会「</w:t>
            </w:r>
            <w:r w:rsidR="00B35EC7" w:rsidRPr="00FA1FA9">
              <w:rPr>
                <w:rFonts w:asciiTheme="minorEastAsia" w:eastAsiaTheme="minorEastAsia" w:hAnsiTheme="minorEastAsia" w:hint="eastAsia"/>
                <w:sz w:val="18"/>
                <w:szCs w:val="18"/>
              </w:rPr>
              <w:t>Web</w:t>
            </w:r>
            <w:r w:rsidRPr="00FA1FA9">
              <w:rPr>
                <w:rFonts w:asciiTheme="minorEastAsia" w:eastAsiaTheme="minorEastAsia" w:hAnsiTheme="minorEastAsia" w:cs="ＭＳ ゴシック" w:hint="eastAsia"/>
                <w:sz w:val="18"/>
                <w:szCs w:val="18"/>
              </w:rPr>
              <w:t>コンテンツの</w:t>
            </w:r>
            <w:r w:rsidRPr="00FA1FA9">
              <w:rPr>
                <w:rFonts w:asciiTheme="minorEastAsia" w:eastAsiaTheme="minorEastAsia" w:hAnsiTheme="minorEastAsia" w:hint="eastAsia"/>
                <w:sz w:val="18"/>
                <w:szCs w:val="18"/>
              </w:rPr>
              <w:t xml:space="preserve"> JIS X 8341-3:2016 </w:t>
            </w:r>
            <w:r w:rsidRPr="00FA1FA9">
              <w:rPr>
                <w:rFonts w:asciiTheme="minorEastAsia" w:eastAsiaTheme="minorEastAsia" w:hAnsiTheme="minorEastAsia" w:cs="ＭＳ ゴシック" w:hint="eastAsia"/>
                <w:sz w:val="18"/>
                <w:szCs w:val="18"/>
              </w:rPr>
              <w:t>対応度表記ガイドライン</w:t>
            </w:r>
            <w:r w:rsidR="00056711">
              <w:rPr>
                <w:rFonts w:asciiTheme="minorEastAsia" w:eastAsiaTheme="minorEastAsia" w:hAnsiTheme="minorEastAsia" w:hint="eastAsia"/>
                <w:sz w:val="18"/>
                <w:szCs w:val="18"/>
              </w:rPr>
              <w:t>（令和</w:t>
            </w:r>
            <w:r w:rsidR="0094645E">
              <w:rPr>
                <w:rFonts w:asciiTheme="minorEastAsia" w:eastAsiaTheme="minorEastAsia" w:hAnsiTheme="minorEastAsia" w:hint="eastAsia"/>
                <w:sz w:val="18"/>
                <w:szCs w:val="18"/>
              </w:rPr>
              <w:t>3</w:t>
            </w:r>
            <w:r w:rsidRPr="00FA1FA9">
              <w:rPr>
                <w:rFonts w:asciiTheme="minorEastAsia" w:eastAsiaTheme="minorEastAsia" w:hAnsiTheme="minorEastAsia" w:cs="ＭＳ ゴシック" w:hint="eastAsia"/>
                <w:sz w:val="18"/>
                <w:szCs w:val="18"/>
              </w:rPr>
              <w:t>年</w:t>
            </w:r>
            <w:r w:rsidRPr="00FA1FA9">
              <w:rPr>
                <w:rFonts w:asciiTheme="minorEastAsia" w:eastAsiaTheme="minorEastAsia" w:hAnsiTheme="minorEastAsia" w:hint="eastAsia"/>
                <w:sz w:val="18"/>
                <w:szCs w:val="18"/>
              </w:rPr>
              <w:t>4</w:t>
            </w:r>
            <w:r w:rsidRPr="00FA1FA9">
              <w:rPr>
                <w:rFonts w:asciiTheme="minorEastAsia" w:eastAsiaTheme="minorEastAsia" w:hAnsiTheme="minorEastAsia" w:cs="ＭＳ ゴシック" w:hint="eastAsia"/>
                <w:sz w:val="18"/>
                <w:szCs w:val="18"/>
              </w:rPr>
              <w:t>月版</w:t>
            </w:r>
            <w:r w:rsidR="00056711">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」で定められた表記による。</w:t>
            </w:r>
          </w:p>
          <w:p w14:paraId="7C5646FF" w14:textId="4A858DF3" w:rsidR="00C050B3" w:rsidRPr="00FA1FA9" w:rsidRDefault="00C050B3">
            <w:pPr>
              <w:numPr>
                <w:ilvl w:val="0"/>
                <w:numId w:val="7"/>
              </w:numPr>
              <w:spacing w:line="240" w:lineRule="exact"/>
              <w:ind w:left="325"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また、</w:t>
            </w:r>
            <w:r w:rsidR="00A80298" w:rsidRPr="00700B07">
              <w:rPr>
                <w:rFonts w:asciiTheme="minorEastAsia" w:eastAsiaTheme="minorEastAsia" w:hAnsiTheme="minorEastAsia" w:cs="ＭＳ ゴシック" w:hint="eastAsia"/>
                <w:color w:val="0070C0"/>
                <w:sz w:val="18"/>
                <w:szCs w:val="18"/>
              </w:rPr>
              <w:t>スマホ</w:t>
            </w:r>
            <w:r w:rsidRPr="00FA1FA9">
              <w:rPr>
                <w:rFonts w:asciiTheme="minorEastAsia" w:eastAsiaTheme="minorEastAsia" w:hAnsiTheme="minorEastAsia" w:cs="ＭＳ ゴシック" w:hint="eastAsia"/>
                <w:color w:val="0070C0"/>
                <w:sz w:val="18"/>
                <w:szCs w:val="18"/>
              </w:rPr>
              <w:t>等での操作を行うユーザーが増えていることを踏まえ「</w:t>
            </w:r>
            <w:r w:rsidRPr="00FA1FA9">
              <w:rPr>
                <w:rFonts w:asciiTheme="minorEastAsia" w:eastAsiaTheme="minorEastAsia" w:hAnsiTheme="minorEastAsia" w:hint="eastAsia"/>
                <w:color w:val="0070C0"/>
                <w:sz w:val="18"/>
                <w:szCs w:val="18"/>
              </w:rPr>
              <w:t xml:space="preserve">Web Content Accessibility Guidelines </w:t>
            </w:r>
            <w:r w:rsidR="00EE1B5A">
              <w:rPr>
                <w:rFonts w:asciiTheme="minorEastAsia" w:eastAsiaTheme="minorEastAsia" w:hAnsiTheme="minorEastAsia" w:hint="eastAsia"/>
                <w:color w:val="0070C0"/>
                <w:sz w:val="18"/>
                <w:szCs w:val="18"/>
              </w:rPr>
              <w:t>（</w:t>
            </w:r>
            <w:r w:rsidRPr="00FA1FA9">
              <w:rPr>
                <w:rFonts w:asciiTheme="minorEastAsia" w:eastAsiaTheme="minorEastAsia" w:hAnsiTheme="minorEastAsia" w:hint="eastAsia"/>
                <w:color w:val="0070C0"/>
                <w:sz w:val="18"/>
                <w:szCs w:val="18"/>
              </w:rPr>
              <w:t>WCAG</w:t>
            </w:r>
            <w:r w:rsidR="00EE1B5A">
              <w:rPr>
                <w:rFonts w:asciiTheme="minorEastAsia" w:eastAsiaTheme="minorEastAsia" w:hAnsiTheme="minorEastAsia" w:hint="eastAsia"/>
                <w:color w:val="0070C0"/>
                <w:sz w:val="18"/>
                <w:szCs w:val="18"/>
              </w:rPr>
              <w:t>）</w:t>
            </w:r>
            <w:r w:rsidRPr="00FA1FA9">
              <w:rPr>
                <w:rFonts w:asciiTheme="minorEastAsia" w:eastAsiaTheme="minorEastAsia" w:hAnsiTheme="minorEastAsia" w:hint="eastAsia"/>
                <w:color w:val="0070C0"/>
                <w:sz w:val="18"/>
                <w:szCs w:val="18"/>
              </w:rPr>
              <w:t xml:space="preserve"> 2.1</w:t>
            </w:r>
            <w:r w:rsidRPr="00FA1FA9">
              <w:rPr>
                <w:rFonts w:asciiTheme="minorEastAsia" w:eastAsiaTheme="minorEastAsia" w:hAnsiTheme="minorEastAsia" w:cs="ＭＳ ゴシック" w:hint="eastAsia"/>
                <w:color w:val="0070C0"/>
                <w:sz w:val="18"/>
                <w:szCs w:val="18"/>
              </w:rPr>
              <w:t>」で追加された達成基準についても、可能な範囲で適用すること。</w:t>
            </w:r>
          </w:p>
          <w:p w14:paraId="2874011F" w14:textId="6D418EC6"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1.3.4 </w:t>
            </w:r>
            <w:r w:rsidRPr="00FA1FA9">
              <w:rPr>
                <w:rFonts w:asciiTheme="minorEastAsia" w:eastAsiaTheme="minorEastAsia" w:hAnsiTheme="minorEastAsia" w:cs="ＭＳ ゴシック" w:hint="eastAsia"/>
                <w:color w:val="0070C0"/>
                <w:sz w:val="18"/>
                <w:szCs w:val="18"/>
              </w:rPr>
              <w:t>表示の向き</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AA</w:t>
            </w:r>
            <w:r w:rsidR="00EE1B5A">
              <w:rPr>
                <w:rFonts w:asciiTheme="minorEastAsia" w:eastAsiaTheme="minorEastAsia" w:hAnsiTheme="minorEastAsia" w:cs="ＭＳ ゴシック" w:hint="eastAsia"/>
                <w:color w:val="0070C0"/>
                <w:sz w:val="18"/>
                <w:szCs w:val="18"/>
              </w:rPr>
              <w:t>）</w:t>
            </w:r>
          </w:p>
          <w:p w14:paraId="65737DF1" w14:textId="6C9484B0"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2.5.1 </w:t>
            </w:r>
            <w:r w:rsidRPr="00FA1FA9">
              <w:rPr>
                <w:rFonts w:asciiTheme="minorEastAsia" w:eastAsiaTheme="minorEastAsia" w:hAnsiTheme="minorEastAsia" w:cs="ＭＳ ゴシック" w:hint="eastAsia"/>
                <w:color w:val="0070C0"/>
                <w:sz w:val="18"/>
                <w:szCs w:val="18"/>
              </w:rPr>
              <w:t>ポインタのジェスチャ</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w:t>
            </w:r>
            <w:r w:rsidR="00EE1B5A">
              <w:rPr>
                <w:rFonts w:asciiTheme="minorEastAsia" w:eastAsiaTheme="minorEastAsia" w:hAnsiTheme="minorEastAsia" w:cs="ＭＳ ゴシック" w:hint="eastAsia"/>
                <w:color w:val="0070C0"/>
                <w:sz w:val="18"/>
                <w:szCs w:val="18"/>
              </w:rPr>
              <w:t>）</w:t>
            </w:r>
          </w:p>
          <w:p w14:paraId="22F383B6" w14:textId="2E518D36"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2.5.2 </w:t>
            </w:r>
            <w:r w:rsidRPr="00FA1FA9">
              <w:rPr>
                <w:rFonts w:asciiTheme="minorEastAsia" w:eastAsiaTheme="minorEastAsia" w:hAnsiTheme="minorEastAsia" w:cs="ＭＳ ゴシック" w:hint="eastAsia"/>
                <w:color w:val="0070C0"/>
                <w:sz w:val="18"/>
                <w:szCs w:val="18"/>
              </w:rPr>
              <w:t>ポインタのキャンセル</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w:t>
            </w:r>
            <w:r w:rsidR="00EE1B5A">
              <w:rPr>
                <w:rFonts w:asciiTheme="minorEastAsia" w:eastAsiaTheme="minorEastAsia" w:hAnsiTheme="minorEastAsia" w:cs="ＭＳ ゴシック" w:hint="eastAsia"/>
                <w:color w:val="0070C0"/>
                <w:sz w:val="18"/>
                <w:szCs w:val="18"/>
              </w:rPr>
              <w:t>）</w:t>
            </w:r>
          </w:p>
          <w:p w14:paraId="0E5B16A3" w14:textId="4EACF535"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2.5.4 </w:t>
            </w:r>
            <w:r w:rsidRPr="00FA1FA9">
              <w:rPr>
                <w:rFonts w:asciiTheme="minorEastAsia" w:eastAsiaTheme="minorEastAsia" w:hAnsiTheme="minorEastAsia" w:cs="ＭＳ ゴシック" w:hint="eastAsia"/>
                <w:color w:val="0070C0"/>
                <w:sz w:val="18"/>
                <w:szCs w:val="18"/>
              </w:rPr>
              <w:t>動きによる起動</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w:t>
            </w:r>
            <w:r w:rsidR="00EE1B5A">
              <w:rPr>
                <w:rFonts w:asciiTheme="minorEastAsia" w:eastAsiaTheme="minorEastAsia" w:hAnsiTheme="minorEastAsia" w:cs="ＭＳ ゴシック" w:hint="eastAsia"/>
                <w:color w:val="0070C0"/>
                <w:sz w:val="18"/>
                <w:szCs w:val="18"/>
              </w:rPr>
              <w:t>）</w:t>
            </w:r>
          </w:p>
          <w:p w14:paraId="270B3000" w14:textId="4B814E77" w:rsidR="00C050B3" w:rsidRPr="00FA1FA9" w:rsidRDefault="00C050B3">
            <w:pPr>
              <w:numPr>
                <w:ilvl w:val="0"/>
                <w:numId w:val="9"/>
              </w:numPr>
              <w:spacing w:line="240" w:lineRule="exact"/>
              <w:ind w:left="751" w:hanging="142"/>
              <w:rPr>
                <w:rFonts w:asciiTheme="minorEastAsia" w:eastAsiaTheme="minorEastAsia" w:hAnsiTheme="minorEastAsia"/>
                <w:sz w:val="18"/>
                <w:szCs w:val="18"/>
              </w:rPr>
            </w:pPr>
            <w:r w:rsidRPr="00FA1FA9">
              <w:rPr>
                <w:rFonts w:asciiTheme="minorEastAsia" w:eastAsiaTheme="minorEastAsia" w:hAnsiTheme="minorEastAsia" w:hint="eastAsia"/>
                <w:color w:val="0070C0"/>
                <w:sz w:val="18"/>
                <w:szCs w:val="18"/>
              </w:rPr>
              <w:t xml:space="preserve">4.1.3 </w:t>
            </w:r>
            <w:r w:rsidRPr="00FA1FA9">
              <w:rPr>
                <w:rFonts w:asciiTheme="minorEastAsia" w:eastAsiaTheme="minorEastAsia" w:hAnsiTheme="minorEastAsia" w:cs="ＭＳ ゴシック" w:hint="eastAsia"/>
                <w:color w:val="0070C0"/>
                <w:sz w:val="18"/>
                <w:szCs w:val="18"/>
              </w:rPr>
              <w:t>ステータスメッセージ</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AA</w:t>
            </w:r>
            <w:r w:rsidR="00EE1B5A">
              <w:rPr>
                <w:rFonts w:asciiTheme="minorEastAsia" w:eastAsiaTheme="minorEastAsia" w:hAnsiTheme="minorEastAsia" w:cs="ＭＳ ゴシック" w:hint="eastAsia"/>
                <w:color w:val="0070C0"/>
                <w:sz w:val="18"/>
                <w:szCs w:val="18"/>
              </w:rPr>
              <w:t>）</w:t>
            </w:r>
          </w:p>
          <w:p w14:paraId="5ADC1677" w14:textId="0B91A72C" w:rsidR="00FA0936" w:rsidRPr="00FA1FA9" w:rsidRDefault="00FA0936" w:rsidP="0098372D">
            <w:pPr>
              <w:pStyle w:val="af0"/>
              <w:numPr>
                <w:ilvl w:val="0"/>
                <w:numId w:val="145"/>
              </w:numPr>
              <w:ind w:left="310" w:hanging="283"/>
              <w:jc w:val="both"/>
            </w:pPr>
            <w:commentRangeStart w:id="757"/>
            <w:r w:rsidRPr="00B46D2E">
              <w:rPr>
                <w:rFonts w:hint="eastAsia"/>
                <w:color w:val="0070C0"/>
              </w:rPr>
              <w:t>デジタル庁が整備する「ウェブアクセシビリティ導入ガイドブック」</w:t>
            </w:r>
            <w:r w:rsidR="009F3039">
              <w:rPr>
                <w:rFonts w:hint="eastAsia"/>
                <w:color w:val="0070C0"/>
              </w:rPr>
              <w:t>を参考にすること。</w:t>
            </w:r>
            <w:commentRangeEnd w:id="757"/>
            <w:r w:rsidR="00384EB9">
              <w:rPr>
                <w:rStyle w:val="af1"/>
                <w:rFonts w:asciiTheme="minorHAnsi" w:hAnsiTheme="minorHAnsi"/>
              </w:rPr>
              <w:commentReference w:id="757"/>
            </w:r>
          </w:p>
        </w:tc>
      </w:tr>
      <w:tr w:rsidR="00C050B3" w:rsidRPr="00FA1FA9" w14:paraId="76A7099B" w14:textId="77777777" w:rsidTr="00C320FC">
        <w:trPr>
          <w:trHeight w:val="270"/>
        </w:trPr>
        <w:tc>
          <w:tcPr>
            <w:tcW w:w="762" w:type="dxa"/>
            <w:shd w:val="clear" w:color="auto" w:fill="auto"/>
            <w:vAlign w:val="center"/>
          </w:tcPr>
          <w:p w14:paraId="0C4025BF" w14:textId="1CB99305" w:rsidR="00C050B3" w:rsidRPr="00FA1FA9" w:rsidRDefault="00C2211A" w:rsidP="00D944E4">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798" w:type="dxa"/>
            <w:shd w:val="clear" w:color="auto" w:fill="auto"/>
            <w:vAlign w:val="center"/>
          </w:tcPr>
          <w:p w14:paraId="13F4D699" w14:textId="097F507D" w:rsidR="00C050B3" w:rsidRPr="00FA1FA9" w:rsidRDefault="00DC7A5F" w:rsidP="00C221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指示や状態の分かりやすさ</w:t>
            </w:r>
          </w:p>
        </w:tc>
        <w:tc>
          <w:tcPr>
            <w:tcW w:w="6512" w:type="dxa"/>
            <w:shd w:val="clear" w:color="auto" w:fill="auto"/>
            <w:vAlign w:val="center"/>
          </w:tcPr>
          <w:p w14:paraId="43966EE3" w14:textId="74F4ED94" w:rsidR="00C76976" w:rsidRPr="00FA1FA9" w:rsidRDefault="00C76976">
            <w:pPr>
              <w:numPr>
                <w:ilvl w:val="0"/>
                <w:numId w:val="10"/>
              </w:numPr>
              <w:spacing w:line="240" w:lineRule="exact"/>
              <w:ind w:left="327" w:hanging="266"/>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色の違いを識別しにくい利用者</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視覚障がいのかた等</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を考慮し、利用者への情報伝達や操作指示を促す手段はメッセージを表示する等とし、可能な限り色のみで判断するようなものは用いないこと。ただし、業務の利用用途から、画面色での振り分けを行うことを予定していることから、適用範囲及び配色については</w:t>
            </w:r>
            <w:r w:rsidR="00A15678"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及び関係省庁と協議し、決定すること。</w:t>
            </w:r>
          </w:p>
          <w:p w14:paraId="32D966A0" w14:textId="49959DA8" w:rsidR="00727E39" w:rsidRPr="00FA1FA9" w:rsidRDefault="00B42643">
            <w:pPr>
              <w:numPr>
                <w:ilvl w:val="0"/>
                <w:numId w:val="10"/>
              </w:numPr>
              <w:spacing w:line="240" w:lineRule="exact"/>
              <w:ind w:left="327" w:hanging="266"/>
              <w:rPr>
                <w:rFonts w:asciiTheme="minorEastAsia" w:eastAsiaTheme="minorEastAsia" w:hAnsiTheme="minorEastAsia"/>
                <w:sz w:val="18"/>
                <w:szCs w:val="18"/>
              </w:rPr>
            </w:pPr>
            <w:r w:rsidRPr="00FA1FA9">
              <w:rPr>
                <w:rFonts w:asciiTheme="minorEastAsia" w:eastAsiaTheme="minorEastAsia" w:hAnsiTheme="minorEastAsia"/>
                <w:sz w:val="18"/>
                <w:szCs w:val="18"/>
              </w:rPr>
              <w:t>Web</w:t>
            </w:r>
            <w:r w:rsidRPr="00FA1FA9">
              <w:rPr>
                <w:rFonts w:asciiTheme="minorEastAsia" w:eastAsiaTheme="minorEastAsia" w:hAnsiTheme="minorEastAsia" w:cs="ＭＳ ゴシック" w:hint="eastAsia"/>
                <w:sz w:val="18"/>
                <w:szCs w:val="18"/>
              </w:rPr>
              <w:t>ブラウザ</w:t>
            </w:r>
            <w:r w:rsidR="00C76976" w:rsidRPr="00FA1FA9">
              <w:rPr>
                <w:rFonts w:asciiTheme="minorEastAsia" w:eastAsiaTheme="minorEastAsia" w:hAnsiTheme="minorEastAsia" w:cs="ＭＳ ゴシック" w:hint="eastAsia"/>
                <w:sz w:val="18"/>
                <w:szCs w:val="18"/>
              </w:rPr>
              <w:t>等の音声読み上げ機能を活用し、視覚障がいの方でも問題なく利用可能な</w:t>
            </w:r>
            <w:r w:rsidR="00C76976" w:rsidRPr="00FA1FA9">
              <w:rPr>
                <w:rFonts w:asciiTheme="minorEastAsia" w:eastAsiaTheme="minorEastAsia" w:hAnsiTheme="minorEastAsia"/>
                <w:sz w:val="18"/>
                <w:szCs w:val="18"/>
              </w:rPr>
              <w:t>UI</w:t>
            </w:r>
            <w:r w:rsidR="00C76976" w:rsidRPr="00FA1FA9">
              <w:rPr>
                <w:rFonts w:asciiTheme="minorEastAsia" w:eastAsiaTheme="minorEastAsia" w:hAnsiTheme="minorEastAsia" w:cs="ＭＳ ゴシック" w:hint="eastAsia"/>
                <w:sz w:val="18"/>
                <w:szCs w:val="18"/>
              </w:rPr>
              <w:t>とすること。</w:t>
            </w:r>
          </w:p>
        </w:tc>
      </w:tr>
      <w:tr w:rsidR="007F7D90" w:rsidRPr="00FA1FA9" w14:paraId="5E9CC182" w14:textId="77777777" w:rsidTr="00C320FC">
        <w:trPr>
          <w:trHeight w:val="1297"/>
        </w:trPr>
        <w:tc>
          <w:tcPr>
            <w:tcW w:w="762" w:type="dxa"/>
            <w:shd w:val="clear" w:color="auto" w:fill="auto"/>
            <w:vAlign w:val="center"/>
          </w:tcPr>
          <w:p w14:paraId="7D8C1D76" w14:textId="1F6B465E" w:rsidR="007F7D90" w:rsidRPr="00FA1FA9" w:rsidRDefault="00AB7AF8" w:rsidP="00D944E4">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1798" w:type="dxa"/>
            <w:shd w:val="clear" w:color="auto" w:fill="auto"/>
            <w:vAlign w:val="center"/>
          </w:tcPr>
          <w:p w14:paraId="03533FDE" w14:textId="0FBE6BA6" w:rsidR="007F7D90" w:rsidRPr="00FA1FA9" w:rsidRDefault="00291F94" w:rsidP="00C221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マルチデバイス対応</w:t>
            </w:r>
          </w:p>
        </w:tc>
        <w:tc>
          <w:tcPr>
            <w:tcW w:w="6512" w:type="dxa"/>
            <w:shd w:val="clear" w:color="auto" w:fill="auto"/>
            <w:vAlign w:val="center"/>
          </w:tcPr>
          <w:p w14:paraId="05E3F49E" w14:textId="79C840C0" w:rsidR="00B70F4F" w:rsidRPr="00FA1FA9" w:rsidRDefault="00B70F4F">
            <w:pPr>
              <w:numPr>
                <w:ilvl w:val="0"/>
                <w:numId w:val="10"/>
              </w:numPr>
              <w:spacing w:line="240" w:lineRule="exact"/>
              <w:ind w:left="344" w:hanging="280"/>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解像度の低い機種、画面サイズの小さい機種でも、業務継続が可能な</w:t>
            </w:r>
            <w:r w:rsidRPr="00FA1FA9">
              <w:rPr>
                <w:rFonts w:asciiTheme="minorEastAsia" w:eastAsiaTheme="minorEastAsia" w:hAnsiTheme="minorEastAsia"/>
                <w:color w:val="0070C0"/>
                <w:sz w:val="18"/>
                <w:szCs w:val="18"/>
              </w:rPr>
              <w:t>UI</w:t>
            </w:r>
            <w:r w:rsidRPr="00FA1FA9">
              <w:rPr>
                <w:rFonts w:asciiTheme="minorEastAsia" w:eastAsiaTheme="minorEastAsia" w:hAnsiTheme="minorEastAsia" w:cs="ＭＳ ゴシック" w:hint="eastAsia"/>
                <w:color w:val="0070C0"/>
                <w:sz w:val="18"/>
                <w:szCs w:val="18"/>
              </w:rPr>
              <w:t>とすること。</w:t>
            </w:r>
          </w:p>
          <w:p w14:paraId="32266C5A" w14:textId="77777777" w:rsidR="007F7D90" w:rsidRPr="00FA1FA9" w:rsidRDefault="00B70F4F">
            <w:pPr>
              <w:numPr>
                <w:ilvl w:val="0"/>
                <w:numId w:val="10"/>
              </w:numPr>
              <w:spacing w:line="240" w:lineRule="exact"/>
              <w:ind w:left="344" w:hanging="280"/>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OS </w:t>
            </w:r>
            <w:r w:rsidRPr="00FA1FA9">
              <w:rPr>
                <w:rFonts w:asciiTheme="minorEastAsia" w:eastAsiaTheme="minorEastAsia" w:hAnsiTheme="minorEastAsia" w:cs="ＭＳ ゴシック" w:hint="eastAsia"/>
                <w:color w:val="0070C0"/>
                <w:sz w:val="18"/>
                <w:szCs w:val="18"/>
              </w:rPr>
              <w:t>の設定でフォントサイズ・表示サイズをそれぞれ最大とした場合でも、業務継続が可能な</w:t>
            </w:r>
            <w:r w:rsidRPr="00FA1FA9">
              <w:rPr>
                <w:rFonts w:asciiTheme="minorEastAsia" w:eastAsiaTheme="minorEastAsia" w:hAnsiTheme="minorEastAsia"/>
                <w:color w:val="0070C0"/>
                <w:sz w:val="18"/>
                <w:szCs w:val="18"/>
              </w:rPr>
              <w:t xml:space="preserve"> UI </w:t>
            </w:r>
            <w:r w:rsidRPr="00FA1FA9">
              <w:rPr>
                <w:rFonts w:asciiTheme="minorEastAsia" w:eastAsiaTheme="minorEastAsia" w:hAnsiTheme="minorEastAsia" w:cs="ＭＳ ゴシック" w:hint="eastAsia"/>
                <w:color w:val="0070C0"/>
                <w:sz w:val="18"/>
                <w:szCs w:val="18"/>
              </w:rPr>
              <w:t>とすること。</w:t>
            </w:r>
          </w:p>
          <w:p w14:paraId="2BC5CED6" w14:textId="27EBE0EB" w:rsidR="001416FA" w:rsidRPr="00FA1FA9" w:rsidRDefault="00727E39">
            <w:pPr>
              <w:numPr>
                <w:ilvl w:val="0"/>
                <w:numId w:val="10"/>
              </w:numPr>
              <w:spacing w:line="240" w:lineRule="exact"/>
              <w:ind w:left="338" w:hanging="280"/>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スタイルシートを利用しないユーザーと利用するユーザーにおいて得られる情報に差</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表示されない文字や画像がある等</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がないこと。レイアウトにおいても大きな差がないことが望ましい。</w:t>
            </w:r>
          </w:p>
        </w:tc>
      </w:tr>
    </w:tbl>
    <w:p w14:paraId="284A5182" w14:textId="41F1CC25" w:rsidR="00CF5DB8" w:rsidRPr="00FA1FA9" w:rsidRDefault="00CF5DB8">
      <w:pPr>
        <w:pStyle w:val="2"/>
        <w:spacing w:before="180" w:after="180"/>
        <w:rPr>
          <w:rFonts w:asciiTheme="minorEastAsia" w:eastAsiaTheme="minorEastAsia" w:hAnsiTheme="minorEastAsia"/>
        </w:rPr>
      </w:pPr>
      <w:bookmarkStart w:id="758" w:name="_Toc193790461"/>
      <w:r w:rsidRPr="00FA1FA9">
        <w:rPr>
          <w:rFonts w:asciiTheme="minorEastAsia" w:eastAsiaTheme="minorEastAsia" w:hAnsiTheme="minorEastAsia" w:hint="eastAsia"/>
        </w:rPr>
        <w:lastRenderedPageBreak/>
        <w:t>システム方式</w:t>
      </w:r>
      <w:r w:rsidR="00082C2B" w:rsidRPr="00FA1FA9">
        <w:rPr>
          <w:rFonts w:asciiTheme="minorEastAsia" w:eastAsiaTheme="minorEastAsia" w:hAnsiTheme="minorEastAsia" w:hint="eastAsia"/>
        </w:rPr>
        <w:t>に関する事項</w:t>
      </w:r>
      <w:bookmarkEnd w:id="758"/>
    </w:p>
    <w:p w14:paraId="3CBD0BA5" w14:textId="07BA9762" w:rsidR="00CF5DB8" w:rsidRPr="00FA1FA9" w:rsidRDefault="00486414" w:rsidP="0098372D">
      <w:pPr>
        <w:pStyle w:val="3"/>
        <w:numPr>
          <w:ilvl w:val="0"/>
          <w:numId w:val="86"/>
        </w:numPr>
        <w:spacing w:before="180"/>
        <w:rPr>
          <w:rFonts w:asciiTheme="minorEastAsia" w:eastAsiaTheme="minorEastAsia" w:hAnsiTheme="minorEastAsia"/>
        </w:rPr>
      </w:pPr>
      <w:r w:rsidRPr="00FA1FA9">
        <w:rPr>
          <w:rFonts w:asciiTheme="minorEastAsia" w:eastAsiaTheme="minorEastAsia" w:hAnsiTheme="minorEastAsia" w:hint="eastAsia"/>
        </w:rPr>
        <w:t>システム方式についての全体方針</w:t>
      </w:r>
    </w:p>
    <w:p w14:paraId="0B308379" w14:textId="77777777" w:rsidR="00FF1F3D" w:rsidRDefault="00825C94" w:rsidP="00C57FFC">
      <w:pPr>
        <w:ind w:firstLine="210"/>
      </w:pPr>
      <w:r w:rsidRPr="00825C94">
        <w:rPr>
          <w:rFonts w:hint="eastAsia"/>
        </w:rPr>
        <w:t>システム方式についての全体方針を下表に示す。本システムはクラウドネイティブの構成として、「政府情報システムにおけるクラウドサービスの適切な利用に係る基本方針</w:t>
      </w:r>
      <w:r w:rsidR="00C765EE" w:rsidRPr="00C765EE">
        <w:rPr>
          <w:rFonts w:hint="eastAsia"/>
        </w:rPr>
        <w:t>（以下、「クラウド方針」という。）</w:t>
      </w:r>
      <w:r w:rsidRPr="00825C94">
        <w:rPr>
          <w:rFonts w:hint="eastAsia"/>
        </w:rPr>
        <w:t>」に準拠し、クラウドサービスの提供機能を最大限活用するようデザインされたアーキテクチャとすること。特に、信頼性、拡張性（スケーラビリティ）、継続性等の向上に寄与するクラウドサービスと構成を選定すること。</w:t>
      </w:r>
    </w:p>
    <w:p w14:paraId="335B4067" w14:textId="77777777" w:rsidR="00D7358A" w:rsidRDefault="00D7358A" w:rsidP="00C57FFC">
      <w:pPr>
        <w:ind w:leftChars="602" w:left="1264" w:firstLine="210"/>
      </w:pPr>
    </w:p>
    <w:p w14:paraId="5F22590E" w14:textId="4658733B" w:rsidR="001A3FE2" w:rsidRDefault="00FF1F3D" w:rsidP="001D30C9">
      <w:pPr>
        <w:ind w:leftChars="172" w:left="361" w:firstLine="210"/>
        <w:rPr>
          <w:color w:val="0070C0"/>
        </w:rPr>
      </w:pPr>
      <w:r w:rsidRPr="001D30C9">
        <w:rPr>
          <w:rFonts w:hint="eastAsia"/>
          <w:color w:val="0070C0"/>
        </w:rPr>
        <w:t>【</w:t>
      </w:r>
      <w:r w:rsidRPr="001D30C9">
        <w:rPr>
          <w:color w:val="0070C0"/>
        </w:rPr>
        <w:t>IaaS/PaaS</w:t>
      </w:r>
      <w:r w:rsidR="008E0042" w:rsidRPr="00AF5F9C">
        <w:rPr>
          <w:rFonts w:hint="eastAsia"/>
          <w:color w:val="0070C0"/>
        </w:rPr>
        <w:t>にクラウドの利用を原則</w:t>
      </w:r>
      <w:r w:rsidRPr="001D30C9">
        <w:rPr>
          <w:rFonts w:hint="eastAsia"/>
          <w:color w:val="0070C0"/>
        </w:rPr>
        <w:t>とする場合】</w:t>
      </w:r>
    </w:p>
    <w:p w14:paraId="6EAE1C2A" w14:textId="2EEFCDE9" w:rsidR="0013581A" w:rsidRPr="00AF5F9C" w:rsidRDefault="00825C94" w:rsidP="001D30C9">
      <w:pPr>
        <w:ind w:leftChars="172" w:left="361" w:firstLine="210"/>
        <w:rPr>
          <w:color w:val="0070C0"/>
        </w:rPr>
      </w:pPr>
      <w:r w:rsidRPr="00AF5F9C">
        <w:rPr>
          <w:rFonts w:hint="eastAsia"/>
          <w:color w:val="0070C0"/>
        </w:rPr>
        <w:t>使用する</w:t>
      </w:r>
      <w:r w:rsidRPr="00AF5F9C">
        <w:rPr>
          <w:rFonts w:hint="eastAsia"/>
          <w:color w:val="0070C0"/>
        </w:rPr>
        <w:t>IaaS/PaaS</w:t>
      </w:r>
      <w:r w:rsidRPr="00AF5F9C">
        <w:rPr>
          <w:rFonts w:hint="eastAsia"/>
          <w:color w:val="0070C0"/>
        </w:rPr>
        <w:t>はガバメントクラウドを原則と</w:t>
      </w:r>
      <w:r w:rsidR="00566001" w:rsidRPr="00AF5F9C">
        <w:rPr>
          <w:rFonts w:hint="eastAsia"/>
          <w:color w:val="0070C0"/>
        </w:rPr>
        <w:t>するが</w:t>
      </w:r>
      <w:r w:rsidRPr="00AF5F9C">
        <w:rPr>
          <w:rFonts w:hint="eastAsia"/>
          <w:color w:val="0070C0"/>
        </w:rPr>
        <w:t>、</w:t>
      </w:r>
      <w:r w:rsidR="00F15236" w:rsidRPr="00AF5F9C">
        <w:rPr>
          <w:rFonts w:hint="eastAsia"/>
          <w:color w:val="0070C0"/>
        </w:rPr>
        <w:t>受託者の提案により</w:t>
      </w:r>
      <w:r w:rsidRPr="00AF5F9C">
        <w:rPr>
          <w:rFonts w:hint="eastAsia"/>
          <w:color w:val="0070C0"/>
        </w:rPr>
        <w:t>SaaS</w:t>
      </w:r>
      <w:r w:rsidR="00566001" w:rsidRPr="00AF5F9C">
        <w:rPr>
          <w:rFonts w:hint="eastAsia"/>
          <w:color w:val="0070C0"/>
        </w:rPr>
        <w:t>を利用することも許容する。</w:t>
      </w:r>
    </w:p>
    <w:p w14:paraId="057706F3" w14:textId="77777777" w:rsidR="00D7358A" w:rsidRPr="00AF5F9C" w:rsidRDefault="00D7358A" w:rsidP="001D30C9">
      <w:pPr>
        <w:ind w:leftChars="874" w:left="1835"/>
        <w:rPr>
          <w:color w:val="0070C0"/>
        </w:rPr>
      </w:pPr>
    </w:p>
    <w:p w14:paraId="4A9D2830" w14:textId="06D14A1F" w:rsidR="00FF1F3D" w:rsidRPr="00AF5F9C" w:rsidRDefault="00FF1F3D" w:rsidP="001D30C9">
      <w:pPr>
        <w:pStyle w:val="a1"/>
        <w:numPr>
          <w:ilvl w:val="0"/>
          <w:numId w:val="0"/>
        </w:numPr>
        <w:ind w:leftChars="172" w:left="361" w:firstLine="210"/>
        <w:jc w:val="both"/>
        <w:rPr>
          <w:rFonts w:eastAsiaTheme="minorEastAsia"/>
          <w:color w:val="0070C0"/>
        </w:rPr>
      </w:pPr>
      <w:r w:rsidRPr="00030547">
        <w:rPr>
          <w:rFonts w:eastAsiaTheme="minorEastAsia" w:hint="eastAsia"/>
          <w:color w:val="0070C0"/>
        </w:rPr>
        <w:t>【</w:t>
      </w:r>
      <w:r w:rsidR="00102E56" w:rsidRPr="00030547">
        <w:rPr>
          <w:color w:val="0070C0"/>
        </w:rPr>
        <w:t>S</w:t>
      </w:r>
      <w:r w:rsidR="00102E56" w:rsidRPr="00AF5F9C">
        <w:rPr>
          <w:color w:val="0070C0"/>
        </w:rPr>
        <w:t>aaS</w:t>
      </w:r>
      <w:r w:rsidR="008E0042" w:rsidRPr="00AF5F9C">
        <w:rPr>
          <w:rFonts w:hint="eastAsia"/>
          <w:color w:val="0070C0"/>
        </w:rPr>
        <w:t>での</w:t>
      </w:r>
      <w:r w:rsidR="00102E56" w:rsidRPr="00AF5F9C">
        <w:rPr>
          <w:color w:val="0070C0"/>
        </w:rPr>
        <w:t>構築</w:t>
      </w:r>
      <w:r w:rsidR="00102E56" w:rsidRPr="00AF5F9C">
        <w:rPr>
          <w:rFonts w:hint="eastAsia"/>
          <w:color w:val="0070C0"/>
        </w:rPr>
        <w:t>を原則とする場合</w:t>
      </w:r>
      <w:r w:rsidRPr="001D30C9">
        <w:rPr>
          <w:rFonts w:eastAsiaTheme="minorEastAsia" w:hint="eastAsia"/>
          <w:color w:val="0070C0"/>
        </w:rPr>
        <w:t>】</w:t>
      </w:r>
    </w:p>
    <w:p w14:paraId="36761D6A" w14:textId="60BC2D3E" w:rsidR="00517503" w:rsidRDefault="004F4C1B" w:rsidP="0090508C">
      <w:pPr>
        <w:pStyle w:val="a1"/>
        <w:numPr>
          <w:ilvl w:val="0"/>
          <w:numId w:val="0"/>
        </w:numPr>
        <w:ind w:leftChars="172" w:left="361" w:firstLine="210"/>
        <w:jc w:val="both"/>
        <w:rPr>
          <w:color w:val="0070C0"/>
        </w:rPr>
      </w:pPr>
      <w:r w:rsidRPr="00C21CD8">
        <w:rPr>
          <w:rFonts w:hint="eastAsia"/>
          <w:color w:val="0070C0"/>
        </w:rPr>
        <w:t>本システムについては、</w:t>
      </w:r>
      <w:r w:rsidR="00153A70" w:rsidRPr="00C21CD8">
        <w:rPr>
          <w:rFonts w:hint="eastAsia"/>
          <w:color w:val="0070C0"/>
        </w:rPr>
        <w:t>広く</w:t>
      </w:r>
      <w:r w:rsidRPr="00C21CD8">
        <w:rPr>
          <w:rFonts w:hint="eastAsia"/>
          <w:color w:val="0070C0"/>
        </w:rPr>
        <w:t>一般</w:t>
      </w:r>
      <w:r w:rsidR="00153A70" w:rsidRPr="00C21CD8">
        <w:rPr>
          <w:rFonts w:hint="eastAsia"/>
          <w:color w:val="0070C0"/>
        </w:rPr>
        <w:t>的に</w:t>
      </w:r>
      <w:r w:rsidRPr="00C21CD8">
        <w:rPr>
          <w:rFonts w:hint="eastAsia"/>
          <w:color w:val="0070C0"/>
        </w:rPr>
        <w:t>使われている高品質かつ必要な機能が搭載された製品の導入や短期間での構築・整備経費の抑制等を目的に、SaaSで構築することを原則とする。</w:t>
      </w:r>
      <w:r w:rsidR="00530B18">
        <w:rPr>
          <w:rFonts w:hint="eastAsia"/>
          <w:color w:val="0070C0"/>
        </w:rPr>
        <w:t>なお、</w:t>
      </w:r>
      <w:r w:rsidR="00530B18" w:rsidRPr="00530B18">
        <w:rPr>
          <w:rFonts w:hint="eastAsia"/>
          <w:color w:val="0070C0"/>
        </w:rPr>
        <w:t>SaaSにはサービスの提供を受ける「サブスクリプション版」だけでなく、ライセンスを購入する「オンプレミス版」を利用する場合も含める。</w:t>
      </w:r>
    </w:p>
    <w:p w14:paraId="103DA4EB" w14:textId="33CE7F86" w:rsidR="00D87013" w:rsidRDefault="00D87013" w:rsidP="000B31AF">
      <w:pPr>
        <w:pStyle w:val="a1"/>
        <w:numPr>
          <w:ilvl w:val="0"/>
          <w:numId w:val="0"/>
        </w:numPr>
        <w:ind w:leftChars="258" w:left="542" w:firstLine="210"/>
        <w:jc w:val="both"/>
        <w:rPr>
          <w:color w:val="0070C0"/>
        </w:rPr>
      </w:pPr>
    </w:p>
    <w:p w14:paraId="7F42993E" w14:textId="551D9BB2" w:rsidR="000B6A96" w:rsidRDefault="000B6A96" w:rsidP="001D30C9">
      <w:pPr>
        <w:pStyle w:val="a1"/>
        <w:numPr>
          <w:ilvl w:val="0"/>
          <w:numId w:val="0"/>
        </w:numPr>
        <w:ind w:leftChars="172" w:left="361" w:firstLine="210"/>
        <w:jc w:val="both"/>
        <w:rPr>
          <w:color w:val="0070C0"/>
        </w:rPr>
      </w:pPr>
      <w:r w:rsidRPr="00534FCA">
        <w:rPr>
          <w:rFonts w:hint="eastAsia"/>
          <w:color w:val="0070C0"/>
        </w:rPr>
        <w:t>具体的な要件は以下</w:t>
      </w:r>
      <w:r w:rsidR="00917DB7">
        <w:rPr>
          <w:rFonts w:hint="eastAsia"/>
          <w:color w:val="0070C0"/>
        </w:rPr>
        <w:t>のとおり</w:t>
      </w:r>
      <w:r w:rsidRPr="00534FCA">
        <w:rPr>
          <w:rFonts w:hint="eastAsia"/>
          <w:color w:val="0070C0"/>
        </w:rPr>
        <w:t>。</w:t>
      </w:r>
    </w:p>
    <w:p w14:paraId="47CF5A11" w14:textId="502D92BE" w:rsidR="00571EB9" w:rsidRPr="00D2710B" w:rsidRDefault="0034238A" w:rsidP="001D30C9">
      <w:pPr>
        <w:pStyle w:val="a1"/>
        <w:numPr>
          <w:ilvl w:val="0"/>
          <w:numId w:val="259"/>
        </w:numPr>
        <w:ind w:leftChars="380" w:left="1240" w:hanging="442"/>
        <w:jc w:val="both"/>
        <w:rPr>
          <w:color w:val="0070C0"/>
        </w:rPr>
      </w:pPr>
      <w:r w:rsidRPr="00D2710B">
        <w:rPr>
          <w:rFonts w:hint="eastAsia"/>
          <w:color w:val="0070C0"/>
        </w:rPr>
        <w:t>本調達で構築する情報システムでは、利用者の要望により、SaaSの機能内でのカスタマイズや設定変更が求められることが想定されることから、簡易な操作でカスタマイズ等が可能であるSaaSを選定すること。</w:t>
      </w:r>
    </w:p>
    <w:p w14:paraId="5FA3F123" w14:textId="0903E187" w:rsidR="007A4806" w:rsidRDefault="007A4806">
      <w:pPr>
        <w:pStyle w:val="a1"/>
        <w:numPr>
          <w:ilvl w:val="0"/>
          <w:numId w:val="259"/>
        </w:numPr>
        <w:ind w:leftChars="380" w:left="1238"/>
        <w:jc w:val="both"/>
        <w:rPr>
          <w:color w:val="0070C0"/>
        </w:rPr>
      </w:pPr>
      <w:r w:rsidRPr="007D7469">
        <w:rPr>
          <w:rFonts w:hint="eastAsia"/>
          <w:color w:val="0070C0"/>
        </w:rPr>
        <w:t>選定予定のSaaS/IaaS/PaaS</w:t>
      </w:r>
      <w:r>
        <w:rPr>
          <w:rFonts w:hint="eastAsia"/>
          <w:color w:val="0070C0"/>
        </w:rPr>
        <w:t>や</w:t>
      </w:r>
      <w:r w:rsidRPr="007D7469">
        <w:rPr>
          <w:rFonts w:hint="eastAsia"/>
          <w:color w:val="0070C0"/>
        </w:rPr>
        <w:t>想定するシステム方式については、提案書に、選定理由や制約事項を含めて詳細を提案すること。</w:t>
      </w:r>
    </w:p>
    <w:p w14:paraId="128C15EE" w14:textId="098B9125" w:rsidR="00A23C93" w:rsidRPr="00A23C93" w:rsidRDefault="00A23C93" w:rsidP="00A23C93">
      <w:pPr>
        <w:pStyle w:val="a1"/>
        <w:numPr>
          <w:ilvl w:val="0"/>
          <w:numId w:val="259"/>
        </w:numPr>
        <w:ind w:leftChars="380" w:left="1238"/>
        <w:jc w:val="both"/>
        <w:rPr>
          <w:color w:val="0070C0"/>
        </w:rPr>
      </w:pPr>
      <w:r w:rsidRPr="00A93B21">
        <w:rPr>
          <w:rFonts w:hint="eastAsia"/>
          <w:color w:val="0070C0"/>
        </w:rPr>
        <w:t>令和XX年度には、利用者の拡大（必要となるアカウント数がXXX程度となる想定）が見込まれることから、今後の発行アカウント数の拡大にかかる経費等の観点も踏まえ、本調達の趣旨に適したクラウドサービスを選定すること。</w:t>
      </w:r>
    </w:p>
    <w:p w14:paraId="28912AA1" w14:textId="37E423BB" w:rsidR="007A4806" w:rsidRDefault="00A93B21" w:rsidP="001D30C9">
      <w:pPr>
        <w:pStyle w:val="a1"/>
        <w:numPr>
          <w:ilvl w:val="0"/>
          <w:numId w:val="259"/>
        </w:numPr>
        <w:ind w:leftChars="380" w:left="1240" w:hanging="442"/>
        <w:jc w:val="both"/>
        <w:rPr>
          <w:color w:val="0070C0"/>
        </w:rPr>
      </w:pPr>
      <w:r w:rsidRPr="00A93B21">
        <w:rPr>
          <w:rFonts w:hint="eastAsia"/>
          <w:color w:val="0070C0"/>
        </w:rPr>
        <w:t>契約予定のSaaS等を、サプライチェーン・リスクの観点から事前審査するため、調達仕様書「11.1.機器等のセキュリティ確保、リストの提出」の内容に従うこと。</w:t>
      </w:r>
    </w:p>
    <w:p w14:paraId="7F5B3738" w14:textId="1ECD406F" w:rsidR="00A93B21" w:rsidRPr="002C2C96" w:rsidRDefault="00A93B21">
      <w:pPr>
        <w:pStyle w:val="a1"/>
        <w:numPr>
          <w:ilvl w:val="0"/>
          <w:numId w:val="259"/>
        </w:numPr>
        <w:ind w:leftChars="380" w:left="1238"/>
        <w:jc w:val="both"/>
        <w:rPr>
          <w:color w:val="0070C0"/>
        </w:rPr>
      </w:pPr>
      <w:r w:rsidRPr="002C2C96">
        <w:rPr>
          <w:rFonts w:hint="eastAsia"/>
          <w:color w:val="0070C0"/>
        </w:rPr>
        <w:t>SaaS等（構築・運用時に利用するオプション等も含む）の契約に当たっては、本契約終了時までに必要な契約額を入札金額に見込むこと。</w:t>
      </w:r>
      <w:r w:rsidR="002C2C96" w:rsidRPr="002C2C96">
        <w:rPr>
          <w:rFonts w:hint="eastAsia"/>
          <w:color w:val="0070C0"/>
        </w:rPr>
        <w:t>また、</w:t>
      </w:r>
      <w:r w:rsidRPr="002C2C96">
        <w:rPr>
          <w:rFonts w:eastAsiaTheme="minorEastAsia" w:hint="eastAsia"/>
          <w:color w:val="0070C0"/>
        </w:rPr>
        <w:t>提案書に、本契約終了後のSaaS利用料や、運用・保守等に必要となる年額の見込額を、内訳、具体のサービス名称等も含め記載すること。</w:t>
      </w:r>
    </w:p>
    <w:p w14:paraId="2089C046" w14:textId="77777777" w:rsidR="002428B7" w:rsidRDefault="002428B7" w:rsidP="002428B7">
      <w:pPr>
        <w:pStyle w:val="a1"/>
        <w:numPr>
          <w:ilvl w:val="0"/>
          <w:numId w:val="0"/>
        </w:numPr>
        <w:ind w:left="798"/>
        <w:jc w:val="both"/>
        <w:rPr>
          <w:color w:val="0070C0"/>
        </w:rPr>
      </w:pPr>
    </w:p>
    <w:p w14:paraId="710ED3F5" w14:textId="5FB43CB4" w:rsidR="002428B7" w:rsidRPr="001D30C9" w:rsidRDefault="002428B7" w:rsidP="0090508C">
      <w:pPr>
        <w:pStyle w:val="a1"/>
        <w:numPr>
          <w:ilvl w:val="0"/>
          <w:numId w:val="0"/>
        </w:numPr>
        <w:ind w:leftChars="172" w:left="361" w:firstLine="210"/>
        <w:jc w:val="both"/>
        <w:rPr>
          <w:color w:val="0070C0"/>
        </w:rPr>
      </w:pPr>
      <w:r w:rsidRPr="002204B0">
        <w:rPr>
          <w:rFonts w:hint="eastAsia"/>
          <w:color w:val="0070C0"/>
        </w:rPr>
        <w:t>なお、SaaSで要件を満たさない場合は、IaaS/PaaSなどを選択の上、新たに開発することも許容する。ただし、IaaS/PaaSを利用する場合は、ガバメントクラウドを原則とすること。</w:t>
      </w:r>
    </w:p>
    <w:p w14:paraId="5771B2AE" w14:textId="77777777" w:rsidR="00D7358A" w:rsidRPr="00FB04DF" w:rsidRDefault="00D7358A" w:rsidP="001D30C9">
      <w:pPr>
        <w:pStyle w:val="a1"/>
        <w:numPr>
          <w:ilvl w:val="0"/>
          <w:numId w:val="0"/>
        </w:numPr>
        <w:ind w:leftChars="774" w:left="1625"/>
        <w:jc w:val="both"/>
        <w:rPr>
          <w:rFonts w:eastAsiaTheme="minorEastAsia"/>
          <w:color w:val="0070C0"/>
        </w:rPr>
      </w:pPr>
    </w:p>
    <w:p w14:paraId="65D94E45" w14:textId="6F78EE54" w:rsidR="00FF1F3D" w:rsidRPr="00FB04DF" w:rsidRDefault="00FF1F3D" w:rsidP="001D30C9">
      <w:pPr>
        <w:pStyle w:val="a1"/>
        <w:numPr>
          <w:ilvl w:val="0"/>
          <w:numId w:val="0"/>
        </w:numPr>
        <w:ind w:leftChars="172" w:left="361" w:firstLine="210"/>
        <w:jc w:val="both"/>
        <w:rPr>
          <w:color w:val="0070C0"/>
        </w:rPr>
      </w:pPr>
      <w:r w:rsidRPr="00FB04DF">
        <w:rPr>
          <w:rFonts w:hint="eastAsia"/>
          <w:color w:val="0070C0"/>
        </w:rPr>
        <w:t>【主管課が</w:t>
      </w:r>
      <w:r w:rsidR="00BF03D6">
        <w:rPr>
          <w:rFonts w:hint="eastAsia"/>
          <w:color w:val="0070C0"/>
        </w:rPr>
        <w:t>別途</w:t>
      </w:r>
      <w:r w:rsidR="000A22CE">
        <w:rPr>
          <w:rFonts w:hint="eastAsia"/>
          <w:color w:val="0070C0"/>
        </w:rPr>
        <w:t>準備</w:t>
      </w:r>
      <w:r w:rsidR="00BF03D6">
        <w:rPr>
          <w:rFonts w:hint="eastAsia"/>
          <w:color w:val="0070C0"/>
        </w:rPr>
        <w:t>する</w:t>
      </w:r>
      <w:r w:rsidRPr="00FB04DF">
        <w:rPr>
          <w:color w:val="0070C0"/>
        </w:rPr>
        <w:t>Saa</w:t>
      </w:r>
      <w:r w:rsidR="00D95F44">
        <w:rPr>
          <w:rFonts w:hint="eastAsia"/>
          <w:color w:val="0070C0"/>
        </w:rPr>
        <w:t>S</w:t>
      </w:r>
      <w:r w:rsidR="004E47EA">
        <w:rPr>
          <w:rFonts w:hint="eastAsia"/>
          <w:color w:val="0070C0"/>
        </w:rPr>
        <w:t>を</w:t>
      </w:r>
      <w:r w:rsidRPr="00FB04DF">
        <w:rPr>
          <w:color w:val="0070C0"/>
        </w:rPr>
        <w:t>利用</w:t>
      </w:r>
      <w:r w:rsidR="00F708F7">
        <w:rPr>
          <w:rFonts w:hint="eastAsia"/>
          <w:color w:val="0070C0"/>
        </w:rPr>
        <w:t>する</w:t>
      </w:r>
      <w:r w:rsidRPr="00FB04DF">
        <w:rPr>
          <w:color w:val="0070C0"/>
        </w:rPr>
        <w:t>場合】</w:t>
      </w:r>
    </w:p>
    <w:p w14:paraId="24E61B6F" w14:textId="75213BC1" w:rsidR="00555004" w:rsidRDefault="00691F70" w:rsidP="003A4EB7">
      <w:pPr>
        <w:pStyle w:val="a1"/>
        <w:numPr>
          <w:ilvl w:val="0"/>
          <w:numId w:val="0"/>
        </w:numPr>
        <w:ind w:leftChars="172" w:left="361" w:firstLine="210"/>
        <w:jc w:val="both"/>
        <w:rPr>
          <w:rFonts w:eastAsiaTheme="minorEastAsia"/>
          <w:color w:val="0070C0"/>
        </w:rPr>
      </w:pPr>
      <w:r w:rsidRPr="00C21CD8">
        <w:rPr>
          <w:rFonts w:eastAsiaTheme="minorEastAsia" w:hint="eastAsia"/>
          <w:color w:val="0070C0"/>
        </w:rPr>
        <w:t>本システムについては、</w:t>
      </w:r>
      <w:r w:rsidR="00FF1F3D" w:rsidRPr="00C21CD8">
        <w:rPr>
          <w:rFonts w:eastAsiaTheme="minorEastAsia" w:hint="eastAsia"/>
          <w:color w:val="0070C0"/>
        </w:rPr>
        <w:t>主管課が</w:t>
      </w:r>
      <w:r w:rsidR="00BF03D6" w:rsidRPr="00C21CD8">
        <w:rPr>
          <w:rFonts w:hint="eastAsia"/>
          <w:color w:val="0070C0"/>
        </w:rPr>
        <w:t>別途</w:t>
      </w:r>
      <w:r w:rsidRPr="00C21CD8">
        <w:rPr>
          <w:rFonts w:hint="eastAsia"/>
          <w:color w:val="0070C0"/>
        </w:rPr>
        <w:t>準備</w:t>
      </w:r>
      <w:r w:rsidR="00BF03D6" w:rsidRPr="00C21CD8">
        <w:rPr>
          <w:rFonts w:hint="eastAsia"/>
          <w:color w:val="0070C0"/>
        </w:rPr>
        <w:t>する</w:t>
      </w:r>
      <w:r w:rsidR="00FF1F3D" w:rsidRPr="00C21CD8">
        <w:rPr>
          <w:rFonts w:eastAsiaTheme="minorEastAsia"/>
          <w:color w:val="0070C0"/>
        </w:rPr>
        <w:t>SaaS「</w:t>
      </w:r>
      <w:r w:rsidR="00F83575" w:rsidRPr="00C21CD8">
        <w:rPr>
          <w:rFonts w:eastAsiaTheme="minorEastAsia" w:hint="eastAsia"/>
          <w:color w:val="0070C0"/>
        </w:rPr>
        <w:t>XXX</w:t>
      </w:r>
      <w:r w:rsidR="00FF1F3D" w:rsidRPr="00C21CD8">
        <w:rPr>
          <w:rFonts w:eastAsiaTheme="minorEastAsia"/>
          <w:color w:val="0070C0"/>
        </w:rPr>
        <w:t>」を利用し、</w:t>
      </w:r>
      <w:commentRangeStart w:id="759"/>
      <w:r w:rsidR="00DC08DA" w:rsidRPr="00C21CD8">
        <w:rPr>
          <w:rFonts w:eastAsiaTheme="minorEastAsia" w:hint="eastAsia"/>
          <w:color w:val="0070C0"/>
        </w:rPr>
        <w:t>構築すること</w:t>
      </w:r>
      <w:commentRangeEnd w:id="759"/>
      <w:r w:rsidR="00DC08DA" w:rsidRPr="00C21CD8">
        <w:rPr>
          <w:rStyle w:val="af1"/>
          <w:rFonts w:asciiTheme="minorHAnsi" w:hAnsiTheme="minorHAnsi"/>
        </w:rPr>
        <w:commentReference w:id="759"/>
      </w:r>
      <w:r w:rsidR="00DC08DA" w:rsidRPr="00C21CD8">
        <w:rPr>
          <w:rFonts w:eastAsiaTheme="minorEastAsia" w:hint="eastAsia"/>
          <w:color w:val="0070C0"/>
        </w:rPr>
        <w:t>を原則と</w:t>
      </w:r>
      <w:r w:rsidR="008E371C">
        <w:rPr>
          <w:rFonts w:eastAsiaTheme="minorEastAsia" w:hint="eastAsia"/>
          <w:color w:val="0070C0"/>
        </w:rPr>
        <w:t>する。</w:t>
      </w:r>
      <w:r w:rsidR="00F5443C" w:rsidRPr="002204B0">
        <w:rPr>
          <w:rFonts w:eastAsiaTheme="minorEastAsia" w:hint="eastAsia"/>
          <w:color w:val="0070C0"/>
        </w:rPr>
        <w:t>当該</w:t>
      </w:r>
      <w:commentRangeStart w:id="760"/>
      <w:r w:rsidR="00F5443C">
        <w:rPr>
          <w:rFonts w:eastAsiaTheme="minorEastAsia" w:hint="eastAsia"/>
          <w:color w:val="0070C0"/>
        </w:rPr>
        <w:t>SaaS</w:t>
      </w:r>
      <w:r w:rsidR="00555004" w:rsidRPr="00F53E00">
        <w:rPr>
          <w:rFonts w:eastAsiaTheme="minorEastAsia" w:hint="eastAsia"/>
          <w:color w:val="0070C0"/>
        </w:rPr>
        <w:t>の詳細</w:t>
      </w:r>
      <w:commentRangeEnd w:id="760"/>
      <w:r w:rsidR="00030547">
        <w:rPr>
          <w:rStyle w:val="af1"/>
          <w:rFonts w:asciiTheme="minorHAnsi" w:hAnsiTheme="minorHAnsi"/>
        </w:rPr>
        <w:commentReference w:id="760"/>
      </w:r>
      <w:r w:rsidR="00555004" w:rsidRPr="00F53E00">
        <w:rPr>
          <w:rFonts w:eastAsiaTheme="minorEastAsia" w:hint="eastAsia"/>
          <w:color w:val="0070C0"/>
        </w:rPr>
        <w:t>は以下の</w:t>
      </w:r>
      <w:r w:rsidR="000A164D">
        <w:rPr>
          <w:rFonts w:eastAsiaTheme="minorEastAsia" w:hint="eastAsia"/>
          <w:color w:val="0070C0"/>
        </w:rPr>
        <w:t>とおり</w:t>
      </w:r>
      <w:r w:rsidR="008E371C">
        <w:rPr>
          <w:rFonts w:eastAsiaTheme="minorEastAsia" w:hint="eastAsia"/>
          <w:color w:val="0070C0"/>
        </w:rPr>
        <w:t>。</w:t>
      </w:r>
    </w:p>
    <w:p w14:paraId="00C94D5C" w14:textId="6D6ECBAA" w:rsidR="00555004" w:rsidRDefault="00555004" w:rsidP="008D2B3C">
      <w:pPr>
        <w:pStyle w:val="a1"/>
        <w:numPr>
          <w:ilvl w:val="0"/>
          <w:numId w:val="0"/>
        </w:numPr>
        <w:ind w:leftChars="258" w:left="542" w:firstLine="210"/>
        <w:jc w:val="both"/>
        <w:rPr>
          <w:rFonts w:eastAsiaTheme="minorEastAsia"/>
          <w:color w:val="0070C0"/>
        </w:rPr>
      </w:pPr>
    </w:p>
    <w:p w14:paraId="240D17F0" w14:textId="249906C6" w:rsidR="00030547" w:rsidRPr="00D2710B" w:rsidRDefault="00030547" w:rsidP="00030547">
      <w:pPr>
        <w:pStyle w:val="a1"/>
        <w:numPr>
          <w:ilvl w:val="0"/>
          <w:numId w:val="259"/>
        </w:numPr>
        <w:ind w:leftChars="380" w:left="1238"/>
        <w:jc w:val="both"/>
        <w:rPr>
          <w:color w:val="0070C0"/>
        </w:rPr>
      </w:pPr>
      <w:r>
        <w:rPr>
          <w:color w:val="0070C0"/>
        </w:rPr>
        <w:t>XXX</w:t>
      </w:r>
    </w:p>
    <w:p w14:paraId="4D9E9C1B" w14:textId="77777777" w:rsidR="00555004" w:rsidRPr="00030547" w:rsidRDefault="00555004" w:rsidP="008D2B3C">
      <w:pPr>
        <w:pStyle w:val="a1"/>
        <w:numPr>
          <w:ilvl w:val="0"/>
          <w:numId w:val="0"/>
        </w:numPr>
        <w:ind w:leftChars="774" w:left="1625" w:firstLine="210"/>
        <w:jc w:val="both"/>
        <w:rPr>
          <w:rFonts w:eastAsiaTheme="minorEastAsia"/>
          <w:color w:val="0070C0"/>
        </w:rPr>
      </w:pPr>
    </w:p>
    <w:p w14:paraId="0DF483EC" w14:textId="176B8EAB" w:rsidR="00C21CD8" w:rsidRDefault="0073527F" w:rsidP="001D30C9">
      <w:pPr>
        <w:pStyle w:val="a1"/>
        <w:numPr>
          <w:ilvl w:val="0"/>
          <w:numId w:val="0"/>
        </w:numPr>
        <w:ind w:leftChars="172" w:left="361" w:firstLine="210"/>
        <w:jc w:val="both"/>
        <w:rPr>
          <w:rFonts w:eastAsiaTheme="minorEastAsia"/>
          <w:color w:val="0070C0"/>
        </w:rPr>
      </w:pPr>
      <w:r>
        <w:rPr>
          <w:rFonts w:eastAsiaTheme="minorEastAsia" w:hint="eastAsia"/>
          <w:color w:val="0070C0"/>
        </w:rPr>
        <w:t>また、</w:t>
      </w:r>
      <w:r w:rsidR="00555004">
        <w:rPr>
          <w:rFonts w:eastAsiaTheme="minorEastAsia" w:hint="eastAsia"/>
          <w:color w:val="0070C0"/>
        </w:rPr>
        <w:t>受託者が満たすべき</w:t>
      </w:r>
      <w:r w:rsidR="00C21CD8" w:rsidRPr="00534FCA">
        <w:rPr>
          <w:rFonts w:eastAsiaTheme="minorEastAsia" w:hint="eastAsia"/>
          <w:color w:val="0070C0"/>
        </w:rPr>
        <w:t>具体的な要件は以下</w:t>
      </w:r>
      <w:r w:rsidR="00917DB7">
        <w:rPr>
          <w:rFonts w:eastAsiaTheme="minorEastAsia" w:hint="eastAsia"/>
          <w:color w:val="0070C0"/>
        </w:rPr>
        <w:t>のとおり。</w:t>
      </w:r>
    </w:p>
    <w:p w14:paraId="2B9E9C7D" w14:textId="24EE2A95" w:rsidR="000E4EDF" w:rsidRPr="00F5443C" w:rsidRDefault="000E4EDF" w:rsidP="00613E9A">
      <w:pPr>
        <w:pStyle w:val="a1"/>
        <w:numPr>
          <w:ilvl w:val="0"/>
          <w:numId w:val="0"/>
        </w:numPr>
        <w:ind w:leftChars="611" w:left="1703" w:hanging="420"/>
        <w:rPr>
          <w:rFonts w:eastAsiaTheme="minorEastAsia"/>
          <w:color w:val="0070C0"/>
        </w:rPr>
      </w:pPr>
    </w:p>
    <w:p w14:paraId="5E4D24D6" w14:textId="1F8B9E74" w:rsidR="00F83575" w:rsidRDefault="00451442" w:rsidP="001D30C9">
      <w:pPr>
        <w:pStyle w:val="a1"/>
        <w:numPr>
          <w:ilvl w:val="0"/>
          <w:numId w:val="263"/>
        </w:numPr>
        <w:ind w:leftChars="380" w:left="1240" w:hanging="442"/>
        <w:jc w:val="both"/>
        <w:rPr>
          <w:rFonts w:eastAsiaTheme="minorEastAsia"/>
          <w:color w:val="0070C0"/>
        </w:rPr>
      </w:pPr>
      <w:r w:rsidRPr="00811857">
        <w:rPr>
          <w:rFonts w:eastAsiaTheme="minorEastAsia" w:hint="eastAsia"/>
          <w:color w:val="0070C0"/>
        </w:rPr>
        <w:t>令和</w:t>
      </w:r>
      <w:r>
        <w:rPr>
          <w:rFonts w:eastAsiaTheme="minorEastAsia" w:hint="eastAsia"/>
          <w:color w:val="0070C0"/>
        </w:rPr>
        <w:t>X</w:t>
      </w:r>
      <w:r>
        <w:rPr>
          <w:rFonts w:eastAsiaTheme="minorEastAsia"/>
          <w:color w:val="0070C0"/>
        </w:rPr>
        <w:t>X</w:t>
      </w:r>
      <w:r w:rsidRPr="00811857">
        <w:rPr>
          <w:rFonts w:eastAsiaTheme="minorEastAsia" w:hint="eastAsia"/>
          <w:color w:val="0070C0"/>
        </w:rPr>
        <w:t>年度には、利用者の拡大（必要となるアカウント数が</w:t>
      </w:r>
      <w:r>
        <w:rPr>
          <w:rFonts w:eastAsiaTheme="minorEastAsia" w:hint="eastAsia"/>
          <w:color w:val="0070C0"/>
        </w:rPr>
        <w:t>XXX</w:t>
      </w:r>
      <w:r w:rsidRPr="00811857">
        <w:rPr>
          <w:rFonts w:eastAsiaTheme="minorEastAsia" w:hint="eastAsia"/>
          <w:color w:val="0070C0"/>
        </w:rPr>
        <w:t>程度になる想定）が見込まれることから、今後の発行アカウント数の拡大時の経費等の観点も踏まえ、本調達の趣旨に適したクラウドサービスを選定すること。</w:t>
      </w:r>
    </w:p>
    <w:p w14:paraId="11518BFF" w14:textId="29F30A28" w:rsidR="00961624" w:rsidRDefault="0050749B" w:rsidP="001D30C9">
      <w:pPr>
        <w:pStyle w:val="a1"/>
        <w:numPr>
          <w:ilvl w:val="0"/>
          <w:numId w:val="263"/>
        </w:numPr>
        <w:ind w:leftChars="380" w:left="1240" w:hanging="442"/>
        <w:jc w:val="both"/>
        <w:rPr>
          <w:rFonts w:eastAsiaTheme="minorEastAsia"/>
          <w:color w:val="0070C0"/>
        </w:rPr>
      </w:pPr>
      <w:commentRangeStart w:id="761"/>
      <w:r w:rsidRPr="0050749B">
        <w:rPr>
          <w:rFonts w:eastAsiaTheme="minorEastAsia" w:hint="eastAsia"/>
          <w:color w:val="0070C0"/>
        </w:rPr>
        <w:t>SaaSを利用する場合に留意事項</w:t>
      </w:r>
      <w:commentRangeEnd w:id="761"/>
      <w:r>
        <w:rPr>
          <w:rStyle w:val="af1"/>
          <w:rFonts w:asciiTheme="minorHAnsi" w:hAnsiTheme="minorHAnsi"/>
        </w:rPr>
        <w:commentReference w:id="761"/>
      </w:r>
      <w:r w:rsidRPr="0050749B">
        <w:rPr>
          <w:rFonts w:eastAsiaTheme="minorEastAsia" w:hint="eastAsia"/>
          <w:color w:val="0070C0"/>
        </w:rPr>
        <w:t>がある場合は、提案書において指摘すること。</w:t>
      </w:r>
    </w:p>
    <w:p w14:paraId="4D3A8E10" w14:textId="0FAE91E8" w:rsidR="00D85A8A" w:rsidRDefault="00504098" w:rsidP="001D30C9">
      <w:pPr>
        <w:pStyle w:val="a1"/>
        <w:numPr>
          <w:ilvl w:val="0"/>
          <w:numId w:val="263"/>
        </w:numPr>
        <w:ind w:leftChars="380" w:left="1240" w:hanging="442"/>
        <w:jc w:val="both"/>
        <w:rPr>
          <w:rFonts w:eastAsiaTheme="minorEastAsia"/>
          <w:color w:val="0070C0"/>
        </w:rPr>
      </w:pPr>
      <w:r w:rsidRPr="00504098">
        <w:rPr>
          <w:rFonts w:eastAsiaTheme="minorEastAsia" w:hint="eastAsia"/>
          <w:color w:val="0070C0"/>
        </w:rPr>
        <w:t>構築時のサポートサービス等を契約することを前提に必要な費用を含むこと。</w:t>
      </w:r>
    </w:p>
    <w:p w14:paraId="313FF5FE" w14:textId="37233F29" w:rsidR="00F77603" w:rsidRDefault="00F77603" w:rsidP="001D30C9">
      <w:pPr>
        <w:pStyle w:val="a1"/>
        <w:numPr>
          <w:ilvl w:val="0"/>
          <w:numId w:val="263"/>
        </w:numPr>
        <w:ind w:leftChars="380" w:left="1240" w:hanging="442"/>
        <w:jc w:val="both"/>
        <w:rPr>
          <w:rFonts w:eastAsiaTheme="minorEastAsia"/>
          <w:color w:val="0070C0"/>
        </w:rPr>
      </w:pPr>
      <w:r w:rsidRPr="00F77603">
        <w:rPr>
          <w:rFonts w:eastAsiaTheme="minorEastAsia" w:hint="eastAsia"/>
          <w:color w:val="0070C0"/>
        </w:rPr>
        <w:t>提案書に、本契約終了後のSaaS利用料や、運用・保守等に必要となる年額の見込額を、内訳、具体のサービス名称等も含め記載すること。</w:t>
      </w:r>
    </w:p>
    <w:p w14:paraId="7BCE09E3" w14:textId="77777777" w:rsidR="00775E69" w:rsidRDefault="00775E69" w:rsidP="00EA790F">
      <w:pPr>
        <w:pStyle w:val="a1"/>
        <w:numPr>
          <w:ilvl w:val="0"/>
          <w:numId w:val="0"/>
        </w:numPr>
        <w:ind w:left="840"/>
        <w:rPr>
          <w:rFonts w:eastAsiaTheme="minorEastAsia"/>
          <w:color w:val="0070C0"/>
        </w:rPr>
      </w:pPr>
    </w:p>
    <w:p w14:paraId="7576FE8A" w14:textId="7BB484F9" w:rsidR="00EA790F" w:rsidRDefault="00EA790F" w:rsidP="003A4EB7">
      <w:pPr>
        <w:pStyle w:val="a1"/>
        <w:numPr>
          <w:ilvl w:val="0"/>
          <w:numId w:val="0"/>
        </w:numPr>
        <w:ind w:leftChars="172" w:left="361" w:firstLine="210"/>
        <w:rPr>
          <w:rFonts w:eastAsiaTheme="minorEastAsia"/>
          <w:color w:val="0070C0"/>
        </w:rPr>
      </w:pPr>
      <w:r w:rsidRPr="002204B0">
        <w:rPr>
          <w:rFonts w:eastAsiaTheme="minorEastAsia" w:hint="eastAsia"/>
          <w:color w:val="0070C0"/>
        </w:rPr>
        <w:t>本システムは、基本的に、SaaS「XXX」の機能及び設定で要件を満たすことを想定しているが、要件を満たさない場合は、別途受託者が作成するツールや運用等で対応する方法を、提案書において提案すること。ただし、後続の事業者に引き継げないようなツールは認めない。</w:t>
      </w:r>
    </w:p>
    <w:p w14:paraId="58401B15" w14:textId="77777777" w:rsidR="0067075B" w:rsidRPr="00EE23FB" w:rsidRDefault="0067075B" w:rsidP="001D30C9">
      <w:pPr>
        <w:pStyle w:val="a1"/>
        <w:numPr>
          <w:ilvl w:val="0"/>
          <w:numId w:val="0"/>
        </w:numPr>
        <w:ind w:left="840"/>
        <w:rPr>
          <w:rFonts w:eastAsiaTheme="minorEastAsia"/>
        </w:rPr>
      </w:pPr>
    </w:p>
    <w:p w14:paraId="2E5BCAF3" w14:textId="03295FEA" w:rsidR="0067075B" w:rsidRPr="00FA1FA9" w:rsidRDefault="0067075B" w:rsidP="0067075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SEQ 表 \* ARABIC </w:instrText>
      </w:r>
      <w:r w:rsidRPr="00FA1FA9">
        <w:rPr>
          <w:rFonts w:asciiTheme="minorEastAsia" w:eastAsiaTheme="minorEastAsia" w:hAnsiTheme="minorEastAsia"/>
        </w:rPr>
        <w:fldChar w:fldCharType="separate"/>
      </w:r>
      <w:r w:rsidR="00D125AB">
        <w:rPr>
          <w:rFonts w:asciiTheme="minorEastAsia" w:eastAsiaTheme="minorEastAsia" w:hAnsiTheme="minorEastAsia"/>
          <w:noProof/>
        </w:rPr>
        <w:t>29</w:t>
      </w:r>
      <w:r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システム方式についての全体方針</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346"/>
        <w:gridCol w:w="5917"/>
      </w:tblGrid>
      <w:tr w:rsidR="0067075B" w:rsidRPr="00FA1FA9" w14:paraId="7CD29C52" w14:textId="77777777">
        <w:trPr>
          <w:trHeight w:val="70"/>
        </w:trPr>
        <w:tc>
          <w:tcPr>
            <w:tcW w:w="809" w:type="dxa"/>
            <w:shd w:val="clear" w:color="auto" w:fill="F2F2F2" w:themeFill="background1" w:themeFillShade="F2"/>
            <w:hideMark/>
          </w:tcPr>
          <w:p w14:paraId="12858959" w14:textId="77777777" w:rsidR="0067075B" w:rsidRPr="00FA1FA9" w:rsidRDefault="0067075B">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346" w:type="dxa"/>
            <w:shd w:val="clear" w:color="auto" w:fill="F2F2F2" w:themeFill="background1" w:themeFillShade="F2"/>
            <w:hideMark/>
          </w:tcPr>
          <w:p w14:paraId="27F2D03C" w14:textId="77777777" w:rsidR="0067075B" w:rsidRPr="00FA1FA9" w:rsidRDefault="0067075B">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観点</w:t>
            </w:r>
          </w:p>
        </w:tc>
        <w:tc>
          <w:tcPr>
            <w:tcW w:w="5917" w:type="dxa"/>
            <w:shd w:val="clear" w:color="auto" w:fill="F2F2F2" w:themeFill="background1" w:themeFillShade="F2"/>
            <w:hideMark/>
          </w:tcPr>
          <w:p w14:paraId="292B4A6A" w14:textId="77777777" w:rsidR="0067075B" w:rsidRPr="00FA1FA9" w:rsidRDefault="0067075B">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全体方針</w:t>
            </w:r>
          </w:p>
        </w:tc>
      </w:tr>
      <w:tr w:rsidR="0067075B" w:rsidRPr="00FA1FA9" w14:paraId="151F3AFA" w14:textId="77777777">
        <w:trPr>
          <w:trHeight w:val="70"/>
        </w:trPr>
        <w:tc>
          <w:tcPr>
            <w:tcW w:w="809" w:type="dxa"/>
            <w:vAlign w:val="center"/>
            <w:hideMark/>
          </w:tcPr>
          <w:p w14:paraId="36C3F17F"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346" w:type="dxa"/>
            <w:vAlign w:val="center"/>
            <w:hideMark/>
          </w:tcPr>
          <w:p w14:paraId="16146AC8"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システムアーキテクチャ</w:t>
            </w:r>
          </w:p>
        </w:tc>
        <w:tc>
          <w:tcPr>
            <w:tcW w:w="5917" w:type="dxa"/>
            <w:shd w:val="clear" w:color="auto" w:fill="auto"/>
            <w:hideMark/>
          </w:tcPr>
          <w:p w14:paraId="285145BC" w14:textId="4DE0D85D"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本システムのシステムアーキテクチャはクラウドサービス上に用意される</w:t>
            </w:r>
            <w:r w:rsidRPr="00FA1FA9">
              <w:rPr>
                <w:rFonts w:asciiTheme="minorEastAsia" w:eastAsiaTheme="minorEastAsia" w:hAnsiTheme="minorEastAsia" w:hint="eastAsia"/>
                <w:color w:val="0070C0"/>
                <w:sz w:val="18"/>
                <w:szCs w:val="18"/>
              </w:rPr>
              <w:t>Web</w:t>
            </w:r>
            <w:r w:rsidRPr="00FA1FA9">
              <w:rPr>
                <w:rFonts w:asciiTheme="minorEastAsia" w:eastAsiaTheme="minorEastAsia" w:hAnsiTheme="minorEastAsia" w:cs="ＭＳ ゴシック" w:hint="eastAsia"/>
                <w:color w:val="0070C0"/>
                <w:sz w:val="18"/>
                <w:szCs w:val="18"/>
              </w:rPr>
              <w:t>アプリケーションから構成される。</w:t>
            </w:r>
            <w:r w:rsidRPr="00FA1FA9">
              <w:rPr>
                <w:rFonts w:asciiTheme="minorEastAsia" w:eastAsiaTheme="minorEastAsia" w:hAnsiTheme="minorEastAsia" w:hint="eastAsia"/>
                <w:color w:val="0070C0"/>
                <w:sz w:val="18"/>
                <w:szCs w:val="18"/>
              </w:rPr>
              <w:t>Web</w:t>
            </w:r>
            <w:r w:rsidRPr="00FA1FA9">
              <w:rPr>
                <w:rFonts w:asciiTheme="minorEastAsia" w:eastAsiaTheme="minorEastAsia" w:hAnsiTheme="minorEastAsia" w:cs="ＭＳ ゴシック" w:hint="eastAsia"/>
                <w:color w:val="0070C0"/>
                <w:sz w:val="18"/>
                <w:szCs w:val="18"/>
              </w:rPr>
              <w:t>アプリケーションは利用者の端末に追加的なソフトウェアのインストール等を行うことなく、一般に利用されている</w:t>
            </w:r>
            <w:r w:rsidRPr="00FA1FA9">
              <w:rPr>
                <w:rFonts w:asciiTheme="minorEastAsia" w:eastAsiaTheme="minorEastAsia" w:hAnsiTheme="minorEastAsia"/>
                <w:color w:val="0070C0"/>
                <w:sz w:val="18"/>
                <w:szCs w:val="18"/>
              </w:rPr>
              <w:t xml:space="preserve"> Web</w:t>
            </w:r>
            <w:r w:rsidRPr="00FA1FA9">
              <w:rPr>
                <w:rFonts w:asciiTheme="minorEastAsia" w:eastAsiaTheme="minorEastAsia" w:hAnsiTheme="minorEastAsia" w:cs="ＭＳ ゴシック" w:hint="eastAsia"/>
                <w:color w:val="0070C0"/>
                <w:sz w:val="18"/>
                <w:szCs w:val="18"/>
              </w:rPr>
              <w:t>ブラウザで処理を行うものとする。</w:t>
            </w:r>
          </w:p>
          <w:p w14:paraId="50ED1749" w14:textId="35072135"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本システムや業務機能等の特性を十分に検討し、クラウドサービスプロバイダが提供するリファレンスアーキテクチャに準拠した形で</w:t>
            </w:r>
            <w:r w:rsidRPr="00FA1FA9">
              <w:rPr>
                <w:rFonts w:asciiTheme="minorEastAsia" w:eastAsiaTheme="minorEastAsia" w:hAnsiTheme="minorEastAsia"/>
                <w:color w:val="0070C0"/>
                <w:sz w:val="18"/>
                <w:szCs w:val="18"/>
              </w:rPr>
              <w:t xml:space="preserve"> PaaS</w:t>
            </w:r>
            <w:r w:rsidRPr="00FA1FA9">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olor w:val="0070C0"/>
                <w:sz w:val="18"/>
                <w:szCs w:val="18"/>
              </w:rPr>
              <w:t>SaaS</w:t>
            </w:r>
            <w:r w:rsidRPr="00FA1FA9">
              <w:rPr>
                <w:rFonts w:asciiTheme="minorEastAsia" w:eastAsiaTheme="minorEastAsia" w:hAnsiTheme="minorEastAsia" w:hint="eastAsia"/>
                <w:color w:val="0070C0"/>
                <w:sz w:val="18"/>
                <w:szCs w:val="18"/>
              </w:rPr>
              <w:t>、IaaS</w:t>
            </w:r>
            <w:r w:rsidRPr="00FA1FA9">
              <w:rPr>
                <w:rFonts w:asciiTheme="minorEastAsia" w:eastAsiaTheme="minorEastAsia" w:hAnsiTheme="minorEastAsia" w:cs="ＭＳ ゴシック" w:hint="eastAsia"/>
                <w:color w:val="0070C0"/>
                <w:sz w:val="18"/>
                <w:szCs w:val="18"/>
              </w:rPr>
              <w:t>等の最適なサービスを採用し、</w:t>
            </w:r>
            <w:r w:rsidR="002B5CCD" w:rsidRPr="0089538D">
              <w:rPr>
                <w:rFonts w:asciiTheme="minorEastAsia" w:eastAsiaTheme="minorEastAsia" w:hAnsiTheme="minorEastAsia" w:cs="ＭＳ ゴシック" w:hint="eastAsia"/>
                <w:color w:val="0070C0"/>
                <w:sz w:val="18"/>
                <w:szCs w:val="18"/>
              </w:rPr>
              <w:t>情報</w:t>
            </w:r>
            <w:r w:rsidRPr="0089538D">
              <w:rPr>
                <w:rFonts w:asciiTheme="minorEastAsia" w:eastAsiaTheme="minorEastAsia" w:hAnsiTheme="minorEastAsia" w:cs="ＭＳ ゴシック" w:hint="eastAsia"/>
                <w:color w:val="0070C0"/>
                <w:sz w:val="18"/>
                <w:szCs w:val="18"/>
              </w:rPr>
              <w:t>システム</w:t>
            </w:r>
            <w:r w:rsidRPr="00FA1FA9">
              <w:rPr>
                <w:rFonts w:asciiTheme="minorEastAsia" w:eastAsiaTheme="minorEastAsia" w:hAnsiTheme="minorEastAsia" w:cs="ＭＳ ゴシック" w:hint="eastAsia"/>
                <w:color w:val="0070C0"/>
                <w:sz w:val="18"/>
                <w:szCs w:val="18"/>
              </w:rPr>
              <w:t>を構築する。</w:t>
            </w:r>
          </w:p>
          <w:p w14:paraId="32A32B21" w14:textId="7A085A38"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クラウドサービスプロバイダが提供するマネージドサービスを最大限活用することを基本とし、</w:t>
            </w:r>
            <w:r w:rsidRPr="00FB54F7">
              <w:rPr>
                <w:rFonts w:asciiTheme="minorEastAsia" w:eastAsiaTheme="minorEastAsia" w:hAnsiTheme="minorEastAsia" w:cs="ＭＳ ゴシック" w:hint="eastAsia"/>
                <w:color w:val="0070C0"/>
                <w:sz w:val="18"/>
                <w:szCs w:val="18"/>
              </w:rPr>
              <w:t>アプリケーション</w:t>
            </w:r>
            <w:r w:rsidRPr="00FA1FA9">
              <w:rPr>
                <w:rFonts w:asciiTheme="minorEastAsia" w:eastAsiaTheme="minorEastAsia" w:hAnsiTheme="minorEastAsia" w:cs="ＭＳ ゴシック" w:hint="eastAsia"/>
                <w:color w:val="0070C0"/>
                <w:sz w:val="18"/>
                <w:szCs w:val="18"/>
              </w:rPr>
              <w:t>の作り込みを削減できる設計とする。特にデータベース、認証、セキュリティ機能や運用管理機能はクラウドサービスが提供する機能を最大限活用すること。</w:t>
            </w:r>
          </w:p>
          <w:p w14:paraId="38BA6223" w14:textId="3FB158B0"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クラウドサービスが責任共有モデルとして提供されている前提を踏まえ、クラウドサービスを利用するに</w:t>
            </w:r>
            <w:r w:rsidR="00E80075">
              <w:rPr>
                <w:rFonts w:asciiTheme="minorEastAsia" w:eastAsiaTheme="minorEastAsia" w:hAnsiTheme="minorEastAsia" w:cs="ＭＳ ゴシック" w:hint="eastAsia"/>
                <w:color w:val="0070C0"/>
                <w:sz w:val="18"/>
                <w:szCs w:val="18"/>
              </w:rPr>
              <w:t>当たって</w:t>
            </w:r>
            <w:r w:rsidRPr="00FA1FA9">
              <w:rPr>
                <w:rFonts w:asciiTheme="minorEastAsia" w:eastAsiaTheme="minorEastAsia" w:hAnsiTheme="minorEastAsia" w:cs="ＭＳ ゴシック" w:hint="eastAsia"/>
                <w:color w:val="0070C0"/>
                <w:sz w:val="18"/>
                <w:szCs w:val="18"/>
              </w:rPr>
              <w:t>必要となる考慮事項について検討を行い、安全かつ効率的に</w:t>
            </w:r>
            <w:r w:rsidR="007D75D6" w:rsidRPr="0089538D">
              <w:rPr>
                <w:rFonts w:asciiTheme="minorEastAsia" w:eastAsiaTheme="minorEastAsia" w:hAnsiTheme="minorEastAsia" w:cs="ＭＳ ゴシック" w:hint="eastAsia"/>
                <w:color w:val="0070C0"/>
                <w:sz w:val="18"/>
                <w:szCs w:val="18"/>
              </w:rPr>
              <w:t>情報</w:t>
            </w:r>
            <w:r w:rsidRPr="0089538D">
              <w:rPr>
                <w:rFonts w:asciiTheme="minorEastAsia" w:eastAsiaTheme="minorEastAsia" w:hAnsiTheme="minorEastAsia" w:cs="ＭＳ ゴシック" w:hint="eastAsia"/>
                <w:color w:val="0070C0"/>
                <w:sz w:val="18"/>
                <w:szCs w:val="18"/>
              </w:rPr>
              <w:t>システム</w:t>
            </w:r>
            <w:r w:rsidRPr="00FA1FA9">
              <w:rPr>
                <w:rFonts w:asciiTheme="minorEastAsia" w:eastAsiaTheme="minorEastAsia" w:hAnsiTheme="minorEastAsia" w:cs="ＭＳ ゴシック" w:hint="eastAsia"/>
                <w:color w:val="0070C0"/>
                <w:sz w:val="18"/>
                <w:szCs w:val="18"/>
              </w:rPr>
              <w:t>を構築する。</w:t>
            </w:r>
          </w:p>
          <w:p w14:paraId="6153A7B0" w14:textId="77777777"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予防的統制と発見的統制を実施すること。また、クラウドサービスを利用するために作成する各種アカウントについては、ガバナンスやセキュリティに係るポリシーを設定の上で、権限管理を確実に行うこと。管理者アカウントについては、多要素認証を必須とすること。多要素認証はハードウェア方式を原則とするが、ソフトウェア方式も許容する。ハードウェア方式の場合は対応するワンタイムパスワード用のデバイスを利用システム側で調達すること。</w:t>
            </w:r>
          </w:p>
          <w:p w14:paraId="6154F602" w14:textId="77777777"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リソース使用量の変動等に柔軟に対応するとともに、コスト削減を図るため、民間クラウドサービスの利用を原則とする。</w:t>
            </w:r>
          </w:p>
          <w:p w14:paraId="136E9A39" w14:textId="77777777" w:rsidR="0067075B" w:rsidRPr="00FA1FA9" w:rsidRDefault="0067075B" w:rsidP="0098372D">
            <w:pPr>
              <w:numPr>
                <w:ilvl w:val="0"/>
                <w:numId w:val="30"/>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全体構成及び利用するクラウドサービスについては、受託者において移行、引き継ぎ、確実なサービス提供等について問題が生じないことをクラウドサービスプロバイダに応札前に確認し、本調達の要件を踏まえ、確認結果と合わせて適切なものを提案する。</w:t>
            </w:r>
          </w:p>
        </w:tc>
      </w:tr>
      <w:tr w:rsidR="0067075B" w:rsidRPr="00FA1FA9" w14:paraId="2CE7FCDF" w14:textId="77777777">
        <w:trPr>
          <w:trHeight w:val="70"/>
        </w:trPr>
        <w:tc>
          <w:tcPr>
            <w:tcW w:w="809" w:type="dxa"/>
            <w:vAlign w:val="center"/>
            <w:hideMark/>
          </w:tcPr>
          <w:p w14:paraId="6A263A1F"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346" w:type="dxa"/>
            <w:vAlign w:val="center"/>
            <w:hideMark/>
          </w:tcPr>
          <w:p w14:paraId="5790A508" w14:textId="2D7A12F4"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アプリケーションの設計方針</w:t>
            </w:r>
          </w:p>
        </w:tc>
        <w:tc>
          <w:tcPr>
            <w:tcW w:w="5917" w:type="dxa"/>
            <w:shd w:val="clear" w:color="auto" w:fill="auto"/>
            <w:hideMark/>
          </w:tcPr>
          <w:p w14:paraId="631801B7" w14:textId="77777777" w:rsidR="0067075B" w:rsidRPr="00FA1FA9" w:rsidRDefault="0067075B" w:rsidP="0098372D">
            <w:pPr>
              <w:numPr>
                <w:ilvl w:val="0"/>
                <w:numId w:val="29"/>
              </w:numPr>
              <w:spacing w:line="240" w:lineRule="exact"/>
              <w:ind w:left="204" w:hanging="154"/>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マイクロサービスアーキテクチャ、</w:t>
            </w:r>
            <w:r w:rsidRPr="00FA1FA9">
              <w:rPr>
                <w:rFonts w:asciiTheme="minorEastAsia" w:eastAsiaTheme="minorEastAsia" w:hAnsiTheme="minorEastAsia" w:cs="ＭＳ ゴシック"/>
                <w:color w:val="0070C0"/>
                <w:sz w:val="18"/>
                <w:szCs w:val="18"/>
              </w:rPr>
              <w:t>API</w:t>
            </w:r>
            <w:r w:rsidRPr="00FA1FA9">
              <w:rPr>
                <w:rFonts w:asciiTheme="minorEastAsia" w:eastAsiaTheme="minorEastAsia" w:hAnsiTheme="minorEastAsia" w:cs="ＭＳ ゴシック" w:hint="eastAsia"/>
                <w:color w:val="0070C0"/>
                <w:sz w:val="18"/>
                <w:szCs w:val="18"/>
              </w:rPr>
              <w:t>、クラウドネイティブ、クラウドサービスのマネージドサービスのみによる構成等、モダン技術を前提として構築する。</w:t>
            </w:r>
          </w:p>
          <w:p w14:paraId="2B06B335" w14:textId="77777777" w:rsidR="0067075B" w:rsidRPr="00FA1FA9" w:rsidRDefault="0067075B" w:rsidP="0098372D">
            <w:pPr>
              <w:numPr>
                <w:ilvl w:val="0"/>
                <w:numId w:val="29"/>
              </w:numPr>
              <w:spacing w:line="240" w:lineRule="exact"/>
              <w:ind w:left="218" w:hanging="168"/>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クライアントサーバ方式、専用端末のシンクライアント</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color w:val="0070C0"/>
                <w:sz w:val="18"/>
                <w:szCs w:val="18"/>
              </w:rPr>
              <w:t>VDI</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等の旧来技術は、高コスト化の要因となるため採用しないこと。</w:t>
            </w:r>
          </w:p>
          <w:p w14:paraId="3B15B70B" w14:textId="77777777" w:rsidR="0067075B" w:rsidRPr="00FA1FA9" w:rsidRDefault="0067075B" w:rsidP="0098372D">
            <w:pPr>
              <w:numPr>
                <w:ilvl w:val="0"/>
                <w:numId w:val="29"/>
              </w:numPr>
              <w:spacing w:line="240" w:lineRule="exact"/>
              <w:ind w:left="204" w:hanging="16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原則としてバッチ処理を採用せず、リアルタイム処理を基本とすること。バッチ処理が必要となる場合は、その理由について主管課の承認を得た上で採用すること。</w:t>
            </w:r>
          </w:p>
          <w:p w14:paraId="4B1C0314" w14:textId="77777777" w:rsidR="0067075B" w:rsidRPr="00FA1FA9" w:rsidRDefault="0067075B" w:rsidP="0098372D">
            <w:pPr>
              <w:numPr>
                <w:ilvl w:val="0"/>
                <w:numId w:val="29"/>
              </w:numPr>
              <w:spacing w:line="240" w:lineRule="exact"/>
              <w:ind w:left="204" w:hanging="16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情報システムを構成する各コンポーネント</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ソフトウェアの機能を特定単位で分割したまとまり</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間の疎結合、再利用性の確保を基本とする。</w:t>
            </w:r>
          </w:p>
          <w:p w14:paraId="0CAEE731" w14:textId="3F35DC5A" w:rsidR="0067075B" w:rsidRPr="00FA1FA9" w:rsidRDefault="007F3BC8" w:rsidP="0098372D">
            <w:pPr>
              <w:numPr>
                <w:ilvl w:val="0"/>
                <w:numId w:val="29"/>
              </w:numPr>
              <w:spacing w:line="240" w:lineRule="exact"/>
              <w:ind w:leftChars="23" w:left="190" w:hanging="142"/>
              <w:rPr>
                <w:rFonts w:asciiTheme="minorEastAsia" w:eastAsiaTheme="minorEastAsia" w:hAnsiTheme="minorEastAsia"/>
                <w:color w:val="0070C0"/>
                <w:sz w:val="18"/>
                <w:szCs w:val="18"/>
              </w:rPr>
            </w:pPr>
            <w:r w:rsidRPr="00E56B93">
              <w:rPr>
                <w:rFonts w:asciiTheme="minorEastAsia" w:eastAsiaTheme="minorEastAsia" w:hAnsiTheme="minorEastAsia" w:cs="ＭＳ ゴシック" w:hint="eastAsia"/>
                <w:color w:val="0070C0"/>
                <w:sz w:val="18"/>
                <w:szCs w:val="18"/>
              </w:rPr>
              <w:t>本システム</w:t>
            </w:r>
            <w:r w:rsidR="0067075B" w:rsidRPr="00FA1FA9">
              <w:rPr>
                <w:rFonts w:asciiTheme="minorEastAsia" w:eastAsiaTheme="minorEastAsia" w:hAnsiTheme="minorEastAsia" w:cs="ＭＳ ゴシック" w:hint="eastAsia"/>
                <w:color w:val="0070C0"/>
                <w:sz w:val="18"/>
                <w:szCs w:val="18"/>
              </w:rPr>
              <w:t>が取り扱うデータの保管・管理に際して、データの容量、更新頻度、</w:t>
            </w:r>
            <w:r w:rsidR="0067075B" w:rsidRPr="00FA1FA9">
              <w:rPr>
                <w:rFonts w:asciiTheme="minorEastAsia" w:eastAsiaTheme="minorEastAsia" w:hAnsiTheme="minorEastAsia" w:cs="ＭＳ ゴシック" w:hint="eastAsia"/>
                <w:color w:val="0070C0"/>
                <w:sz w:val="18"/>
                <w:szCs w:val="18"/>
              </w:rPr>
              <w:lastRenderedPageBreak/>
              <w:t>保存期間等を考慮し最適なストレージサービスを選定の上、利用する。またデータの保管・管理方針が変更となった際に、ストレージサービス間でのデータの移行が容易となるよう設計上考慮する。</w:t>
            </w:r>
          </w:p>
        </w:tc>
      </w:tr>
      <w:tr w:rsidR="0067075B" w:rsidRPr="00FA1FA9" w14:paraId="6DE07B34" w14:textId="77777777">
        <w:trPr>
          <w:trHeight w:val="70"/>
        </w:trPr>
        <w:tc>
          <w:tcPr>
            <w:tcW w:w="809" w:type="dxa"/>
            <w:vAlign w:val="center"/>
          </w:tcPr>
          <w:p w14:paraId="5ADCC815"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3</w:t>
            </w:r>
          </w:p>
        </w:tc>
        <w:tc>
          <w:tcPr>
            <w:tcW w:w="2346" w:type="dxa"/>
            <w:vAlign w:val="center"/>
          </w:tcPr>
          <w:p w14:paraId="62F4BBFF"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ソフトウェア製品の活用方針</w:t>
            </w:r>
          </w:p>
        </w:tc>
        <w:tc>
          <w:tcPr>
            <w:tcW w:w="5917" w:type="dxa"/>
            <w:shd w:val="clear" w:color="auto" w:fill="auto"/>
          </w:tcPr>
          <w:p w14:paraId="61DD14D4" w14:textId="77777777" w:rsidR="0067075B" w:rsidRPr="00FA1FA9" w:rsidRDefault="0067075B" w:rsidP="0098372D">
            <w:pPr>
              <w:numPr>
                <w:ilvl w:val="0"/>
                <w:numId w:val="29"/>
              </w:numPr>
              <w:spacing w:line="240" w:lineRule="exact"/>
              <w:ind w:left="204" w:hanging="168"/>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SaaSについては、開発量削減の観点から幅広く優先的に、その利用を検討すること。ただし、ニーズにマッチしているか、開発量削減に貢献するか、セキュリティ対策は十分か、費用対効果は十分に得られるか等を慎重に考慮すること。</w:t>
            </w:r>
          </w:p>
          <w:p w14:paraId="7974F822" w14:textId="10534E00" w:rsidR="0067075B" w:rsidRPr="00FA1FA9" w:rsidRDefault="0067075B" w:rsidP="0098372D">
            <w:pPr>
              <w:numPr>
                <w:ilvl w:val="0"/>
                <w:numId w:val="29"/>
              </w:numPr>
              <w:spacing w:line="240" w:lineRule="exact"/>
              <w:ind w:left="190" w:hanging="15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広く市場に流通し、利用実績を十分に有するソフトウェア製品を活用する。</w:t>
            </w:r>
          </w:p>
          <w:p w14:paraId="17601881" w14:textId="66E41FA7" w:rsidR="0067075B" w:rsidRPr="00FA1FA9" w:rsidRDefault="0067075B" w:rsidP="0098372D">
            <w:pPr>
              <w:numPr>
                <w:ilvl w:val="0"/>
                <w:numId w:val="29"/>
              </w:numPr>
              <w:spacing w:line="240" w:lineRule="exact"/>
              <w:ind w:leftChars="23" w:left="190" w:hanging="142"/>
              <w:rPr>
                <w:rFonts w:asciiTheme="minorEastAsia" w:eastAsiaTheme="minorEastAsia" w:hAnsiTheme="minorEastAsia"/>
                <w:color w:val="0070C0"/>
                <w:sz w:val="18"/>
                <w:szCs w:val="18"/>
              </w:rPr>
            </w:pPr>
            <w:r w:rsidRPr="00B4359C">
              <w:rPr>
                <w:rFonts w:asciiTheme="minorEastAsia" w:eastAsiaTheme="minorEastAsia" w:hAnsiTheme="minorEastAsia" w:cs="ＭＳ ゴシック" w:hint="eastAsia"/>
                <w:color w:val="0070C0"/>
                <w:sz w:val="18"/>
                <w:szCs w:val="18"/>
              </w:rPr>
              <w:t>アプリケーション</w:t>
            </w:r>
            <w:r w:rsidRPr="00FA1FA9">
              <w:rPr>
                <w:rFonts w:asciiTheme="minorEastAsia" w:eastAsiaTheme="minorEastAsia" w:hAnsiTheme="minorEastAsia" w:cs="ＭＳ ゴシック" w:hint="eastAsia"/>
                <w:color w:val="0070C0"/>
                <w:sz w:val="18"/>
                <w:szCs w:val="18"/>
              </w:rPr>
              <w:t>の動作、性能等に支障を来たさない範囲において、可能な限りオープンソースソフトウェア</w:t>
            </w:r>
            <w:r>
              <w:rPr>
                <w:rFonts w:asciiTheme="minorEastAsia" w:eastAsiaTheme="minorEastAsia" w:hAnsiTheme="minorEastAsia" w:cs="ＭＳ ゴシック" w:hint="eastAsia"/>
                <w:color w:val="0070C0"/>
                <w:sz w:val="18"/>
                <w:szCs w:val="18"/>
              </w:rPr>
              <w:t>（O</w:t>
            </w:r>
            <w:r>
              <w:rPr>
                <w:rFonts w:asciiTheme="minorEastAsia" w:eastAsiaTheme="minorEastAsia" w:hAnsiTheme="minorEastAsia" w:cs="ＭＳ ゴシック"/>
                <w:color w:val="0070C0"/>
                <w:sz w:val="18"/>
                <w:szCs w:val="18"/>
              </w:rPr>
              <w:t>SS</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製品</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ソースコードが無償で公開され、改良や再配布を行うことが誰に対しても許可されているソフトウェア製品</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の活用を図る。ただし、それらの</w:t>
            </w:r>
            <w:r>
              <w:rPr>
                <w:rFonts w:asciiTheme="minorEastAsia" w:eastAsiaTheme="minorEastAsia" w:hAnsiTheme="minorEastAsia" w:cs="ＭＳ ゴシック" w:hint="eastAsia"/>
                <w:color w:val="0070C0"/>
                <w:sz w:val="18"/>
                <w:szCs w:val="18"/>
              </w:rPr>
              <w:t>O</w:t>
            </w:r>
            <w:r>
              <w:rPr>
                <w:rFonts w:asciiTheme="minorEastAsia" w:eastAsiaTheme="minorEastAsia" w:hAnsiTheme="minorEastAsia" w:cs="ＭＳ ゴシック"/>
                <w:color w:val="0070C0"/>
                <w:sz w:val="18"/>
                <w:szCs w:val="18"/>
              </w:rPr>
              <w:t>SS</w:t>
            </w:r>
            <w:r w:rsidRPr="00FA1FA9">
              <w:rPr>
                <w:rFonts w:asciiTheme="minorEastAsia" w:eastAsiaTheme="minorEastAsia" w:hAnsiTheme="minorEastAsia" w:cs="ＭＳ ゴシック" w:hint="eastAsia"/>
                <w:color w:val="0070C0"/>
                <w:sz w:val="18"/>
                <w:szCs w:val="18"/>
              </w:rPr>
              <w:t>製品のサポートが確実に継続されていることを確認しなければならない。</w:t>
            </w:r>
          </w:p>
          <w:p w14:paraId="5C98D2EB" w14:textId="77777777" w:rsidR="0067075B" w:rsidRPr="00FA1FA9" w:rsidRDefault="0067075B" w:rsidP="0098372D">
            <w:pPr>
              <w:numPr>
                <w:ilvl w:val="0"/>
                <w:numId w:val="29"/>
              </w:numPr>
              <w:spacing w:line="240" w:lineRule="exact"/>
              <w:ind w:leftChars="23" w:left="190"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ノンプログラミングによる画面生成等プロトタイピング用のツール等を利用することにより、システムライフサイクルコストの削減等が見込める場合には、積極的に採用を検討する。</w:t>
            </w:r>
          </w:p>
        </w:tc>
      </w:tr>
    </w:tbl>
    <w:p w14:paraId="4AC04682" w14:textId="77777777" w:rsidR="0067075B" w:rsidRPr="00460462" w:rsidRDefault="0067075B" w:rsidP="00460462"/>
    <w:p w14:paraId="76FDC9EE" w14:textId="77777777" w:rsidR="008D1C82" w:rsidRPr="00FA1FA9" w:rsidRDefault="008D1C82" w:rsidP="0098372D">
      <w:pPr>
        <w:pStyle w:val="3"/>
        <w:numPr>
          <w:ilvl w:val="0"/>
          <w:numId w:val="86"/>
        </w:numPr>
        <w:spacing w:before="180"/>
        <w:rPr>
          <w:rFonts w:asciiTheme="minorEastAsia" w:eastAsiaTheme="minorEastAsia" w:hAnsiTheme="minorEastAsia"/>
        </w:rPr>
      </w:pPr>
      <w:r>
        <w:rPr>
          <w:rFonts w:asciiTheme="minorEastAsia" w:eastAsiaTheme="minorEastAsia" w:hAnsiTheme="minorEastAsia" w:hint="eastAsia"/>
        </w:rPr>
        <w:t>クラウドサービスの選定、利用に関する要件</w:t>
      </w:r>
    </w:p>
    <w:p w14:paraId="6BFE545F" w14:textId="503A627A" w:rsidR="008201A2" w:rsidRDefault="001F0DC1" w:rsidP="0098372D">
      <w:pPr>
        <w:pStyle w:val="4"/>
        <w:numPr>
          <w:ilvl w:val="0"/>
          <w:numId w:val="162"/>
        </w:numPr>
        <w:spacing w:before="180"/>
        <w:ind w:left="647"/>
      </w:pPr>
      <w:r w:rsidRPr="001F0DC1">
        <w:rPr>
          <w:rFonts w:hint="eastAsia"/>
        </w:rPr>
        <w:t>セキュリティ確保のため、本システムで用いるクラウドサービスは、原則としてISMAPクラウドサービスリストまたはISMAP-LIUクラウドサービスリストに登録されているクラウドサービスを選定すること。なお、例外的にISMAPクラウドサービスリスト、またはISMAP-LIUクラウドサービスリストに登録されていないクラウドサービスを選定する場合は、受託者の責任において、当該クラウドサービスが「ISMAP管理基準」の管理策基準における統制目標（3桁の番号で表現される項目）及び末尾にBが付された詳細管理策（4桁の番号で表現される項目）と同等以上のセキュリティ水準を確保していることものを選定すること。</w:t>
      </w:r>
    </w:p>
    <w:p w14:paraId="6EC89656" w14:textId="70DCA832" w:rsidR="00C039A8" w:rsidRPr="00C57FFC" w:rsidRDefault="00716F71" w:rsidP="0098372D">
      <w:pPr>
        <w:pStyle w:val="4"/>
        <w:numPr>
          <w:ilvl w:val="0"/>
          <w:numId w:val="162"/>
        </w:numPr>
        <w:spacing w:before="180"/>
        <w:ind w:left="647"/>
      </w:pPr>
      <w:r w:rsidRPr="00C57FFC">
        <w:rPr>
          <w:rFonts w:hint="eastAsia"/>
          <w:color w:val="0070C0"/>
        </w:rPr>
        <w:t>要機密情報を取り扱うクラウドサービスの選定、利用に関しては、「政府機関等のサイバーセキュリティ対策のための統一基準</w:t>
      </w:r>
      <w:r w:rsidRPr="00C57FFC">
        <w:rPr>
          <w:color w:val="0070C0"/>
        </w:rPr>
        <w:t xml:space="preserve"> </w:t>
      </w:r>
      <w:r w:rsidRPr="00C57FFC">
        <w:rPr>
          <w:rFonts w:hint="eastAsia"/>
          <w:color w:val="0070C0"/>
        </w:rPr>
        <w:t>（令和</w:t>
      </w:r>
      <w:r w:rsidR="00C852DA" w:rsidRPr="00C852DA">
        <w:rPr>
          <w:color w:val="0070C0"/>
        </w:rPr>
        <w:t>7</w:t>
      </w:r>
      <w:r w:rsidRPr="00C57FFC">
        <w:rPr>
          <w:rFonts w:hint="eastAsia"/>
          <w:color w:val="0070C0"/>
        </w:rPr>
        <w:t>年度版）」の「4.2.1</w:t>
      </w:r>
      <w:r w:rsidRPr="00C57FFC">
        <w:rPr>
          <w:color w:val="0070C0"/>
        </w:rPr>
        <w:t xml:space="preserve"> </w:t>
      </w:r>
      <w:r w:rsidRPr="00C57FFC">
        <w:rPr>
          <w:rFonts w:hint="eastAsia"/>
          <w:color w:val="0070C0"/>
        </w:rPr>
        <w:t>クラウドサービスの選定（要機密情報を取り扱う場合）」「4.2.2</w:t>
      </w:r>
      <w:r w:rsidRPr="00C57FFC">
        <w:rPr>
          <w:color w:val="0070C0"/>
        </w:rPr>
        <w:t xml:space="preserve"> </w:t>
      </w:r>
      <w:r w:rsidRPr="00C57FFC">
        <w:rPr>
          <w:rFonts w:hint="eastAsia"/>
          <w:color w:val="0070C0"/>
        </w:rPr>
        <w:t>クラウドサービスの利用（要機密情報を取り扱う場合）」の内容を遵守すること。</w:t>
      </w:r>
    </w:p>
    <w:p w14:paraId="5472715D" w14:textId="3414B75F" w:rsidR="002B7BBA" w:rsidRPr="00A77718" w:rsidRDefault="0054004F" w:rsidP="0098372D">
      <w:pPr>
        <w:pStyle w:val="4"/>
        <w:numPr>
          <w:ilvl w:val="0"/>
          <w:numId w:val="162"/>
        </w:numPr>
        <w:spacing w:before="180"/>
        <w:ind w:left="647"/>
      </w:pPr>
      <w:r w:rsidRPr="002E5C48">
        <w:rPr>
          <w:rFonts w:hint="eastAsia"/>
        </w:rPr>
        <w:t>情報資産を管理するデータセンタの設置場所に関しては、国内であることを基本とする。設置場所の考え方についてはクラウド方針を参照すること。</w:t>
      </w:r>
    </w:p>
    <w:p w14:paraId="3ED229BD" w14:textId="6D2B476E" w:rsidR="0054004F" w:rsidRPr="00A77718" w:rsidRDefault="00EA0D09" w:rsidP="0098372D">
      <w:pPr>
        <w:pStyle w:val="4"/>
        <w:numPr>
          <w:ilvl w:val="0"/>
          <w:numId w:val="162"/>
        </w:numPr>
        <w:spacing w:before="180"/>
        <w:ind w:left="647"/>
      </w:pPr>
      <w:r w:rsidRPr="00EA0D09">
        <w:rPr>
          <w:rFonts w:hint="eastAsia"/>
        </w:rPr>
        <w:t>契約の解釈が日本法に基づくものであること。</w:t>
      </w:r>
    </w:p>
    <w:p w14:paraId="1A024562" w14:textId="126DD4FE" w:rsidR="00EA0D09" w:rsidRPr="00E5199E" w:rsidRDefault="003A292B" w:rsidP="0098372D">
      <w:pPr>
        <w:pStyle w:val="4"/>
        <w:numPr>
          <w:ilvl w:val="0"/>
          <w:numId w:val="162"/>
        </w:numPr>
        <w:spacing w:before="180"/>
        <w:ind w:left="647"/>
      </w:pPr>
      <w:r w:rsidRPr="003A292B">
        <w:rPr>
          <w:rFonts w:hint="eastAsia"/>
        </w:rPr>
        <w:t>クラウドサービスの利用契約に関連して生じる一切の紛争は、日本の地方裁判所を専属的合意管轄裁判所とするものであること。</w:t>
      </w:r>
    </w:p>
    <w:p w14:paraId="44AC131B" w14:textId="5A292758" w:rsidR="00E42576" w:rsidRPr="00E5199E" w:rsidRDefault="00A71172" w:rsidP="0098372D">
      <w:pPr>
        <w:pStyle w:val="4"/>
        <w:numPr>
          <w:ilvl w:val="0"/>
          <w:numId w:val="162"/>
        </w:numPr>
        <w:spacing w:before="180"/>
        <w:ind w:left="647"/>
      </w:pPr>
      <w:r w:rsidRPr="00E5199E">
        <w:rPr>
          <w:rFonts w:hint="eastAsia"/>
          <w:color w:val="0070C0"/>
        </w:rPr>
        <w:t>主管課の指示によらない限り、一切の情報資産について日本国外への持ち出しを行わないこと。情報資産を国外に設置されるクラウドサービスに保管する際の考え方についてはクラウド方針を参照すること。なお、利用者がアクセス可能な部分を除き、国外から情報資産へアクセスする場合も日本国外への持ち出しに該当する。</w:t>
      </w:r>
    </w:p>
    <w:p w14:paraId="7943005E" w14:textId="78CE3BB7" w:rsidR="00A71172" w:rsidRPr="00E5199E" w:rsidRDefault="007D5743" w:rsidP="0098372D">
      <w:pPr>
        <w:pStyle w:val="4"/>
        <w:numPr>
          <w:ilvl w:val="0"/>
          <w:numId w:val="162"/>
        </w:numPr>
        <w:spacing w:before="180"/>
        <w:ind w:left="647"/>
      </w:pPr>
      <w:r w:rsidRPr="00E5199E">
        <w:rPr>
          <w:rFonts w:hint="eastAsia"/>
          <w:color w:val="0070C0"/>
        </w:rPr>
        <w:t>障害発生時に縮退運転を行う際にも、情報資産が日本国外のデータセンタに移管されないこと。</w:t>
      </w:r>
    </w:p>
    <w:p w14:paraId="680AF688" w14:textId="3D962642" w:rsidR="00A71172" w:rsidRPr="00E5199E" w:rsidRDefault="009F5DD0" w:rsidP="0098372D">
      <w:pPr>
        <w:pStyle w:val="4"/>
        <w:numPr>
          <w:ilvl w:val="0"/>
          <w:numId w:val="162"/>
        </w:numPr>
        <w:spacing w:before="180"/>
        <w:ind w:left="647"/>
      </w:pPr>
      <w:r w:rsidRPr="00E5199E">
        <w:rPr>
          <w:rFonts w:hint="eastAsia"/>
          <w:color w:val="0070C0"/>
        </w:rPr>
        <w:t>情報資産の所有権がクラウドサービス事業者に移管されるものではないこと。従って、主管課が要求する任意の時点で情報資産を他の環境に移管させることができること。</w:t>
      </w:r>
    </w:p>
    <w:p w14:paraId="090D888E" w14:textId="13E677A1" w:rsidR="00897EA2" w:rsidRPr="00897EA2" w:rsidRDefault="00897EA2" w:rsidP="0098372D">
      <w:pPr>
        <w:pStyle w:val="4"/>
        <w:numPr>
          <w:ilvl w:val="0"/>
          <w:numId w:val="162"/>
        </w:numPr>
        <w:spacing w:before="180"/>
        <w:ind w:left="647"/>
      </w:pPr>
      <w:r w:rsidRPr="00FB04DF">
        <w:rPr>
          <w:rFonts w:hint="eastAsia"/>
        </w:rPr>
        <w:lastRenderedPageBreak/>
        <w:t>ク</w:t>
      </w:r>
      <w:r w:rsidRPr="00897EA2">
        <w:rPr>
          <w:rFonts w:hint="eastAsia"/>
        </w:rPr>
        <w:t>ラウドサービスの可用性を保証するための十分な冗長性、障害時の円滑な切替え等の対策が講じられていること。</w:t>
      </w:r>
    </w:p>
    <w:p w14:paraId="1D09544F" w14:textId="2C2A504D" w:rsidR="00897EA2" w:rsidRDefault="0066116A" w:rsidP="0098372D">
      <w:pPr>
        <w:pStyle w:val="4"/>
        <w:numPr>
          <w:ilvl w:val="0"/>
          <w:numId w:val="162"/>
        </w:numPr>
        <w:spacing w:before="180"/>
        <w:ind w:left="647"/>
      </w:pPr>
      <w:commentRangeStart w:id="762"/>
      <w:r w:rsidRPr="0066116A">
        <w:rPr>
          <w:rFonts w:hint="eastAsia"/>
        </w:rPr>
        <w:t>クラウドサービス上で取り扱う情報について、機密性及び完全性を確保するためのアクセス制御、暗号化及び暗号鍵の保護並びに管理を確実に行うこと。</w:t>
      </w:r>
      <w:commentRangeEnd w:id="762"/>
      <w:r w:rsidR="004F25A1">
        <w:rPr>
          <w:rStyle w:val="af1"/>
          <w:rFonts w:asciiTheme="minorHAnsi"/>
        </w:rPr>
        <w:commentReference w:id="762"/>
      </w:r>
    </w:p>
    <w:p w14:paraId="37042922" w14:textId="444C2FE2" w:rsidR="00FF0351" w:rsidRDefault="00FF0351" w:rsidP="0098372D">
      <w:pPr>
        <w:pStyle w:val="4"/>
        <w:numPr>
          <w:ilvl w:val="0"/>
          <w:numId w:val="162"/>
        </w:numPr>
        <w:spacing w:before="180"/>
        <w:ind w:left="647"/>
      </w:pPr>
      <w:r w:rsidRPr="00FF0351">
        <w:rPr>
          <w:rFonts w:hint="eastAsia"/>
        </w:rPr>
        <w:t>クラウドサービスに係るアクセスログ等の証跡を保存し、主管課からの要求があった場合は提供すること。</w:t>
      </w:r>
    </w:p>
    <w:p w14:paraId="383AB485" w14:textId="2D074C44" w:rsidR="00FF0351" w:rsidRDefault="00152EC7" w:rsidP="0098372D">
      <w:pPr>
        <w:pStyle w:val="4"/>
        <w:numPr>
          <w:ilvl w:val="0"/>
          <w:numId w:val="162"/>
        </w:numPr>
        <w:spacing w:before="180"/>
        <w:ind w:left="647"/>
      </w:pPr>
      <w:r w:rsidRPr="00152EC7">
        <w:rPr>
          <w:rFonts w:hint="eastAsia"/>
        </w:rPr>
        <w:t>インターネット回線を通じたセキュリティ侵害を防ぐため、インターネット回線とクラウド基盤との接続点の通信を監視すること。</w:t>
      </w:r>
    </w:p>
    <w:p w14:paraId="731E6A29" w14:textId="49125F0C" w:rsidR="00645CA8" w:rsidRDefault="008D01FB" w:rsidP="0098372D">
      <w:pPr>
        <w:pStyle w:val="4"/>
        <w:numPr>
          <w:ilvl w:val="0"/>
          <w:numId w:val="162"/>
        </w:numPr>
        <w:spacing w:before="180"/>
        <w:ind w:left="647"/>
      </w:pPr>
      <w:r w:rsidRPr="008D01FB">
        <w:rPr>
          <w:rFonts w:hint="eastAsia"/>
        </w:rPr>
        <w:t>クラウドサービスの提供に関する次のいずれかの認証を取得していること。</w:t>
      </w:r>
    </w:p>
    <w:p w14:paraId="2E2ADA67" w14:textId="44009AC9" w:rsidR="005E0631" w:rsidRPr="002E5C48" w:rsidRDefault="007804B9" w:rsidP="005E0631">
      <w:pPr>
        <w:pStyle w:val="a1"/>
        <w:ind w:left="840"/>
        <w:rPr>
          <w:rFonts w:eastAsiaTheme="minorEastAsia"/>
        </w:rPr>
      </w:pPr>
      <w:r w:rsidRPr="002E5C48">
        <w:rPr>
          <w:rFonts w:eastAsiaTheme="minorEastAsia"/>
        </w:rPr>
        <w:t>ISO/IEC 27017:2015</w:t>
      </w:r>
    </w:p>
    <w:p w14:paraId="3F2C245D" w14:textId="371D2ED8" w:rsidR="00FF0351" w:rsidRPr="007804B9" w:rsidRDefault="007804B9">
      <w:pPr>
        <w:pStyle w:val="a1"/>
        <w:ind w:left="840"/>
      </w:pPr>
      <w:r w:rsidRPr="002E5C48">
        <w:rPr>
          <w:rFonts w:eastAsiaTheme="minorEastAsia" w:hint="eastAsia"/>
        </w:rPr>
        <w:t>CS マーク（特定非営利活動法人日本セキュリティ監査協会（JASA）のクラウドセキュリティ推進協議会が定めるもの）</w:t>
      </w:r>
    </w:p>
    <w:p w14:paraId="71C263E6" w14:textId="0AFE3477" w:rsidR="004518FD" w:rsidRPr="00FA1FA9" w:rsidRDefault="004518FD">
      <w:pPr>
        <w:widowControl/>
        <w:spacing w:line="400" w:lineRule="exact"/>
        <w:jc w:val="left"/>
        <w:rPr>
          <w:rFonts w:asciiTheme="minorEastAsia" w:eastAsiaTheme="minorEastAsia" w:hAnsiTheme="minorEastAsia"/>
        </w:rPr>
      </w:pPr>
    </w:p>
    <w:p w14:paraId="5846747A" w14:textId="3E654B64" w:rsidR="00082C2B" w:rsidRPr="00FA1FA9" w:rsidRDefault="008B364D">
      <w:pPr>
        <w:pStyle w:val="3"/>
        <w:spacing w:before="180"/>
        <w:rPr>
          <w:rFonts w:asciiTheme="minorEastAsia" w:eastAsiaTheme="minorEastAsia" w:hAnsiTheme="minorEastAsia"/>
        </w:rPr>
      </w:pPr>
      <w:r w:rsidRPr="00FA1FA9">
        <w:rPr>
          <w:rFonts w:asciiTheme="minorEastAsia" w:eastAsiaTheme="minorEastAsia" w:hAnsiTheme="minorEastAsia" w:hint="eastAsia"/>
        </w:rPr>
        <w:t>開発方式</w:t>
      </w:r>
    </w:p>
    <w:p w14:paraId="687ADB17" w14:textId="19440679" w:rsidR="00690B43" w:rsidRPr="001D30C9" w:rsidRDefault="00513417" w:rsidP="00690B43">
      <w:pPr>
        <w:pStyle w:val="4"/>
        <w:numPr>
          <w:ilvl w:val="0"/>
          <w:numId w:val="102"/>
        </w:numPr>
        <w:spacing w:before="180"/>
        <w:ind w:left="647"/>
      </w:pPr>
      <w:r w:rsidRPr="001D30C9">
        <w:rPr>
          <w:rFonts w:hint="eastAsia"/>
        </w:rPr>
        <w:t>開発に</w:t>
      </w:r>
      <w:r w:rsidR="00E80075" w:rsidRPr="001D30C9">
        <w:rPr>
          <w:rFonts w:hint="eastAsia"/>
        </w:rPr>
        <w:t>当たって</w:t>
      </w:r>
      <w:r w:rsidRPr="001D30C9">
        <w:rPr>
          <w:rFonts w:hint="eastAsia"/>
        </w:rPr>
        <w:t>は、</w:t>
      </w:r>
      <w:r w:rsidR="00690B43" w:rsidRPr="001D30C9">
        <w:rPr>
          <w:rFonts w:hint="eastAsia"/>
        </w:rPr>
        <w:t>開発環境等を用意すること。</w:t>
      </w:r>
      <w:r w:rsidR="003E011B" w:rsidRPr="001D30C9">
        <w:rPr>
          <w:rFonts w:hint="eastAsia"/>
        </w:rPr>
        <w:t>各環境</w:t>
      </w:r>
      <w:r w:rsidR="00A4531A" w:rsidRPr="001D30C9">
        <w:rPr>
          <w:rFonts w:hint="eastAsia"/>
        </w:rPr>
        <w:t>の詳細については「</w:t>
      </w:r>
      <w:r w:rsidR="00690B43" w:rsidRPr="001D30C9">
        <w:rPr>
          <w:rFonts w:hint="eastAsia"/>
        </w:rPr>
        <w:t>3.11.情報システム稼働環境に関する事項」を参照すること。</w:t>
      </w:r>
    </w:p>
    <w:p w14:paraId="0E8F9074" w14:textId="68C71FDB" w:rsidR="002A6E20" w:rsidRPr="00FA1FA9" w:rsidRDefault="002A6E20" w:rsidP="0098372D">
      <w:pPr>
        <w:pStyle w:val="4"/>
        <w:numPr>
          <w:ilvl w:val="0"/>
          <w:numId w:val="102"/>
        </w:numPr>
        <w:spacing w:before="180"/>
        <w:ind w:left="647"/>
        <w:rPr>
          <w:rFonts w:asciiTheme="minorEastAsia" w:eastAsiaTheme="minorEastAsia" w:hAnsiTheme="minorEastAsia"/>
        </w:rPr>
      </w:pPr>
      <w:r w:rsidRPr="00706A37">
        <w:rPr>
          <w:rFonts w:asciiTheme="minorEastAsia" w:eastAsiaTheme="minorEastAsia" w:hAnsiTheme="minorEastAsia"/>
        </w:rPr>
        <w:t>U</w:t>
      </w:r>
      <w:r w:rsidRPr="00FA1FA9">
        <w:rPr>
          <w:rFonts w:asciiTheme="minorEastAsia" w:eastAsiaTheme="minorEastAsia" w:hAnsiTheme="minorEastAsia"/>
        </w:rPr>
        <w:t>I設計はUI設計専用の</w:t>
      </w:r>
      <w:r w:rsidRPr="00E56B93">
        <w:rPr>
          <w:rFonts w:asciiTheme="minorEastAsia" w:eastAsiaTheme="minorEastAsia" w:hAnsiTheme="minorEastAsia"/>
        </w:rPr>
        <w:t>アプリケーション</w:t>
      </w:r>
      <w:r w:rsidRPr="00FA1FA9">
        <w:rPr>
          <w:rFonts w:asciiTheme="minorEastAsia" w:eastAsiaTheme="minorEastAsia" w:hAnsiTheme="minorEastAsia"/>
        </w:rPr>
        <w:t>を利用し随時共有すること。</w:t>
      </w:r>
    </w:p>
    <w:p w14:paraId="09748C2A" w14:textId="1D4736EC" w:rsidR="008B364D" w:rsidRPr="00DB4D31" w:rsidRDefault="00E54E21" w:rsidP="0098372D">
      <w:pPr>
        <w:pStyle w:val="4"/>
        <w:numPr>
          <w:ilvl w:val="0"/>
          <w:numId w:val="102"/>
        </w:numPr>
        <w:spacing w:before="180"/>
        <w:ind w:left="647"/>
        <w:rPr>
          <w:rFonts w:asciiTheme="minorEastAsia" w:eastAsiaTheme="minorEastAsia" w:hAnsiTheme="minorEastAsia"/>
        </w:rPr>
      </w:pPr>
      <w:r w:rsidRPr="00DB4D31">
        <w:rPr>
          <w:rFonts w:asciiTheme="minorEastAsia" w:eastAsiaTheme="minorEastAsia" w:hAnsiTheme="minorEastAsia"/>
        </w:rPr>
        <w:t>API設計にはOpen</w:t>
      </w:r>
      <w:r w:rsidR="00F85F39" w:rsidRPr="00DB4D31">
        <w:rPr>
          <w:rFonts w:asciiTheme="minorEastAsia" w:eastAsiaTheme="minorEastAsia" w:hAnsiTheme="minorEastAsia"/>
        </w:rPr>
        <w:t xml:space="preserve"> </w:t>
      </w:r>
      <w:r w:rsidRPr="00DB4D31">
        <w:rPr>
          <w:rFonts w:asciiTheme="minorEastAsia" w:eastAsiaTheme="minorEastAsia" w:hAnsiTheme="minorEastAsia"/>
        </w:rPr>
        <w:t>API設計用のツールを利用すること</w:t>
      </w:r>
      <w:r w:rsidR="006C3C17" w:rsidRPr="00DB4D31">
        <w:rPr>
          <w:rFonts w:asciiTheme="minorEastAsia" w:eastAsiaTheme="minorEastAsia" w:hAnsiTheme="minorEastAsia" w:hint="eastAsia"/>
        </w:rPr>
        <w:t>。</w:t>
      </w:r>
    </w:p>
    <w:p w14:paraId="65F4B089" w14:textId="77777777" w:rsidR="00E54E21" w:rsidRPr="00FA1FA9" w:rsidRDefault="00E54E21" w:rsidP="00853737">
      <w:pPr>
        <w:rPr>
          <w:rFonts w:asciiTheme="minorEastAsia" w:eastAsiaTheme="minorEastAsia" w:hAnsiTheme="minorEastAsia"/>
        </w:rPr>
      </w:pPr>
    </w:p>
    <w:p w14:paraId="0C14340C" w14:textId="25072334" w:rsidR="00546052" w:rsidRPr="00EB02FC" w:rsidRDefault="002D7E64">
      <w:pPr>
        <w:pStyle w:val="3"/>
        <w:spacing w:before="180"/>
        <w:rPr>
          <w:rFonts w:asciiTheme="minorEastAsia" w:eastAsiaTheme="minorEastAsia" w:hAnsiTheme="minorEastAsia"/>
        </w:rPr>
      </w:pPr>
      <w:commentRangeStart w:id="763"/>
      <w:r w:rsidRPr="007C537C">
        <w:rPr>
          <w:rFonts w:asciiTheme="minorEastAsia" w:eastAsiaTheme="minorEastAsia" w:hAnsiTheme="minorEastAsia" w:hint="eastAsia"/>
        </w:rPr>
        <w:t>機器等の設置方針</w:t>
      </w:r>
      <w:commentRangeEnd w:id="763"/>
      <w:r w:rsidR="000371FB" w:rsidRPr="00EB02FC">
        <w:rPr>
          <w:rStyle w:val="af1"/>
          <w:rFonts w:asciiTheme="minorHAnsi"/>
        </w:rPr>
        <w:commentReference w:id="763"/>
      </w:r>
    </w:p>
    <w:p w14:paraId="47A02505" w14:textId="4194AD02" w:rsidR="00546052" w:rsidRPr="007C537C" w:rsidRDefault="00546052" w:rsidP="00925D60">
      <w:pPr>
        <w:ind w:firstLine="210"/>
        <w:rPr>
          <w:rFonts w:asciiTheme="minorEastAsia" w:eastAsiaTheme="minorEastAsia" w:hAnsiTheme="minorEastAsia"/>
          <w:b/>
          <w:bCs/>
          <w:color w:val="0070C0"/>
        </w:rPr>
      </w:pPr>
      <w:r w:rsidRPr="00EB02FC">
        <w:rPr>
          <w:rFonts w:asciiTheme="minorEastAsia" w:eastAsiaTheme="minorEastAsia" w:hAnsiTheme="minorEastAsia" w:hint="eastAsia"/>
        </w:rPr>
        <w:t xml:space="preserve">　本システムはクラウドサービスを前提としているため、設置場所についてはクラウドサービスプロバイダの提供する場所となる</w:t>
      </w:r>
      <w:r w:rsidR="00965998" w:rsidRPr="00EB02FC">
        <w:rPr>
          <w:rFonts w:asciiTheme="minorEastAsia" w:eastAsiaTheme="minorEastAsia" w:hAnsiTheme="minorEastAsia" w:hint="eastAsia"/>
        </w:rPr>
        <w:t>が、その際は日本国内のリージョンを選択すること</w:t>
      </w:r>
      <w:r w:rsidR="005D7E63" w:rsidRPr="00EB02FC">
        <w:rPr>
          <w:rFonts w:asciiTheme="minorEastAsia" w:eastAsiaTheme="minorEastAsia" w:hAnsiTheme="minorEastAsia" w:hint="eastAsia"/>
        </w:rPr>
        <w:t>。</w:t>
      </w:r>
    </w:p>
    <w:p w14:paraId="5E08A0F8" w14:textId="77777777" w:rsidR="00546052" w:rsidRPr="00FA1FA9" w:rsidRDefault="00546052" w:rsidP="00853737">
      <w:pPr>
        <w:rPr>
          <w:rFonts w:asciiTheme="minorEastAsia" w:eastAsiaTheme="minorEastAsia" w:hAnsiTheme="minorEastAsia"/>
        </w:rPr>
      </w:pPr>
    </w:p>
    <w:p w14:paraId="271E2BB0" w14:textId="607C380F" w:rsidR="00144636" w:rsidRPr="00FA1FA9" w:rsidRDefault="00144636">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その他</w:t>
      </w:r>
    </w:p>
    <w:p w14:paraId="2E18CE18" w14:textId="144AEE0E" w:rsidR="00412712" w:rsidRPr="00FA1FA9" w:rsidRDefault="00412712"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システム方式に係るその他の要件を以下に示す。</w:t>
      </w:r>
    </w:p>
    <w:p w14:paraId="5A9DACF2" w14:textId="5E9FB75B" w:rsidR="0094431B" w:rsidRPr="00FA1FA9" w:rsidRDefault="00EE20C6" w:rsidP="0098372D">
      <w:pPr>
        <w:pStyle w:val="4"/>
        <w:numPr>
          <w:ilvl w:val="0"/>
          <w:numId w:val="103"/>
        </w:numPr>
        <w:spacing w:before="180"/>
        <w:ind w:left="644"/>
        <w:rPr>
          <w:rFonts w:asciiTheme="minorEastAsia" w:eastAsiaTheme="minorEastAsia" w:hAnsiTheme="minorEastAsia"/>
          <w:color w:val="0070C0"/>
        </w:rPr>
      </w:pPr>
      <w:r w:rsidRPr="00FA1FA9">
        <w:rPr>
          <w:rFonts w:asciiTheme="minorEastAsia" w:eastAsiaTheme="minorEastAsia" w:hAnsiTheme="minorEastAsia" w:hint="eastAsia"/>
          <w:color w:val="0070C0"/>
        </w:rPr>
        <w:t xml:space="preserve">「2.1機能に関する事項 </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2</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技術検証」の結果を</w:t>
      </w:r>
      <w:r w:rsidR="00F7247D" w:rsidRPr="00FA1FA9">
        <w:rPr>
          <w:rFonts w:asciiTheme="minorEastAsia" w:eastAsiaTheme="minorEastAsia" w:hAnsiTheme="minorEastAsia" w:hint="eastAsia"/>
          <w:color w:val="0070C0"/>
        </w:rPr>
        <w:t>踏まえ、本システムを</w:t>
      </w:r>
      <w:r w:rsidR="00607500" w:rsidRPr="00FA1FA9">
        <w:rPr>
          <w:rFonts w:asciiTheme="minorEastAsia" w:eastAsiaTheme="minorEastAsia" w:hAnsiTheme="minorEastAsia" w:hint="eastAsia"/>
          <w:color w:val="0070C0"/>
        </w:rPr>
        <w:t>設計・開発</w:t>
      </w:r>
      <w:r w:rsidR="00F7247D" w:rsidRPr="00FA1FA9">
        <w:rPr>
          <w:rFonts w:asciiTheme="minorEastAsia" w:eastAsiaTheme="minorEastAsia" w:hAnsiTheme="minorEastAsia" w:hint="eastAsia"/>
          <w:color w:val="0070C0"/>
        </w:rPr>
        <w:t>すること。なお、</w:t>
      </w:r>
      <w:commentRangeStart w:id="764"/>
      <w:r w:rsidR="00F7247D" w:rsidRPr="00FA1FA9">
        <w:rPr>
          <w:rFonts w:asciiTheme="minorEastAsia" w:eastAsiaTheme="minorEastAsia" w:hAnsiTheme="minorEastAsia" w:hint="eastAsia"/>
          <w:color w:val="0070C0"/>
        </w:rPr>
        <w:t>技術検証の結果については、本調達時点の検討状況を閲覧資料として</w:t>
      </w:r>
      <w:r w:rsidR="000126B6" w:rsidRPr="00FA1FA9">
        <w:rPr>
          <w:rFonts w:asciiTheme="minorEastAsia" w:eastAsiaTheme="minorEastAsia" w:hAnsiTheme="minorEastAsia" w:hint="eastAsia"/>
          <w:color w:val="0070C0"/>
        </w:rPr>
        <w:t>提</w:t>
      </w:r>
      <w:r w:rsidR="00F7247D" w:rsidRPr="00FA1FA9">
        <w:rPr>
          <w:rFonts w:asciiTheme="minorEastAsia" w:eastAsiaTheme="minorEastAsia" w:hAnsiTheme="minorEastAsia" w:hint="eastAsia"/>
          <w:color w:val="0070C0"/>
        </w:rPr>
        <w:t>供する予定である。</w:t>
      </w:r>
      <w:commentRangeEnd w:id="764"/>
      <w:r w:rsidR="000126B6" w:rsidRPr="00FA1FA9">
        <w:rPr>
          <w:rFonts w:asciiTheme="minorEastAsia" w:eastAsiaTheme="minorEastAsia" w:hAnsiTheme="minorEastAsia"/>
          <w:color w:val="0070C0"/>
        </w:rPr>
        <w:commentReference w:id="764"/>
      </w:r>
    </w:p>
    <w:p w14:paraId="32F576AB" w14:textId="292A76B5" w:rsidR="00F7247D" w:rsidRPr="00171357" w:rsidRDefault="004343CB" w:rsidP="0098372D">
      <w:pPr>
        <w:pStyle w:val="4"/>
        <w:numPr>
          <w:ilvl w:val="0"/>
          <w:numId w:val="103"/>
        </w:numPr>
        <w:spacing w:before="180"/>
        <w:ind w:left="644"/>
        <w:rPr>
          <w:rFonts w:asciiTheme="minorEastAsia" w:eastAsiaTheme="minorEastAsia" w:hAnsiTheme="minorEastAsia"/>
          <w:color w:val="0070C0"/>
        </w:rPr>
      </w:pPr>
      <w:r>
        <w:rPr>
          <w:rFonts w:asciiTheme="minorEastAsia" w:eastAsiaTheme="minorEastAsia" w:hAnsiTheme="minorEastAsia" w:hint="eastAsia"/>
          <w:color w:val="0070C0"/>
        </w:rPr>
        <w:t>本</w:t>
      </w:r>
      <w:r w:rsidR="00E9730B" w:rsidRPr="00171357">
        <w:rPr>
          <w:rFonts w:asciiTheme="minorEastAsia" w:eastAsiaTheme="minorEastAsia" w:hAnsiTheme="minorEastAsia" w:hint="eastAsia"/>
          <w:color w:val="0070C0"/>
        </w:rPr>
        <w:t>システムは短期間での機能追加・改善を行うことが想定されており、できるだけ簡潔なアーキテクトかつ簡易な構成とすること。なお、</w:t>
      </w:r>
      <w:r w:rsidR="001211AC" w:rsidRPr="00171357">
        <w:rPr>
          <w:rFonts w:asciiTheme="minorEastAsia" w:eastAsiaTheme="minorEastAsia" w:hAnsiTheme="minorEastAsia" w:hint="eastAsia"/>
          <w:color w:val="0070C0"/>
        </w:rPr>
        <w:t>IaaS/PaaSについては</w:t>
      </w:r>
      <w:r w:rsidR="00E9730B" w:rsidRPr="00171357">
        <w:rPr>
          <w:rFonts w:asciiTheme="minorEastAsia" w:eastAsiaTheme="minorEastAsia" w:hAnsiTheme="minorEastAsia" w:hint="eastAsia"/>
          <w:color w:val="0070C0"/>
        </w:rPr>
        <w:t>単一</w:t>
      </w:r>
      <w:r w:rsidR="00A3212A" w:rsidRPr="00171357">
        <w:rPr>
          <w:rFonts w:asciiTheme="minorEastAsia" w:eastAsiaTheme="minorEastAsia" w:hAnsiTheme="minorEastAsia" w:hint="eastAsia"/>
          <w:color w:val="0070C0"/>
        </w:rPr>
        <w:t>クラウドサービス</w:t>
      </w:r>
      <w:r w:rsidR="00E9730B" w:rsidRPr="00171357">
        <w:rPr>
          <w:rFonts w:asciiTheme="minorEastAsia" w:eastAsiaTheme="minorEastAsia" w:hAnsiTheme="minorEastAsia" w:hint="eastAsia"/>
          <w:color w:val="0070C0"/>
        </w:rPr>
        <w:t>での構築を想定している。</w:t>
      </w:r>
    </w:p>
    <w:p w14:paraId="64D59D6D" w14:textId="77777777" w:rsidR="00144636" w:rsidRPr="00FA1FA9" w:rsidRDefault="00144636" w:rsidP="00853737">
      <w:pPr>
        <w:rPr>
          <w:rFonts w:asciiTheme="minorEastAsia" w:eastAsiaTheme="minorEastAsia" w:hAnsiTheme="minorEastAsia"/>
        </w:rPr>
      </w:pPr>
    </w:p>
    <w:p w14:paraId="3A4A1926" w14:textId="30FDC4E3" w:rsidR="00D436CD" w:rsidRPr="00FA1FA9" w:rsidRDefault="00533A3C">
      <w:pPr>
        <w:pStyle w:val="2"/>
        <w:spacing w:before="180" w:after="180"/>
        <w:rPr>
          <w:rFonts w:asciiTheme="minorEastAsia" w:eastAsiaTheme="minorEastAsia" w:hAnsiTheme="minorEastAsia"/>
        </w:rPr>
      </w:pPr>
      <w:bookmarkStart w:id="765" w:name="_規模に関する事項"/>
      <w:bookmarkStart w:id="766" w:name="_Toc193790462"/>
      <w:bookmarkEnd w:id="765"/>
      <w:r w:rsidRPr="00FA1FA9">
        <w:rPr>
          <w:rFonts w:asciiTheme="minorEastAsia" w:eastAsiaTheme="minorEastAsia" w:hAnsiTheme="minorEastAsia" w:hint="eastAsia"/>
        </w:rPr>
        <w:t>システム</w:t>
      </w:r>
      <w:r w:rsidR="00D436CD" w:rsidRPr="00FA1FA9">
        <w:rPr>
          <w:rFonts w:asciiTheme="minorEastAsia" w:eastAsiaTheme="minorEastAsia" w:hAnsiTheme="minorEastAsia"/>
        </w:rPr>
        <w:t>規模に関する事項</w:t>
      </w:r>
      <w:bookmarkEnd w:id="766"/>
    </w:p>
    <w:p w14:paraId="66504E26" w14:textId="088283CD" w:rsidR="00372105" w:rsidRPr="00FA1FA9" w:rsidRDefault="00052657" w:rsidP="001B06C7">
      <w:pPr>
        <w:ind w:firstLine="210"/>
        <w:rPr>
          <w:rFonts w:asciiTheme="minorEastAsia" w:eastAsiaTheme="minorEastAsia" w:hAnsiTheme="minorEastAsia"/>
        </w:rPr>
      </w:pPr>
      <w:r w:rsidRPr="00360A04">
        <w:rPr>
          <w:rFonts w:asciiTheme="minorEastAsia" w:eastAsiaTheme="minorEastAsia" w:hAnsiTheme="minorEastAsia" w:hint="eastAsia"/>
        </w:rPr>
        <w:t>本</w:t>
      </w:r>
      <w:r w:rsidR="004B373C" w:rsidRPr="00360A04">
        <w:rPr>
          <w:rFonts w:asciiTheme="minorEastAsia" w:eastAsiaTheme="minorEastAsia" w:hAnsiTheme="minorEastAsia" w:hint="eastAsia"/>
        </w:rPr>
        <w:t>システム</w:t>
      </w:r>
      <w:r w:rsidRPr="00360A04">
        <w:rPr>
          <w:rFonts w:asciiTheme="minorEastAsia" w:eastAsiaTheme="minorEastAsia" w:hAnsiTheme="minorEastAsia" w:hint="eastAsia"/>
        </w:rPr>
        <w:t>の規模要件を以下に示す。また、本</w:t>
      </w:r>
      <w:r w:rsidR="004B373C" w:rsidRPr="00360A04">
        <w:rPr>
          <w:rFonts w:asciiTheme="minorEastAsia" w:eastAsiaTheme="minorEastAsia" w:hAnsiTheme="minorEastAsia" w:hint="eastAsia"/>
        </w:rPr>
        <w:t>システム</w:t>
      </w:r>
      <w:r w:rsidRPr="00360A04">
        <w:rPr>
          <w:rFonts w:asciiTheme="minorEastAsia" w:eastAsiaTheme="minorEastAsia" w:hAnsiTheme="minorEastAsia" w:hint="eastAsia"/>
        </w:rPr>
        <w:t>の規模に関する業務要件は、「</w:t>
      </w:r>
      <w:r w:rsidR="00DC5824" w:rsidRPr="00360A04">
        <w:rPr>
          <w:rFonts w:asciiTheme="minorEastAsia" w:eastAsiaTheme="minorEastAsia" w:hAnsiTheme="minorEastAsia"/>
        </w:rPr>
        <w:t>1.2</w:t>
      </w:r>
      <w:r w:rsidR="00CD1337" w:rsidRPr="00360A04">
        <w:rPr>
          <w:rFonts w:asciiTheme="minorEastAsia" w:eastAsiaTheme="minorEastAsia" w:hAnsiTheme="minorEastAsia" w:hint="eastAsia"/>
        </w:rPr>
        <w:t>業務の</w:t>
      </w:r>
      <w:r w:rsidR="00DC5824" w:rsidRPr="00360A04">
        <w:rPr>
          <w:rFonts w:asciiTheme="minorEastAsia" w:eastAsiaTheme="minorEastAsia" w:hAnsiTheme="minorEastAsia" w:hint="eastAsia"/>
        </w:rPr>
        <w:t>規模</w:t>
      </w:r>
      <w:r w:rsidRPr="00360A04">
        <w:rPr>
          <w:rFonts w:asciiTheme="minorEastAsia" w:eastAsiaTheme="minorEastAsia" w:hAnsiTheme="minorEastAsia"/>
        </w:rPr>
        <w:t>」を参照のこと。</w:t>
      </w:r>
    </w:p>
    <w:p w14:paraId="3A7210FB" w14:textId="77777777" w:rsidR="00052657" w:rsidRPr="00FA1FA9" w:rsidRDefault="00052657" w:rsidP="00853737">
      <w:pPr>
        <w:ind w:firstLineChars="100" w:firstLine="210"/>
        <w:rPr>
          <w:rFonts w:asciiTheme="minorEastAsia" w:eastAsiaTheme="minorEastAsia" w:hAnsiTheme="minorEastAsia"/>
        </w:rPr>
      </w:pPr>
    </w:p>
    <w:p w14:paraId="545E860D" w14:textId="1B761960" w:rsidR="00052657" w:rsidRPr="00FA1FA9" w:rsidRDefault="00052657" w:rsidP="0098372D">
      <w:pPr>
        <w:pStyle w:val="3"/>
        <w:numPr>
          <w:ilvl w:val="0"/>
          <w:numId w:val="87"/>
        </w:numPr>
        <w:spacing w:before="180"/>
        <w:rPr>
          <w:rFonts w:asciiTheme="minorEastAsia" w:eastAsiaTheme="minorEastAsia" w:hAnsiTheme="minorEastAsia"/>
        </w:rPr>
      </w:pPr>
      <w:r w:rsidRPr="00FA1FA9">
        <w:rPr>
          <w:rFonts w:asciiTheme="minorEastAsia" w:eastAsiaTheme="minorEastAsia" w:hAnsiTheme="minorEastAsia"/>
        </w:rPr>
        <w:t>規模に関する前提条件</w:t>
      </w:r>
    </w:p>
    <w:p w14:paraId="376F8DB3" w14:textId="08178DDD" w:rsidR="00B53EED" w:rsidRPr="00FA1FA9" w:rsidRDefault="003304C7" w:rsidP="00853737">
      <w:pPr>
        <w:ind w:firstLine="210"/>
        <w:rPr>
          <w:rFonts w:asciiTheme="minorEastAsia" w:eastAsiaTheme="minorEastAsia" w:hAnsiTheme="minorEastAsia"/>
        </w:rPr>
      </w:pPr>
      <w:r w:rsidRPr="00FA1FA9">
        <w:rPr>
          <w:rFonts w:asciiTheme="minorEastAsia" w:eastAsiaTheme="minorEastAsia" w:hAnsiTheme="minorEastAsia" w:hint="eastAsia"/>
        </w:rPr>
        <w:lastRenderedPageBreak/>
        <w:t>本システムはクラウドサービスを利用して運用される</w:t>
      </w:r>
      <w:r w:rsidR="00D3425C" w:rsidRPr="00FA1FA9">
        <w:rPr>
          <w:rFonts w:asciiTheme="minorEastAsia" w:eastAsiaTheme="minorEastAsia" w:hAnsiTheme="minorEastAsia" w:hint="eastAsia"/>
        </w:rPr>
        <w:t>ため、以下の取り組みを行うこと。</w:t>
      </w:r>
    </w:p>
    <w:p w14:paraId="7C18778A" w14:textId="79A7EF71" w:rsidR="00252049" w:rsidRPr="00FA1FA9" w:rsidRDefault="00D3425C" w:rsidP="0098372D">
      <w:pPr>
        <w:pStyle w:val="4"/>
        <w:numPr>
          <w:ilvl w:val="0"/>
          <w:numId w:val="104"/>
        </w:numPr>
        <w:spacing w:before="180"/>
        <w:ind w:left="647"/>
        <w:rPr>
          <w:rFonts w:asciiTheme="minorEastAsia" w:eastAsiaTheme="minorEastAsia" w:hAnsiTheme="minorEastAsia"/>
        </w:rPr>
      </w:pPr>
      <w:r w:rsidRPr="00FA1FA9">
        <w:rPr>
          <w:rFonts w:asciiTheme="minorEastAsia" w:eastAsiaTheme="minorEastAsia" w:hAnsiTheme="minorEastAsia" w:hint="eastAsia"/>
        </w:rPr>
        <w:t>運用期間中において利用予定範囲を超過することがないよう、</w:t>
      </w:r>
      <w:r w:rsidR="00026D6C" w:rsidRPr="002F68E7">
        <w:rPr>
          <w:rFonts w:asciiTheme="minorEastAsia" w:eastAsiaTheme="minorEastAsia" w:hAnsiTheme="minorEastAsia" w:hint="eastAsia"/>
        </w:rPr>
        <w:t>情報</w:t>
      </w:r>
      <w:r w:rsidR="003304C7" w:rsidRPr="002F68E7">
        <w:rPr>
          <w:rFonts w:asciiTheme="minorEastAsia" w:eastAsiaTheme="minorEastAsia" w:hAnsiTheme="minorEastAsia" w:hint="eastAsia"/>
        </w:rPr>
        <w:t>システム</w:t>
      </w:r>
      <w:r w:rsidR="003304C7" w:rsidRPr="00FA1FA9">
        <w:rPr>
          <w:rFonts w:asciiTheme="minorEastAsia" w:eastAsiaTheme="minorEastAsia" w:hAnsiTheme="minorEastAsia" w:hint="eastAsia"/>
        </w:rPr>
        <w:t>の縮退を検討する</w:t>
      </w:r>
      <w:r w:rsidR="00C32230" w:rsidRPr="00FA1FA9">
        <w:rPr>
          <w:rFonts w:asciiTheme="minorEastAsia" w:eastAsiaTheme="minorEastAsia" w:hAnsiTheme="minorEastAsia" w:hint="eastAsia"/>
        </w:rPr>
        <w:t>ために</w:t>
      </w:r>
      <w:r w:rsidR="003304C7" w:rsidRPr="00FA1FA9">
        <w:rPr>
          <w:rFonts w:asciiTheme="minorEastAsia" w:eastAsiaTheme="minorEastAsia" w:hAnsiTheme="minorEastAsia" w:hint="eastAsia"/>
        </w:rPr>
        <w:t>必要となる情報収集等の仕組み</w:t>
      </w:r>
      <w:r w:rsidR="00EE1B5A">
        <w:rPr>
          <w:rFonts w:asciiTheme="minorEastAsia" w:eastAsiaTheme="minorEastAsia" w:hAnsiTheme="minorEastAsia" w:hint="eastAsia"/>
        </w:rPr>
        <w:t>（</w:t>
      </w:r>
      <w:r w:rsidR="003304C7" w:rsidRPr="00FA1FA9">
        <w:rPr>
          <w:rFonts w:asciiTheme="minorEastAsia" w:eastAsiaTheme="minorEastAsia" w:hAnsiTheme="minorEastAsia" w:hint="eastAsia"/>
        </w:rPr>
        <w:t>クラウドサービスの課金状況やリソースの利用量の監視、一定の閾値を超えた場合のアラート処理等</w:t>
      </w:r>
      <w:r w:rsidR="00EE1B5A">
        <w:rPr>
          <w:rFonts w:asciiTheme="minorEastAsia" w:eastAsiaTheme="minorEastAsia" w:hAnsiTheme="minorEastAsia" w:hint="eastAsia"/>
        </w:rPr>
        <w:t>）</w:t>
      </w:r>
      <w:r w:rsidR="003304C7" w:rsidRPr="00FA1FA9">
        <w:rPr>
          <w:rFonts w:asciiTheme="minorEastAsia" w:eastAsiaTheme="minorEastAsia" w:hAnsiTheme="minorEastAsia" w:hint="eastAsia"/>
        </w:rPr>
        <w:t>を設けること。</w:t>
      </w:r>
      <w:r w:rsidR="003B4A43" w:rsidRPr="00FA1FA9">
        <w:rPr>
          <w:rFonts w:asciiTheme="minorEastAsia" w:eastAsiaTheme="minorEastAsia" w:hAnsiTheme="minorEastAsia" w:hint="eastAsia"/>
        </w:rPr>
        <w:t>定量的に計測したデータについては、</w:t>
      </w:r>
      <w:r w:rsidR="00C53606" w:rsidRPr="00FA1FA9">
        <w:rPr>
          <w:rFonts w:asciiTheme="minorEastAsia" w:eastAsiaTheme="minorEastAsia" w:hAnsiTheme="minorEastAsia" w:hint="eastAsia"/>
        </w:rPr>
        <w:t>ダッシュボード等による状況の可視化を行うこと。</w:t>
      </w:r>
      <w:r w:rsidR="006E5D08" w:rsidRPr="00FA1FA9">
        <w:rPr>
          <w:rFonts w:asciiTheme="minorEastAsia" w:eastAsiaTheme="minorEastAsia" w:hAnsiTheme="minorEastAsia" w:hint="eastAsia"/>
        </w:rPr>
        <w:t>また</w:t>
      </w:r>
      <w:r w:rsidR="00D96011" w:rsidRPr="00FA1FA9">
        <w:rPr>
          <w:rFonts w:asciiTheme="minorEastAsia" w:eastAsiaTheme="minorEastAsia" w:hAnsiTheme="minorEastAsia" w:hint="eastAsia"/>
        </w:rPr>
        <w:t>、</w:t>
      </w:r>
      <w:r w:rsidR="006E5D08" w:rsidRPr="00FA1FA9">
        <w:rPr>
          <w:rFonts w:asciiTheme="minorEastAsia" w:eastAsiaTheme="minorEastAsia" w:hAnsiTheme="minorEastAsia" w:hint="eastAsia"/>
        </w:rPr>
        <w:t>リソース利用状況に基づ</w:t>
      </w:r>
      <w:r w:rsidR="00D96011" w:rsidRPr="00FA1FA9">
        <w:rPr>
          <w:rFonts w:asciiTheme="minorEastAsia" w:eastAsiaTheme="minorEastAsia" w:hAnsiTheme="minorEastAsia" w:hint="eastAsia"/>
        </w:rPr>
        <w:t>いた</w:t>
      </w:r>
      <w:r w:rsidR="006E5D08" w:rsidRPr="00FA1FA9">
        <w:rPr>
          <w:rFonts w:asciiTheme="minorEastAsia" w:eastAsiaTheme="minorEastAsia" w:hAnsiTheme="minorEastAsia" w:hint="eastAsia"/>
        </w:rPr>
        <w:t>リソース見直</w:t>
      </w:r>
      <w:r w:rsidR="00D96011" w:rsidRPr="00FA1FA9">
        <w:rPr>
          <w:rFonts w:asciiTheme="minorEastAsia" w:eastAsiaTheme="minorEastAsia" w:hAnsiTheme="minorEastAsia" w:hint="eastAsia"/>
        </w:rPr>
        <w:t>しを行う</w:t>
      </w:r>
      <w:r w:rsidR="006E5D08" w:rsidRPr="00FA1FA9">
        <w:rPr>
          <w:rFonts w:asciiTheme="minorEastAsia" w:eastAsiaTheme="minorEastAsia" w:hAnsiTheme="minorEastAsia" w:hint="eastAsia"/>
        </w:rPr>
        <w:t>点に留意し、情報収集の仕組みについても修正可能とすること。</w:t>
      </w:r>
    </w:p>
    <w:p w14:paraId="739DB777" w14:textId="776EDFE5" w:rsidR="0073370F" w:rsidRDefault="0073370F" w:rsidP="0098372D">
      <w:pPr>
        <w:pStyle w:val="4"/>
        <w:numPr>
          <w:ilvl w:val="0"/>
          <w:numId w:val="104"/>
        </w:numPr>
        <w:spacing w:before="180"/>
        <w:ind w:left="647"/>
      </w:pPr>
      <w:r w:rsidRPr="00FA1FA9">
        <w:rPr>
          <w:rFonts w:hint="eastAsia"/>
        </w:rPr>
        <w:t>クラウドサービスのマネージドサービスを効果的に活用し、コスト削減を継続的に図ること。原則としてサーバレスの構成</w:t>
      </w:r>
      <w:r w:rsidR="00945899" w:rsidRPr="00FA1FA9">
        <w:rPr>
          <w:rFonts w:hint="eastAsia"/>
        </w:rPr>
        <w:t>を取ること</w:t>
      </w:r>
      <w:r w:rsidR="00AC364C" w:rsidRPr="00FA1FA9">
        <w:rPr>
          <w:rFonts w:hint="eastAsia"/>
        </w:rPr>
        <w:t>とするが、</w:t>
      </w:r>
      <w:r w:rsidRPr="00FA1FA9">
        <w:rPr>
          <w:rFonts w:hint="eastAsia"/>
        </w:rPr>
        <w:t>インスタンスを利用してサーバを立てる場合は、サーバのスペック等を適切な範囲に調整してコスト削減を継続的に図ること</w:t>
      </w:r>
      <w:r w:rsidR="00945899" w:rsidRPr="00FA1FA9">
        <w:rPr>
          <w:rFonts w:hint="eastAsia"/>
        </w:rPr>
        <w:t>。</w:t>
      </w:r>
      <w:r w:rsidR="00EE1B5A">
        <w:rPr>
          <w:rFonts w:hint="eastAsia"/>
        </w:rPr>
        <w:t>（</w:t>
      </w:r>
      <w:r w:rsidRPr="00FA1FA9">
        <w:rPr>
          <w:rFonts w:hint="eastAsia"/>
        </w:rPr>
        <w:t>オートスケールを利用する場合の変更条件・上下限値等を含む。</w:t>
      </w:r>
      <w:r w:rsidR="00EE1B5A">
        <w:rPr>
          <w:rFonts w:hint="eastAsia"/>
        </w:rPr>
        <w:t>）</w:t>
      </w:r>
    </w:p>
    <w:p w14:paraId="45FB366C" w14:textId="4C8FA6A5" w:rsidR="00052657" w:rsidRPr="0078076C" w:rsidRDefault="003304C7" w:rsidP="0098372D">
      <w:pPr>
        <w:pStyle w:val="4"/>
        <w:numPr>
          <w:ilvl w:val="0"/>
          <w:numId w:val="104"/>
        </w:numPr>
        <w:spacing w:before="180"/>
        <w:ind w:left="647"/>
        <w:rPr>
          <w:rFonts w:asciiTheme="minorEastAsia" w:eastAsiaTheme="minorEastAsia" w:hAnsiTheme="minorEastAsia"/>
        </w:rPr>
      </w:pPr>
      <w:r w:rsidRPr="0078076C">
        <w:rPr>
          <w:rFonts w:asciiTheme="minorEastAsia" w:eastAsiaTheme="minorEastAsia" w:hAnsiTheme="minorEastAsia" w:hint="eastAsia"/>
        </w:rPr>
        <w:t>リソース確保の方式</w:t>
      </w:r>
      <w:r w:rsidR="00EE1B5A" w:rsidRPr="0078076C">
        <w:rPr>
          <w:rFonts w:asciiTheme="minorEastAsia" w:eastAsiaTheme="minorEastAsia" w:hAnsiTheme="minorEastAsia" w:hint="eastAsia"/>
        </w:rPr>
        <w:t>（</w:t>
      </w:r>
      <w:r w:rsidRPr="0078076C">
        <w:rPr>
          <w:rFonts w:asciiTheme="minorEastAsia" w:eastAsiaTheme="minorEastAsia" w:hAnsiTheme="minorEastAsia" w:hint="eastAsia"/>
        </w:rPr>
        <w:t>リザーブドインスタンス、スポットインスタンス等</w:t>
      </w:r>
      <w:r w:rsidR="00EE1B5A" w:rsidRPr="0078076C">
        <w:rPr>
          <w:rFonts w:asciiTheme="minorEastAsia" w:eastAsiaTheme="minorEastAsia" w:hAnsiTheme="minorEastAsia" w:hint="eastAsia"/>
        </w:rPr>
        <w:t>）</w:t>
      </w:r>
      <w:r w:rsidRPr="0078076C">
        <w:rPr>
          <w:rFonts w:asciiTheme="minorEastAsia" w:eastAsiaTheme="minorEastAsia" w:hAnsiTheme="minorEastAsia" w:hint="eastAsia"/>
        </w:rPr>
        <w:t>についても検討すること。</w:t>
      </w:r>
    </w:p>
    <w:p w14:paraId="543D61EF" w14:textId="77777777" w:rsidR="00052657" w:rsidRPr="00FA1FA9" w:rsidRDefault="00052657" w:rsidP="00853737">
      <w:pPr>
        <w:ind w:firstLineChars="100" w:firstLine="210"/>
        <w:rPr>
          <w:rFonts w:asciiTheme="minorEastAsia" w:eastAsiaTheme="minorEastAsia" w:hAnsiTheme="minorEastAsia"/>
        </w:rPr>
      </w:pPr>
    </w:p>
    <w:p w14:paraId="644C5D04" w14:textId="2302447D" w:rsidR="005166C6" w:rsidRPr="00FA1FA9" w:rsidRDefault="005166C6">
      <w:pPr>
        <w:pStyle w:val="3"/>
        <w:spacing w:before="180"/>
        <w:rPr>
          <w:rFonts w:asciiTheme="minorEastAsia" w:eastAsiaTheme="minorEastAsia" w:hAnsiTheme="minorEastAsia"/>
        </w:rPr>
      </w:pPr>
      <w:r w:rsidRPr="00FA1FA9">
        <w:rPr>
          <w:rFonts w:asciiTheme="minorEastAsia" w:eastAsiaTheme="minorEastAsia" w:hAnsiTheme="minorEastAsia" w:hint="eastAsia"/>
        </w:rPr>
        <w:t>データ量</w:t>
      </w:r>
    </w:p>
    <w:p w14:paraId="51F31A63" w14:textId="27269BC7" w:rsidR="005166C6" w:rsidRPr="00FA1FA9" w:rsidRDefault="00592439" w:rsidP="00853737">
      <w:pPr>
        <w:ind w:firstLine="210"/>
        <w:rPr>
          <w:rFonts w:asciiTheme="minorEastAsia" w:eastAsiaTheme="minorEastAsia" w:hAnsiTheme="minorEastAsia"/>
        </w:rPr>
      </w:pPr>
      <w:r w:rsidRPr="00FA1FA9">
        <w:rPr>
          <w:rFonts w:asciiTheme="minorEastAsia" w:eastAsiaTheme="minorEastAsia" w:hAnsiTheme="minorEastAsia" w:hint="eastAsia"/>
        </w:rPr>
        <w:t>本システムで想定されるデータ量を下表に示す。</w:t>
      </w:r>
      <w:r w:rsidR="00D62943" w:rsidRPr="00FA1FA9">
        <w:rPr>
          <w:rFonts w:asciiTheme="minorEastAsia" w:eastAsiaTheme="minorEastAsia" w:hAnsiTheme="minorEastAsia" w:hint="eastAsia"/>
        </w:rPr>
        <w:t>なお、</w:t>
      </w:r>
      <w:r w:rsidR="005166C6" w:rsidRPr="00FA1FA9">
        <w:rPr>
          <w:rFonts w:asciiTheme="minorEastAsia" w:eastAsiaTheme="minorEastAsia" w:hAnsiTheme="minorEastAsia" w:hint="eastAsia"/>
        </w:rPr>
        <w:t>年間データ増加量は仮定をおいた上での試算結果を記載しているため、設計等を考慮の上、必要なデータ量のサイジングを行うこと。</w:t>
      </w:r>
    </w:p>
    <w:p w14:paraId="0A01186C" w14:textId="08D59195" w:rsidR="00081BA5" w:rsidRPr="00FA1FA9" w:rsidRDefault="00081BA5" w:rsidP="00853737">
      <w:pPr>
        <w:keepNext/>
        <w:jc w:val="center"/>
        <w:rPr>
          <w:rFonts w:asciiTheme="minorEastAsia" w:eastAsiaTheme="minorEastAsia" w:hAnsiTheme="minorEastAsia"/>
          <w:b/>
          <w:bCs/>
        </w:rPr>
      </w:pPr>
      <w:commentRangeStart w:id="767"/>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30</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データ量</w:t>
      </w:r>
      <w:commentRangeEnd w:id="767"/>
      <w:r w:rsidR="00ED5595" w:rsidRPr="00FA1FA9">
        <w:rPr>
          <w:rFonts w:asciiTheme="minorEastAsia" w:eastAsiaTheme="minorEastAsia" w:hAnsiTheme="minorEastAsia"/>
        </w:rPr>
        <w:commentReference w:id="767"/>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778"/>
        <w:gridCol w:w="1579"/>
        <w:gridCol w:w="1463"/>
        <w:gridCol w:w="1897"/>
        <w:gridCol w:w="1647"/>
      </w:tblGrid>
      <w:tr w:rsidR="008972F5" w:rsidRPr="00FA1FA9" w14:paraId="6410003A" w14:textId="77777777" w:rsidTr="00D5153E">
        <w:trPr>
          <w:trHeight w:val="70"/>
        </w:trPr>
        <w:tc>
          <w:tcPr>
            <w:tcW w:w="708" w:type="dxa"/>
            <w:shd w:val="clear" w:color="auto" w:fill="F2F2F2" w:themeFill="background1" w:themeFillShade="F2"/>
            <w:vAlign w:val="center"/>
            <w:hideMark/>
          </w:tcPr>
          <w:p w14:paraId="110F13E9" w14:textId="44F40B0A" w:rsidR="008972F5" w:rsidRPr="00FA1FA9" w:rsidRDefault="00426A25" w:rsidP="00D5153E">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778" w:type="dxa"/>
            <w:shd w:val="clear" w:color="auto" w:fill="F2F2F2" w:themeFill="background1" w:themeFillShade="F2"/>
            <w:vAlign w:val="center"/>
            <w:hideMark/>
          </w:tcPr>
          <w:p w14:paraId="0A7B8054" w14:textId="30B745C9"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1579" w:type="dxa"/>
            <w:shd w:val="clear" w:color="auto" w:fill="F2F2F2" w:themeFill="background1" w:themeFillShade="F2"/>
            <w:vAlign w:val="center"/>
          </w:tcPr>
          <w:p w14:paraId="46BCF1D8" w14:textId="00ED73C4"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データ種類</w:t>
            </w:r>
          </w:p>
        </w:tc>
        <w:tc>
          <w:tcPr>
            <w:tcW w:w="1463" w:type="dxa"/>
            <w:shd w:val="clear" w:color="auto" w:fill="F2F2F2" w:themeFill="background1" w:themeFillShade="F2"/>
            <w:vAlign w:val="center"/>
          </w:tcPr>
          <w:p w14:paraId="013ED10F" w14:textId="30ABB7F5"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データ量</w:t>
            </w:r>
          </w:p>
        </w:tc>
        <w:tc>
          <w:tcPr>
            <w:tcW w:w="1897" w:type="dxa"/>
            <w:shd w:val="clear" w:color="auto" w:fill="F2F2F2" w:themeFill="background1" w:themeFillShade="F2"/>
            <w:vAlign w:val="center"/>
            <w:hideMark/>
          </w:tcPr>
          <w:p w14:paraId="3EF6D036" w14:textId="18970C0E"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年間データ増加</w:t>
            </w:r>
            <w:r w:rsidR="002B417B" w:rsidRPr="00FA1FA9">
              <w:rPr>
                <w:rFonts w:asciiTheme="minorEastAsia" w:eastAsiaTheme="minorEastAsia" w:hAnsiTheme="minorEastAsia" w:cs="ＭＳ ゴシック" w:hint="eastAsia"/>
              </w:rPr>
              <w:t>率</w:t>
            </w:r>
            <w:r w:rsidR="00EE1B5A">
              <w:rPr>
                <w:rFonts w:asciiTheme="minorEastAsia" w:eastAsiaTheme="minorEastAsia" w:hAnsiTheme="minorEastAsia" w:hint="eastAsia"/>
              </w:rPr>
              <w:t>（</w:t>
            </w:r>
            <w:r w:rsidR="002B417B" w:rsidRPr="00FA1FA9">
              <w:rPr>
                <w:rFonts w:asciiTheme="minorEastAsia" w:eastAsiaTheme="minorEastAsia" w:hAnsiTheme="minorEastAsia"/>
              </w:rPr>
              <w:t>%</w:t>
            </w:r>
            <w:r w:rsidR="00EE1B5A">
              <w:rPr>
                <w:rFonts w:asciiTheme="minorEastAsia" w:eastAsiaTheme="minorEastAsia" w:hAnsiTheme="minorEastAsia"/>
              </w:rPr>
              <w:t>）</w:t>
            </w:r>
          </w:p>
        </w:tc>
        <w:tc>
          <w:tcPr>
            <w:tcW w:w="1647" w:type="dxa"/>
            <w:shd w:val="clear" w:color="auto" w:fill="F2F2F2" w:themeFill="background1" w:themeFillShade="F2"/>
            <w:vAlign w:val="center"/>
            <w:hideMark/>
          </w:tcPr>
          <w:p w14:paraId="1D9E7C37" w14:textId="77777777"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8972F5" w:rsidRPr="00FA1FA9" w14:paraId="5FAC2C0D" w14:textId="77777777" w:rsidTr="00D5153E">
        <w:trPr>
          <w:trHeight w:val="456"/>
        </w:trPr>
        <w:tc>
          <w:tcPr>
            <w:tcW w:w="708" w:type="dxa"/>
            <w:vAlign w:val="center"/>
            <w:hideMark/>
          </w:tcPr>
          <w:p w14:paraId="231A9E63" w14:textId="77DC3E9F" w:rsidR="008972F5" w:rsidRPr="00FA1FA9" w:rsidRDefault="00117941"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1778" w:type="dxa"/>
            <w:vAlign w:val="center"/>
            <w:hideMark/>
          </w:tcPr>
          <w:p w14:paraId="4F3B1128" w14:textId="72D2FACF" w:rsidR="008972F5" w:rsidRPr="00FA1FA9" w:rsidRDefault="00557735" w:rsidP="00D5153E">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r w:rsidR="00E709AB" w:rsidRPr="00FA1FA9">
              <w:rPr>
                <w:rFonts w:asciiTheme="minorEastAsia" w:eastAsiaTheme="minorEastAsia" w:hAnsiTheme="minorEastAsia" w:cs="ＭＳ ゴシック" w:hint="eastAsia"/>
                <w:color w:val="0070C0"/>
              </w:rPr>
              <w:t>業務</w:t>
            </w:r>
            <w:r w:rsidR="008972F5" w:rsidRPr="00FA1FA9">
              <w:rPr>
                <w:rFonts w:asciiTheme="minorEastAsia" w:eastAsiaTheme="minorEastAsia" w:hAnsiTheme="minorEastAsia" w:cs="ＭＳ ゴシック" w:hint="eastAsia"/>
                <w:color w:val="0070C0"/>
              </w:rPr>
              <w:t>データ</w:t>
            </w:r>
          </w:p>
        </w:tc>
        <w:tc>
          <w:tcPr>
            <w:tcW w:w="1579" w:type="dxa"/>
            <w:vAlign w:val="center"/>
          </w:tcPr>
          <w:p w14:paraId="2D1FBB2A" w14:textId="16A387D9" w:rsidR="008972F5" w:rsidRPr="00FA1FA9" w:rsidRDefault="00E709AB"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データベース</w:t>
            </w:r>
          </w:p>
        </w:tc>
        <w:tc>
          <w:tcPr>
            <w:tcW w:w="1463" w:type="dxa"/>
            <w:vAlign w:val="center"/>
          </w:tcPr>
          <w:p w14:paraId="2611E58E" w14:textId="35166A7E" w:rsidR="008972F5" w:rsidRPr="00FA1FA9" w:rsidRDefault="00EC4D13"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1897" w:type="dxa"/>
            <w:shd w:val="clear" w:color="auto" w:fill="auto"/>
            <w:vAlign w:val="center"/>
            <w:hideMark/>
          </w:tcPr>
          <w:p w14:paraId="280E1987" w14:textId="2FA0C6E4" w:rsidR="008972F5" w:rsidRPr="00FA1FA9" w:rsidRDefault="00D14477" w:rsidP="00D5153E">
            <w:pPr>
              <w:pStyle w:val="af0"/>
              <w:rPr>
                <w:rFonts w:asciiTheme="minorEastAsia" w:eastAsiaTheme="minorEastAsia" w:hAnsiTheme="minorEastAsia"/>
                <w:color w:val="0070C0"/>
              </w:rPr>
            </w:pPr>
            <w:r w:rsidRPr="00FA1FA9">
              <w:rPr>
                <w:rFonts w:asciiTheme="minorEastAsia" w:eastAsiaTheme="minorEastAsia" w:hAnsiTheme="minorEastAsia"/>
                <w:color w:val="0070C0"/>
              </w:rPr>
              <w:t>5</w:t>
            </w:r>
            <w:r w:rsidR="00643D72" w:rsidRPr="00FA1FA9">
              <w:rPr>
                <w:rFonts w:asciiTheme="minorEastAsia" w:eastAsiaTheme="minorEastAsia" w:hAnsiTheme="minorEastAsia"/>
                <w:color w:val="0070C0"/>
              </w:rPr>
              <w:t>%</w:t>
            </w:r>
          </w:p>
        </w:tc>
        <w:tc>
          <w:tcPr>
            <w:tcW w:w="1647" w:type="dxa"/>
            <w:vAlign w:val="center"/>
            <w:hideMark/>
          </w:tcPr>
          <w:p w14:paraId="3FF61C65" w14:textId="3DB07D9C" w:rsidR="008972F5" w:rsidRPr="00FA1FA9" w:rsidRDefault="00136E88" w:rsidP="00D5153E">
            <w:pPr>
              <w:pStyle w:val="af0"/>
              <w:rPr>
                <w:rFonts w:asciiTheme="minorEastAsia" w:eastAsiaTheme="minorEastAsia" w:hAnsiTheme="minorEastAsia"/>
                <w:color w:val="0070C0"/>
              </w:rPr>
            </w:pPr>
            <w:r>
              <w:rPr>
                <w:rFonts w:asciiTheme="minorEastAsia" w:eastAsiaTheme="minorEastAsia" w:hAnsiTheme="minorEastAsia" w:hint="eastAsia"/>
                <w:color w:val="0070C0"/>
              </w:rPr>
              <w:t>X</w:t>
            </w:r>
            <w:r>
              <w:rPr>
                <w:rFonts w:asciiTheme="minorEastAsia" w:eastAsiaTheme="minorEastAsia" w:hAnsiTheme="minorEastAsia"/>
                <w:color w:val="0070C0"/>
              </w:rPr>
              <w:t>XX</w:t>
            </w:r>
          </w:p>
        </w:tc>
      </w:tr>
      <w:tr w:rsidR="008972F5" w:rsidRPr="00FA1FA9" w14:paraId="3CB7A384" w14:textId="77777777" w:rsidTr="00D5153E">
        <w:trPr>
          <w:trHeight w:val="270"/>
        </w:trPr>
        <w:tc>
          <w:tcPr>
            <w:tcW w:w="708" w:type="dxa"/>
            <w:vAlign w:val="center"/>
            <w:hideMark/>
          </w:tcPr>
          <w:p w14:paraId="6B22D4FF" w14:textId="575B43DC" w:rsidR="008972F5" w:rsidRPr="00FA1FA9" w:rsidRDefault="00117941"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1778" w:type="dxa"/>
            <w:vAlign w:val="center"/>
            <w:hideMark/>
          </w:tcPr>
          <w:p w14:paraId="32523884" w14:textId="6B4F9F6C" w:rsidR="008972F5" w:rsidRPr="00FA1FA9" w:rsidRDefault="008972F5"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添付書類</w:t>
            </w:r>
          </w:p>
        </w:tc>
        <w:tc>
          <w:tcPr>
            <w:tcW w:w="1579" w:type="dxa"/>
            <w:vAlign w:val="center"/>
          </w:tcPr>
          <w:p w14:paraId="76FD673D" w14:textId="237016F6" w:rsidR="008972F5" w:rsidRPr="00FA1FA9" w:rsidRDefault="008972F5"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画像</w:t>
            </w:r>
          </w:p>
        </w:tc>
        <w:tc>
          <w:tcPr>
            <w:tcW w:w="1463" w:type="dxa"/>
            <w:vAlign w:val="center"/>
          </w:tcPr>
          <w:p w14:paraId="1CCDF93E" w14:textId="50877208" w:rsidR="008972F5" w:rsidRPr="00FA1FA9" w:rsidRDefault="00EC4D13"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1897" w:type="dxa"/>
            <w:shd w:val="clear" w:color="auto" w:fill="auto"/>
            <w:vAlign w:val="center"/>
            <w:hideMark/>
          </w:tcPr>
          <w:p w14:paraId="174EFFCA" w14:textId="41FB57FB" w:rsidR="008972F5" w:rsidRPr="00FA1FA9" w:rsidRDefault="00D14477"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r w:rsidRPr="00FA1FA9">
              <w:rPr>
                <w:rFonts w:asciiTheme="minorEastAsia" w:eastAsiaTheme="minorEastAsia" w:hAnsiTheme="minorEastAsia"/>
                <w:color w:val="0070C0"/>
              </w:rPr>
              <w:t>%</w:t>
            </w:r>
          </w:p>
        </w:tc>
        <w:tc>
          <w:tcPr>
            <w:tcW w:w="1647" w:type="dxa"/>
            <w:vAlign w:val="center"/>
            <w:hideMark/>
          </w:tcPr>
          <w:p w14:paraId="4CB7A812" w14:textId="36CF9713" w:rsidR="008972F5" w:rsidRPr="00FA1FA9" w:rsidRDefault="00136E88" w:rsidP="00D5153E">
            <w:pPr>
              <w:pStyle w:val="af0"/>
              <w:rPr>
                <w:rFonts w:asciiTheme="minorEastAsia" w:eastAsiaTheme="minorEastAsia" w:hAnsiTheme="minorEastAsia"/>
                <w:color w:val="0070C0"/>
              </w:rPr>
            </w:pPr>
            <w:r>
              <w:rPr>
                <w:rFonts w:asciiTheme="minorEastAsia" w:eastAsiaTheme="minorEastAsia" w:hAnsiTheme="minorEastAsia" w:hint="eastAsia"/>
                <w:color w:val="0070C0"/>
              </w:rPr>
              <w:t>X</w:t>
            </w:r>
            <w:r>
              <w:rPr>
                <w:rFonts w:asciiTheme="minorEastAsia" w:eastAsiaTheme="minorEastAsia" w:hAnsiTheme="minorEastAsia"/>
                <w:color w:val="0070C0"/>
              </w:rPr>
              <w:t>XX</w:t>
            </w:r>
          </w:p>
        </w:tc>
      </w:tr>
      <w:tr w:rsidR="00E709AB" w:rsidRPr="00FA1FA9" w14:paraId="48A7D8D1" w14:textId="77777777" w:rsidTr="00D5153E">
        <w:trPr>
          <w:trHeight w:val="270"/>
        </w:trPr>
        <w:tc>
          <w:tcPr>
            <w:tcW w:w="708" w:type="dxa"/>
            <w:vAlign w:val="center"/>
          </w:tcPr>
          <w:p w14:paraId="25ACAAEB" w14:textId="6347308D" w:rsidR="00E709AB" w:rsidRPr="00FA1FA9" w:rsidRDefault="00117941"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1778" w:type="dxa"/>
            <w:vAlign w:val="center"/>
          </w:tcPr>
          <w:p w14:paraId="6C25D169" w14:textId="0E2FDCCE" w:rsidR="00E709AB" w:rsidRPr="00FA1FA9" w:rsidRDefault="00E709AB"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操作ログ</w:t>
            </w:r>
          </w:p>
        </w:tc>
        <w:tc>
          <w:tcPr>
            <w:tcW w:w="1579" w:type="dxa"/>
            <w:vAlign w:val="center"/>
          </w:tcPr>
          <w:p w14:paraId="01DF9366" w14:textId="5D367086" w:rsidR="00E709AB" w:rsidRPr="00FA1FA9" w:rsidRDefault="00E709AB"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テキスト</w:t>
            </w:r>
          </w:p>
        </w:tc>
        <w:tc>
          <w:tcPr>
            <w:tcW w:w="1463" w:type="dxa"/>
            <w:vAlign w:val="center"/>
          </w:tcPr>
          <w:p w14:paraId="7926530B" w14:textId="65238C9C" w:rsidR="00E709AB" w:rsidRPr="00FA1FA9" w:rsidRDefault="00EC4D13"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1897" w:type="dxa"/>
            <w:shd w:val="clear" w:color="auto" w:fill="auto"/>
            <w:vAlign w:val="center"/>
          </w:tcPr>
          <w:p w14:paraId="4E4CC688" w14:textId="56D99B3A" w:rsidR="00E709AB" w:rsidRPr="00FA1FA9" w:rsidRDefault="00D14477"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r w:rsidRPr="00FA1FA9">
              <w:rPr>
                <w:rFonts w:asciiTheme="minorEastAsia" w:eastAsiaTheme="minorEastAsia" w:hAnsiTheme="minorEastAsia"/>
                <w:color w:val="0070C0"/>
              </w:rPr>
              <w:t>%</w:t>
            </w:r>
          </w:p>
        </w:tc>
        <w:tc>
          <w:tcPr>
            <w:tcW w:w="1647" w:type="dxa"/>
            <w:vAlign w:val="center"/>
          </w:tcPr>
          <w:p w14:paraId="726931C9" w14:textId="54E37FBB" w:rsidR="00E709AB" w:rsidRPr="00FA1FA9" w:rsidRDefault="00136E88" w:rsidP="00D5153E">
            <w:pPr>
              <w:pStyle w:val="af0"/>
              <w:rPr>
                <w:rFonts w:asciiTheme="minorEastAsia" w:eastAsiaTheme="minorEastAsia" w:hAnsiTheme="minorEastAsia"/>
                <w:color w:val="0070C0"/>
              </w:rPr>
            </w:pPr>
            <w:r>
              <w:rPr>
                <w:rFonts w:asciiTheme="minorEastAsia" w:eastAsiaTheme="minorEastAsia" w:hAnsiTheme="minorEastAsia" w:hint="eastAsia"/>
                <w:color w:val="0070C0"/>
              </w:rPr>
              <w:t>X</w:t>
            </w:r>
            <w:r>
              <w:rPr>
                <w:rFonts w:asciiTheme="minorEastAsia" w:eastAsiaTheme="minorEastAsia" w:hAnsiTheme="minorEastAsia"/>
                <w:color w:val="0070C0"/>
              </w:rPr>
              <w:t>XX</w:t>
            </w:r>
          </w:p>
        </w:tc>
      </w:tr>
      <w:tr w:rsidR="00136E88" w:rsidRPr="00FA1FA9" w14:paraId="4F7CD924" w14:textId="77777777" w:rsidTr="00D5153E">
        <w:trPr>
          <w:trHeight w:val="270"/>
        </w:trPr>
        <w:tc>
          <w:tcPr>
            <w:tcW w:w="708" w:type="dxa"/>
            <w:vAlign w:val="center"/>
          </w:tcPr>
          <w:p w14:paraId="01E51F60" w14:textId="03A31951" w:rsidR="00136E88" w:rsidRPr="00FA1FA9" w:rsidRDefault="00136E88" w:rsidP="00136E88">
            <w:pPr>
              <w:pStyle w:val="af0"/>
              <w:rPr>
                <w:rFonts w:asciiTheme="minorEastAsia" w:eastAsiaTheme="minorEastAsia" w:hAnsiTheme="minorEastAsia"/>
                <w:color w:val="0070C0"/>
              </w:rPr>
            </w:pPr>
            <w:r>
              <w:rPr>
                <w:rFonts w:asciiTheme="minorEastAsia" w:eastAsiaTheme="minorEastAsia" w:hAnsiTheme="minorEastAsia" w:hint="eastAsia"/>
                <w:color w:val="0070C0"/>
              </w:rPr>
              <w:t>4</w:t>
            </w:r>
          </w:p>
        </w:tc>
        <w:tc>
          <w:tcPr>
            <w:tcW w:w="1778" w:type="dxa"/>
            <w:vAlign w:val="center"/>
          </w:tcPr>
          <w:p w14:paraId="4DF15CCC" w14:textId="7CBD18A6" w:rsidR="00136E88" w:rsidRPr="00FA1FA9" w:rsidRDefault="00136E88" w:rsidP="00136E88">
            <w:pPr>
              <w:pStyle w:val="af0"/>
              <w:rPr>
                <w:rFonts w:asciiTheme="minorEastAsia" w:eastAsiaTheme="minorEastAsia" w:hAnsiTheme="minorEastAsia" w:cs="ＭＳ ゴシック"/>
                <w:color w:val="0070C0"/>
              </w:rPr>
            </w:pPr>
            <w:r>
              <w:rPr>
                <w:rFonts w:asciiTheme="minorEastAsia" w:eastAsiaTheme="minorEastAsia" w:hAnsiTheme="minorEastAsia" w:cs="ＭＳ ゴシック" w:hint="eastAsia"/>
                <w:color w:val="0070C0"/>
              </w:rPr>
              <w:t>…</w:t>
            </w:r>
          </w:p>
        </w:tc>
        <w:tc>
          <w:tcPr>
            <w:tcW w:w="1579" w:type="dxa"/>
            <w:vAlign w:val="center"/>
          </w:tcPr>
          <w:p w14:paraId="3F81DD6C" w14:textId="06B02F66" w:rsidR="00136E88" w:rsidRPr="00FA1FA9" w:rsidRDefault="00136E88" w:rsidP="00136E88">
            <w:pPr>
              <w:pStyle w:val="af0"/>
              <w:rPr>
                <w:rFonts w:asciiTheme="minorEastAsia" w:eastAsiaTheme="minorEastAsia" w:hAnsiTheme="minorEastAsia" w:cs="ＭＳ ゴシック"/>
                <w:color w:val="0070C0"/>
              </w:rPr>
            </w:pPr>
            <w:r>
              <w:rPr>
                <w:rFonts w:asciiTheme="minorEastAsia" w:eastAsiaTheme="minorEastAsia" w:hAnsiTheme="minorEastAsia" w:cs="ＭＳ ゴシック" w:hint="eastAsia"/>
                <w:color w:val="0070C0"/>
              </w:rPr>
              <w:t>…</w:t>
            </w:r>
          </w:p>
        </w:tc>
        <w:tc>
          <w:tcPr>
            <w:tcW w:w="1463" w:type="dxa"/>
            <w:vAlign w:val="center"/>
          </w:tcPr>
          <w:p w14:paraId="74184482" w14:textId="30170604" w:rsidR="00136E88" w:rsidRPr="00FA1FA9" w:rsidRDefault="00136E88" w:rsidP="00136E88">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p>
        </w:tc>
        <w:tc>
          <w:tcPr>
            <w:tcW w:w="1897" w:type="dxa"/>
            <w:shd w:val="clear" w:color="auto" w:fill="auto"/>
            <w:vAlign w:val="center"/>
          </w:tcPr>
          <w:p w14:paraId="62092BFB" w14:textId="7E4E9680" w:rsidR="00136E88" w:rsidRPr="00FA1FA9" w:rsidRDefault="00136E88" w:rsidP="00136E88">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p>
        </w:tc>
        <w:tc>
          <w:tcPr>
            <w:tcW w:w="1647" w:type="dxa"/>
            <w:vAlign w:val="center"/>
          </w:tcPr>
          <w:p w14:paraId="14E926A9" w14:textId="27F09E8B" w:rsidR="00136E88" w:rsidRDefault="00136E88" w:rsidP="00136E88">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p>
        </w:tc>
      </w:tr>
    </w:tbl>
    <w:p w14:paraId="44686700" w14:textId="77777777" w:rsidR="00CF4E8C" w:rsidRPr="00FA1FA9" w:rsidRDefault="00CF4E8C" w:rsidP="00853737">
      <w:pPr>
        <w:rPr>
          <w:rFonts w:asciiTheme="minorEastAsia" w:eastAsiaTheme="minorEastAsia" w:hAnsiTheme="minorEastAsia"/>
        </w:rPr>
      </w:pPr>
    </w:p>
    <w:p w14:paraId="77967A5B" w14:textId="67926070" w:rsidR="00CF4E8C" w:rsidRPr="00FA1FA9" w:rsidRDefault="00CF4E8C">
      <w:pPr>
        <w:pStyle w:val="3"/>
        <w:spacing w:before="180"/>
        <w:rPr>
          <w:rFonts w:asciiTheme="minorEastAsia" w:eastAsiaTheme="minorEastAsia" w:hAnsiTheme="minorEastAsia"/>
        </w:rPr>
      </w:pPr>
      <w:commentRangeStart w:id="768"/>
      <w:r w:rsidRPr="00FA1FA9">
        <w:rPr>
          <w:rFonts w:asciiTheme="minorEastAsia" w:eastAsiaTheme="minorEastAsia" w:hAnsiTheme="minorEastAsia" w:hint="eastAsia"/>
        </w:rPr>
        <w:t>処理件数</w:t>
      </w:r>
      <w:commentRangeEnd w:id="768"/>
      <w:r w:rsidR="00E83B43" w:rsidRPr="00FA1FA9">
        <w:rPr>
          <w:rFonts w:asciiTheme="minorEastAsia" w:eastAsiaTheme="minorEastAsia" w:hAnsiTheme="minorEastAsia"/>
        </w:rPr>
        <w:commentReference w:id="768"/>
      </w:r>
    </w:p>
    <w:p w14:paraId="14607F16" w14:textId="686CEBEA" w:rsidR="003C3D14" w:rsidRPr="000279BB" w:rsidRDefault="003C3D14" w:rsidP="000279BB">
      <w:pPr>
        <w:ind w:firstLine="210"/>
      </w:pPr>
      <w:r w:rsidRPr="000279BB">
        <w:rPr>
          <w:rFonts w:hint="eastAsia"/>
        </w:rPr>
        <w:t>本システムで想定される処理件数を下表に示す。</w:t>
      </w:r>
      <w:r w:rsidR="00C466A0" w:rsidRPr="000279BB">
        <w:rPr>
          <w:rFonts w:hint="eastAsia"/>
        </w:rPr>
        <w:t>なお、本システムの運用期間を踏まえ予想される増加率</w:t>
      </w:r>
      <w:r w:rsidR="00EE1B5A" w:rsidRPr="000279BB">
        <w:t>（</w:t>
      </w:r>
      <w:r w:rsidR="00C466A0" w:rsidRPr="000279BB">
        <w:t>年間で</w:t>
      </w:r>
      <w:r w:rsidR="00C466A0" w:rsidRPr="000279BB">
        <w:t>5%</w:t>
      </w:r>
      <w:r w:rsidR="00C466A0" w:rsidRPr="000279BB">
        <w:t>～</w:t>
      </w:r>
      <w:r w:rsidR="00C466A0" w:rsidRPr="000279BB">
        <w:t>10%</w:t>
      </w:r>
      <w:r w:rsidR="00C466A0" w:rsidRPr="000279BB">
        <w:t>程度の増加率</w:t>
      </w:r>
      <w:r w:rsidR="00EE1B5A" w:rsidRPr="000279BB">
        <w:t>）</w:t>
      </w:r>
      <w:r w:rsidR="00C466A0" w:rsidRPr="000279BB">
        <w:rPr>
          <w:rFonts w:hint="eastAsia"/>
        </w:rPr>
        <w:t>を考慮する必要がある点について留意すること。</w:t>
      </w:r>
    </w:p>
    <w:p w14:paraId="1D4CB5C0" w14:textId="334C25EE" w:rsidR="00081BA5" w:rsidRPr="00FA1FA9" w:rsidRDefault="00081BA5" w:rsidP="00853737">
      <w:pPr>
        <w:keepNext/>
        <w:jc w:val="center"/>
        <w:rPr>
          <w:rFonts w:asciiTheme="minorEastAsia" w:eastAsiaTheme="minorEastAsia" w:hAnsiTheme="minorEastAsia"/>
          <w:b/>
          <w:bCs/>
        </w:rPr>
      </w:pPr>
      <w:commentRangeStart w:id="769"/>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31</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処理件数</w:t>
      </w:r>
      <w:commentRangeEnd w:id="769"/>
      <w:r w:rsidR="007821BC" w:rsidRPr="00FA1FA9">
        <w:rPr>
          <w:rFonts w:asciiTheme="minorEastAsia" w:eastAsiaTheme="minorEastAsia" w:hAnsiTheme="minorEastAsia"/>
        </w:rPr>
        <w:commentReference w:id="769"/>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273"/>
        <w:gridCol w:w="1941"/>
        <w:gridCol w:w="4154"/>
      </w:tblGrid>
      <w:tr w:rsidR="00997099" w:rsidRPr="00FA1FA9" w14:paraId="56F0DA8C" w14:textId="77777777" w:rsidTr="00D5153E">
        <w:trPr>
          <w:trHeight w:val="70"/>
        </w:trPr>
        <w:tc>
          <w:tcPr>
            <w:tcW w:w="704" w:type="dxa"/>
            <w:shd w:val="clear" w:color="auto" w:fill="EDEDED" w:themeFill="accent3" w:themeFillTint="33"/>
            <w:hideMark/>
          </w:tcPr>
          <w:p w14:paraId="78F3AA75" w14:textId="15DF44C7" w:rsidR="00997099" w:rsidRPr="00FA1FA9" w:rsidRDefault="00426A25" w:rsidP="00D5153E">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273" w:type="dxa"/>
            <w:shd w:val="clear" w:color="auto" w:fill="EDEDED" w:themeFill="accent3" w:themeFillTint="33"/>
            <w:hideMark/>
          </w:tcPr>
          <w:p w14:paraId="36DF5366" w14:textId="77777777" w:rsidR="00997099" w:rsidRPr="00FA1FA9" w:rsidRDefault="00997099"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1941" w:type="dxa"/>
            <w:shd w:val="clear" w:color="auto" w:fill="EDEDED" w:themeFill="accent3" w:themeFillTint="33"/>
            <w:hideMark/>
          </w:tcPr>
          <w:p w14:paraId="308F4480" w14:textId="77777777" w:rsidR="00997099" w:rsidRPr="00FA1FA9" w:rsidRDefault="00997099"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処理件数</w:t>
            </w:r>
          </w:p>
        </w:tc>
        <w:tc>
          <w:tcPr>
            <w:tcW w:w="4154" w:type="dxa"/>
            <w:shd w:val="clear" w:color="auto" w:fill="EDEDED" w:themeFill="accent3" w:themeFillTint="33"/>
            <w:hideMark/>
          </w:tcPr>
          <w:p w14:paraId="0343B12E" w14:textId="77777777" w:rsidR="00997099" w:rsidRPr="00FA1FA9" w:rsidRDefault="00997099"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997099" w:rsidRPr="00FA1FA9" w14:paraId="61A747C2" w14:textId="77777777" w:rsidTr="00D5153E">
        <w:trPr>
          <w:trHeight w:val="70"/>
        </w:trPr>
        <w:tc>
          <w:tcPr>
            <w:tcW w:w="704" w:type="dxa"/>
            <w:vAlign w:val="center"/>
            <w:hideMark/>
          </w:tcPr>
          <w:p w14:paraId="70FD0679" w14:textId="77777777" w:rsidR="00997099" w:rsidRPr="00FA1FA9" w:rsidRDefault="00997099"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273" w:type="dxa"/>
            <w:vAlign w:val="center"/>
            <w:hideMark/>
          </w:tcPr>
          <w:p w14:paraId="35EE4A17" w14:textId="55E74966"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業務処理件数</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ピーク時</w:t>
            </w:r>
            <w:r w:rsidR="00EE1B5A">
              <w:rPr>
                <w:rFonts w:asciiTheme="minorEastAsia" w:eastAsiaTheme="minorEastAsia" w:hAnsiTheme="minorEastAsia" w:cs="ＭＳ ゴシック" w:hint="eastAsia"/>
                <w:color w:val="0070C0"/>
                <w:sz w:val="18"/>
                <w:szCs w:val="18"/>
              </w:rPr>
              <w:t>）</w:t>
            </w:r>
          </w:p>
        </w:tc>
        <w:tc>
          <w:tcPr>
            <w:tcW w:w="1941" w:type="dxa"/>
            <w:vAlign w:val="center"/>
            <w:hideMark/>
          </w:tcPr>
          <w:p w14:paraId="119D3132" w14:textId="4BA6113A"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300</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件／</w:t>
            </w:r>
            <w:r w:rsidR="00335C29" w:rsidRPr="00FA1FA9">
              <w:rPr>
                <w:rFonts w:asciiTheme="minorEastAsia" w:eastAsiaTheme="minorEastAsia" w:hAnsiTheme="minorEastAsia" w:cs="ＭＳ ゴシック" w:hint="eastAsia"/>
                <w:color w:val="0070C0"/>
                <w:sz w:val="18"/>
                <w:szCs w:val="18"/>
              </w:rPr>
              <w:t>分</w:t>
            </w:r>
            <w:r w:rsidR="00EE1B5A">
              <w:rPr>
                <w:rFonts w:asciiTheme="minorEastAsia" w:eastAsiaTheme="minorEastAsia" w:hAnsiTheme="minorEastAsia" w:cs="ＭＳ ゴシック" w:hint="eastAsia"/>
                <w:color w:val="0070C0"/>
                <w:sz w:val="18"/>
                <w:szCs w:val="18"/>
              </w:rPr>
              <w:t>）</w:t>
            </w:r>
          </w:p>
        </w:tc>
        <w:tc>
          <w:tcPr>
            <w:tcW w:w="4154" w:type="dxa"/>
            <w:hideMark/>
          </w:tcPr>
          <w:p w14:paraId="567500A9" w14:textId="6E94B1BB" w:rsidR="00997099" w:rsidRPr="00FA1FA9" w:rsidRDefault="00335C29" w:rsidP="00853737">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4</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color w:val="0070C0"/>
                <w:sz w:val="18"/>
                <w:szCs w:val="18"/>
              </w:rPr>
              <w:t>1</w:t>
            </w:r>
            <w:r w:rsidRPr="00FA1FA9">
              <w:rPr>
                <w:rFonts w:asciiTheme="minorEastAsia" w:eastAsiaTheme="minorEastAsia" w:hAnsiTheme="minorEastAsia" w:cs="ＭＳ ゴシック" w:hint="eastAsia"/>
                <w:color w:val="0070C0"/>
                <w:sz w:val="18"/>
                <w:szCs w:val="18"/>
              </w:rPr>
              <w:t>日から</w:t>
            </w:r>
            <w:r w:rsidRPr="00FA1FA9">
              <w:rPr>
                <w:rFonts w:asciiTheme="minorEastAsia" w:eastAsiaTheme="minorEastAsia" w:hAnsiTheme="minorEastAsia"/>
                <w:color w:val="0070C0"/>
                <w:sz w:val="18"/>
                <w:szCs w:val="18"/>
              </w:rPr>
              <w:t>4</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color w:val="0070C0"/>
                <w:sz w:val="18"/>
                <w:szCs w:val="18"/>
              </w:rPr>
              <w:t>5</w:t>
            </w:r>
            <w:r w:rsidRPr="00FA1FA9">
              <w:rPr>
                <w:rFonts w:asciiTheme="minorEastAsia" w:eastAsiaTheme="minorEastAsia" w:hAnsiTheme="minorEastAsia" w:cs="ＭＳ ゴシック" w:hint="eastAsia"/>
                <w:color w:val="0070C0"/>
                <w:sz w:val="18"/>
                <w:szCs w:val="18"/>
              </w:rPr>
              <w:t>日頃まで、</w:t>
            </w:r>
            <w:r w:rsidR="00983783">
              <w:rPr>
                <w:rFonts w:asciiTheme="minorEastAsia" w:eastAsiaTheme="minorEastAsia" w:hAnsiTheme="minorEastAsia" w:cs="ＭＳ ゴシック" w:hint="eastAsia"/>
                <w:color w:val="0070C0"/>
                <w:sz w:val="18"/>
                <w:szCs w:val="18"/>
              </w:rPr>
              <w:t>XXX</w:t>
            </w:r>
            <w:r w:rsidRPr="00FA1FA9">
              <w:rPr>
                <w:rFonts w:asciiTheme="minorEastAsia" w:eastAsiaTheme="minorEastAsia" w:hAnsiTheme="minorEastAsia" w:cs="ＭＳ ゴシック" w:hint="eastAsia"/>
                <w:color w:val="0070C0"/>
                <w:sz w:val="18"/>
                <w:szCs w:val="18"/>
              </w:rPr>
              <w:t>業務を実施するために業務処理が集中する</w:t>
            </w:r>
          </w:p>
        </w:tc>
      </w:tr>
      <w:tr w:rsidR="00997099" w:rsidRPr="00FA1FA9" w14:paraId="22896A70" w14:textId="77777777" w:rsidTr="00D5153E">
        <w:trPr>
          <w:trHeight w:val="270"/>
        </w:trPr>
        <w:tc>
          <w:tcPr>
            <w:tcW w:w="704" w:type="dxa"/>
            <w:vAlign w:val="center"/>
            <w:hideMark/>
          </w:tcPr>
          <w:p w14:paraId="6978BAAF" w14:textId="77777777" w:rsidR="00997099" w:rsidRPr="00FA1FA9" w:rsidRDefault="00997099"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273" w:type="dxa"/>
            <w:vAlign w:val="center"/>
            <w:hideMark/>
          </w:tcPr>
          <w:p w14:paraId="579ECA47" w14:textId="522D45CD"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業務処理件数</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通常時</w:t>
            </w:r>
            <w:r w:rsidR="00EE1B5A">
              <w:rPr>
                <w:rFonts w:asciiTheme="minorEastAsia" w:eastAsiaTheme="minorEastAsia" w:hAnsiTheme="minorEastAsia" w:cs="ＭＳ ゴシック" w:hint="eastAsia"/>
                <w:color w:val="0070C0"/>
                <w:sz w:val="18"/>
                <w:szCs w:val="18"/>
              </w:rPr>
              <w:t>）</w:t>
            </w:r>
          </w:p>
        </w:tc>
        <w:tc>
          <w:tcPr>
            <w:tcW w:w="1941" w:type="dxa"/>
            <w:vAlign w:val="center"/>
            <w:hideMark/>
          </w:tcPr>
          <w:p w14:paraId="01C2E58E" w14:textId="5E31C471"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120</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件／分</w:t>
            </w:r>
            <w:r w:rsidR="00EE1B5A">
              <w:rPr>
                <w:rFonts w:asciiTheme="minorEastAsia" w:eastAsiaTheme="minorEastAsia" w:hAnsiTheme="minorEastAsia" w:cs="ＭＳ ゴシック" w:hint="eastAsia"/>
                <w:color w:val="0070C0"/>
                <w:sz w:val="18"/>
                <w:szCs w:val="18"/>
              </w:rPr>
              <w:t>）</w:t>
            </w:r>
          </w:p>
        </w:tc>
        <w:tc>
          <w:tcPr>
            <w:tcW w:w="4154" w:type="dxa"/>
            <w:hideMark/>
          </w:tcPr>
          <w:p w14:paraId="2CED314F" w14:textId="66FD2113" w:rsidR="00997099" w:rsidRPr="00FA1FA9" w:rsidRDefault="00136E88" w:rsidP="00853737">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w:t>
            </w:r>
            <w:r>
              <w:rPr>
                <w:rFonts w:asciiTheme="minorEastAsia" w:eastAsiaTheme="minorEastAsia" w:hAnsiTheme="minorEastAsia"/>
                <w:color w:val="0070C0"/>
                <w:sz w:val="18"/>
                <w:szCs w:val="18"/>
              </w:rPr>
              <w:t>XX</w:t>
            </w:r>
          </w:p>
        </w:tc>
      </w:tr>
      <w:tr w:rsidR="006800E1" w:rsidRPr="00FA1FA9" w14:paraId="01A826E8" w14:textId="77777777" w:rsidTr="009D3214">
        <w:trPr>
          <w:trHeight w:val="270"/>
        </w:trPr>
        <w:tc>
          <w:tcPr>
            <w:tcW w:w="704" w:type="dxa"/>
            <w:vAlign w:val="center"/>
            <w:hideMark/>
          </w:tcPr>
          <w:p w14:paraId="0CC500CA" w14:textId="0C494C2A" w:rsidR="006800E1" w:rsidRPr="00FA1FA9" w:rsidRDefault="00136E88" w:rsidP="00136E88">
            <w:pPr>
              <w:spacing w:line="240" w:lineRule="exact"/>
              <w:jc w:val="center"/>
              <w:rPr>
                <w:rFonts w:asciiTheme="minorEastAsia" w:eastAsiaTheme="minorEastAsia" w:hAnsiTheme="minorEastAsia"/>
              </w:rPr>
            </w:pPr>
            <w:r>
              <w:rPr>
                <w:rFonts w:asciiTheme="minorEastAsia" w:eastAsiaTheme="minorEastAsia" w:hAnsiTheme="minorEastAsia" w:hint="eastAsia"/>
                <w:color w:val="0070C0"/>
                <w:sz w:val="18"/>
                <w:szCs w:val="18"/>
              </w:rPr>
              <w:t>3</w:t>
            </w:r>
          </w:p>
        </w:tc>
        <w:tc>
          <w:tcPr>
            <w:tcW w:w="2273" w:type="dxa"/>
            <w:vAlign w:val="center"/>
            <w:hideMark/>
          </w:tcPr>
          <w:p w14:paraId="7CBBFE66" w14:textId="2A952557" w:rsidR="006800E1" w:rsidRPr="00FA1FA9" w:rsidRDefault="006800E1" w:rsidP="006800E1">
            <w:pPr>
              <w:spacing w:line="240" w:lineRule="exact"/>
              <w:rPr>
                <w:rFonts w:asciiTheme="minorEastAsia" w:eastAsiaTheme="minorEastAsia" w:hAnsiTheme="minorEastAsia"/>
              </w:rPr>
            </w:pPr>
            <w:r w:rsidRPr="00865B9D">
              <w:rPr>
                <w:rFonts w:asciiTheme="minorEastAsia" w:eastAsiaTheme="minorEastAsia" w:hAnsiTheme="minorEastAsia" w:hint="eastAsia"/>
                <w:color w:val="0070C0"/>
                <w:sz w:val="18"/>
                <w:szCs w:val="18"/>
              </w:rPr>
              <w:t>…</w:t>
            </w:r>
          </w:p>
        </w:tc>
        <w:tc>
          <w:tcPr>
            <w:tcW w:w="1941" w:type="dxa"/>
            <w:vAlign w:val="center"/>
            <w:hideMark/>
          </w:tcPr>
          <w:p w14:paraId="531B9806" w14:textId="36C63E91" w:rsidR="006800E1" w:rsidRPr="00FA1FA9" w:rsidRDefault="006800E1" w:rsidP="006800E1">
            <w:pPr>
              <w:spacing w:line="240" w:lineRule="exact"/>
              <w:rPr>
                <w:rFonts w:asciiTheme="minorEastAsia" w:eastAsiaTheme="minorEastAsia" w:hAnsiTheme="minorEastAsia"/>
              </w:rPr>
            </w:pPr>
            <w:r w:rsidRPr="00865B9D">
              <w:rPr>
                <w:rFonts w:asciiTheme="minorEastAsia" w:eastAsiaTheme="minorEastAsia" w:hAnsiTheme="minorEastAsia" w:hint="eastAsia"/>
                <w:color w:val="0070C0"/>
                <w:sz w:val="18"/>
                <w:szCs w:val="18"/>
              </w:rPr>
              <w:t>…</w:t>
            </w:r>
          </w:p>
        </w:tc>
        <w:tc>
          <w:tcPr>
            <w:tcW w:w="4154" w:type="dxa"/>
            <w:hideMark/>
          </w:tcPr>
          <w:p w14:paraId="64A3F984" w14:textId="16DD304A" w:rsidR="006800E1" w:rsidRPr="00FA1FA9" w:rsidRDefault="00394D9C" w:rsidP="006800E1">
            <w:pPr>
              <w:spacing w:line="240" w:lineRule="exact"/>
              <w:rPr>
                <w:rFonts w:asciiTheme="minorEastAsia" w:eastAsiaTheme="minorEastAsia" w:hAnsiTheme="minorEastAsia"/>
              </w:rPr>
            </w:pPr>
            <w:r w:rsidRPr="00865B9D">
              <w:rPr>
                <w:rFonts w:asciiTheme="minorEastAsia" w:eastAsiaTheme="minorEastAsia" w:hAnsiTheme="minorEastAsia" w:hint="eastAsia"/>
                <w:color w:val="0070C0"/>
                <w:sz w:val="18"/>
                <w:szCs w:val="18"/>
              </w:rPr>
              <w:t>…</w:t>
            </w:r>
          </w:p>
        </w:tc>
      </w:tr>
    </w:tbl>
    <w:p w14:paraId="329A0418" w14:textId="77777777" w:rsidR="008A7B47" w:rsidRPr="00FA1FA9" w:rsidRDefault="008A7B47" w:rsidP="00853737">
      <w:pPr>
        <w:rPr>
          <w:rFonts w:asciiTheme="minorEastAsia" w:eastAsiaTheme="minorEastAsia" w:hAnsiTheme="minorEastAsia"/>
        </w:rPr>
      </w:pPr>
    </w:p>
    <w:p w14:paraId="6AF04A01" w14:textId="08AC974C" w:rsidR="00324C5D" w:rsidRPr="00FA1FA9" w:rsidRDefault="00324C5D">
      <w:pPr>
        <w:pStyle w:val="3"/>
        <w:spacing w:before="180"/>
        <w:rPr>
          <w:rFonts w:asciiTheme="minorEastAsia" w:eastAsiaTheme="minorEastAsia" w:hAnsiTheme="minorEastAsia"/>
        </w:rPr>
      </w:pPr>
      <w:bookmarkStart w:id="770" w:name="_利用者数"/>
      <w:bookmarkEnd w:id="770"/>
      <w:r w:rsidRPr="00FA1FA9">
        <w:rPr>
          <w:rFonts w:asciiTheme="minorEastAsia" w:eastAsiaTheme="minorEastAsia" w:hAnsiTheme="minorEastAsia" w:hint="eastAsia"/>
        </w:rPr>
        <w:t>利用者数</w:t>
      </w:r>
    </w:p>
    <w:p w14:paraId="035C5369" w14:textId="383D2A8F" w:rsidR="00DE3426" w:rsidRPr="00FA1FA9" w:rsidRDefault="00DE3426" w:rsidP="00853737">
      <w:pPr>
        <w:ind w:firstLine="210"/>
        <w:rPr>
          <w:rFonts w:asciiTheme="minorEastAsia" w:eastAsiaTheme="minorEastAsia" w:hAnsiTheme="minorEastAsia"/>
        </w:rPr>
      </w:pPr>
      <w:r w:rsidRPr="00FA1FA9">
        <w:rPr>
          <w:rFonts w:asciiTheme="minorEastAsia" w:eastAsiaTheme="minorEastAsia" w:hAnsiTheme="minorEastAsia" w:hint="eastAsia"/>
        </w:rPr>
        <w:t>本システムで想定される</w:t>
      </w:r>
      <w:r w:rsidR="00732141" w:rsidRPr="00FA1FA9">
        <w:rPr>
          <w:rFonts w:asciiTheme="minorEastAsia" w:eastAsiaTheme="minorEastAsia" w:hAnsiTheme="minorEastAsia" w:hint="eastAsia"/>
        </w:rPr>
        <w:t>利用者</w:t>
      </w:r>
      <w:r w:rsidRPr="00FA1FA9">
        <w:rPr>
          <w:rFonts w:asciiTheme="minorEastAsia" w:eastAsiaTheme="minorEastAsia" w:hAnsiTheme="minorEastAsia" w:hint="eastAsia"/>
        </w:rPr>
        <w:t>数を下表に示す。</w:t>
      </w:r>
    </w:p>
    <w:p w14:paraId="12B173C0" w14:textId="1B3B900B" w:rsidR="00081BA5" w:rsidRPr="00FA1FA9" w:rsidRDefault="00081BA5" w:rsidP="00853737">
      <w:pPr>
        <w:keepNext/>
        <w:jc w:val="center"/>
        <w:rPr>
          <w:rFonts w:asciiTheme="minorEastAsia" w:eastAsiaTheme="minorEastAsia" w:hAnsiTheme="minorEastAsia"/>
          <w:b/>
          <w:bCs/>
        </w:rPr>
      </w:pPr>
      <w:commentRangeStart w:id="771"/>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32</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利用者数</w:t>
      </w:r>
      <w:commentRangeEnd w:id="771"/>
      <w:r w:rsidR="00E26B51" w:rsidRPr="00FA1FA9">
        <w:rPr>
          <w:rFonts w:asciiTheme="minorEastAsia" w:eastAsiaTheme="minorEastAsia" w:hAnsiTheme="minorEastAsia"/>
        </w:rPr>
        <w:commentReference w:id="771"/>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998"/>
        <w:gridCol w:w="1963"/>
        <w:gridCol w:w="3407"/>
      </w:tblGrid>
      <w:tr w:rsidR="00324C5D" w:rsidRPr="00FA1FA9" w14:paraId="1E0A0687" w14:textId="77777777" w:rsidTr="009E6A26">
        <w:trPr>
          <w:trHeight w:val="70"/>
        </w:trPr>
        <w:tc>
          <w:tcPr>
            <w:tcW w:w="704" w:type="dxa"/>
            <w:shd w:val="clear" w:color="auto" w:fill="EDEDED" w:themeFill="accent3" w:themeFillTint="33"/>
            <w:hideMark/>
          </w:tcPr>
          <w:p w14:paraId="2417264E" w14:textId="088D18B7" w:rsidR="00324C5D" w:rsidRPr="00FA1FA9" w:rsidRDefault="00426A25" w:rsidP="009E6A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998" w:type="dxa"/>
            <w:shd w:val="clear" w:color="auto" w:fill="EDEDED" w:themeFill="accent3" w:themeFillTint="33"/>
            <w:hideMark/>
          </w:tcPr>
          <w:p w14:paraId="27253E54" w14:textId="77777777" w:rsidR="00324C5D" w:rsidRPr="00FA1FA9" w:rsidRDefault="00324C5D"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利用者区分</w:t>
            </w:r>
          </w:p>
        </w:tc>
        <w:tc>
          <w:tcPr>
            <w:tcW w:w="1963" w:type="dxa"/>
            <w:shd w:val="clear" w:color="auto" w:fill="EDEDED" w:themeFill="accent3" w:themeFillTint="33"/>
            <w:hideMark/>
          </w:tcPr>
          <w:p w14:paraId="5AD4D4A3" w14:textId="77777777" w:rsidR="00324C5D" w:rsidRPr="00FA1FA9" w:rsidRDefault="00324C5D"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利用者数</w:t>
            </w:r>
          </w:p>
        </w:tc>
        <w:tc>
          <w:tcPr>
            <w:tcW w:w="3407" w:type="dxa"/>
            <w:shd w:val="clear" w:color="auto" w:fill="EDEDED" w:themeFill="accent3" w:themeFillTint="33"/>
            <w:hideMark/>
          </w:tcPr>
          <w:p w14:paraId="31EE4CEE" w14:textId="77777777" w:rsidR="00324C5D" w:rsidRPr="00FA1FA9" w:rsidRDefault="00324C5D"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324C5D" w:rsidRPr="00FA1FA9" w14:paraId="56184CB0" w14:textId="77777777" w:rsidTr="009E6A26">
        <w:trPr>
          <w:trHeight w:val="270"/>
        </w:trPr>
        <w:tc>
          <w:tcPr>
            <w:tcW w:w="704" w:type="dxa"/>
            <w:vAlign w:val="center"/>
            <w:hideMark/>
          </w:tcPr>
          <w:p w14:paraId="01A92823" w14:textId="77777777" w:rsidR="00324C5D" w:rsidRPr="00FA1FA9" w:rsidRDefault="00324C5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998" w:type="dxa"/>
            <w:vAlign w:val="center"/>
            <w:hideMark/>
          </w:tcPr>
          <w:p w14:paraId="517577F1" w14:textId="4EF90E31" w:rsidR="00324C5D" w:rsidRPr="00FA1FA9" w:rsidRDefault="00AF6203"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想定利用者</w:t>
            </w:r>
            <w:r w:rsidR="00EE1B5A">
              <w:rPr>
                <w:rFonts w:asciiTheme="minorEastAsia" w:eastAsiaTheme="minorEastAsia" w:hAnsiTheme="minorEastAsia" w:hint="eastAsia"/>
                <w:color w:val="0070C0"/>
                <w:sz w:val="18"/>
                <w:szCs w:val="18"/>
              </w:rPr>
              <w:t>（</w:t>
            </w:r>
            <w:r w:rsidRPr="00FA1FA9">
              <w:rPr>
                <w:rFonts w:asciiTheme="minorEastAsia" w:eastAsiaTheme="minorEastAsia" w:hAnsiTheme="minorEastAsia" w:cs="ＭＳ ゴシック" w:hint="eastAsia"/>
                <w:color w:val="0070C0"/>
                <w:sz w:val="18"/>
                <w:szCs w:val="18"/>
              </w:rPr>
              <w:t>アクティブユーザー</w:t>
            </w:r>
            <w:r w:rsidR="00EE1B5A">
              <w:rPr>
                <w:rFonts w:asciiTheme="minorEastAsia" w:eastAsiaTheme="minorEastAsia" w:hAnsiTheme="minorEastAsia"/>
                <w:color w:val="0070C0"/>
                <w:sz w:val="18"/>
                <w:szCs w:val="18"/>
              </w:rPr>
              <w:t>）</w:t>
            </w:r>
          </w:p>
        </w:tc>
        <w:tc>
          <w:tcPr>
            <w:tcW w:w="1963" w:type="dxa"/>
            <w:vAlign w:val="center"/>
            <w:hideMark/>
          </w:tcPr>
          <w:p w14:paraId="22873F5B" w14:textId="41FF8322" w:rsidR="00324C5D" w:rsidRPr="00FA1FA9" w:rsidRDefault="00AF6203"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500,000</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人</w:t>
            </w:r>
            <w:r w:rsidR="00EE1B5A">
              <w:rPr>
                <w:rFonts w:asciiTheme="minorEastAsia" w:eastAsiaTheme="minorEastAsia" w:hAnsiTheme="minorEastAsia" w:cs="ＭＳ ゴシック" w:hint="eastAsia"/>
                <w:color w:val="0070C0"/>
                <w:sz w:val="18"/>
                <w:szCs w:val="18"/>
              </w:rPr>
              <w:t>）</w:t>
            </w:r>
          </w:p>
        </w:tc>
        <w:tc>
          <w:tcPr>
            <w:tcW w:w="3407" w:type="dxa"/>
            <w:hideMark/>
          </w:tcPr>
          <w:p w14:paraId="39964D17" w14:textId="4AEF1E4E" w:rsidR="00324C5D" w:rsidRPr="00FA1FA9" w:rsidRDefault="00136E88" w:rsidP="00853737">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w:t>
            </w:r>
            <w:r>
              <w:rPr>
                <w:rFonts w:asciiTheme="minorEastAsia" w:eastAsiaTheme="minorEastAsia" w:hAnsiTheme="minorEastAsia"/>
                <w:color w:val="0070C0"/>
                <w:sz w:val="18"/>
                <w:szCs w:val="18"/>
              </w:rPr>
              <w:t>XX</w:t>
            </w:r>
          </w:p>
        </w:tc>
      </w:tr>
      <w:tr w:rsidR="00324C5D" w:rsidRPr="00FA1FA9" w14:paraId="54D948D4" w14:textId="77777777">
        <w:trPr>
          <w:trHeight w:val="270"/>
        </w:trPr>
        <w:tc>
          <w:tcPr>
            <w:tcW w:w="704" w:type="dxa"/>
            <w:vAlign w:val="center"/>
            <w:hideMark/>
          </w:tcPr>
          <w:p w14:paraId="7D42D3E6" w14:textId="77777777" w:rsidR="00324C5D" w:rsidRPr="00FA1FA9" w:rsidRDefault="00324C5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998" w:type="dxa"/>
            <w:vAlign w:val="center"/>
            <w:hideMark/>
          </w:tcPr>
          <w:p w14:paraId="07C82834" w14:textId="5EAFF55D" w:rsidR="00324C5D" w:rsidRPr="00FA1FA9" w:rsidRDefault="00136E88"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963" w:type="dxa"/>
            <w:vAlign w:val="center"/>
            <w:hideMark/>
          </w:tcPr>
          <w:p w14:paraId="24BAF9EE" w14:textId="7F6696F6" w:rsidR="00324C5D" w:rsidRPr="00FA1FA9" w:rsidRDefault="00136E88"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3407" w:type="dxa"/>
            <w:vAlign w:val="center"/>
            <w:hideMark/>
          </w:tcPr>
          <w:p w14:paraId="3412EB4A" w14:textId="6CD8313E" w:rsidR="00324C5D" w:rsidRPr="00FA1FA9" w:rsidRDefault="00136E88"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69CACC94" w14:textId="77777777" w:rsidR="00324C5D" w:rsidRPr="00FA1FA9" w:rsidRDefault="00324C5D" w:rsidP="00853737">
      <w:pPr>
        <w:rPr>
          <w:rFonts w:asciiTheme="minorEastAsia" w:eastAsiaTheme="minorEastAsia" w:hAnsiTheme="minorEastAsia"/>
        </w:rPr>
      </w:pPr>
    </w:p>
    <w:p w14:paraId="74BD7EC3" w14:textId="0CD580D4" w:rsidR="00C466A0" w:rsidRPr="00FA1FA9" w:rsidRDefault="006E1E96" w:rsidP="00853737">
      <w:pPr>
        <w:ind w:firstLine="210"/>
        <w:rPr>
          <w:rFonts w:asciiTheme="minorEastAsia" w:eastAsiaTheme="minorEastAsia" w:hAnsiTheme="minorEastAsia"/>
        </w:rPr>
      </w:pPr>
      <w:r w:rsidRPr="00FA1FA9">
        <w:rPr>
          <w:rFonts w:asciiTheme="minorEastAsia" w:eastAsiaTheme="minorEastAsia" w:hAnsiTheme="minorEastAsia" w:hint="eastAsia"/>
        </w:rPr>
        <w:t>本システムの想定利用者数</w:t>
      </w:r>
      <w:r w:rsidRPr="00FA1FA9">
        <w:rPr>
          <w:rFonts w:asciiTheme="minorEastAsia" w:eastAsiaTheme="minorEastAsia" w:hAnsiTheme="minorEastAsia"/>
        </w:rPr>
        <w:t>及び「</w:t>
      </w:r>
      <w:r w:rsidR="0035443D" w:rsidRPr="00FA1FA9">
        <w:rPr>
          <w:rFonts w:asciiTheme="minorEastAsia" w:eastAsiaTheme="minorEastAsia" w:hAnsiTheme="minorEastAsia" w:hint="eastAsia"/>
        </w:rPr>
        <w:t>3</w:t>
      </w:r>
      <w:r w:rsidR="0035443D" w:rsidRPr="00FA1FA9">
        <w:rPr>
          <w:rFonts w:asciiTheme="minorEastAsia" w:eastAsiaTheme="minorEastAsia" w:hAnsiTheme="minorEastAsia"/>
        </w:rPr>
        <w:t>.4</w:t>
      </w:r>
      <w:r w:rsidRPr="00FA1FA9">
        <w:rPr>
          <w:rFonts w:asciiTheme="minorEastAsia" w:eastAsiaTheme="minorEastAsia" w:hAnsiTheme="minorEastAsia"/>
        </w:rPr>
        <w:t>性能に関する事項」で求める性能目標を考慮</w:t>
      </w:r>
      <w:r w:rsidR="00013757" w:rsidRPr="00FA1FA9">
        <w:rPr>
          <w:rFonts w:asciiTheme="minorEastAsia" w:eastAsiaTheme="minorEastAsia" w:hAnsiTheme="minorEastAsia" w:hint="eastAsia"/>
        </w:rPr>
        <w:t>の上、必要スペックのサ</w:t>
      </w:r>
      <w:r w:rsidR="00013757" w:rsidRPr="00FA1FA9">
        <w:rPr>
          <w:rFonts w:asciiTheme="minorEastAsia" w:eastAsiaTheme="minorEastAsia" w:hAnsiTheme="minorEastAsia" w:hint="eastAsia"/>
        </w:rPr>
        <w:lastRenderedPageBreak/>
        <w:t>イジングを行うこと。</w:t>
      </w:r>
    </w:p>
    <w:p w14:paraId="4F4FD33E" w14:textId="77777777" w:rsidR="00C466A0" w:rsidRPr="00FA1FA9" w:rsidRDefault="00C466A0" w:rsidP="00853737">
      <w:pPr>
        <w:rPr>
          <w:rFonts w:asciiTheme="minorEastAsia" w:eastAsiaTheme="minorEastAsia" w:hAnsiTheme="minorEastAsia"/>
        </w:rPr>
      </w:pPr>
    </w:p>
    <w:p w14:paraId="487C71BE" w14:textId="30733BFE" w:rsidR="00EA140D" w:rsidRPr="00FA1FA9" w:rsidRDefault="00EA140D"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180F82" w:rsidRPr="00FA1FA9">
        <w:rPr>
          <w:rFonts w:asciiTheme="minorEastAsia" w:eastAsiaTheme="minorEastAsia" w:hAnsiTheme="minorEastAsia" w:hint="eastAsia"/>
          <w:color w:val="0070C0"/>
        </w:rPr>
        <w:t>日本</w:t>
      </w:r>
      <w:r w:rsidRPr="00FA1FA9">
        <w:rPr>
          <w:rFonts w:asciiTheme="minorEastAsia" w:eastAsiaTheme="minorEastAsia" w:hAnsiTheme="minorEastAsia" w:hint="eastAsia"/>
          <w:color w:val="0070C0"/>
        </w:rPr>
        <w:t>全国民が利用者の対象となる場合】</w:t>
      </w:r>
    </w:p>
    <w:p w14:paraId="0DF16302" w14:textId="20452B37" w:rsidR="00A1357C" w:rsidRPr="00FA1FA9" w:rsidRDefault="00A1357C"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本機能の対象とする利用者は、個人番号を付番された利用を希望する者が対象となるが、現時点では、「住民基本台帳に基づく人口、人口動態及び世帯数</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令和</w:t>
      </w:r>
      <w:r w:rsidR="00065C42">
        <w:rPr>
          <w:rFonts w:asciiTheme="minorEastAsia" w:eastAsiaTheme="minorEastAsia" w:hAnsiTheme="minorEastAsia" w:hint="eastAsia"/>
          <w:color w:val="0070C0"/>
        </w:rPr>
        <w:t>5</w:t>
      </w:r>
      <w:r w:rsidRPr="00FA1FA9">
        <w:rPr>
          <w:rFonts w:asciiTheme="minorEastAsia" w:eastAsiaTheme="minorEastAsia" w:hAnsiTheme="minorEastAsia"/>
          <w:color w:val="0070C0"/>
        </w:rPr>
        <w:t>年1月1日現在</w:t>
      </w:r>
      <w:r w:rsidR="00EE1B5A">
        <w:rPr>
          <w:rFonts w:asciiTheme="minorEastAsia" w:eastAsiaTheme="minorEastAsia" w:hAnsiTheme="minorEastAsia"/>
          <w:color w:val="0070C0"/>
        </w:rPr>
        <w:t>）</w:t>
      </w:r>
      <w:r w:rsidRPr="00FA1FA9">
        <w:rPr>
          <w:rFonts w:asciiTheme="minorEastAsia" w:eastAsiaTheme="minorEastAsia" w:hAnsiTheme="minorEastAsia"/>
          <w:color w:val="0070C0"/>
        </w:rPr>
        <w:t>」により、利用者数を日本人及び常住の外国人を含めた最大約</w:t>
      </w:r>
      <w:r w:rsidR="00EE1B5A">
        <w:rPr>
          <w:rFonts w:asciiTheme="minorEastAsia" w:eastAsiaTheme="minorEastAsia" w:hAnsiTheme="minorEastAsia" w:hint="eastAsia"/>
          <w:color w:val="0070C0"/>
        </w:rPr>
        <w:t>１</w:t>
      </w:r>
      <w:r w:rsidRPr="00FA1FA9">
        <w:rPr>
          <w:rFonts w:asciiTheme="minorEastAsia" w:eastAsiaTheme="minorEastAsia" w:hAnsiTheme="minorEastAsia"/>
          <w:color w:val="0070C0"/>
        </w:rPr>
        <w:t>億</w:t>
      </w:r>
      <w:r w:rsidR="00EE1B5A">
        <w:rPr>
          <w:rFonts w:asciiTheme="minorEastAsia" w:eastAsiaTheme="minorEastAsia" w:hAnsiTheme="minorEastAsia" w:hint="eastAsia"/>
          <w:color w:val="0070C0"/>
        </w:rPr>
        <w:t>３</w:t>
      </w:r>
      <w:r w:rsidRPr="00FA1FA9">
        <w:rPr>
          <w:rFonts w:asciiTheme="minorEastAsia" w:eastAsiaTheme="minorEastAsia" w:hAnsiTheme="minorEastAsia"/>
          <w:color w:val="0070C0"/>
        </w:rPr>
        <w:t>千万人と想定する。</w:t>
      </w:r>
      <w:r w:rsidR="00040295" w:rsidRPr="00FA1FA9">
        <w:rPr>
          <w:rFonts w:asciiTheme="minorEastAsia" w:eastAsiaTheme="minorEastAsia" w:hAnsiTheme="minorEastAsia" w:hint="eastAsia"/>
          <w:color w:val="0070C0"/>
        </w:rPr>
        <w:t>なお、本機能としての利用者数の最大値は基本設計の段階で、業務要件や業務量、マイナンバーカードの交付状況等を踏まえ決定し、</w:t>
      </w:r>
      <w:r w:rsidR="0047106F" w:rsidRPr="00FA1FA9">
        <w:rPr>
          <w:rFonts w:asciiTheme="minorEastAsia" w:eastAsiaTheme="minorEastAsia" w:hAnsiTheme="minorEastAsia" w:hint="eastAsia"/>
          <w:color w:val="0070C0"/>
        </w:rPr>
        <w:t>主管課</w:t>
      </w:r>
      <w:r w:rsidR="00040295" w:rsidRPr="00FA1FA9">
        <w:rPr>
          <w:rFonts w:asciiTheme="minorEastAsia" w:eastAsiaTheme="minorEastAsia" w:hAnsiTheme="minorEastAsia" w:hint="eastAsia"/>
          <w:color w:val="0070C0"/>
        </w:rPr>
        <w:t>の承認を得ること。また、利用者及び業務量については、現状以下の条件も想定している。</w:t>
      </w:r>
    </w:p>
    <w:p w14:paraId="47EF5D44" w14:textId="5008166D" w:rsidR="00040295" w:rsidRDefault="00040295" w:rsidP="0098372D">
      <w:pPr>
        <w:pStyle w:val="4"/>
        <w:numPr>
          <w:ilvl w:val="0"/>
          <w:numId w:val="105"/>
        </w:numPr>
        <w:spacing w:before="180"/>
        <w:ind w:left="644"/>
        <w:rPr>
          <w:rFonts w:asciiTheme="minorEastAsia" w:eastAsiaTheme="minorEastAsia" w:hAnsiTheme="minorEastAsia"/>
          <w:color w:val="0070C0"/>
        </w:rPr>
      </w:pPr>
      <w:r w:rsidRPr="00FA1FA9">
        <w:rPr>
          <w:rFonts w:asciiTheme="minorEastAsia" w:eastAsiaTheme="minorEastAsia" w:hAnsiTheme="minorEastAsia"/>
          <w:color w:val="0070C0"/>
        </w:rPr>
        <w:t>本機能はマイナンバーカードを保有するほとんどの者が利用すると想定する。</w:t>
      </w:r>
    </w:p>
    <w:p w14:paraId="680FB67F" w14:textId="20A9D98C" w:rsidR="00CE6D2C" w:rsidRPr="00D81528" w:rsidRDefault="00040295" w:rsidP="0098372D">
      <w:pPr>
        <w:pStyle w:val="4"/>
        <w:numPr>
          <w:ilvl w:val="0"/>
          <w:numId w:val="105"/>
        </w:numPr>
        <w:spacing w:before="180"/>
        <w:ind w:left="644"/>
        <w:rPr>
          <w:rFonts w:asciiTheme="minorEastAsia" w:eastAsiaTheme="minorEastAsia" w:hAnsiTheme="minorEastAsia"/>
          <w:color w:val="0070C0"/>
        </w:rPr>
      </w:pPr>
      <w:r w:rsidRPr="00D81528">
        <w:rPr>
          <w:rFonts w:asciiTheme="minorEastAsia" w:eastAsiaTheme="minorEastAsia" w:hAnsiTheme="minorEastAsia"/>
          <w:color w:val="0070C0"/>
        </w:rPr>
        <w:t>利用者は年</w:t>
      </w:r>
      <w:r w:rsidR="00BF2412" w:rsidRPr="00D81528">
        <w:rPr>
          <w:rFonts w:asciiTheme="minorEastAsia" w:eastAsiaTheme="minorEastAsia" w:hAnsiTheme="minorEastAsia" w:hint="eastAsia"/>
          <w:color w:val="0070C0"/>
        </w:rPr>
        <w:t>１</w:t>
      </w:r>
      <w:r w:rsidRPr="00D81528">
        <w:rPr>
          <w:rFonts w:asciiTheme="minorEastAsia" w:eastAsiaTheme="minorEastAsia" w:hAnsiTheme="minorEastAsia"/>
          <w:color w:val="0070C0"/>
        </w:rPr>
        <w:t>回、還付申告等の手続において利用するものと想定する。</w:t>
      </w:r>
      <w:r w:rsidRPr="00D81528">
        <w:rPr>
          <w:rFonts w:asciiTheme="minorEastAsia" w:eastAsiaTheme="minorEastAsia" w:hAnsiTheme="minorEastAsia" w:hint="eastAsia"/>
          <w:color w:val="0070C0"/>
        </w:rPr>
        <w:t>利用者数は、マイナンバーカードの交付枚数等の状況により、大きく変動することが想定されるため、設計に当たっては、柔軟性のある設計とすることが求められる。</w:t>
      </w:r>
    </w:p>
    <w:p w14:paraId="3F2ED608" w14:textId="596E3161" w:rsidR="002E72E5" w:rsidRPr="00FA1FA9" w:rsidRDefault="002E72E5">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保管データ量・保管期間</w:t>
      </w:r>
    </w:p>
    <w:p w14:paraId="38AAB8FE" w14:textId="120713F6" w:rsidR="002E72E5" w:rsidRPr="00FA1FA9" w:rsidRDefault="00FB0986" w:rsidP="00853737">
      <w:pPr>
        <w:ind w:firstLine="210"/>
        <w:rPr>
          <w:rFonts w:asciiTheme="minorEastAsia" w:eastAsiaTheme="minorEastAsia" w:hAnsiTheme="minorEastAsia"/>
          <w:color w:val="0070C0"/>
        </w:rPr>
      </w:pPr>
      <w:r w:rsidRPr="0062448D">
        <w:rPr>
          <w:rFonts w:asciiTheme="minorEastAsia" w:eastAsiaTheme="minorEastAsia" w:hAnsiTheme="minorEastAsia" w:hint="eastAsia"/>
          <w:color w:val="0070C0"/>
        </w:rPr>
        <w:t>本</w:t>
      </w:r>
      <w:r w:rsidR="00CB4B9B" w:rsidRPr="0062448D">
        <w:rPr>
          <w:rFonts w:asciiTheme="minorEastAsia" w:eastAsiaTheme="minorEastAsia" w:hAnsiTheme="minorEastAsia" w:hint="eastAsia"/>
          <w:color w:val="0070C0"/>
        </w:rPr>
        <w:t>システム</w:t>
      </w:r>
      <w:r w:rsidRPr="00FA1FA9">
        <w:rPr>
          <w:rFonts w:asciiTheme="minorEastAsia" w:eastAsiaTheme="minorEastAsia" w:hAnsiTheme="minorEastAsia" w:hint="eastAsia"/>
          <w:color w:val="0070C0"/>
        </w:rPr>
        <w:t>に保管するデータ量やデータの保管期間については、</w:t>
      </w:r>
      <w:r w:rsidRPr="00FA1FA9">
        <w:rPr>
          <w:rFonts w:asciiTheme="minorEastAsia" w:eastAsiaTheme="minorEastAsia" w:hAnsiTheme="minorEastAsia"/>
          <w:color w:val="0070C0"/>
        </w:rPr>
        <w:t>要件の整理の中で調査を行い、</w:t>
      </w:r>
      <w:r w:rsidR="0047106F" w:rsidRPr="00FA1FA9">
        <w:rPr>
          <w:rFonts w:asciiTheme="minorEastAsia" w:eastAsiaTheme="minorEastAsia" w:hAnsiTheme="minorEastAsia" w:hint="eastAsia"/>
          <w:color w:val="0070C0"/>
        </w:rPr>
        <w:t>主管課</w:t>
      </w:r>
      <w:r w:rsidRPr="00FA1FA9">
        <w:rPr>
          <w:rFonts w:asciiTheme="minorEastAsia" w:eastAsiaTheme="minorEastAsia" w:hAnsiTheme="minorEastAsia"/>
          <w:color w:val="0070C0"/>
        </w:rPr>
        <w:t>と協議の上、決定すること。</w:t>
      </w:r>
    </w:p>
    <w:p w14:paraId="2B8C3741" w14:textId="77777777" w:rsidR="006C2019" w:rsidRPr="00FA1FA9" w:rsidRDefault="006C2019" w:rsidP="00853737">
      <w:pPr>
        <w:rPr>
          <w:rFonts w:asciiTheme="minorEastAsia" w:eastAsiaTheme="minorEastAsia" w:hAnsiTheme="minorEastAsia"/>
        </w:rPr>
      </w:pPr>
    </w:p>
    <w:p w14:paraId="0F0F7F7B" w14:textId="0BA7B3E1" w:rsidR="00D436CD" w:rsidRPr="00FA1FA9" w:rsidRDefault="00D436CD">
      <w:pPr>
        <w:pStyle w:val="2"/>
        <w:spacing w:before="180" w:after="180"/>
        <w:rPr>
          <w:rFonts w:asciiTheme="minorEastAsia" w:eastAsiaTheme="minorEastAsia" w:hAnsiTheme="minorEastAsia"/>
        </w:rPr>
      </w:pPr>
      <w:bookmarkStart w:id="772" w:name="_性能に関する事項"/>
      <w:bookmarkStart w:id="773" w:name="_Toc193790463"/>
      <w:bookmarkEnd w:id="772"/>
      <w:r w:rsidRPr="00FA1FA9">
        <w:rPr>
          <w:rFonts w:asciiTheme="minorEastAsia" w:eastAsiaTheme="minorEastAsia" w:hAnsiTheme="minorEastAsia"/>
        </w:rPr>
        <w:t>性能に関する事項</w:t>
      </w:r>
      <w:bookmarkEnd w:id="773"/>
    </w:p>
    <w:p w14:paraId="28291D78" w14:textId="654029D8" w:rsidR="00712389" w:rsidRPr="00FA1FA9" w:rsidRDefault="00712389" w:rsidP="001B06C7">
      <w:pPr>
        <w:ind w:firstLine="210"/>
        <w:rPr>
          <w:rFonts w:asciiTheme="minorEastAsia" w:eastAsiaTheme="minorEastAsia" w:hAnsiTheme="minorEastAsia"/>
        </w:rPr>
      </w:pPr>
      <w:r w:rsidRPr="0062448D">
        <w:rPr>
          <w:rFonts w:asciiTheme="minorEastAsia" w:eastAsiaTheme="minorEastAsia" w:hAnsiTheme="minorEastAsia" w:hint="eastAsia"/>
        </w:rPr>
        <w:t>本</w:t>
      </w:r>
      <w:r w:rsidR="007F5EB8" w:rsidRPr="0062448D">
        <w:rPr>
          <w:rFonts w:asciiTheme="minorEastAsia" w:eastAsiaTheme="minorEastAsia" w:hAnsiTheme="minorEastAsia" w:hint="eastAsia"/>
        </w:rPr>
        <w:t>システム</w:t>
      </w:r>
      <w:r w:rsidRPr="00FA1FA9">
        <w:rPr>
          <w:rFonts w:asciiTheme="minorEastAsia" w:eastAsiaTheme="minorEastAsia" w:hAnsiTheme="minorEastAsia" w:hint="eastAsia"/>
        </w:rPr>
        <w:t>の性能要件を以下に示す。下記の性能要件を踏まえて、</w:t>
      </w:r>
      <w:r w:rsidRPr="0062448D">
        <w:rPr>
          <w:rFonts w:asciiTheme="minorEastAsia" w:eastAsiaTheme="minorEastAsia" w:hAnsiTheme="minorEastAsia" w:hint="eastAsia"/>
        </w:rPr>
        <w:t>本</w:t>
      </w:r>
      <w:r w:rsidR="007F5EB8" w:rsidRPr="0062448D">
        <w:rPr>
          <w:rFonts w:asciiTheme="minorEastAsia" w:eastAsiaTheme="minorEastAsia" w:hAnsiTheme="minorEastAsia" w:hint="eastAsia"/>
        </w:rPr>
        <w:t>システム</w:t>
      </w:r>
      <w:r w:rsidRPr="00FA1FA9">
        <w:rPr>
          <w:rFonts w:asciiTheme="minorEastAsia" w:eastAsiaTheme="minorEastAsia" w:hAnsiTheme="minorEastAsia" w:hint="eastAsia"/>
        </w:rPr>
        <w:t>の業務処理の特徴を考慮し、業務処理のピーク時においてもレスポンスの低下等を招かないように、十分な処理性能を確保すること。</w:t>
      </w:r>
    </w:p>
    <w:p w14:paraId="58E00A02" w14:textId="77777777" w:rsidR="00712389" w:rsidRPr="00FA1FA9" w:rsidRDefault="00712389" w:rsidP="00853737">
      <w:pPr>
        <w:ind w:firstLineChars="100" w:firstLine="210"/>
        <w:rPr>
          <w:rFonts w:asciiTheme="minorEastAsia" w:eastAsiaTheme="minorEastAsia" w:hAnsiTheme="minorEastAsia"/>
          <w:color w:val="0070C0"/>
        </w:rPr>
      </w:pPr>
    </w:p>
    <w:p w14:paraId="422139B9" w14:textId="50F7D3A5" w:rsidR="00D93702" w:rsidRPr="00FA1FA9" w:rsidRDefault="00D93702" w:rsidP="0098372D">
      <w:pPr>
        <w:pStyle w:val="3"/>
        <w:numPr>
          <w:ilvl w:val="0"/>
          <w:numId w:val="24"/>
        </w:numPr>
        <w:spacing w:before="180"/>
        <w:rPr>
          <w:rFonts w:asciiTheme="minorEastAsia" w:eastAsiaTheme="minorEastAsia" w:hAnsiTheme="minorEastAsia"/>
        </w:rPr>
      </w:pPr>
      <w:r w:rsidRPr="00FA1FA9">
        <w:rPr>
          <w:rFonts w:asciiTheme="minorEastAsia" w:eastAsiaTheme="minorEastAsia" w:hAnsiTheme="minorEastAsia" w:hint="eastAsia"/>
        </w:rPr>
        <w:t>性能を考慮する対象</w:t>
      </w:r>
    </w:p>
    <w:p w14:paraId="41D50CA8" w14:textId="77777777" w:rsidR="00667900" w:rsidRPr="00FA1FA9" w:rsidRDefault="00667900" w:rsidP="00F03C56">
      <w:pPr>
        <w:pStyle w:val="aff2"/>
        <w:ind w:firstLine="210"/>
        <w:rPr>
          <w:rFonts w:eastAsiaTheme="minorEastAsia"/>
          <w:color w:val="0070C0"/>
        </w:rPr>
      </w:pPr>
      <w:r w:rsidRPr="00FA1FA9">
        <w:rPr>
          <w:rFonts w:eastAsiaTheme="minorEastAsia" w:hint="eastAsia"/>
          <w:color w:val="0070C0"/>
        </w:rPr>
        <w:t>以下のサブシステム・機能についての性能要件を満たすことを、本システムの性能要件とする。</w:t>
      </w:r>
    </w:p>
    <w:p w14:paraId="2553517D" w14:textId="00258ECB" w:rsidR="00667900" w:rsidRPr="00FA1FA9" w:rsidRDefault="00A1080F">
      <w:pPr>
        <w:pStyle w:val="a1"/>
        <w:ind w:left="840"/>
        <w:rPr>
          <w:rFonts w:eastAsiaTheme="minorEastAsia"/>
          <w:color w:val="0070C0"/>
        </w:rPr>
      </w:pPr>
      <w:r>
        <w:rPr>
          <w:rFonts w:eastAsiaTheme="minorEastAsia" w:hint="eastAsia"/>
          <w:color w:val="0070C0"/>
        </w:rPr>
        <w:t>XXX</w:t>
      </w:r>
      <w:r w:rsidR="00667900" w:rsidRPr="00FA1FA9">
        <w:rPr>
          <w:rFonts w:eastAsiaTheme="minorEastAsia"/>
          <w:color w:val="0070C0"/>
        </w:rPr>
        <w:t>サブシステム</w:t>
      </w:r>
    </w:p>
    <w:p w14:paraId="0869F4B1" w14:textId="3BE3B286" w:rsidR="00667900" w:rsidRPr="00FA1FA9" w:rsidRDefault="00A1080F">
      <w:pPr>
        <w:pStyle w:val="a1"/>
        <w:ind w:left="840"/>
        <w:rPr>
          <w:rFonts w:eastAsiaTheme="minorEastAsia"/>
          <w:color w:val="0070C0"/>
        </w:rPr>
      </w:pPr>
      <w:r>
        <w:rPr>
          <w:rFonts w:eastAsiaTheme="minorEastAsia" w:hint="eastAsia"/>
          <w:color w:val="0070C0"/>
        </w:rPr>
        <w:t>XXX</w:t>
      </w:r>
      <w:r w:rsidR="00667900" w:rsidRPr="00FA1FA9">
        <w:rPr>
          <w:rFonts w:eastAsiaTheme="minorEastAsia"/>
          <w:color w:val="0070C0"/>
        </w:rPr>
        <w:t>サブシステム</w:t>
      </w:r>
    </w:p>
    <w:p w14:paraId="79E83918" w14:textId="32C890CA" w:rsidR="00D93702" w:rsidRPr="00FA1FA9" w:rsidRDefault="00667900">
      <w:pPr>
        <w:pStyle w:val="a1"/>
        <w:ind w:left="840"/>
        <w:rPr>
          <w:rFonts w:eastAsiaTheme="minorEastAsia"/>
          <w:color w:val="0070C0"/>
        </w:rPr>
      </w:pPr>
      <w:r w:rsidRPr="00FA1FA9">
        <w:rPr>
          <w:rFonts w:eastAsiaTheme="minorEastAsia"/>
          <w:color w:val="0070C0"/>
        </w:rPr>
        <w:t>データセット提供、コミュニケーション、メタデータ管理、コミュニケーション管理に関連する機能</w:t>
      </w:r>
    </w:p>
    <w:p w14:paraId="346B0234" w14:textId="4DD35847" w:rsidR="00466C71" w:rsidRPr="00FA1FA9" w:rsidRDefault="00466C71" w:rsidP="0098372D">
      <w:pPr>
        <w:pStyle w:val="4"/>
        <w:numPr>
          <w:ilvl w:val="0"/>
          <w:numId w:val="142"/>
        </w:numPr>
        <w:spacing w:before="180"/>
        <w:ind w:left="647"/>
        <w:rPr>
          <w:rFonts w:asciiTheme="minorEastAsia" w:eastAsiaTheme="minorEastAsia" w:hAnsiTheme="minorEastAsia"/>
        </w:rPr>
      </w:pPr>
      <w:r w:rsidRPr="00FA1FA9">
        <w:rPr>
          <w:rFonts w:asciiTheme="minorEastAsia" w:eastAsiaTheme="minorEastAsia" w:hAnsiTheme="minorEastAsia" w:hint="eastAsia"/>
        </w:rPr>
        <w:t>性能目標の設定対象</w:t>
      </w:r>
    </w:p>
    <w:p w14:paraId="0840445C" w14:textId="6CC1E3AA" w:rsidR="00466C71" w:rsidRPr="00FA1FA9" w:rsidRDefault="00466C71" w:rsidP="00466C71">
      <w:pPr>
        <w:pStyle w:val="aff7"/>
        <w:rPr>
          <w:rFonts w:eastAsiaTheme="minorEastAsia"/>
        </w:rPr>
      </w:pPr>
      <w:r w:rsidRPr="00FA1FA9">
        <w:rPr>
          <w:rFonts w:eastAsiaTheme="minorEastAsia"/>
        </w:rPr>
        <w:t>性能目標の設定対象</w:t>
      </w:r>
      <w:r w:rsidRPr="00FA1FA9">
        <w:rPr>
          <w:rFonts w:eastAsiaTheme="minorEastAsia" w:hint="eastAsia"/>
        </w:rPr>
        <w:t>は本システムの</w:t>
      </w:r>
      <w:r w:rsidRPr="00FA1FA9">
        <w:rPr>
          <w:rFonts w:eastAsiaTheme="minorEastAsia"/>
        </w:rPr>
        <w:t>Webサーバにリクエストが到着した時点からレスポンスを返す時点までと</w:t>
      </w:r>
      <w:r w:rsidRPr="00FA1FA9">
        <w:rPr>
          <w:rFonts w:eastAsiaTheme="minorEastAsia" w:hint="eastAsia"/>
        </w:rPr>
        <w:t>する。</w:t>
      </w:r>
      <w:r w:rsidRPr="00FA1FA9">
        <w:rPr>
          <w:rFonts w:eastAsiaTheme="minorEastAsia"/>
        </w:rPr>
        <w:t>ブラウザ、ネットワーク</w:t>
      </w:r>
      <w:r w:rsidR="00D66408" w:rsidRPr="00FA1FA9">
        <w:rPr>
          <w:rFonts w:eastAsiaTheme="minorEastAsia" w:hint="eastAsia"/>
        </w:rPr>
        <w:t>部分での処理時間</w:t>
      </w:r>
      <w:r w:rsidRPr="00FA1FA9">
        <w:rPr>
          <w:rFonts w:eastAsiaTheme="minorEastAsia" w:hint="eastAsia"/>
        </w:rPr>
        <w:t>に関しては</w:t>
      </w:r>
      <w:r w:rsidR="00D66408" w:rsidRPr="00FA1FA9">
        <w:rPr>
          <w:rFonts w:eastAsiaTheme="minorEastAsia" w:hint="eastAsia"/>
        </w:rPr>
        <w:t>、</w:t>
      </w:r>
      <w:r w:rsidRPr="00FA1FA9">
        <w:rPr>
          <w:rFonts w:eastAsiaTheme="minorEastAsia"/>
        </w:rPr>
        <w:t>性能目標の</w:t>
      </w:r>
      <w:r w:rsidR="00A25DF7" w:rsidRPr="00FA1FA9">
        <w:rPr>
          <w:rFonts w:eastAsiaTheme="minorEastAsia" w:hint="eastAsia"/>
        </w:rPr>
        <w:t>設定対象外とする</w:t>
      </w:r>
      <w:r w:rsidRPr="00FA1FA9">
        <w:rPr>
          <w:rFonts w:eastAsiaTheme="minorEastAsia"/>
        </w:rPr>
        <w:t>。</w:t>
      </w:r>
    </w:p>
    <w:p w14:paraId="3D41EF1B" w14:textId="42800037" w:rsidR="001906B7" w:rsidRPr="00BB6C64" w:rsidRDefault="001906B7" w:rsidP="0098372D">
      <w:pPr>
        <w:pStyle w:val="4"/>
        <w:numPr>
          <w:ilvl w:val="0"/>
          <w:numId w:val="142"/>
        </w:numPr>
        <w:spacing w:before="180"/>
        <w:ind w:left="647"/>
        <w:rPr>
          <w:rFonts w:asciiTheme="minorEastAsia" w:eastAsiaTheme="minorEastAsia" w:hAnsiTheme="minorEastAsia"/>
        </w:rPr>
      </w:pPr>
      <w:r w:rsidRPr="00BB6C64">
        <w:rPr>
          <w:rFonts w:asciiTheme="minorEastAsia" w:eastAsiaTheme="minorEastAsia" w:hAnsiTheme="minorEastAsia" w:hint="eastAsia"/>
        </w:rPr>
        <w:t>性能見積もり</w:t>
      </w:r>
    </w:p>
    <w:p w14:paraId="0A20FFAD" w14:textId="6992405F" w:rsidR="00006153" w:rsidRPr="0062448D" w:rsidRDefault="00006153" w:rsidP="00C85A4A">
      <w:pPr>
        <w:pStyle w:val="aff7"/>
        <w:rPr>
          <w:rFonts w:eastAsiaTheme="minorEastAsia"/>
        </w:rPr>
      </w:pPr>
      <w:r w:rsidRPr="0062448D">
        <w:rPr>
          <w:rFonts w:eastAsiaTheme="minorEastAsia" w:hint="eastAsia"/>
        </w:rPr>
        <w:t>本</w:t>
      </w:r>
      <w:r w:rsidR="00D32867" w:rsidRPr="0062448D">
        <w:rPr>
          <w:rFonts w:eastAsiaTheme="minorEastAsia" w:hint="eastAsia"/>
        </w:rPr>
        <w:t>システム</w:t>
      </w:r>
      <w:r w:rsidRPr="0062448D">
        <w:rPr>
          <w:rFonts w:eastAsiaTheme="minorEastAsia" w:hint="eastAsia"/>
        </w:rPr>
        <w:t>のアプリケーション処理時間に係る性能見積りは、以下を考慮する。</w:t>
      </w:r>
    </w:p>
    <w:p w14:paraId="5D617CD3" w14:textId="1ADB77BC" w:rsidR="00006153" w:rsidRPr="00FA1FA9" w:rsidRDefault="002A12EE">
      <w:pPr>
        <w:pStyle w:val="a1"/>
        <w:ind w:left="840"/>
        <w:rPr>
          <w:rFonts w:eastAsiaTheme="minorEastAsia"/>
        </w:rPr>
      </w:pPr>
      <w:r w:rsidRPr="002B2084">
        <w:rPr>
          <w:rFonts w:eastAsiaTheme="minorEastAsia" w:hint="eastAsia"/>
        </w:rPr>
        <w:t>アプリケーショ</w:t>
      </w:r>
      <w:r w:rsidRPr="0062448D">
        <w:rPr>
          <w:rFonts w:eastAsiaTheme="minorEastAsia" w:hint="eastAsia"/>
        </w:rPr>
        <w:t>ン又はコードの起動に要する時間、</w:t>
      </w:r>
      <w:r w:rsidRPr="002B2084">
        <w:rPr>
          <w:rFonts w:eastAsiaTheme="minorEastAsia" w:hint="eastAsia"/>
        </w:rPr>
        <w:t>アプリケーション</w:t>
      </w:r>
      <w:r w:rsidRPr="0062448D">
        <w:rPr>
          <w:rFonts w:eastAsiaTheme="minorEastAsia" w:hint="eastAsia"/>
        </w:rPr>
        <w:t>又はコードの実行</w:t>
      </w:r>
      <w:r w:rsidRPr="00FA1FA9">
        <w:rPr>
          <w:rFonts w:eastAsiaTheme="minorEastAsia" w:hint="eastAsia"/>
        </w:rPr>
        <w:t>時間、データベースアクセスに要する時間に要素分解を行った上で実施すること。</w:t>
      </w:r>
    </w:p>
    <w:p w14:paraId="0C8AE6CC" w14:textId="52053932" w:rsidR="002A12EE" w:rsidRPr="00FA1FA9" w:rsidRDefault="002A12EE">
      <w:pPr>
        <w:pStyle w:val="a1"/>
        <w:ind w:left="840"/>
        <w:rPr>
          <w:rFonts w:eastAsiaTheme="minorEastAsia"/>
        </w:rPr>
      </w:pPr>
      <w:r w:rsidRPr="00FA1FA9">
        <w:rPr>
          <w:rFonts w:eastAsiaTheme="minorEastAsia" w:hint="eastAsia"/>
        </w:rPr>
        <w:t>各画面・機能等の利用者体験を踏まえた余裕を見込むこと。</w:t>
      </w:r>
    </w:p>
    <w:p w14:paraId="4891E5BA" w14:textId="77777777" w:rsidR="00CB5EE1" w:rsidRPr="00FA1FA9" w:rsidRDefault="00CB5EE1" w:rsidP="00853737">
      <w:pPr>
        <w:ind w:firstLineChars="100" w:firstLine="210"/>
        <w:rPr>
          <w:rFonts w:asciiTheme="minorEastAsia" w:eastAsiaTheme="minorEastAsia" w:hAnsiTheme="minorEastAsia"/>
        </w:rPr>
      </w:pPr>
    </w:p>
    <w:p w14:paraId="4FD508EB" w14:textId="4FE83DF3" w:rsidR="00026764" w:rsidRPr="00FA1FA9" w:rsidRDefault="00026764">
      <w:pPr>
        <w:pStyle w:val="3"/>
        <w:spacing w:before="180"/>
        <w:rPr>
          <w:rFonts w:asciiTheme="minorEastAsia" w:eastAsiaTheme="minorEastAsia" w:hAnsiTheme="minorEastAsia"/>
        </w:rPr>
      </w:pPr>
      <w:r w:rsidRPr="00FA1FA9">
        <w:rPr>
          <w:rFonts w:asciiTheme="minorEastAsia" w:eastAsiaTheme="minorEastAsia" w:hAnsiTheme="minorEastAsia" w:hint="eastAsia"/>
        </w:rPr>
        <w:t>応答時間</w:t>
      </w:r>
    </w:p>
    <w:p w14:paraId="0080CB42" w14:textId="3AF06126" w:rsidR="00E321C3" w:rsidRDefault="00E321C3" w:rsidP="00853737">
      <w:pPr>
        <w:ind w:firstLine="210"/>
        <w:rPr>
          <w:rFonts w:asciiTheme="minorEastAsia" w:eastAsiaTheme="minorEastAsia" w:hAnsiTheme="minorEastAsia"/>
        </w:rPr>
      </w:pPr>
      <w:r w:rsidRPr="00FA1FA9">
        <w:rPr>
          <w:rFonts w:asciiTheme="minorEastAsia" w:eastAsiaTheme="minorEastAsia" w:hAnsiTheme="minorEastAsia" w:hint="eastAsia"/>
        </w:rPr>
        <w:t>目標時間を満たすトランザクションの割合を「遵守率」とし、その目標値を設定すること</w:t>
      </w:r>
      <w:r w:rsidR="008C121B" w:rsidRPr="00FA1FA9">
        <w:rPr>
          <w:rFonts w:asciiTheme="minorEastAsia" w:eastAsiaTheme="minorEastAsia" w:hAnsiTheme="minorEastAsia" w:hint="eastAsia"/>
        </w:rPr>
        <w:t>。</w:t>
      </w:r>
      <w:r w:rsidRPr="00FA1FA9">
        <w:rPr>
          <w:rFonts w:asciiTheme="minorEastAsia" w:eastAsiaTheme="minorEastAsia" w:hAnsiTheme="minorEastAsia" w:hint="eastAsia"/>
        </w:rPr>
        <w:t>ピーク時の遵守率は</w:t>
      </w:r>
      <w:r w:rsidRPr="00FA1FA9">
        <w:rPr>
          <w:rFonts w:asciiTheme="minorEastAsia" w:eastAsiaTheme="minorEastAsia" w:hAnsiTheme="minorEastAsia"/>
        </w:rPr>
        <w:t xml:space="preserve"> </w:t>
      </w:r>
      <w:commentRangeStart w:id="774"/>
      <w:r w:rsidRPr="00FA1FA9">
        <w:rPr>
          <w:rFonts w:asciiTheme="minorEastAsia" w:eastAsiaTheme="minorEastAsia" w:hAnsiTheme="minorEastAsia"/>
        </w:rPr>
        <w:t>80%</w:t>
      </w:r>
      <w:commentRangeEnd w:id="774"/>
      <w:r w:rsidR="00952064" w:rsidRPr="00FA1FA9">
        <w:rPr>
          <w:rFonts w:asciiTheme="minorEastAsia" w:eastAsiaTheme="minorEastAsia" w:hAnsiTheme="minorEastAsia"/>
        </w:rPr>
        <w:commentReference w:id="774"/>
      </w:r>
      <w:r w:rsidRPr="00FA1FA9">
        <w:rPr>
          <w:rFonts w:asciiTheme="minorEastAsia" w:eastAsiaTheme="minorEastAsia" w:hAnsiTheme="minorEastAsia"/>
        </w:rPr>
        <w:t>とする</w:t>
      </w:r>
      <w:r w:rsidR="00EE1B5A">
        <w:rPr>
          <w:rFonts w:asciiTheme="minorEastAsia" w:eastAsiaTheme="minorEastAsia" w:hAnsiTheme="minorEastAsia"/>
        </w:rPr>
        <w:t>（</w:t>
      </w:r>
      <w:r w:rsidRPr="00FA1FA9">
        <w:rPr>
          <w:rFonts w:asciiTheme="minorEastAsia" w:eastAsiaTheme="minorEastAsia" w:hAnsiTheme="minorEastAsia"/>
        </w:rPr>
        <w:t>80%以上のトランザクションがレスポンスタイム処理目標時間を満足する性能であること</w:t>
      </w:r>
      <w:r w:rsidR="00303864" w:rsidRPr="00FA1FA9">
        <w:rPr>
          <w:rFonts w:asciiTheme="minorEastAsia" w:eastAsiaTheme="minorEastAsia" w:hAnsiTheme="minorEastAsia" w:hint="eastAsia"/>
        </w:rPr>
        <w:t>。なお、</w:t>
      </w:r>
      <w:r w:rsidRPr="00FA1FA9">
        <w:rPr>
          <w:rFonts w:asciiTheme="minorEastAsia" w:eastAsiaTheme="minorEastAsia" w:hAnsiTheme="minorEastAsia"/>
        </w:rPr>
        <w:t>障害等による縮退運転時</w:t>
      </w:r>
      <w:r w:rsidR="00773D1E" w:rsidRPr="00FA1FA9">
        <w:rPr>
          <w:rFonts w:asciiTheme="minorEastAsia" w:eastAsiaTheme="minorEastAsia" w:hAnsiTheme="minorEastAsia" w:hint="eastAsia"/>
        </w:rPr>
        <w:t>並びに</w:t>
      </w:r>
      <w:r w:rsidR="00C862B4" w:rsidRPr="00FA1FA9">
        <w:rPr>
          <w:rFonts w:asciiTheme="minorEastAsia" w:eastAsiaTheme="minorEastAsia" w:hAnsiTheme="minorEastAsia" w:hint="eastAsia"/>
        </w:rPr>
        <w:t>ネットワーク遅延等の</w:t>
      </w:r>
      <w:r w:rsidR="00455142" w:rsidRPr="00FA1FA9">
        <w:rPr>
          <w:rFonts w:asciiTheme="minorEastAsia" w:eastAsiaTheme="minorEastAsia" w:hAnsiTheme="minorEastAsia" w:hint="eastAsia"/>
        </w:rPr>
        <w:t>受託者</w:t>
      </w:r>
      <w:r w:rsidR="00C862B4" w:rsidRPr="00FA1FA9">
        <w:rPr>
          <w:rFonts w:asciiTheme="minorEastAsia" w:eastAsiaTheme="minorEastAsia" w:hAnsiTheme="minorEastAsia" w:hint="eastAsia"/>
        </w:rPr>
        <w:t>の責によらない遅延は除外する</w:t>
      </w:r>
      <w:r w:rsidR="00773D1E" w:rsidRPr="00FA1FA9">
        <w:rPr>
          <w:rFonts w:asciiTheme="minorEastAsia" w:eastAsiaTheme="minorEastAsia" w:hAnsiTheme="minorEastAsia" w:hint="eastAsia"/>
        </w:rPr>
        <w:t>。</w:t>
      </w:r>
      <w:r w:rsidR="00EE1B5A">
        <w:rPr>
          <w:rFonts w:asciiTheme="minorEastAsia" w:eastAsiaTheme="minorEastAsia" w:hAnsiTheme="minorEastAsia"/>
        </w:rPr>
        <w:t>）</w:t>
      </w:r>
    </w:p>
    <w:p w14:paraId="34DB87E4" w14:textId="6398425E" w:rsidR="00AA2A92" w:rsidRPr="004F2308" w:rsidRDefault="00AA2A92" w:rsidP="00D912A7">
      <w:pPr>
        <w:ind w:firstLine="210"/>
        <w:rPr>
          <w:rFonts w:asciiTheme="minorEastAsia" w:eastAsiaTheme="minorEastAsia" w:hAnsiTheme="minorEastAsia"/>
        </w:rPr>
      </w:pPr>
      <w:r w:rsidRPr="004F2308">
        <w:rPr>
          <w:rFonts w:asciiTheme="minorEastAsia" w:eastAsiaTheme="minorEastAsia" w:hAnsiTheme="minorEastAsia" w:hint="eastAsia"/>
        </w:rPr>
        <w:lastRenderedPageBreak/>
        <w:t>レスポンスタイムは</w:t>
      </w:r>
      <w:r w:rsidR="00487A3A" w:rsidRPr="004F2308">
        <w:rPr>
          <w:rFonts w:asciiTheme="minorEastAsia" w:eastAsiaTheme="minorEastAsia" w:hAnsiTheme="minorEastAsia" w:hint="eastAsia"/>
        </w:rPr>
        <w:t>、画面を表示するための</w:t>
      </w:r>
      <w:r w:rsidR="00D24629" w:rsidRPr="004F2308">
        <w:rPr>
          <w:rFonts w:asciiTheme="minorEastAsia" w:eastAsiaTheme="minorEastAsia" w:hAnsiTheme="minorEastAsia" w:hint="eastAsia"/>
        </w:rPr>
        <w:t>要求を行った時</w:t>
      </w:r>
      <w:r w:rsidR="00EE1B5A">
        <w:rPr>
          <w:rFonts w:asciiTheme="minorEastAsia" w:eastAsiaTheme="minorEastAsia" w:hAnsiTheme="minorEastAsia" w:hint="eastAsia"/>
        </w:rPr>
        <w:t>（</w:t>
      </w:r>
      <w:r w:rsidRPr="004F2308">
        <w:rPr>
          <w:rFonts w:asciiTheme="minorEastAsia" w:eastAsiaTheme="minorEastAsia" w:hAnsiTheme="minorEastAsia" w:hint="eastAsia"/>
        </w:rPr>
        <w:t>ボタン等を押下した</w:t>
      </w:r>
      <w:r w:rsidR="002209B3" w:rsidRPr="004F2308">
        <w:rPr>
          <w:rFonts w:asciiTheme="minorEastAsia" w:eastAsiaTheme="minorEastAsia" w:hAnsiTheme="minorEastAsia" w:hint="eastAsia"/>
        </w:rPr>
        <w:t>時</w:t>
      </w:r>
      <w:r w:rsidR="00EE1B5A">
        <w:rPr>
          <w:rFonts w:asciiTheme="minorEastAsia" w:eastAsiaTheme="minorEastAsia" w:hAnsiTheme="minorEastAsia" w:hint="eastAsia"/>
        </w:rPr>
        <w:t>）</w:t>
      </w:r>
      <w:r w:rsidRPr="004F2308">
        <w:rPr>
          <w:rFonts w:asciiTheme="minorEastAsia" w:eastAsiaTheme="minorEastAsia" w:hAnsiTheme="minorEastAsia" w:hint="eastAsia"/>
        </w:rPr>
        <w:t>から画面</w:t>
      </w:r>
      <w:r w:rsidR="00D912A7" w:rsidRPr="004F2308">
        <w:rPr>
          <w:rFonts w:asciiTheme="minorEastAsia" w:eastAsiaTheme="minorEastAsia" w:hAnsiTheme="minorEastAsia" w:hint="eastAsia"/>
        </w:rPr>
        <w:t>が全て表示されるまでの</w:t>
      </w:r>
      <w:r w:rsidRPr="004F2308">
        <w:rPr>
          <w:rFonts w:asciiTheme="minorEastAsia" w:eastAsiaTheme="minorEastAsia" w:hAnsiTheme="minorEastAsia" w:hint="eastAsia"/>
        </w:rPr>
        <w:t>時間を指す。</w:t>
      </w:r>
    </w:p>
    <w:p w14:paraId="5B1BE627" w14:textId="05C70055" w:rsidR="002F34C5" w:rsidRPr="00FA1FA9" w:rsidRDefault="002F34C5" w:rsidP="00853737">
      <w:pPr>
        <w:keepNext/>
        <w:jc w:val="center"/>
        <w:rPr>
          <w:rFonts w:asciiTheme="minorEastAsia" w:eastAsiaTheme="minorEastAsia" w:hAnsiTheme="minorEastAsia"/>
          <w:b/>
          <w:bCs/>
        </w:rPr>
      </w:pPr>
      <w:commentRangeStart w:id="775"/>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33</w:t>
      </w:r>
      <w:r w:rsidR="0051381A" w:rsidRPr="00FA1FA9">
        <w:rPr>
          <w:rFonts w:asciiTheme="minorEastAsia" w:eastAsiaTheme="minorEastAsia" w:hAnsiTheme="minorEastAsia"/>
        </w:rPr>
        <w:fldChar w:fldCharType="end"/>
      </w:r>
      <w:r w:rsidR="00292F3F">
        <w:rPr>
          <w:rFonts w:asciiTheme="minorEastAsia" w:eastAsiaTheme="minorEastAsia" w:hAnsiTheme="minorEastAsia" w:hint="eastAsia"/>
        </w:rPr>
        <w:t xml:space="preserve">　</w:t>
      </w:r>
      <w:r w:rsidRPr="00FA1FA9">
        <w:rPr>
          <w:rFonts w:asciiTheme="minorEastAsia" w:eastAsiaTheme="minorEastAsia" w:hAnsiTheme="minorEastAsia" w:cs="ＭＳ ゴシック" w:hint="eastAsia"/>
        </w:rPr>
        <w:t>目標レスポンスタイム</w:t>
      </w:r>
      <w:commentRangeEnd w:id="775"/>
      <w:r w:rsidR="003C4D71" w:rsidRPr="00FA1FA9">
        <w:rPr>
          <w:rFonts w:asciiTheme="minorEastAsia" w:eastAsiaTheme="minorEastAsia" w:hAnsiTheme="minorEastAsia"/>
        </w:rPr>
        <w:commentReference w:id="775"/>
      </w:r>
    </w:p>
    <w:tbl>
      <w:tblPr>
        <w:tblW w:w="9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1474"/>
        <w:gridCol w:w="1425"/>
        <w:gridCol w:w="5329"/>
      </w:tblGrid>
      <w:tr w:rsidR="00E21BF6" w:rsidRPr="00FA1FA9" w14:paraId="421F66C2" w14:textId="77777777" w:rsidTr="007C537C">
        <w:trPr>
          <w:trHeight w:val="70"/>
        </w:trPr>
        <w:tc>
          <w:tcPr>
            <w:tcW w:w="812" w:type="dxa"/>
            <w:shd w:val="clear" w:color="auto" w:fill="F2F2F2" w:themeFill="background1" w:themeFillShade="F2"/>
            <w:hideMark/>
          </w:tcPr>
          <w:p w14:paraId="7CDBD92B" w14:textId="35889311" w:rsidR="00E21BF6" w:rsidRPr="00FA1FA9" w:rsidRDefault="00426A25" w:rsidP="009E6A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474" w:type="dxa"/>
            <w:shd w:val="clear" w:color="auto" w:fill="F2F2F2" w:themeFill="background1" w:themeFillShade="F2"/>
            <w:hideMark/>
          </w:tcPr>
          <w:p w14:paraId="10599B0F" w14:textId="77777777" w:rsidR="00E21BF6" w:rsidRPr="00FA1FA9" w:rsidRDefault="00E21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指標名</w:t>
            </w:r>
          </w:p>
        </w:tc>
        <w:tc>
          <w:tcPr>
            <w:tcW w:w="1425" w:type="dxa"/>
            <w:shd w:val="clear" w:color="auto" w:fill="F2F2F2" w:themeFill="background1" w:themeFillShade="F2"/>
            <w:hideMark/>
          </w:tcPr>
          <w:p w14:paraId="589E4572" w14:textId="77777777" w:rsidR="00E21BF6" w:rsidRPr="00FA1FA9" w:rsidRDefault="00E21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目標値</w:t>
            </w:r>
          </w:p>
        </w:tc>
        <w:tc>
          <w:tcPr>
            <w:tcW w:w="5329" w:type="dxa"/>
            <w:shd w:val="clear" w:color="auto" w:fill="F2F2F2" w:themeFill="background1" w:themeFillShade="F2"/>
            <w:hideMark/>
          </w:tcPr>
          <w:p w14:paraId="5082B9D1" w14:textId="77777777" w:rsidR="00E21BF6" w:rsidRPr="00FA1FA9" w:rsidRDefault="00E21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E21BF6" w:rsidRPr="00FA1FA9" w14:paraId="3045A355" w14:textId="77777777" w:rsidTr="007C537C">
        <w:trPr>
          <w:trHeight w:val="270"/>
        </w:trPr>
        <w:tc>
          <w:tcPr>
            <w:tcW w:w="812" w:type="dxa"/>
            <w:vAlign w:val="center"/>
            <w:hideMark/>
          </w:tcPr>
          <w:p w14:paraId="49B60687" w14:textId="77777777"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474" w:type="dxa"/>
            <w:vAlign w:val="center"/>
            <w:hideMark/>
          </w:tcPr>
          <w:p w14:paraId="1DC84FA7" w14:textId="7D768BD5" w:rsidR="00E21BF6" w:rsidRPr="00FA1FA9" w:rsidRDefault="00E21BF6" w:rsidP="00853737">
            <w:pPr>
              <w:spacing w:line="240" w:lineRule="exact"/>
              <w:jc w:val="center"/>
              <w:rPr>
                <w:rFonts w:asciiTheme="minorEastAsia" w:eastAsiaTheme="minorEastAsia" w:hAnsiTheme="minorEastAsia"/>
                <w:color w:val="0070C0"/>
                <w:sz w:val="18"/>
                <w:szCs w:val="18"/>
              </w:rPr>
            </w:pPr>
            <w:r w:rsidRPr="004F2308">
              <w:rPr>
                <w:rFonts w:asciiTheme="minorEastAsia" w:eastAsiaTheme="minorEastAsia" w:hAnsiTheme="minorEastAsia" w:cs="ＭＳ ゴシック" w:hint="eastAsia"/>
                <w:color w:val="0070C0"/>
                <w:sz w:val="18"/>
                <w:szCs w:val="18"/>
              </w:rPr>
              <w:t>参照系処理</w:t>
            </w:r>
          </w:p>
        </w:tc>
        <w:tc>
          <w:tcPr>
            <w:tcW w:w="1425" w:type="dxa"/>
            <w:vAlign w:val="center"/>
            <w:hideMark/>
          </w:tcPr>
          <w:p w14:paraId="28A4783C" w14:textId="1AE4EE6D"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r w:rsidRPr="00FA1FA9">
              <w:rPr>
                <w:rFonts w:asciiTheme="minorEastAsia" w:eastAsiaTheme="minorEastAsia" w:hAnsiTheme="minorEastAsia" w:cs="ＭＳ ゴシック" w:hint="eastAsia"/>
                <w:color w:val="0070C0"/>
                <w:sz w:val="18"/>
                <w:szCs w:val="18"/>
              </w:rPr>
              <w:t>秒</w:t>
            </w:r>
          </w:p>
        </w:tc>
        <w:tc>
          <w:tcPr>
            <w:tcW w:w="5329" w:type="dxa"/>
            <w:vAlign w:val="center"/>
            <w:hideMark/>
          </w:tcPr>
          <w:p w14:paraId="0BD2C7BF" w14:textId="208130D9" w:rsidR="00E21BF6" w:rsidRPr="00D912A7" w:rsidRDefault="00E21BF6" w:rsidP="00853737">
            <w:pPr>
              <w:spacing w:line="240" w:lineRule="exact"/>
              <w:rPr>
                <w:rFonts w:asciiTheme="minorEastAsia" w:eastAsiaTheme="minorEastAsia" w:hAnsiTheme="minorEastAsia"/>
                <w:color w:val="0070C0"/>
                <w:sz w:val="18"/>
                <w:szCs w:val="18"/>
              </w:rPr>
            </w:pPr>
            <w:r w:rsidRPr="00D912A7">
              <w:rPr>
                <w:rFonts w:asciiTheme="minorEastAsia" w:eastAsiaTheme="minorEastAsia" w:hAnsiTheme="minorEastAsia" w:cs="ＭＳ ゴシック" w:hint="eastAsia"/>
                <w:color w:val="0070C0"/>
                <w:sz w:val="18"/>
                <w:szCs w:val="18"/>
              </w:rPr>
              <w:t>画面の読み込み、情報の表示に関する処理</w:t>
            </w:r>
          </w:p>
        </w:tc>
      </w:tr>
      <w:tr w:rsidR="00E21BF6" w:rsidRPr="00FA1FA9" w14:paraId="139751AA" w14:textId="77777777" w:rsidTr="007C537C">
        <w:trPr>
          <w:trHeight w:val="270"/>
        </w:trPr>
        <w:tc>
          <w:tcPr>
            <w:tcW w:w="812" w:type="dxa"/>
            <w:vAlign w:val="center"/>
            <w:hideMark/>
          </w:tcPr>
          <w:p w14:paraId="7A97CF83" w14:textId="77777777"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474" w:type="dxa"/>
            <w:vAlign w:val="center"/>
            <w:hideMark/>
          </w:tcPr>
          <w:p w14:paraId="14C7D7DF" w14:textId="119F784D"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更新系処理</w:t>
            </w:r>
          </w:p>
        </w:tc>
        <w:tc>
          <w:tcPr>
            <w:tcW w:w="1425" w:type="dxa"/>
            <w:vAlign w:val="center"/>
            <w:hideMark/>
          </w:tcPr>
          <w:p w14:paraId="51B144CD" w14:textId="1CA0D87E" w:rsidR="00E21BF6" w:rsidRPr="00FA1FA9" w:rsidRDefault="004B29D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5</w:t>
            </w:r>
            <w:r w:rsidR="00E21BF6" w:rsidRPr="00FA1FA9">
              <w:rPr>
                <w:rFonts w:asciiTheme="minorEastAsia" w:eastAsiaTheme="minorEastAsia" w:hAnsiTheme="minorEastAsia" w:cs="ＭＳ ゴシック" w:hint="eastAsia"/>
                <w:color w:val="0070C0"/>
                <w:sz w:val="18"/>
                <w:szCs w:val="18"/>
              </w:rPr>
              <w:t>秒</w:t>
            </w:r>
          </w:p>
        </w:tc>
        <w:tc>
          <w:tcPr>
            <w:tcW w:w="5329" w:type="dxa"/>
            <w:vAlign w:val="center"/>
            <w:hideMark/>
          </w:tcPr>
          <w:p w14:paraId="32376E82" w14:textId="457CA4FF" w:rsidR="00E21BF6" w:rsidRPr="00FA1FA9" w:rsidRDefault="00E21BF6" w:rsidP="00853737">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情報の登録、更新、削除に関する処理</w:t>
            </w:r>
          </w:p>
        </w:tc>
      </w:tr>
      <w:tr w:rsidR="00E21BF6" w:rsidRPr="00FA1FA9" w14:paraId="52FFED4F" w14:textId="77777777" w:rsidTr="007C537C">
        <w:trPr>
          <w:trHeight w:val="270"/>
        </w:trPr>
        <w:tc>
          <w:tcPr>
            <w:tcW w:w="812" w:type="dxa"/>
            <w:vAlign w:val="center"/>
          </w:tcPr>
          <w:p w14:paraId="1CEF7E70" w14:textId="50281923" w:rsidR="00E21BF6" w:rsidRPr="00FA1FA9" w:rsidRDefault="001E2A90"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474" w:type="dxa"/>
            <w:vAlign w:val="center"/>
          </w:tcPr>
          <w:p w14:paraId="6257935D" w14:textId="2D59362C" w:rsidR="00E21BF6" w:rsidRPr="00FA1FA9" w:rsidRDefault="001E2A90"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425" w:type="dxa"/>
            <w:vAlign w:val="center"/>
          </w:tcPr>
          <w:p w14:paraId="54BD41C8" w14:textId="140EB8CC" w:rsidR="00E21BF6" w:rsidRPr="00FA1FA9" w:rsidRDefault="001E2A90"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5329" w:type="dxa"/>
            <w:vAlign w:val="center"/>
          </w:tcPr>
          <w:p w14:paraId="17A29377" w14:textId="13D416B2" w:rsidR="00E21BF6" w:rsidRPr="00FA1FA9" w:rsidRDefault="001E2A90" w:rsidP="00853737">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0BB6E7BC" w14:textId="77777777" w:rsidR="00712389" w:rsidRPr="00FA1FA9" w:rsidRDefault="00712389" w:rsidP="00853737">
      <w:pPr>
        <w:ind w:firstLineChars="100" w:firstLine="180"/>
        <w:rPr>
          <w:rFonts w:asciiTheme="minorEastAsia" w:eastAsiaTheme="minorEastAsia" w:hAnsiTheme="minorEastAsia"/>
          <w:sz w:val="18"/>
          <w:szCs w:val="18"/>
        </w:rPr>
      </w:pPr>
    </w:p>
    <w:p w14:paraId="75043F94" w14:textId="57C39E6A" w:rsidR="00762447" w:rsidRPr="00FA1FA9" w:rsidRDefault="00762447"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【新規システムの場合】</w:t>
      </w:r>
    </w:p>
    <w:p w14:paraId="4D09CC41" w14:textId="33C997D8" w:rsidR="00793336" w:rsidRPr="00FA1FA9" w:rsidRDefault="00793336"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本処理の目標値は、</w:t>
      </w:r>
      <w:r w:rsidR="00A1080F">
        <w:rPr>
          <w:rFonts w:asciiTheme="minorEastAsia" w:eastAsiaTheme="minorEastAsia" w:hAnsiTheme="minorEastAsia" w:hint="eastAsia"/>
          <w:color w:val="0070C0"/>
        </w:rPr>
        <w:t>XXX</w:t>
      </w:r>
      <w:r w:rsidRPr="00FA1FA9">
        <w:rPr>
          <w:rFonts w:asciiTheme="minorEastAsia" w:eastAsiaTheme="minorEastAsia" w:hAnsiTheme="minorEastAsia" w:hint="eastAsia"/>
          <w:color w:val="0070C0"/>
        </w:rPr>
        <w:t>の実績に基づき、</w:t>
      </w:r>
      <w:r w:rsidR="00AF6840" w:rsidRPr="00FA1FA9">
        <w:rPr>
          <w:rFonts w:asciiTheme="minorEastAsia" w:eastAsiaTheme="minorEastAsia" w:hAnsiTheme="minorEastAsia" w:hint="eastAsia"/>
          <w:color w:val="0070C0"/>
        </w:rPr>
        <w:t>「</w:t>
      </w:r>
      <w:r w:rsidR="00A5275C" w:rsidRPr="00D912A7">
        <w:rPr>
          <w:rFonts w:asciiTheme="minorEastAsia" w:eastAsiaTheme="minorEastAsia" w:hAnsiTheme="minorEastAsia"/>
          <w:color w:val="0070C0"/>
        </w:rPr>
        <w:t>3.3</w:t>
      </w:r>
      <w:r w:rsidR="00C353B8" w:rsidRPr="00D912A7">
        <w:rPr>
          <w:rFonts w:asciiTheme="minorEastAsia" w:eastAsiaTheme="minorEastAsia" w:hAnsiTheme="minorEastAsia" w:hint="eastAsia"/>
          <w:color w:val="0070C0"/>
        </w:rPr>
        <w:t>システム</w:t>
      </w:r>
      <w:r w:rsidR="00AF6840" w:rsidRPr="00D912A7">
        <w:rPr>
          <w:rFonts w:asciiTheme="minorEastAsia" w:eastAsiaTheme="minorEastAsia" w:hAnsiTheme="minorEastAsia" w:cs="ＭＳ ゴシック" w:hint="eastAsia"/>
          <w:color w:val="0070C0"/>
        </w:rPr>
        <w:t>規模に関する事項</w:t>
      </w:r>
      <w:r w:rsidR="00AF6840" w:rsidRPr="00D912A7">
        <w:rPr>
          <w:rFonts w:asciiTheme="minorEastAsia" w:eastAsiaTheme="minorEastAsia" w:hAnsiTheme="minorEastAsia" w:hint="eastAsia"/>
          <w:color w:val="0070C0"/>
        </w:rPr>
        <w:t>」</w:t>
      </w:r>
      <w:r w:rsidR="00AE63D2" w:rsidRPr="00D912A7">
        <w:rPr>
          <w:rFonts w:asciiTheme="minorEastAsia" w:eastAsiaTheme="minorEastAsia" w:hAnsiTheme="minorEastAsia" w:hint="eastAsia"/>
          <w:color w:val="0070C0"/>
        </w:rPr>
        <w:t>に</w:t>
      </w:r>
      <w:r w:rsidR="00AE63D2" w:rsidRPr="00FA1FA9">
        <w:rPr>
          <w:rFonts w:asciiTheme="minorEastAsia" w:eastAsiaTheme="minorEastAsia" w:hAnsiTheme="minorEastAsia" w:hint="eastAsia"/>
          <w:color w:val="0070C0"/>
        </w:rPr>
        <w:t>て</w:t>
      </w:r>
      <w:r w:rsidR="001F357C" w:rsidRPr="00FA1FA9">
        <w:rPr>
          <w:rFonts w:asciiTheme="minorEastAsia" w:eastAsiaTheme="minorEastAsia" w:hAnsiTheme="minorEastAsia" w:hint="eastAsia"/>
          <w:color w:val="0070C0"/>
        </w:rPr>
        <w:t>予想される最大負荷に対して</w:t>
      </w:r>
      <w:r w:rsidRPr="00FA1FA9">
        <w:rPr>
          <w:rFonts w:asciiTheme="minorEastAsia" w:eastAsiaTheme="minorEastAsia" w:hAnsiTheme="minorEastAsia"/>
          <w:color w:val="0070C0"/>
        </w:rPr>
        <w:t>50%の</w:t>
      </w:r>
      <w:r w:rsidR="001F357C" w:rsidRPr="00FA1FA9">
        <w:rPr>
          <w:rFonts w:asciiTheme="minorEastAsia" w:eastAsiaTheme="minorEastAsia" w:hAnsiTheme="minorEastAsia" w:hint="eastAsia"/>
          <w:color w:val="0070C0"/>
        </w:rPr>
        <w:t>余裕</w:t>
      </w:r>
      <w:r w:rsidR="00B01D34" w:rsidRPr="00FA1FA9">
        <w:rPr>
          <w:rFonts w:asciiTheme="minorEastAsia" w:eastAsiaTheme="minorEastAsia" w:hAnsiTheme="minorEastAsia" w:hint="eastAsia"/>
          <w:color w:val="0070C0"/>
        </w:rPr>
        <w:t>を</w:t>
      </w:r>
      <w:r w:rsidRPr="00FA1FA9">
        <w:rPr>
          <w:rFonts w:asciiTheme="minorEastAsia" w:eastAsiaTheme="minorEastAsia" w:hAnsiTheme="minorEastAsia"/>
          <w:color w:val="0070C0"/>
        </w:rPr>
        <w:t>考慮して算定したものである。</w:t>
      </w:r>
      <w:r w:rsidRPr="00FA1FA9">
        <w:rPr>
          <w:rFonts w:asciiTheme="minorEastAsia" w:eastAsiaTheme="minorEastAsia" w:hAnsiTheme="minorEastAsia" w:hint="eastAsia"/>
          <w:color w:val="0070C0"/>
        </w:rPr>
        <w:t>処理の目標値は、連携する</w:t>
      </w:r>
      <w:r w:rsidR="000A6CE1" w:rsidRPr="00962435">
        <w:rPr>
          <w:rFonts w:asciiTheme="minorEastAsia" w:eastAsiaTheme="minorEastAsia" w:hAnsiTheme="minorEastAsia" w:hint="eastAsia"/>
          <w:color w:val="0070C0"/>
        </w:rPr>
        <w:t>情報</w:t>
      </w:r>
      <w:r w:rsidRPr="00962435">
        <w:rPr>
          <w:rFonts w:asciiTheme="minorEastAsia" w:eastAsiaTheme="minorEastAsia" w:hAnsiTheme="minorEastAsia" w:hint="eastAsia"/>
          <w:color w:val="0070C0"/>
        </w:rPr>
        <w:t>システム</w:t>
      </w:r>
      <w:r w:rsidR="00762447" w:rsidRPr="00FA1FA9">
        <w:rPr>
          <w:rFonts w:asciiTheme="minorEastAsia" w:eastAsiaTheme="minorEastAsia" w:hAnsiTheme="minorEastAsia" w:hint="eastAsia"/>
          <w:color w:val="0070C0"/>
        </w:rPr>
        <w:t>や</w:t>
      </w:r>
      <w:r w:rsidRPr="00FA1FA9">
        <w:rPr>
          <w:rFonts w:asciiTheme="minorEastAsia" w:eastAsiaTheme="minorEastAsia" w:hAnsiTheme="minorEastAsia" w:hint="eastAsia"/>
          <w:color w:val="0070C0"/>
        </w:rPr>
        <w:t>データベース等の状況に影響を受けることを踏まえ、必要に応じて目標値の見直しを主管課へ提案すること。</w:t>
      </w:r>
    </w:p>
    <w:p w14:paraId="7E3B9377" w14:textId="548B949B" w:rsidR="008163E1" w:rsidRPr="00FA1FA9" w:rsidRDefault="008163E1">
      <w:pPr>
        <w:pStyle w:val="3"/>
        <w:spacing w:before="180"/>
        <w:rPr>
          <w:rFonts w:asciiTheme="minorEastAsia" w:eastAsiaTheme="minorEastAsia" w:hAnsiTheme="minorEastAsia"/>
        </w:rPr>
      </w:pPr>
      <w:r w:rsidRPr="00FA1FA9">
        <w:rPr>
          <w:rFonts w:asciiTheme="minorEastAsia" w:eastAsiaTheme="minorEastAsia" w:hAnsiTheme="minorEastAsia" w:hint="eastAsia"/>
        </w:rPr>
        <w:t>スループット</w:t>
      </w:r>
    </w:p>
    <w:p w14:paraId="5B4125F1" w14:textId="224F33B5" w:rsidR="00B61E29" w:rsidRPr="00FA1FA9" w:rsidRDefault="00B61E29" w:rsidP="00853737">
      <w:pPr>
        <w:ind w:firstLine="210"/>
        <w:rPr>
          <w:rFonts w:asciiTheme="minorEastAsia" w:eastAsiaTheme="minorEastAsia" w:hAnsiTheme="minorEastAsia"/>
          <w:color w:val="FF0000"/>
        </w:rPr>
      </w:pPr>
      <w:r w:rsidRPr="00FA1FA9">
        <w:rPr>
          <w:rFonts w:asciiTheme="minorEastAsia" w:eastAsiaTheme="minorEastAsia" w:hAnsiTheme="minorEastAsia" w:hint="eastAsia"/>
        </w:rPr>
        <w:t>本システムにおいて、</w:t>
      </w:r>
      <w:r w:rsidRPr="00181782">
        <w:rPr>
          <w:rFonts w:asciiTheme="minorEastAsia" w:eastAsiaTheme="minorEastAsia" w:hAnsiTheme="minorEastAsia" w:hint="eastAsia"/>
          <w:color w:val="0070C0"/>
        </w:rPr>
        <w:t>令和</w:t>
      </w:r>
      <w:r w:rsidR="00B65971" w:rsidRPr="00181782">
        <w:rPr>
          <w:rFonts w:asciiTheme="minorEastAsia" w:eastAsiaTheme="minorEastAsia" w:hAnsiTheme="minorEastAsia"/>
          <w:color w:val="0070C0"/>
        </w:rPr>
        <w:t>XX</w:t>
      </w:r>
      <w:r w:rsidRPr="00181782">
        <w:rPr>
          <w:rFonts w:asciiTheme="minorEastAsia" w:eastAsiaTheme="minorEastAsia" w:hAnsiTheme="minorEastAsia" w:hint="eastAsia"/>
          <w:color w:val="0070C0"/>
        </w:rPr>
        <w:t>年度</w:t>
      </w:r>
      <w:r w:rsidRPr="00FA1FA9">
        <w:rPr>
          <w:rFonts w:asciiTheme="minorEastAsia" w:eastAsiaTheme="minorEastAsia" w:hAnsiTheme="minorEastAsia" w:hint="eastAsia"/>
        </w:rPr>
        <w:t>に処理件数がピークとなった日の処理件数を</w:t>
      </w:r>
      <w:r w:rsidR="007836FD"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w:t>
      </w:r>
      <w:r w:rsidR="00C12CC9" w:rsidRPr="00FA1FA9">
        <w:rPr>
          <w:rFonts w:asciiTheme="minorEastAsia" w:eastAsiaTheme="minorEastAsia" w:hAnsiTheme="minorEastAsia" w:hint="eastAsia"/>
        </w:rPr>
        <w:t>設計に</w:t>
      </w:r>
      <w:r w:rsidR="00E80075">
        <w:rPr>
          <w:rFonts w:asciiTheme="minorEastAsia" w:eastAsiaTheme="minorEastAsia" w:hAnsiTheme="minorEastAsia" w:hint="eastAsia"/>
        </w:rPr>
        <w:t>当たって</w:t>
      </w:r>
      <w:r w:rsidR="00C12CC9" w:rsidRPr="00FA1FA9">
        <w:rPr>
          <w:rFonts w:asciiTheme="minorEastAsia" w:eastAsiaTheme="minorEastAsia" w:hAnsiTheme="minorEastAsia" w:hint="eastAsia"/>
        </w:rPr>
        <w:t>は</w:t>
      </w:r>
      <w:r w:rsidRPr="00FA1FA9">
        <w:rPr>
          <w:rFonts w:asciiTheme="minorEastAsia" w:eastAsiaTheme="minorEastAsia" w:hAnsiTheme="minorEastAsia" w:hint="eastAsia"/>
        </w:rPr>
        <w:t>業務処理件数の実績値及び想定値を踏まえ、さらに安全率を加味し、主管課の承認を得ること。</w:t>
      </w:r>
    </w:p>
    <w:p w14:paraId="709F9667" w14:textId="42AFF389" w:rsidR="00B61E29" w:rsidRPr="00FA1FA9" w:rsidRDefault="00B61E29" w:rsidP="00853737">
      <w:pPr>
        <w:keepNext/>
        <w:jc w:val="center"/>
        <w:rPr>
          <w:rFonts w:asciiTheme="minorEastAsia" w:eastAsiaTheme="minorEastAsia" w:hAnsiTheme="minorEastAsia"/>
          <w:b/>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34</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処理件数</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実績</w:t>
      </w:r>
      <w:r w:rsidR="00EE1B5A">
        <w:rPr>
          <w:rFonts w:asciiTheme="minorEastAsia" w:eastAsiaTheme="minorEastAsia" w:hAnsiTheme="minorEastAsia"/>
        </w:rPr>
        <w:t>）</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1758"/>
        <w:gridCol w:w="1843"/>
        <w:gridCol w:w="2551"/>
        <w:gridCol w:w="2131"/>
      </w:tblGrid>
      <w:tr w:rsidR="00147BF6" w:rsidRPr="00FA1FA9" w14:paraId="707CC467" w14:textId="77777777" w:rsidTr="009E6A26">
        <w:trPr>
          <w:trHeight w:val="327"/>
        </w:trPr>
        <w:tc>
          <w:tcPr>
            <w:tcW w:w="789" w:type="dxa"/>
            <w:shd w:val="clear" w:color="auto" w:fill="F2F2F2" w:themeFill="background1" w:themeFillShade="F2"/>
            <w:vAlign w:val="center"/>
            <w:hideMark/>
          </w:tcPr>
          <w:p w14:paraId="66F46EE5" w14:textId="413B9342" w:rsidR="00147BF6" w:rsidRPr="00FA1FA9" w:rsidRDefault="00426A25" w:rsidP="009E6A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758" w:type="dxa"/>
            <w:shd w:val="clear" w:color="auto" w:fill="F2F2F2" w:themeFill="background1" w:themeFillShade="F2"/>
            <w:vAlign w:val="center"/>
            <w:hideMark/>
          </w:tcPr>
          <w:p w14:paraId="4A4F2261" w14:textId="719EC75B"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対象業務</w:t>
            </w:r>
          </w:p>
        </w:tc>
        <w:tc>
          <w:tcPr>
            <w:tcW w:w="1843" w:type="dxa"/>
            <w:shd w:val="clear" w:color="auto" w:fill="F2F2F2" w:themeFill="background1" w:themeFillShade="F2"/>
            <w:vAlign w:val="center"/>
          </w:tcPr>
          <w:p w14:paraId="2EF3F425" w14:textId="515F0676"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対象</w:t>
            </w:r>
            <w:r w:rsidR="00FA45E1" w:rsidRPr="00FA1FA9">
              <w:rPr>
                <w:rFonts w:asciiTheme="minorEastAsia" w:eastAsiaTheme="minorEastAsia" w:hAnsiTheme="minorEastAsia" w:cs="ＭＳ ゴシック" w:hint="eastAsia"/>
              </w:rPr>
              <w:t>サーバ</w:t>
            </w:r>
          </w:p>
        </w:tc>
        <w:tc>
          <w:tcPr>
            <w:tcW w:w="2551" w:type="dxa"/>
            <w:shd w:val="clear" w:color="auto" w:fill="F2F2F2" w:themeFill="background1" w:themeFillShade="F2"/>
            <w:vAlign w:val="center"/>
            <w:hideMark/>
          </w:tcPr>
          <w:p w14:paraId="58E6BF40" w14:textId="2812875F"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ピーク日</w:t>
            </w:r>
            <w:r w:rsidR="00EE1B5A">
              <w:rPr>
                <w:rFonts w:asciiTheme="minorEastAsia" w:eastAsiaTheme="minorEastAsia" w:hAnsiTheme="minorEastAsia" w:hint="eastAsia"/>
              </w:rPr>
              <w:t>（</w:t>
            </w:r>
            <w:r w:rsidRPr="00181782">
              <w:rPr>
                <w:rFonts w:asciiTheme="minorEastAsia" w:eastAsiaTheme="minorEastAsia" w:hAnsiTheme="minorEastAsia" w:cs="ＭＳ ゴシック" w:hint="eastAsia"/>
                <w:color w:val="0070C0"/>
              </w:rPr>
              <w:t>令和</w:t>
            </w:r>
            <w:r w:rsidRPr="00181782">
              <w:rPr>
                <w:rFonts w:asciiTheme="minorEastAsia" w:eastAsiaTheme="minorEastAsia" w:hAnsiTheme="minorEastAsia" w:hint="eastAsia"/>
                <w:color w:val="0070C0"/>
              </w:rPr>
              <w:t>X</w:t>
            </w:r>
            <w:r w:rsidR="00B65971" w:rsidRPr="00181782">
              <w:rPr>
                <w:rFonts w:asciiTheme="minorEastAsia" w:eastAsiaTheme="minorEastAsia" w:hAnsiTheme="minorEastAsia"/>
                <w:color w:val="0070C0"/>
              </w:rPr>
              <w:t>X</w:t>
            </w:r>
            <w:r w:rsidRPr="00181782">
              <w:rPr>
                <w:rFonts w:asciiTheme="minorEastAsia" w:eastAsiaTheme="minorEastAsia" w:hAnsiTheme="minorEastAsia" w:cs="ＭＳ ゴシック" w:hint="eastAsia"/>
                <w:color w:val="0070C0"/>
              </w:rPr>
              <w:t>年度</w:t>
            </w:r>
            <w:r w:rsidR="00EE1B5A">
              <w:rPr>
                <w:rFonts w:asciiTheme="minorEastAsia" w:eastAsiaTheme="minorEastAsia" w:hAnsiTheme="minorEastAsia"/>
              </w:rPr>
              <w:t>）</w:t>
            </w:r>
          </w:p>
        </w:tc>
        <w:tc>
          <w:tcPr>
            <w:tcW w:w="2131" w:type="dxa"/>
            <w:shd w:val="clear" w:color="auto" w:fill="F2F2F2" w:themeFill="background1" w:themeFillShade="F2"/>
            <w:vAlign w:val="center"/>
            <w:hideMark/>
          </w:tcPr>
          <w:p w14:paraId="2743D630" w14:textId="50E8F65E"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処理件数</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件</w:t>
            </w:r>
            <w:r w:rsidRPr="00FA1FA9">
              <w:rPr>
                <w:rFonts w:asciiTheme="minorEastAsia" w:eastAsiaTheme="minorEastAsia" w:hAnsiTheme="minorEastAsia" w:hint="eastAsia"/>
              </w:rPr>
              <w:t>/</w:t>
            </w:r>
            <w:r w:rsidRPr="00FA1FA9">
              <w:rPr>
                <w:rFonts w:asciiTheme="minorEastAsia" w:eastAsiaTheme="minorEastAsia" w:hAnsiTheme="minorEastAsia" w:cs="ＭＳ ゴシック" w:hint="eastAsia"/>
              </w:rPr>
              <w:t>日</w:t>
            </w:r>
            <w:r w:rsidR="00EE1B5A">
              <w:rPr>
                <w:rFonts w:asciiTheme="minorEastAsia" w:eastAsiaTheme="minorEastAsia" w:hAnsiTheme="minorEastAsia"/>
              </w:rPr>
              <w:t>）</w:t>
            </w:r>
          </w:p>
        </w:tc>
      </w:tr>
      <w:tr w:rsidR="002F4600" w:rsidRPr="00FA1FA9" w14:paraId="09902CEA" w14:textId="77777777" w:rsidTr="009E6A26">
        <w:trPr>
          <w:trHeight w:val="70"/>
        </w:trPr>
        <w:tc>
          <w:tcPr>
            <w:tcW w:w="789" w:type="dxa"/>
            <w:vMerge w:val="restart"/>
            <w:vAlign w:val="center"/>
            <w:hideMark/>
          </w:tcPr>
          <w:p w14:paraId="7D87A2DE"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758" w:type="dxa"/>
            <w:vMerge w:val="restart"/>
            <w:vAlign w:val="center"/>
            <w:hideMark/>
          </w:tcPr>
          <w:p w14:paraId="57801DCD" w14:textId="1EA7B674" w:rsidR="002F4600" w:rsidRPr="00FA1FA9" w:rsidRDefault="00557735"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XXX</w:t>
            </w:r>
            <w:r w:rsidR="002F4600" w:rsidRPr="00FA1FA9">
              <w:rPr>
                <w:rFonts w:asciiTheme="minorEastAsia" w:eastAsiaTheme="minorEastAsia" w:hAnsiTheme="minorEastAsia" w:cs="ＭＳ ゴシック" w:hint="eastAsia"/>
                <w:color w:val="0070C0"/>
                <w:sz w:val="18"/>
                <w:szCs w:val="18"/>
              </w:rPr>
              <w:t>業務</w:t>
            </w:r>
          </w:p>
        </w:tc>
        <w:tc>
          <w:tcPr>
            <w:tcW w:w="1843" w:type="dxa"/>
            <w:vAlign w:val="center"/>
          </w:tcPr>
          <w:p w14:paraId="410F0D9A" w14:textId="666E292F"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内部</w:t>
            </w:r>
            <w:r w:rsidRPr="00FA1FA9">
              <w:rPr>
                <w:rFonts w:asciiTheme="minorEastAsia" w:eastAsiaTheme="minorEastAsia" w:hAnsiTheme="minorEastAsia" w:hint="eastAsia"/>
                <w:color w:val="0070C0"/>
                <w:sz w:val="18"/>
                <w:szCs w:val="18"/>
              </w:rPr>
              <w:t>W</w:t>
            </w:r>
            <w:r w:rsidRPr="00FA1FA9">
              <w:rPr>
                <w:rFonts w:asciiTheme="minorEastAsia" w:eastAsiaTheme="minorEastAsia" w:hAnsiTheme="minorEastAsia"/>
                <w:color w:val="0070C0"/>
                <w:sz w:val="18"/>
                <w:szCs w:val="18"/>
              </w:rPr>
              <w:t>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hideMark/>
          </w:tcPr>
          <w:p w14:paraId="690424C0" w14:textId="3F32F5AA"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hideMark/>
          </w:tcPr>
          <w:p w14:paraId="5F02CD70" w14:textId="18F0C3EC"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2F4600" w:rsidRPr="00FA1FA9" w14:paraId="41AE0472" w14:textId="77777777" w:rsidTr="009E6A26">
        <w:trPr>
          <w:trHeight w:val="270"/>
        </w:trPr>
        <w:tc>
          <w:tcPr>
            <w:tcW w:w="789" w:type="dxa"/>
            <w:vMerge/>
            <w:vAlign w:val="center"/>
          </w:tcPr>
          <w:p w14:paraId="042DF79E"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758" w:type="dxa"/>
            <w:vMerge/>
            <w:vAlign w:val="center"/>
          </w:tcPr>
          <w:p w14:paraId="728126D0"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843" w:type="dxa"/>
            <w:vAlign w:val="center"/>
          </w:tcPr>
          <w:p w14:paraId="5FBADF2A" w14:textId="49CF0C23"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外部</w:t>
            </w:r>
            <w:r w:rsidRPr="00FA1FA9">
              <w:rPr>
                <w:rFonts w:asciiTheme="minorEastAsia" w:eastAsiaTheme="minorEastAsia" w:hAnsiTheme="minorEastAsia" w:hint="eastAsia"/>
                <w:color w:val="0070C0"/>
                <w:sz w:val="18"/>
                <w:szCs w:val="18"/>
              </w:rPr>
              <w:t>Web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tcPr>
          <w:p w14:paraId="1F1033CA" w14:textId="2E096880"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tcPr>
          <w:p w14:paraId="4B9F8494" w14:textId="22BFFE70"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2F4600" w:rsidRPr="00FA1FA9" w14:paraId="13B1A12C" w14:textId="77777777" w:rsidTr="009E6A26">
        <w:trPr>
          <w:trHeight w:val="270"/>
        </w:trPr>
        <w:tc>
          <w:tcPr>
            <w:tcW w:w="789" w:type="dxa"/>
            <w:vMerge w:val="restart"/>
            <w:vAlign w:val="center"/>
            <w:hideMark/>
          </w:tcPr>
          <w:p w14:paraId="7B17BDB5"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758" w:type="dxa"/>
            <w:vMerge w:val="restart"/>
            <w:vAlign w:val="center"/>
            <w:hideMark/>
          </w:tcPr>
          <w:p w14:paraId="58D5CB81" w14:textId="06DC9F34" w:rsidR="002F4600" w:rsidRPr="00FA1FA9" w:rsidRDefault="00557735"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2F4600" w:rsidRPr="00FA1FA9">
              <w:rPr>
                <w:rFonts w:asciiTheme="minorEastAsia" w:eastAsiaTheme="minorEastAsia" w:hAnsiTheme="minorEastAsia" w:cs="ＭＳ ゴシック" w:hint="eastAsia"/>
                <w:color w:val="0070C0"/>
                <w:sz w:val="18"/>
                <w:szCs w:val="18"/>
              </w:rPr>
              <w:t>業務</w:t>
            </w:r>
          </w:p>
        </w:tc>
        <w:tc>
          <w:tcPr>
            <w:tcW w:w="1843" w:type="dxa"/>
            <w:vAlign w:val="center"/>
          </w:tcPr>
          <w:p w14:paraId="69E38A5A" w14:textId="7838DC5A"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内部</w:t>
            </w:r>
            <w:r w:rsidRPr="00FA1FA9">
              <w:rPr>
                <w:rFonts w:asciiTheme="minorEastAsia" w:eastAsiaTheme="minorEastAsia" w:hAnsiTheme="minorEastAsia" w:hint="eastAsia"/>
                <w:color w:val="0070C0"/>
                <w:sz w:val="18"/>
                <w:szCs w:val="18"/>
              </w:rPr>
              <w:t>W</w:t>
            </w:r>
            <w:r w:rsidRPr="00FA1FA9">
              <w:rPr>
                <w:rFonts w:asciiTheme="minorEastAsia" w:eastAsiaTheme="minorEastAsia" w:hAnsiTheme="minorEastAsia"/>
                <w:color w:val="0070C0"/>
                <w:sz w:val="18"/>
                <w:szCs w:val="18"/>
              </w:rPr>
              <w:t>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hideMark/>
          </w:tcPr>
          <w:p w14:paraId="1CECEC5B" w14:textId="00EA295F"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hideMark/>
          </w:tcPr>
          <w:p w14:paraId="48342664" w14:textId="1551B89C"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2F4600" w:rsidRPr="00FA1FA9" w14:paraId="3DA0108E" w14:textId="77777777" w:rsidTr="009E6A26">
        <w:trPr>
          <w:trHeight w:val="270"/>
        </w:trPr>
        <w:tc>
          <w:tcPr>
            <w:tcW w:w="789" w:type="dxa"/>
            <w:vMerge/>
            <w:vAlign w:val="center"/>
            <w:hideMark/>
          </w:tcPr>
          <w:p w14:paraId="2080DC78"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758" w:type="dxa"/>
            <w:vMerge/>
            <w:vAlign w:val="center"/>
            <w:hideMark/>
          </w:tcPr>
          <w:p w14:paraId="0A96A603"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843" w:type="dxa"/>
            <w:vAlign w:val="center"/>
          </w:tcPr>
          <w:p w14:paraId="17FE5F47" w14:textId="386A5B09"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外部</w:t>
            </w:r>
            <w:r w:rsidRPr="00FA1FA9">
              <w:rPr>
                <w:rFonts w:asciiTheme="minorEastAsia" w:eastAsiaTheme="minorEastAsia" w:hAnsiTheme="minorEastAsia" w:hint="eastAsia"/>
                <w:color w:val="0070C0"/>
                <w:sz w:val="18"/>
                <w:szCs w:val="18"/>
              </w:rPr>
              <w:t>Web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hideMark/>
          </w:tcPr>
          <w:p w14:paraId="506B8054" w14:textId="39385D98"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hideMark/>
          </w:tcPr>
          <w:p w14:paraId="4726FC0B" w14:textId="02AF025A"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4B69E7" w:rsidRPr="00FA1FA9" w14:paraId="283719CF" w14:textId="77777777" w:rsidTr="009E6A26">
        <w:trPr>
          <w:trHeight w:val="270"/>
        </w:trPr>
        <w:tc>
          <w:tcPr>
            <w:tcW w:w="789" w:type="dxa"/>
            <w:vAlign w:val="center"/>
          </w:tcPr>
          <w:p w14:paraId="74BBC736" w14:textId="349BEC7A" w:rsidR="004B69E7" w:rsidRPr="00FA1FA9" w:rsidRDefault="004B69E7"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3</w:t>
            </w:r>
          </w:p>
        </w:tc>
        <w:tc>
          <w:tcPr>
            <w:tcW w:w="1758" w:type="dxa"/>
            <w:vAlign w:val="center"/>
          </w:tcPr>
          <w:p w14:paraId="62D654A8" w14:textId="3BF13A58" w:rsidR="004B69E7" w:rsidRPr="00FA1FA9" w:rsidRDefault="004B69E7"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843" w:type="dxa"/>
            <w:vAlign w:val="center"/>
          </w:tcPr>
          <w:p w14:paraId="537A9C8D" w14:textId="6C1649FB" w:rsidR="004B69E7" w:rsidRPr="00FA1FA9" w:rsidRDefault="004B69E7" w:rsidP="004B69E7">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2551" w:type="dxa"/>
            <w:vAlign w:val="center"/>
          </w:tcPr>
          <w:p w14:paraId="21D4C02A" w14:textId="4D563873" w:rsidR="004B69E7" w:rsidRPr="00FA1FA9" w:rsidRDefault="004B69E7" w:rsidP="004B69E7">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2131" w:type="dxa"/>
            <w:vAlign w:val="center"/>
          </w:tcPr>
          <w:p w14:paraId="79DCD728" w14:textId="6D7ACB70" w:rsidR="004B69E7" w:rsidRPr="00FA1FA9" w:rsidRDefault="004B69E7"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263F8CF2" w14:textId="77777777" w:rsidR="00252049" w:rsidRPr="00FA1FA9" w:rsidRDefault="00252049" w:rsidP="00853737">
      <w:pPr>
        <w:ind w:firstLine="210"/>
        <w:rPr>
          <w:rFonts w:asciiTheme="minorEastAsia" w:eastAsiaTheme="minorEastAsia" w:hAnsiTheme="minorEastAsia"/>
        </w:rPr>
      </w:pPr>
    </w:p>
    <w:p w14:paraId="571CE6FC" w14:textId="7B09138A" w:rsidR="00147BF6" w:rsidRPr="00FA1FA9" w:rsidRDefault="00A260C8" w:rsidP="00853737">
      <w:pPr>
        <w:ind w:firstLine="210"/>
        <w:rPr>
          <w:rFonts w:asciiTheme="minorEastAsia" w:eastAsiaTheme="minorEastAsia" w:hAnsiTheme="minorEastAsia"/>
        </w:rPr>
      </w:pPr>
      <w:r w:rsidRPr="00FA1FA9">
        <w:rPr>
          <w:rFonts w:asciiTheme="minorEastAsia" w:eastAsiaTheme="minorEastAsia" w:hAnsiTheme="minorEastAsia" w:hint="eastAsia"/>
        </w:rPr>
        <w:t>上記は</w:t>
      </w:r>
      <w:r w:rsidRPr="004666F1">
        <w:rPr>
          <w:rFonts w:asciiTheme="minorEastAsia" w:eastAsiaTheme="minorEastAsia" w:hAnsiTheme="minorEastAsia"/>
          <w:color w:val="0070C0"/>
        </w:rPr>
        <w:t>XXXシステム</w:t>
      </w:r>
      <w:r w:rsidRPr="00FA1FA9">
        <w:rPr>
          <w:rFonts w:asciiTheme="minorEastAsia" w:eastAsiaTheme="minorEastAsia" w:hAnsiTheme="minorEastAsia"/>
        </w:rPr>
        <w:t xml:space="preserve">における Web </w:t>
      </w:r>
      <w:r w:rsidR="00FA45E1" w:rsidRPr="00FA1FA9">
        <w:rPr>
          <w:rFonts w:asciiTheme="minorEastAsia" w:eastAsiaTheme="minorEastAsia" w:hAnsiTheme="minorEastAsia"/>
        </w:rPr>
        <w:t>サーバ</w:t>
      </w:r>
      <w:r w:rsidRPr="00FA1FA9">
        <w:rPr>
          <w:rFonts w:asciiTheme="minorEastAsia" w:eastAsiaTheme="minorEastAsia" w:hAnsiTheme="minorEastAsia"/>
        </w:rPr>
        <w:t>のアクセスログ情報より、各業務に対応するシステム機能のアクセス件数を日単位で集計し、ピーク日の処理件数を算定</w:t>
      </w:r>
      <w:r w:rsidRPr="00FA1FA9">
        <w:rPr>
          <w:rFonts w:asciiTheme="minorEastAsia" w:eastAsiaTheme="minorEastAsia" w:hAnsiTheme="minorEastAsia" w:hint="eastAsia"/>
        </w:rPr>
        <w:t>している。</w:t>
      </w:r>
    </w:p>
    <w:p w14:paraId="5A89689C" w14:textId="77777777" w:rsidR="001B4472" w:rsidRPr="00FA1FA9" w:rsidRDefault="001B4472" w:rsidP="00853737">
      <w:pPr>
        <w:ind w:firstLineChars="100" w:firstLine="210"/>
        <w:rPr>
          <w:rFonts w:asciiTheme="minorEastAsia" w:eastAsiaTheme="minorEastAsia" w:hAnsiTheme="minorEastAsia"/>
        </w:rPr>
      </w:pPr>
    </w:p>
    <w:p w14:paraId="05E55A58" w14:textId="3BAC8000" w:rsidR="00D436CD" w:rsidRPr="00FA1FA9" w:rsidRDefault="00D436CD">
      <w:pPr>
        <w:pStyle w:val="2"/>
        <w:spacing w:before="180" w:after="180"/>
        <w:rPr>
          <w:rFonts w:asciiTheme="minorEastAsia" w:eastAsiaTheme="minorEastAsia" w:hAnsiTheme="minorEastAsia"/>
        </w:rPr>
      </w:pPr>
      <w:bookmarkStart w:id="776" w:name="_Toc193790464"/>
      <w:r w:rsidRPr="00FA1FA9">
        <w:rPr>
          <w:rFonts w:asciiTheme="minorEastAsia" w:eastAsiaTheme="minorEastAsia" w:hAnsiTheme="minorEastAsia"/>
        </w:rPr>
        <w:t>信頼性に関する事項</w:t>
      </w:r>
      <w:bookmarkEnd w:id="776"/>
    </w:p>
    <w:p w14:paraId="345D5489" w14:textId="71D2BDE2" w:rsidR="0063097D" w:rsidRPr="00FA1FA9" w:rsidRDefault="0063097D" w:rsidP="001B06C7">
      <w:pPr>
        <w:ind w:firstLine="210"/>
        <w:rPr>
          <w:rFonts w:asciiTheme="minorEastAsia" w:eastAsiaTheme="minorEastAsia" w:hAnsiTheme="minorEastAsia"/>
        </w:rPr>
      </w:pPr>
      <w:r w:rsidRPr="00962435">
        <w:rPr>
          <w:rFonts w:asciiTheme="minorEastAsia" w:eastAsiaTheme="minorEastAsia" w:hAnsiTheme="minorEastAsia" w:hint="eastAsia"/>
        </w:rPr>
        <w:t>本</w:t>
      </w:r>
      <w:r w:rsidR="009F38B2" w:rsidRPr="00962435">
        <w:rPr>
          <w:rFonts w:asciiTheme="minorEastAsia" w:eastAsiaTheme="minorEastAsia" w:hAnsiTheme="minorEastAsia" w:hint="eastAsia"/>
        </w:rPr>
        <w:t>システム</w:t>
      </w:r>
      <w:r w:rsidRPr="00962435">
        <w:rPr>
          <w:rFonts w:asciiTheme="minorEastAsia" w:eastAsiaTheme="minorEastAsia" w:hAnsiTheme="minorEastAsia" w:hint="eastAsia"/>
        </w:rPr>
        <w:t>に備える機能の停止等による業務への影響を最低限にとどめるため、クラウドサービスの利用を前提として、以下に示す要件を踏まえ本</w:t>
      </w:r>
      <w:r w:rsidR="00A71117" w:rsidRPr="00962435">
        <w:rPr>
          <w:rFonts w:asciiTheme="minorEastAsia" w:eastAsiaTheme="minorEastAsia" w:hAnsiTheme="minorEastAsia" w:hint="eastAsia"/>
        </w:rPr>
        <w:t>システム</w:t>
      </w:r>
      <w:r w:rsidRPr="00962435">
        <w:rPr>
          <w:rFonts w:asciiTheme="minorEastAsia" w:eastAsiaTheme="minorEastAsia" w:hAnsiTheme="minorEastAsia" w:hint="eastAsia"/>
        </w:rPr>
        <w:t>の</w:t>
      </w:r>
      <w:r w:rsidRPr="00FA1FA9">
        <w:rPr>
          <w:rFonts w:asciiTheme="minorEastAsia" w:eastAsiaTheme="minorEastAsia" w:hAnsiTheme="minorEastAsia" w:hint="eastAsia"/>
        </w:rPr>
        <w:t>信頼性を確保すること。</w:t>
      </w:r>
    </w:p>
    <w:p w14:paraId="15F40A00" w14:textId="77777777" w:rsidR="00414935" w:rsidRPr="00FA1FA9" w:rsidRDefault="00414935" w:rsidP="00853737">
      <w:pPr>
        <w:ind w:firstLineChars="100" w:firstLine="210"/>
        <w:rPr>
          <w:rFonts w:asciiTheme="minorEastAsia" w:eastAsiaTheme="minorEastAsia" w:hAnsiTheme="minorEastAsia"/>
        </w:rPr>
      </w:pPr>
    </w:p>
    <w:p w14:paraId="7836E5C2" w14:textId="5C9BC815" w:rsidR="001B4472" w:rsidRPr="00FA1FA9" w:rsidRDefault="001B4472" w:rsidP="0098372D">
      <w:pPr>
        <w:pStyle w:val="3"/>
        <w:numPr>
          <w:ilvl w:val="0"/>
          <w:numId w:val="88"/>
        </w:numPr>
        <w:spacing w:before="180"/>
        <w:rPr>
          <w:rFonts w:asciiTheme="minorEastAsia" w:eastAsiaTheme="minorEastAsia" w:hAnsiTheme="minorEastAsia"/>
        </w:rPr>
      </w:pPr>
      <w:r w:rsidRPr="00FA1FA9">
        <w:rPr>
          <w:rFonts w:asciiTheme="minorEastAsia" w:eastAsiaTheme="minorEastAsia" w:hAnsiTheme="minorEastAsia" w:hint="eastAsia"/>
        </w:rPr>
        <w:t>可用性要件</w:t>
      </w:r>
    </w:p>
    <w:p w14:paraId="0A4E5161" w14:textId="02A64CF5" w:rsidR="00C567DA" w:rsidRPr="00FA1FA9" w:rsidRDefault="00C567DA" w:rsidP="00400ADD">
      <w:pPr>
        <w:ind w:firstLine="210"/>
        <w:rPr>
          <w:rFonts w:asciiTheme="minorEastAsia" w:eastAsiaTheme="minorEastAsia" w:hAnsiTheme="minorEastAsia"/>
        </w:rPr>
      </w:pPr>
      <w:commentRangeStart w:id="777"/>
      <w:r w:rsidRPr="00FA1FA9">
        <w:rPr>
          <w:rFonts w:asciiTheme="minorEastAsia" w:eastAsiaTheme="minorEastAsia" w:hAnsiTheme="minorEastAsia" w:hint="eastAsia"/>
          <w:color w:val="0070C0"/>
        </w:rPr>
        <w:t>単一障害点</w:t>
      </w:r>
      <w:r w:rsidR="00EE1B5A">
        <w:rPr>
          <w:rFonts w:asciiTheme="minorEastAsia" w:eastAsiaTheme="minorEastAsia" w:hAnsiTheme="minorEastAsia" w:hint="eastAsia"/>
          <w:color w:val="0070C0"/>
        </w:rPr>
        <w:t>（</w:t>
      </w:r>
      <w:r w:rsidRPr="00FA1FA9">
        <w:rPr>
          <w:rFonts w:asciiTheme="minorEastAsia" w:eastAsiaTheme="minorEastAsia" w:hAnsiTheme="minorEastAsia"/>
          <w:color w:val="0070C0"/>
        </w:rPr>
        <w:t>SPOF</w:t>
      </w:r>
      <w:r w:rsidR="00EE1B5A">
        <w:rPr>
          <w:rFonts w:asciiTheme="minorEastAsia" w:eastAsiaTheme="minorEastAsia" w:hAnsiTheme="minorEastAsia"/>
          <w:color w:val="0070C0"/>
        </w:rPr>
        <w:t>）</w:t>
      </w:r>
      <w:commentRangeEnd w:id="777"/>
      <w:r w:rsidR="002E7EFB" w:rsidRPr="00FA1FA9">
        <w:rPr>
          <w:rFonts w:asciiTheme="minorEastAsia" w:eastAsiaTheme="minorEastAsia" w:hAnsiTheme="minorEastAsia"/>
          <w:color w:val="0070C0"/>
        </w:rPr>
        <w:commentReference w:id="777"/>
      </w:r>
      <w:r w:rsidRPr="00FA1FA9">
        <w:rPr>
          <w:rFonts w:asciiTheme="minorEastAsia" w:eastAsiaTheme="minorEastAsia" w:hAnsiTheme="minorEastAsia"/>
          <w:color w:val="0070C0"/>
        </w:rPr>
        <w:t>を極力排除するとともに、</w:t>
      </w:r>
      <w:commentRangeStart w:id="778"/>
      <w:r w:rsidRPr="00FA1FA9">
        <w:rPr>
          <w:rFonts w:asciiTheme="minorEastAsia" w:eastAsiaTheme="minorEastAsia" w:hAnsiTheme="minorEastAsia"/>
          <w:color w:val="0070C0"/>
        </w:rPr>
        <w:t>サーキットブレーカーパターン</w:t>
      </w:r>
      <w:commentRangeEnd w:id="778"/>
      <w:r w:rsidR="002E7EFB" w:rsidRPr="00FA1FA9">
        <w:rPr>
          <w:rFonts w:asciiTheme="minorEastAsia" w:eastAsiaTheme="minorEastAsia" w:hAnsiTheme="minorEastAsia"/>
          <w:color w:val="0070C0"/>
        </w:rPr>
        <w:commentReference w:id="778"/>
      </w:r>
      <w:r w:rsidRPr="00FA1FA9">
        <w:rPr>
          <w:rFonts w:asciiTheme="minorEastAsia" w:eastAsiaTheme="minorEastAsia" w:hAnsiTheme="minorEastAsia"/>
          <w:color w:val="0070C0"/>
        </w:rPr>
        <w:t>なども検討し、一律ではなく機能又はセグメントの特性に応じた合理的な提案を示すこと。また、SPOF の発生が避けられない場合においてそれら稼働状況を管理する仕組みを準備すること。</w:t>
      </w:r>
    </w:p>
    <w:p w14:paraId="7D0526BF" w14:textId="6A7B19D6" w:rsidR="000D6131" w:rsidRPr="00FA1FA9" w:rsidRDefault="00A0110A" w:rsidP="0098372D">
      <w:pPr>
        <w:pStyle w:val="4"/>
        <w:numPr>
          <w:ilvl w:val="0"/>
          <w:numId w:val="106"/>
        </w:numPr>
        <w:spacing w:before="180"/>
        <w:ind w:left="647"/>
        <w:rPr>
          <w:rFonts w:asciiTheme="minorEastAsia" w:eastAsiaTheme="minorEastAsia" w:hAnsiTheme="minorEastAsia"/>
        </w:rPr>
      </w:pPr>
      <w:r w:rsidRPr="00FA1FA9">
        <w:rPr>
          <w:rFonts w:asciiTheme="minorEastAsia" w:eastAsiaTheme="minorEastAsia" w:hAnsiTheme="minorEastAsia" w:hint="eastAsia"/>
        </w:rPr>
        <w:t>可用性に係る目標値</w:t>
      </w:r>
    </w:p>
    <w:p w14:paraId="58798CFB" w14:textId="6D5B85AF" w:rsidR="00C416A7" w:rsidRPr="00FA1FA9" w:rsidRDefault="00C567DA" w:rsidP="009C267F">
      <w:pPr>
        <w:pStyle w:val="aff7"/>
        <w:rPr>
          <w:rFonts w:eastAsiaTheme="minorEastAsia"/>
          <w:color w:val="0070C0"/>
        </w:rPr>
      </w:pPr>
      <w:r w:rsidRPr="00FA1FA9">
        <w:rPr>
          <w:rFonts w:eastAsiaTheme="minorEastAsia" w:hint="eastAsia"/>
        </w:rPr>
        <w:t>可用性に係る目標値を下表に示す。</w:t>
      </w:r>
    </w:p>
    <w:p w14:paraId="452B169F" w14:textId="69FBC874" w:rsidR="00C52F76" w:rsidRPr="00FA1FA9" w:rsidRDefault="00C52F76" w:rsidP="00853737">
      <w:pPr>
        <w:keepNext/>
        <w:jc w:val="center"/>
        <w:rPr>
          <w:rFonts w:asciiTheme="minorEastAsia" w:eastAsiaTheme="minorEastAsia" w:hAnsiTheme="minorEastAsia"/>
          <w:b/>
          <w:bCs/>
        </w:rPr>
      </w:pPr>
      <w:commentRangeStart w:id="779"/>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可用性に係る目標値</w:t>
      </w:r>
      <w:commentRangeEnd w:id="779"/>
      <w:r w:rsidR="00AF233B" w:rsidRPr="00FA1FA9">
        <w:rPr>
          <w:rFonts w:asciiTheme="minorEastAsia" w:eastAsiaTheme="minorEastAsia" w:hAnsiTheme="minorEastAsia"/>
        </w:rPr>
        <w:commentReference w:id="779"/>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1134"/>
        <w:gridCol w:w="5670"/>
      </w:tblGrid>
      <w:tr w:rsidR="004763A4" w:rsidRPr="00FA1FA9" w14:paraId="7179BF11" w14:textId="77777777" w:rsidTr="00C37083">
        <w:trPr>
          <w:trHeight w:val="70"/>
        </w:trPr>
        <w:tc>
          <w:tcPr>
            <w:tcW w:w="709" w:type="dxa"/>
            <w:shd w:val="clear" w:color="auto" w:fill="F2F2F2" w:themeFill="background1" w:themeFillShade="F2"/>
            <w:hideMark/>
          </w:tcPr>
          <w:p w14:paraId="3E2F8205" w14:textId="303DB4F5" w:rsidR="00C52F76" w:rsidRPr="00FA1FA9" w:rsidRDefault="00426A25" w:rsidP="006429E1">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92" w:type="dxa"/>
            <w:shd w:val="clear" w:color="auto" w:fill="F2F2F2" w:themeFill="background1" w:themeFillShade="F2"/>
            <w:hideMark/>
          </w:tcPr>
          <w:p w14:paraId="5824E4ED" w14:textId="77777777" w:rsidR="00C52F76" w:rsidRPr="00FA1FA9" w:rsidRDefault="00C52F76" w:rsidP="006429E1">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指標名</w:t>
            </w:r>
          </w:p>
        </w:tc>
        <w:tc>
          <w:tcPr>
            <w:tcW w:w="1134" w:type="dxa"/>
            <w:shd w:val="clear" w:color="auto" w:fill="F2F2F2" w:themeFill="background1" w:themeFillShade="F2"/>
            <w:hideMark/>
          </w:tcPr>
          <w:p w14:paraId="1A6F3F20" w14:textId="77777777" w:rsidR="00C52F76" w:rsidRPr="00FA1FA9" w:rsidRDefault="00C52F76" w:rsidP="006429E1">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目標値</w:t>
            </w:r>
          </w:p>
        </w:tc>
        <w:tc>
          <w:tcPr>
            <w:tcW w:w="5670" w:type="dxa"/>
            <w:shd w:val="clear" w:color="auto" w:fill="F2F2F2" w:themeFill="background1" w:themeFillShade="F2"/>
            <w:hideMark/>
          </w:tcPr>
          <w:p w14:paraId="38D57F19" w14:textId="77777777" w:rsidR="00C52F76" w:rsidRPr="00FA1FA9" w:rsidRDefault="00C52F76" w:rsidP="006429E1">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4763A4" w:rsidRPr="00FA1FA9" w14:paraId="0C69A8C8" w14:textId="77777777" w:rsidTr="00C37083">
        <w:trPr>
          <w:trHeight w:val="70"/>
        </w:trPr>
        <w:tc>
          <w:tcPr>
            <w:tcW w:w="709" w:type="dxa"/>
            <w:vAlign w:val="center"/>
            <w:hideMark/>
          </w:tcPr>
          <w:p w14:paraId="66A3D8F9" w14:textId="77777777"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992" w:type="dxa"/>
            <w:vAlign w:val="center"/>
            <w:hideMark/>
          </w:tcPr>
          <w:p w14:paraId="26676FBA" w14:textId="5F0ED828"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運用時間</w:t>
            </w:r>
          </w:p>
        </w:tc>
        <w:tc>
          <w:tcPr>
            <w:tcW w:w="1134" w:type="dxa"/>
            <w:vAlign w:val="center"/>
            <w:hideMark/>
          </w:tcPr>
          <w:p w14:paraId="693603DE" w14:textId="15C5A9F4"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4</w:t>
            </w:r>
            <w:r w:rsidRPr="00FA1FA9">
              <w:rPr>
                <w:rFonts w:asciiTheme="minorEastAsia" w:eastAsiaTheme="minorEastAsia" w:hAnsiTheme="minorEastAsia" w:cs="ＭＳ ゴシック" w:hint="eastAsia"/>
                <w:sz w:val="18"/>
                <w:szCs w:val="18"/>
              </w:rPr>
              <w:t>時間</w:t>
            </w:r>
            <w:r w:rsidRPr="00FA1FA9">
              <w:rPr>
                <w:rFonts w:asciiTheme="minorEastAsia" w:eastAsiaTheme="minorEastAsia" w:hAnsiTheme="minorEastAsia" w:hint="eastAsia"/>
                <w:sz w:val="18"/>
                <w:szCs w:val="18"/>
              </w:rPr>
              <w:t>3</w:t>
            </w:r>
            <w:r w:rsidRPr="00FA1FA9">
              <w:rPr>
                <w:rFonts w:asciiTheme="minorEastAsia" w:eastAsiaTheme="minorEastAsia" w:hAnsiTheme="minorEastAsia"/>
                <w:sz w:val="18"/>
                <w:szCs w:val="18"/>
              </w:rPr>
              <w:t>65</w:t>
            </w:r>
            <w:r w:rsidRPr="00FA1FA9">
              <w:rPr>
                <w:rFonts w:asciiTheme="minorEastAsia" w:eastAsiaTheme="minorEastAsia" w:hAnsiTheme="minorEastAsia" w:cs="ＭＳ ゴシック" w:hint="eastAsia"/>
                <w:sz w:val="18"/>
                <w:szCs w:val="18"/>
              </w:rPr>
              <w:t>日</w:t>
            </w:r>
          </w:p>
        </w:tc>
        <w:tc>
          <w:tcPr>
            <w:tcW w:w="5670" w:type="dxa"/>
            <w:hideMark/>
          </w:tcPr>
          <w:p w14:paraId="0121BEFA" w14:textId="77777777"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以下に該当する時間を除く。</w:t>
            </w:r>
          </w:p>
          <w:p w14:paraId="06A8352C" w14:textId="51C63ED6" w:rsidR="00C52F76" w:rsidRPr="000C4C46" w:rsidRDefault="00C52F76" w:rsidP="0098372D">
            <w:pPr>
              <w:numPr>
                <w:ilvl w:val="1"/>
                <w:numId w:val="23"/>
              </w:numPr>
              <w:spacing w:line="240" w:lineRule="exact"/>
              <w:ind w:left="359" w:rightChars="-31" w:right="-65"/>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接続回線の計画停止時間</w:t>
            </w:r>
          </w:p>
          <w:p w14:paraId="7E0C7CDF" w14:textId="3D658A28" w:rsidR="00C52F76" w:rsidRPr="000C4C46" w:rsidRDefault="00C52F76" w:rsidP="0098372D">
            <w:pPr>
              <w:numPr>
                <w:ilvl w:val="1"/>
                <w:numId w:val="23"/>
              </w:numPr>
              <w:spacing w:line="240" w:lineRule="exact"/>
              <w:ind w:left="359"/>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大規模災害等の天災地変に起因する停止時間</w:t>
            </w:r>
          </w:p>
          <w:p w14:paraId="1A9628F6" w14:textId="68418250" w:rsidR="00603917" w:rsidRPr="000C4C46" w:rsidRDefault="00C52F76" w:rsidP="0098372D">
            <w:pPr>
              <w:numPr>
                <w:ilvl w:val="1"/>
                <w:numId w:val="23"/>
              </w:numPr>
              <w:spacing w:line="240" w:lineRule="exact"/>
              <w:ind w:left="359"/>
              <w:rPr>
                <w:rFonts w:asciiTheme="minorEastAsia" w:eastAsiaTheme="minorEastAsia" w:hAnsiTheme="minorEastAsia"/>
                <w:sz w:val="18"/>
                <w:szCs w:val="18"/>
              </w:rPr>
            </w:pPr>
            <w:commentRangeStart w:id="780"/>
            <w:r w:rsidRPr="000C4C46">
              <w:rPr>
                <w:rFonts w:asciiTheme="minorEastAsia" w:eastAsiaTheme="minorEastAsia" w:hAnsiTheme="minorEastAsia" w:cs="ＭＳ ゴシック" w:hint="eastAsia"/>
                <w:sz w:val="18"/>
                <w:szCs w:val="18"/>
              </w:rPr>
              <w:t>連携する</w:t>
            </w:r>
            <w:r w:rsidR="004E192B" w:rsidRPr="000C4C46">
              <w:rPr>
                <w:rFonts w:asciiTheme="minorEastAsia" w:eastAsiaTheme="minorEastAsia" w:hAnsiTheme="minorEastAsia" w:cs="ＭＳ ゴシック" w:hint="eastAsia"/>
                <w:sz w:val="18"/>
                <w:szCs w:val="18"/>
              </w:rPr>
              <w:t>情報</w:t>
            </w:r>
            <w:r w:rsidR="008F6BFB" w:rsidRPr="000C4C46">
              <w:rPr>
                <w:rFonts w:asciiTheme="minorEastAsia" w:eastAsiaTheme="minorEastAsia" w:hAnsiTheme="minorEastAsia" w:cs="ＭＳ ゴシック" w:hint="eastAsia"/>
                <w:sz w:val="18"/>
                <w:szCs w:val="18"/>
              </w:rPr>
              <w:t>システム</w:t>
            </w:r>
            <w:r w:rsidR="009A3B70" w:rsidRPr="001D30C9">
              <w:rPr>
                <w:rFonts w:asciiTheme="minorEastAsia" w:eastAsiaTheme="minorEastAsia" w:hAnsiTheme="minorEastAsia" w:cs="ＭＳ ゴシック" w:hint="eastAsia"/>
                <w:sz w:val="18"/>
                <w:szCs w:val="18"/>
              </w:rPr>
              <w:t>や</w:t>
            </w:r>
            <w:r w:rsidRPr="000C4C46">
              <w:rPr>
                <w:rFonts w:asciiTheme="minorEastAsia" w:eastAsiaTheme="minorEastAsia" w:hAnsiTheme="minorEastAsia" w:cs="ＭＳ ゴシック" w:hint="eastAsia"/>
                <w:sz w:val="18"/>
                <w:szCs w:val="18"/>
              </w:rPr>
              <w:t>クラウドサービス</w:t>
            </w:r>
            <w:r w:rsidR="009A3B70" w:rsidRPr="001D30C9">
              <w:rPr>
                <w:rFonts w:asciiTheme="minorEastAsia" w:eastAsiaTheme="minorEastAsia" w:hAnsiTheme="minorEastAsia" w:cs="ＭＳ ゴシック" w:hint="eastAsia"/>
                <w:sz w:val="18"/>
                <w:szCs w:val="18"/>
              </w:rPr>
              <w:t>又は</w:t>
            </w:r>
            <w:r w:rsidRPr="000C4C46">
              <w:rPr>
                <w:rFonts w:asciiTheme="minorEastAsia" w:eastAsiaTheme="minorEastAsia" w:hAnsiTheme="minorEastAsia" w:cs="ＭＳ ゴシック" w:hint="eastAsia"/>
                <w:sz w:val="18"/>
                <w:szCs w:val="18"/>
              </w:rPr>
              <w:t>通信</w:t>
            </w:r>
            <w:r w:rsidR="009A3B70" w:rsidRPr="001D30C9">
              <w:rPr>
                <w:rFonts w:asciiTheme="minorEastAsia" w:eastAsiaTheme="minorEastAsia" w:hAnsiTheme="minorEastAsia" w:cs="ＭＳ ゴシック" w:hint="eastAsia"/>
                <w:sz w:val="18"/>
                <w:szCs w:val="18"/>
              </w:rPr>
              <w:t>ネットワーク</w:t>
            </w:r>
            <w:r w:rsidRPr="000C4C46">
              <w:rPr>
                <w:rFonts w:asciiTheme="minorEastAsia" w:eastAsiaTheme="minorEastAsia" w:hAnsiTheme="minorEastAsia" w:cs="ＭＳ ゴシック" w:hint="eastAsia"/>
                <w:sz w:val="18"/>
                <w:szCs w:val="18"/>
              </w:rPr>
              <w:t>の障害・計</w:t>
            </w:r>
            <w:r w:rsidRPr="000C4C46">
              <w:rPr>
                <w:rFonts w:asciiTheme="minorEastAsia" w:eastAsiaTheme="minorEastAsia" w:hAnsiTheme="minorEastAsia" w:cs="ＭＳ ゴシック" w:hint="eastAsia"/>
                <w:sz w:val="18"/>
                <w:szCs w:val="18"/>
              </w:rPr>
              <w:lastRenderedPageBreak/>
              <w:t>画停止・緊急メンテナンス等に起因する停止時間</w:t>
            </w:r>
            <w:commentRangeEnd w:id="780"/>
            <w:r w:rsidR="006F65B1" w:rsidRPr="000C4C46">
              <w:rPr>
                <w:rFonts w:asciiTheme="minorEastAsia" w:eastAsiaTheme="minorEastAsia" w:hAnsiTheme="minorEastAsia"/>
                <w:sz w:val="18"/>
                <w:szCs w:val="18"/>
              </w:rPr>
              <w:commentReference w:id="780"/>
            </w:r>
          </w:p>
          <w:p w14:paraId="583F388F" w14:textId="34311E64" w:rsidR="00C52F76" w:rsidRPr="000C4C46" w:rsidRDefault="00C52F76" w:rsidP="0098372D">
            <w:pPr>
              <w:numPr>
                <w:ilvl w:val="1"/>
                <w:numId w:val="23"/>
              </w:numPr>
              <w:spacing w:line="240" w:lineRule="exact"/>
              <w:ind w:left="359"/>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本</w:t>
            </w:r>
            <w:r w:rsidR="008F6BFB" w:rsidRPr="000C4C46">
              <w:rPr>
                <w:rFonts w:asciiTheme="minorEastAsia" w:eastAsiaTheme="minorEastAsia" w:hAnsiTheme="minorEastAsia" w:cs="ＭＳ ゴシック" w:hint="eastAsia"/>
                <w:sz w:val="18"/>
                <w:szCs w:val="18"/>
              </w:rPr>
              <w:t>システム</w:t>
            </w:r>
            <w:r w:rsidRPr="000C4C46">
              <w:rPr>
                <w:rFonts w:asciiTheme="minorEastAsia" w:eastAsiaTheme="minorEastAsia" w:hAnsiTheme="minorEastAsia" w:cs="ＭＳ ゴシック" w:hint="eastAsia"/>
                <w:sz w:val="18"/>
                <w:szCs w:val="18"/>
              </w:rPr>
              <w:t>のメンテナンスによる計画停止時間</w:t>
            </w:r>
          </w:p>
        </w:tc>
      </w:tr>
      <w:tr w:rsidR="004763A4" w:rsidRPr="00FA1FA9" w14:paraId="61A3D581" w14:textId="77777777" w:rsidTr="00C37083">
        <w:trPr>
          <w:trHeight w:val="270"/>
        </w:trPr>
        <w:tc>
          <w:tcPr>
            <w:tcW w:w="709" w:type="dxa"/>
            <w:vAlign w:val="center"/>
            <w:hideMark/>
          </w:tcPr>
          <w:p w14:paraId="4C7CCA89" w14:textId="77777777"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2</w:t>
            </w:r>
          </w:p>
        </w:tc>
        <w:tc>
          <w:tcPr>
            <w:tcW w:w="992" w:type="dxa"/>
            <w:vAlign w:val="center"/>
            <w:hideMark/>
          </w:tcPr>
          <w:p w14:paraId="5056C2E0" w14:textId="1D52736D"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稼働率</w:t>
            </w:r>
          </w:p>
        </w:tc>
        <w:tc>
          <w:tcPr>
            <w:tcW w:w="1134" w:type="dxa"/>
            <w:vAlign w:val="center"/>
            <w:hideMark/>
          </w:tcPr>
          <w:p w14:paraId="2B7EFCE5" w14:textId="7B8C2190" w:rsidR="00C52F76" w:rsidRPr="00FA1FA9" w:rsidRDefault="00C52F76" w:rsidP="00853737">
            <w:pPr>
              <w:spacing w:line="240" w:lineRule="exact"/>
              <w:jc w:val="center"/>
              <w:rPr>
                <w:rFonts w:asciiTheme="minorEastAsia" w:eastAsiaTheme="minorEastAsia" w:hAnsiTheme="minorEastAsia"/>
                <w:sz w:val="18"/>
                <w:szCs w:val="18"/>
              </w:rPr>
            </w:pPr>
            <w:commentRangeStart w:id="781"/>
            <w:commentRangeStart w:id="782"/>
            <w:r w:rsidRPr="00FA1FA9">
              <w:rPr>
                <w:rFonts w:asciiTheme="minorEastAsia" w:eastAsiaTheme="minorEastAsia" w:hAnsiTheme="minorEastAsia" w:hint="eastAsia"/>
                <w:sz w:val="18"/>
                <w:szCs w:val="18"/>
              </w:rPr>
              <w:t>9</w:t>
            </w:r>
            <w:r w:rsidRPr="00FA1FA9">
              <w:rPr>
                <w:rFonts w:asciiTheme="minorEastAsia" w:eastAsiaTheme="minorEastAsia" w:hAnsiTheme="minorEastAsia"/>
                <w:sz w:val="18"/>
                <w:szCs w:val="18"/>
              </w:rPr>
              <w:t>9.</w:t>
            </w:r>
            <w:r w:rsidR="005E67A6" w:rsidRPr="00FA1FA9">
              <w:rPr>
                <w:rFonts w:asciiTheme="minorEastAsia" w:eastAsiaTheme="minorEastAsia" w:hAnsiTheme="minorEastAsia"/>
                <w:sz w:val="18"/>
                <w:szCs w:val="18"/>
              </w:rPr>
              <w:t>9</w:t>
            </w:r>
            <w:r w:rsidRPr="00FA1FA9">
              <w:rPr>
                <w:rFonts w:asciiTheme="minorEastAsia" w:eastAsiaTheme="minorEastAsia" w:hAnsiTheme="minorEastAsia"/>
                <w:sz w:val="18"/>
                <w:szCs w:val="18"/>
              </w:rPr>
              <w:t>%</w:t>
            </w:r>
            <w:r w:rsidRPr="00FA1FA9">
              <w:rPr>
                <w:rFonts w:asciiTheme="minorEastAsia" w:eastAsiaTheme="minorEastAsia" w:hAnsiTheme="minorEastAsia" w:cs="ＭＳ ゴシック" w:hint="eastAsia"/>
                <w:sz w:val="18"/>
                <w:szCs w:val="18"/>
              </w:rPr>
              <w:t>以上</w:t>
            </w:r>
            <w:commentRangeEnd w:id="781"/>
            <w:r w:rsidR="0036550B" w:rsidRPr="00FA1FA9">
              <w:rPr>
                <w:rFonts w:asciiTheme="minorEastAsia" w:eastAsiaTheme="minorEastAsia" w:hAnsiTheme="minorEastAsia"/>
                <w:sz w:val="18"/>
                <w:szCs w:val="18"/>
              </w:rPr>
              <w:commentReference w:id="781"/>
            </w:r>
            <w:commentRangeEnd w:id="782"/>
            <w:r w:rsidR="00EA29F0" w:rsidRPr="00FA1FA9">
              <w:rPr>
                <w:rFonts w:asciiTheme="minorEastAsia" w:eastAsiaTheme="minorEastAsia" w:hAnsiTheme="minorEastAsia"/>
                <w:sz w:val="18"/>
                <w:szCs w:val="18"/>
              </w:rPr>
              <w:commentReference w:id="782"/>
            </w:r>
          </w:p>
        </w:tc>
        <w:tc>
          <w:tcPr>
            <w:tcW w:w="5670" w:type="dxa"/>
            <w:hideMark/>
          </w:tcPr>
          <w:p w14:paraId="1C86EB36" w14:textId="5B67A84F"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本</w:t>
            </w:r>
            <w:r w:rsidR="000D21AE" w:rsidRPr="000C4C46">
              <w:rPr>
                <w:rFonts w:asciiTheme="minorEastAsia" w:eastAsiaTheme="minorEastAsia" w:hAnsiTheme="minorEastAsia" w:cs="ＭＳ ゴシック" w:hint="eastAsia"/>
                <w:sz w:val="18"/>
                <w:szCs w:val="18"/>
              </w:rPr>
              <w:t>システム</w:t>
            </w:r>
            <w:r w:rsidRPr="000C4C46">
              <w:rPr>
                <w:rFonts w:asciiTheme="minorEastAsia" w:eastAsiaTheme="minorEastAsia" w:hAnsiTheme="minorEastAsia" w:cs="ＭＳ ゴシック" w:hint="eastAsia"/>
                <w:sz w:val="18"/>
                <w:szCs w:val="18"/>
              </w:rPr>
              <w:t>における稼働率を以下の計算式により定義する。</w:t>
            </w:r>
          </w:p>
          <w:p w14:paraId="3A856D65" w14:textId="77777777"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稼働率＝年間実稼働時間／年間予定稼働時間</w:t>
            </w:r>
            <w:r w:rsidRPr="000C4C46">
              <w:rPr>
                <w:rFonts w:asciiTheme="minorEastAsia" w:eastAsiaTheme="minorEastAsia" w:hAnsiTheme="minorEastAsia"/>
                <w:sz w:val="18"/>
                <w:szCs w:val="18"/>
              </w:rPr>
              <w:t xml:space="preserve"> x 100</w:t>
            </w:r>
          </w:p>
          <w:p w14:paraId="604612BA" w14:textId="77777777" w:rsidR="00C52F76" w:rsidRPr="000C4C46" w:rsidRDefault="00C52F76" w:rsidP="00853737">
            <w:pPr>
              <w:spacing w:line="240" w:lineRule="exact"/>
              <w:rPr>
                <w:rFonts w:asciiTheme="minorEastAsia" w:eastAsiaTheme="minorEastAsia" w:hAnsiTheme="minorEastAsia"/>
                <w:sz w:val="18"/>
                <w:szCs w:val="18"/>
              </w:rPr>
            </w:pPr>
          </w:p>
          <w:p w14:paraId="41B897C9" w14:textId="44646C9C"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当該計算式において、年間実稼働時間は「利用者が</w:t>
            </w:r>
            <w:r w:rsidR="007103F0" w:rsidRPr="000C4C46">
              <w:rPr>
                <w:rFonts w:asciiTheme="minorEastAsia" w:eastAsiaTheme="minorEastAsia" w:hAnsiTheme="minorEastAsia" w:cs="ＭＳ ゴシック" w:hint="eastAsia"/>
                <w:sz w:val="18"/>
                <w:szCs w:val="18"/>
              </w:rPr>
              <w:t>本システム</w:t>
            </w:r>
            <w:r w:rsidRPr="000C4C46">
              <w:rPr>
                <w:rFonts w:asciiTheme="minorEastAsia" w:eastAsiaTheme="minorEastAsia" w:hAnsiTheme="minorEastAsia" w:cs="ＭＳ ゴシック" w:hint="eastAsia"/>
                <w:sz w:val="18"/>
                <w:szCs w:val="18"/>
              </w:rPr>
              <w:t>を利用可能な時間の合計」、年間予定稼働時間は「年間稼働時間</w:t>
            </w:r>
            <w:r w:rsidR="00EE1B5A" w:rsidRPr="000C4C46">
              <w:rPr>
                <w:rFonts w:asciiTheme="minorEastAsia" w:eastAsiaTheme="minorEastAsia" w:hAnsiTheme="minorEastAsia" w:cs="ＭＳ ゴシック" w:hint="eastAsia"/>
                <w:sz w:val="18"/>
                <w:szCs w:val="18"/>
              </w:rPr>
              <w:t>（</w:t>
            </w:r>
            <w:r w:rsidRPr="000C4C46">
              <w:rPr>
                <w:rFonts w:asciiTheme="minorEastAsia" w:eastAsiaTheme="minorEastAsia" w:hAnsiTheme="minorEastAsia"/>
                <w:sz w:val="18"/>
                <w:szCs w:val="18"/>
              </w:rPr>
              <w:t xml:space="preserve">24 </w:t>
            </w:r>
            <w:r w:rsidRPr="000C4C46">
              <w:rPr>
                <w:rFonts w:asciiTheme="minorEastAsia" w:eastAsiaTheme="minorEastAsia" w:hAnsiTheme="minorEastAsia" w:cs="ＭＳ ゴシック" w:hint="eastAsia"/>
                <w:sz w:val="18"/>
                <w:szCs w:val="18"/>
              </w:rPr>
              <w:t>時間</w:t>
            </w:r>
            <w:r w:rsidRPr="000C4C46">
              <w:rPr>
                <w:rFonts w:asciiTheme="minorEastAsia" w:eastAsiaTheme="minorEastAsia" w:hAnsiTheme="minorEastAsia"/>
                <w:sz w:val="18"/>
                <w:szCs w:val="18"/>
              </w:rPr>
              <w:t xml:space="preserve"> 365 </w:t>
            </w:r>
            <w:r w:rsidRPr="000C4C46">
              <w:rPr>
                <w:rFonts w:asciiTheme="minorEastAsia" w:eastAsiaTheme="minorEastAsia" w:hAnsiTheme="minorEastAsia" w:cs="ＭＳ ゴシック" w:hint="eastAsia"/>
                <w:sz w:val="18"/>
                <w:szCs w:val="18"/>
              </w:rPr>
              <w:t>日</w:t>
            </w:r>
            <w:r w:rsidR="00EE1B5A" w:rsidRPr="000C4C46">
              <w:rPr>
                <w:rFonts w:asciiTheme="minorEastAsia" w:eastAsiaTheme="minorEastAsia" w:hAnsiTheme="minorEastAsia" w:cs="ＭＳ ゴシック" w:hint="eastAsia"/>
                <w:sz w:val="18"/>
                <w:szCs w:val="18"/>
              </w:rPr>
              <w:t>）</w:t>
            </w:r>
            <w:r w:rsidRPr="000C4C46">
              <w:rPr>
                <w:rFonts w:asciiTheme="minorEastAsia" w:eastAsiaTheme="minorEastAsia" w:hAnsiTheme="minorEastAsia" w:cs="ＭＳ ゴシック" w:hint="eastAsia"/>
                <w:sz w:val="18"/>
                <w:szCs w:val="18"/>
              </w:rPr>
              <w:t>から計画停止時間及び大規模災害による停止・縮退時間を除いた時間の合計」とする。</w:t>
            </w:r>
          </w:p>
        </w:tc>
      </w:tr>
      <w:tr w:rsidR="004763A4" w:rsidRPr="00FA1FA9" w14:paraId="460CDC00" w14:textId="77777777" w:rsidTr="00C37083">
        <w:trPr>
          <w:trHeight w:val="270"/>
        </w:trPr>
        <w:tc>
          <w:tcPr>
            <w:tcW w:w="709" w:type="dxa"/>
            <w:hideMark/>
          </w:tcPr>
          <w:p w14:paraId="6542ADBF" w14:textId="78FCF796" w:rsidR="00C52F76" w:rsidRPr="00E820AC" w:rsidRDefault="004B69E7" w:rsidP="00BB40A5">
            <w:pPr>
              <w:spacing w:line="240" w:lineRule="exact"/>
              <w:jc w:val="center"/>
              <w:rPr>
                <w:rFonts w:asciiTheme="minorEastAsia" w:eastAsiaTheme="minorEastAsia" w:hAnsiTheme="minorEastAsia"/>
                <w:sz w:val="18"/>
                <w:szCs w:val="18"/>
              </w:rPr>
            </w:pPr>
            <w:r w:rsidRPr="00E820AC">
              <w:rPr>
                <w:rFonts w:asciiTheme="minorEastAsia" w:eastAsiaTheme="minorEastAsia" w:hAnsiTheme="minorEastAsia" w:hint="eastAsia"/>
                <w:sz w:val="18"/>
                <w:szCs w:val="18"/>
              </w:rPr>
              <w:t>3</w:t>
            </w:r>
          </w:p>
        </w:tc>
        <w:tc>
          <w:tcPr>
            <w:tcW w:w="992" w:type="dxa"/>
            <w:hideMark/>
          </w:tcPr>
          <w:p w14:paraId="72C7235B" w14:textId="0EA0D4AC" w:rsidR="00C52F76" w:rsidRPr="00FA1FA9" w:rsidRDefault="00BB40A5" w:rsidP="00BB40A5">
            <w:pPr>
              <w:spacing w:line="240" w:lineRule="exact"/>
              <w:jc w:val="center"/>
              <w:rPr>
                <w:rFonts w:asciiTheme="minorEastAsia" w:eastAsiaTheme="minorEastAsia" w:hAnsiTheme="minorEastAsia"/>
              </w:rPr>
            </w:pPr>
            <w:r>
              <w:rPr>
                <w:rFonts w:asciiTheme="minorEastAsia" w:eastAsiaTheme="minorEastAsia" w:hAnsiTheme="minorEastAsia" w:hint="eastAsia"/>
              </w:rPr>
              <w:t>…</w:t>
            </w:r>
          </w:p>
        </w:tc>
        <w:tc>
          <w:tcPr>
            <w:tcW w:w="1134" w:type="dxa"/>
            <w:hideMark/>
          </w:tcPr>
          <w:p w14:paraId="5CA44B6C" w14:textId="2462C3FA" w:rsidR="00C52F76" w:rsidRPr="00FA1FA9" w:rsidRDefault="00BB40A5" w:rsidP="00BB40A5">
            <w:pPr>
              <w:spacing w:line="240" w:lineRule="exact"/>
              <w:jc w:val="center"/>
              <w:rPr>
                <w:rFonts w:asciiTheme="minorEastAsia" w:eastAsiaTheme="minorEastAsia" w:hAnsiTheme="minorEastAsia"/>
              </w:rPr>
            </w:pPr>
            <w:r>
              <w:rPr>
                <w:rFonts w:asciiTheme="minorEastAsia" w:eastAsiaTheme="minorEastAsia" w:hAnsiTheme="minorEastAsia" w:hint="eastAsia"/>
              </w:rPr>
              <w:t>…</w:t>
            </w:r>
          </w:p>
        </w:tc>
        <w:tc>
          <w:tcPr>
            <w:tcW w:w="5670" w:type="dxa"/>
            <w:hideMark/>
          </w:tcPr>
          <w:p w14:paraId="25EE67B2" w14:textId="154A8305" w:rsidR="00C52F76" w:rsidRPr="00FA1FA9" w:rsidRDefault="00BB40A5" w:rsidP="00BB40A5">
            <w:pPr>
              <w:spacing w:line="240" w:lineRule="exact"/>
              <w:jc w:val="center"/>
              <w:rPr>
                <w:rFonts w:asciiTheme="minorEastAsia" w:eastAsiaTheme="minorEastAsia" w:hAnsiTheme="minorEastAsia"/>
              </w:rPr>
            </w:pPr>
            <w:r>
              <w:rPr>
                <w:rFonts w:asciiTheme="minorEastAsia" w:eastAsiaTheme="minorEastAsia" w:hAnsiTheme="minorEastAsia" w:hint="eastAsia"/>
              </w:rPr>
              <w:t>…</w:t>
            </w:r>
          </w:p>
        </w:tc>
      </w:tr>
    </w:tbl>
    <w:p w14:paraId="0AA39B8B" w14:textId="77777777" w:rsidR="00755AC3" w:rsidRDefault="00755AC3" w:rsidP="00853737">
      <w:pPr>
        <w:rPr>
          <w:rFonts w:asciiTheme="minorEastAsia" w:eastAsiaTheme="minorEastAsia" w:hAnsiTheme="minorEastAsia"/>
        </w:rPr>
      </w:pPr>
    </w:p>
    <w:p w14:paraId="3980F710" w14:textId="13C7D95D" w:rsidR="00C46CFD" w:rsidRPr="001404C2" w:rsidRDefault="00407157" w:rsidP="0098372D">
      <w:pPr>
        <w:pStyle w:val="4"/>
        <w:numPr>
          <w:ilvl w:val="0"/>
          <w:numId w:val="106"/>
        </w:numPr>
        <w:spacing w:before="180"/>
        <w:ind w:left="647"/>
        <w:rPr>
          <w:rFonts w:asciiTheme="minorEastAsia" w:eastAsiaTheme="minorEastAsia" w:hAnsiTheme="minorEastAsia"/>
        </w:rPr>
      </w:pPr>
      <w:r w:rsidRPr="00FA1FA9">
        <w:rPr>
          <w:rFonts w:hint="eastAsia"/>
        </w:rPr>
        <w:t>可用性に係る対策</w:t>
      </w:r>
    </w:p>
    <w:p w14:paraId="070D42ED" w14:textId="5BA77AB5" w:rsidR="00407157" w:rsidRPr="00F4754D" w:rsidRDefault="00C46CFD" w:rsidP="009C267F">
      <w:pPr>
        <w:pStyle w:val="aff7"/>
        <w:rPr>
          <w:rFonts w:eastAsiaTheme="minorEastAsia"/>
        </w:rPr>
      </w:pPr>
      <w:r w:rsidRPr="00F4754D">
        <w:rPr>
          <w:rFonts w:eastAsiaTheme="minorEastAsia" w:hint="eastAsia"/>
        </w:rPr>
        <w:t>本</w:t>
      </w:r>
      <w:r w:rsidR="009938B1" w:rsidRPr="00F4754D">
        <w:rPr>
          <w:rFonts w:eastAsiaTheme="minorEastAsia" w:hint="eastAsia"/>
        </w:rPr>
        <w:t>システム</w:t>
      </w:r>
      <w:r w:rsidRPr="00F4754D">
        <w:rPr>
          <w:rFonts w:eastAsiaTheme="minorEastAsia" w:hint="eastAsia"/>
        </w:rPr>
        <w:t>の可用性を確保し、前述に示した稼働率を遵守するため、以下に示す要件に基づく対策を行うこと。</w:t>
      </w:r>
    </w:p>
    <w:p w14:paraId="348419C1" w14:textId="431B4A05" w:rsidR="009A23CE" w:rsidRPr="00F4754D" w:rsidRDefault="009A23CE">
      <w:pPr>
        <w:pStyle w:val="a1"/>
        <w:ind w:left="840"/>
        <w:rPr>
          <w:rFonts w:eastAsiaTheme="minorEastAsia"/>
        </w:rPr>
      </w:pPr>
      <w:r w:rsidRPr="00F4754D">
        <w:rPr>
          <w:rFonts w:eastAsiaTheme="minorEastAsia" w:hint="eastAsia"/>
        </w:rPr>
        <w:t>クラウドサービスの利用を前提として、本</w:t>
      </w:r>
      <w:r w:rsidR="00417319" w:rsidRPr="00F4754D">
        <w:rPr>
          <w:rFonts w:eastAsiaTheme="minorEastAsia" w:hint="eastAsia"/>
        </w:rPr>
        <w:t>システム</w:t>
      </w:r>
      <w:r w:rsidRPr="00F4754D">
        <w:rPr>
          <w:rFonts w:eastAsiaTheme="minorEastAsia" w:hint="eastAsia"/>
        </w:rPr>
        <w:t>を構成する</w:t>
      </w:r>
      <w:r w:rsidR="00FA45E1" w:rsidRPr="00F4754D">
        <w:rPr>
          <w:rFonts w:eastAsiaTheme="minorEastAsia" w:hint="eastAsia"/>
        </w:rPr>
        <w:t>サーバ</w:t>
      </w:r>
      <w:r w:rsidRPr="00F4754D">
        <w:rPr>
          <w:rFonts w:eastAsiaTheme="minorEastAsia" w:hint="eastAsia"/>
        </w:rPr>
        <w:t>、ネットワーク機器及びネットワーク経路を冗長化し、単一障害点</w:t>
      </w:r>
      <w:r w:rsidR="00EE1B5A" w:rsidRPr="00F4754D">
        <w:rPr>
          <w:rFonts w:eastAsiaTheme="minorEastAsia" w:hint="eastAsia"/>
        </w:rPr>
        <w:t>（</w:t>
      </w:r>
      <w:r w:rsidRPr="00F4754D">
        <w:rPr>
          <w:rFonts w:eastAsiaTheme="minorEastAsia"/>
        </w:rPr>
        <w:t>SPOF</w:t>
      </w:r>
      <w:r w:rsidR="00EE1B5A" w:rsidRPr="00F4754D">
        <w:rPr>
          <w:rFonts w:eastAsiaTheme="minorEastAsia"/>
        </w:rPr>
        <w:t>）</w:t>
      </w:r>
      <w:r w:rsidRPr="00F4754D">
        <w:rPr>
          <w:rFonts w:eastAsiaTheme="minorEastAsia"/>
        </w:rPr>
        <w:t>を回避すること。</w:t>
      </w:r>
    </w:p>
    <w:p w14:paraId="2605E171" w14:textId="08F37A9C" w:rsidR="009A23CE" w:rsidRPr="00F4754D" w:rsidRDefault="009A23CE">
      <w:pPr>
        <w:pStyle w:val="a1"/>
        <w:ind w:left="840"/>
        <w:rPr>
          <w:rFonts w:eastAsiaTheme="minorEastAsia"/>
        </w:rPr>
      </w:pPr>
      <w:r w:rsidRPr="00F4754D">
        <w:rPr>
          <w:rFonts w:eastAsiaTheme="minorEastAsia" w:hint="eastAsia"/>
        </w:rPr>
        <w:t>クラウドサービスの利用を前提として、</w:t>
      </w:r>
      <w:commentRangeStart w:id="783"/>
      <w:r w:rsidRPr="00F4754D">
        <w:rPr>
          <w:rFonts w:eastAsiaTheme="minorEastAsia" w:hint="eastAsia"/>
        </w:rPr>
        <w:t>フェ</w:t>
      </w:r>
      <w:r w:rsidR="00C531BE" w:rsidRPr="00F4754D">
        <w:rPr>
          <w:rFonts w:eastAsiaTheme="minorEastAsia" w:hint="eastAsia"/>
        </w:rPr>
        <w:t>ー</w:t>
      </w:r>
      <w:r w:rsidRPr="00F4754D">
        <w:rPr>
          <w:rFonts w:eastAsiaTheme="minorEastAsia" w:hint="eastAsia"/>
        </w:rPr>
        <w:t>ル</w:t>
      </w:r>
      <w:r w:rsidR="006D30CE" w:rsidRPr="00F4754D">
        <w:rPr>
          <w:rFonts w:eastAsiaTheme="minorEastAsia" w:hint="eastAsia"/>
        </w:rPr>
        <w:t>ソフト</w:t>
      </w:r>
      <w:commentRangeEnd w:id="783"/>
      <w:r w:rsidR="00A01B84" w:rsidRPr="00F4754D">
        <w:rPr>
          <w:rFonts w:eastAsiaTheme="minorEastAsia"/>
        </w:rPr>
        <w:commentReference w:id="783"/>
      </w:r>
      <w:r w:rsidRPr="00F4754D">
        <w:rPr>
          <w:rFonts w:eastAsiaTheme="minorEastAsia" w:hint="eastAsia"/>
        </w:rPr>
        <w:t>の観点から、障害が発生したコンポーネントを切り離すことにより</w:t>
      </w:r>
      <w:r w:rsidR="00D8376E" w:rsidRPr="00F4754D">
        <w:rPr>
          <w:rFonts w:eastAsiaTheme="minorEastAsia" w:hint="eastAsia"/>
        </w:rPr>
        <w:t>システム</w:t>
      </w:r>
      <w:r w:rsidRPr="00F4754D">
        <w:rPr>
          <w:rFonts w:eastAsiaTheme="minorEastAsia" w:hint="eastAsia"/>
        </w:rPr>
        <w:t>全体を停止せずに運用可能とする</w:t>
      </w:r>
      <w:r w:rsidR="00BE5726" w:rsidRPr="00F4754D">
        <w:rPr>
          <w:rFonts w:eastAsiaTheme="minorEastAsia" w:hint="eastAsia"/>
        </w:rPr>
        <w:t>ことを考慮する。そのために</w:t>
      </w:r>
      <w:r w:rsidRPr="00F4754D">
        <w:rPr>
          <w:rFonts w:eastAsiaTheme="minorEastAsia" w:hint="eastAsia"/>
        </w:rPr>
        <w:t>各種障害発生時の影響を回避又は局所化し、原則として自動縮退運用に対応すること。</w:t>
      </w:r>
    </w:p>
    <w:p w14:paraId="66A0EF15" w14:textId="1213F390" w:rsidR="00D867D7" w:rsidRPr="00F4754D" w:rsidRDefault="00D867D7">
      <w:pPr>
        <w:pStyle w:val="a1"/>
        <w:ind w:left="840"/>
        <w:rPr>
          <w:rFonts w:eastAsiaTheme="minorEastAsia"/>
        </w:rPr>
      </w:pPr>
      <w:r w:rsidRPr="00F4754D">
        <w:rPr>
          <w:rFonts w:eastAsiaTheme="minorEastAsia" w:hint="eastAsia"/>
        </w:rPr>
        <w:t>本</w:t>
      </w:r>
      <w:r w:rsidR="00D8376E" w:rsidRPr="00F4754D">
        <w:rPr>
          <w:rFonts w:eastAsiaTheme="minorEastAsia" w:hint="eastAsia"/>
        </w:rPr>
        <w:t>システム</w:t>
      </w:r>
      <w:r w:rsidRPr="00F4754D">
        <w:rPr>
          <w:rFonts w:eastAsiaTheme="minorEastAsia" w:hint="eastAsia"/>
        </w:rPr>
        <w:t>に係る運用・保守上の人的ミスに起因する障害が本</w:t>
      </w:r>
      <w:r w:rsidR="00D8376E" w:rsidRPr="00F4754D">
        <w:rPr>
          <w:rFonts w:eastAsiaTheme="minorEastAsia" w:hint="eastAsia"/>
        </w:rPr>
        <w:t>システム</w:t>
      </w:r>
      <w:r w:rsidRPr="00F4754D">
        <w:rPr>
          <w:rFonts w:eastAsiaTheme="minorEastAsia" w:hint="eastAsia"/>
        </w:rPr>
        <w:t>の可用性に影響を与える事態を未然に防止するため、</w:t>
      </w:r>
      <w:r w:rsidR="005C58FF" w:rsidRPr="00F4754D">
        <w:rPr>
          <w:rFonts w:eastAsiaTheme="minorEastAsia" w:hint="eastAsia"/>
        </w:rPr>
        <w:t>「</w:t>
      </w:r>
      <w:r w:rsidR="00AC0B5B" w:rsidRPr="00F4754D">
        <w:rPr>
          <w:rFonts w:eastAsiaTheme="minorEastAsia" w:hint="eastAsia"/>
        </w:rPr>
        <w:t>3</w:t>
      </w:r>
      <w:r w:rsidR="00AC0B5B" w:rsidRPr="00F4754D">
        <w:rPr>
          <w:rFonts w:eastAsiaTheme="minorEastAsia"/>
        </w:rPr>
        <w:t>.</w:t>
      </w:r>
      <w:r w:rsidR="009B7BCB" w:rsidRPr="00F4754D">
        <w:rPr>
          <w:rFonts w:eastAsiaTheme="minorEastAsia"/>
        </w:rPr>
        <w:t>1</w:t>
      </w:r>
      <w:r w:rsidR="009B7BCB">
        <w:rPr>
          <w:rFonts w:eastAsiaTheme="minorEastAsia"/>
        </w:rPr>
        <w:t>7</w:t>
      </w:r>
      <w:r w:rsidRPr="00F4754D">
        <w:rPr>
          <w:rFonts w:eastAsiaTheme="minorEastAsia" w:hint="eastAsia"/>
        </w:rPr>
        <w:t>運用に関する事項</w:t>
      </w:r>
      <w:r w:rsidR="005C58FF" w:rsidRPr="00F4754D">
        <w:rPr>
          <w:rFonts w:eastAsiaTheme="minorEastAsia" w:hint="eastAsia"/>
        </w:rPr>
        <w:t>」</w:t>
      </w:r>
      <w:r w:rsidRPr="00F4754D">
        <w:rPr>
          <w:rFonts w:eastAsiaTheme="minorEastAsia" w:hint="eastAsia"/>
        </w:rPr>
        <w:t>及び</w:t>
      </w:r>
      <w:r w:rsidR="005C58FF" w:rsidRPr="00F4754D">
        <w:rPr>
          <w:rFonts w:eastAsiaTheme="minorEastAsia" w:hint="eastAsia"/>
        </w:rPr>
        <w:t>「</w:t>
      </w:r>
      <w:r w:rsidR="00AC0B5B" w:rsidRPr="00F4754D">
        <w:rPr>
          <w:rFonts w:eastAsiaTheme="minorEastAsia" w:hint="eastAsia"/>
        </w:rPr>
        <w:t>3</w:t>
      </w:r>
      <w:r w:rsidR="00AC0B5B" w:rsidRPr="00F4754D">
        <w:rPr>
          <w:rFonts w:eastAsiaTheme="minorEastAsia"/>
        </w:rPr>
        <w:t>.</w:t>
      </w:r>
      <w:r w:rsidR="009B7BCB" w:rsidRPr="00F4754D">
        <w:rPr>
          <w:rFonts w:eastAsiaTheme="minorEastAsia"/>
        </w:rPr>
        <w:t>1</w:t>
      </w:r>
      <w:r w:rsidR="009B7BCB">
        <w:rPr>
          <w:rFonts w:eastAsiaTheme="minorEastAsia"/>
        </w:rPr>
        <w:t>8</w:t>
      </w:r>
      <w:r w:rsidRPr="00F4754D">
        <w:rPr>
          <w:rFonts w:eastAsiaTheme="minorEastAsia" w:hint="eastAsia"/>
        </w:rPr>
        <w:t>保守に関する事項</w:t>
      </w:r>
      <w:r w:rsidR="005C58FF" w:rsidRPr="00F4754D">
        <w:rPr>
          <w:rFonts w:eastAsiaTheme="minorEastAsia" w:hint="eastAsia"/>
        </w:rPr>
        <w:t>」</w:t>
      </w:r>
      <w:r w:rsidRPr="00F4754D">
        <w:rPr>
          <w:rFonts w:eastAsiaTheme="minorEastAsia" w:hint="eastAsia"/>
        </w:rPr>
        <w:t>を踏まえ、適切な手順書を整備すること。また、定型的なオペレーション</w:t>
      </w:r>
      <w:r w:rsidR="008438E1" w:rsidRPr="00F4754D">
        <w:rPr>
          <w:rFonts w:eastAsiaTheme="minorEastAsia" w:hint="eastAsia"/>
        </w:rPr>
        <w:t>は</w:t>
      </w:r>
      <w:r w:rsidRPr="00F4754D">
        <w:rPr>
          <w:rFonts w:eastAsiaTheme="minorEastAsia" w:hint="eastAsia"/>
        </w:rPr>
        <w:t>自動化すること。</w:t>
      </w:r>
    </w:p>
    <w:p w14:paraId="630A0F75" w14:textId="6B1205A8" w:rsidR="001B4472" w:rsidRPr="00F4754D" w:rsidRDefault="00CB6E75">
      <w:pPr>
        <w:pStyle w:val="3"/>
        <w:spacing w:before="180"/>
        <w:rPr>
          <w:rFonts w:asciiTheme="minorEastAsia" w:eastAsiaTheme="minorEastAsia" w:hAnsiTheme="minorEastAsia"/>
        </w:rPr>
      </w:pPr>
      <w:r w:rsidRPr="00F4754D">
        <w:rPr>
          <w:rFonts w:asciiTheme="minorEastAsia" w:eastAsiaTheme="minorEastAsia" w:hAnsiTheme="minorEastAsia" w:hint="eastAsia"/>
        </w:rPr>
        <w:t>完全性要件</w:t>
      </w:r>
    </w:p>
    <w:p w14:paraId="5DAA68F6" w14:textId="227390BD" w:rsidR="001B4472" w:rsidRPr="00F4754D" w:rsidRDefault="00904AC0" w:rsidP="0037239A">
      <w:pPr>
        <w:pStyle w:val="aff2"/>
        <w:ind w:firstLine="210"/>
        <w:rPr>
          <w:rFonts w:eastAsiaTheme="minorEastAsia"/>
        </w:rPr>
      </w:pPr>
      <w:r w:rsidRPr="00F4754D">
        <w:rPr>
          <w:rFonts w:eastAsiaTheme="minorEastAsia" w:hint="eastAsia"/>
        </w:rPr>
        <w:t>以下に示す要件を踏まえ、本</w:t>
      </w:r>
      <w:r w:rsidR="00B3486E" w:rsidRPr="00F4754D">
        <w:rPr>
          <w:rFonts w:eastAsiaTheme="minorEastAsia" w:hint="eastAsia"/>
        </w:rPr>
        <w:t>システム</w:t>
      </w:r>
      <w:r w:rsidRPr="00F4754D">
        <w:rPr>
          <w:rFonts w:eastAsiaTheme="minorEastAsia" w:hint="eastAsia"/>
        </w:rPr>
        <w:t>の完全性を確保するための対策を行うこと。</w:t>
      </w:r>
    </w:p>
    <w:p w14:paraId="0132FD14" w14:textId="3FA9D7EF" w:rsidR="00863734" w:rsidRPr="00F4754D" w:rsidRDefault="00A5381C" w:rsidP="0098372D">
      <w:pPr>
        <w:pStyle w:val="4"/>
        <w:numPr>
          <w:ilvl w:val="0"/>
          <w:numId w:val="107"/>
        </w:numPr>
        <w:spacing w:before="180"/>
        <w:ind w:left="647"/>
        <w:rPr>
          <w:rFonts w:asciiTheme="minorEastAsia" w:eastAsiaTheme="minorEastAsia" w:hAnsiTheme="minorEastAsia"/>
        </w:rPr>
      </w:pPr>
      <w:r w:rsidRPr="00F4754D">
        <w:rPr>
          <w:rFonts w:asciiTheme="minorEastAsia" w:eastAsiaTheme="minorEastAsia" w:hAnsiTheme="minorEastAsia" w:hint="eastAsia"/>
        </w:rPr>
        <w:t>クラウドサービスの利用を前提とし、</w:t>
      </w:r>
      <w:r w:rsidR="00863734" w:rsidRPr="00F4754D">
        <w:rPr>
          <w:rFonts w:asciiTheme="minorEastAsia" w:eastAsiaTheme="minorEastAsia" w:hAnsiTheme="minorEastAsia" w:hint="eastAsia"/>
        </w:rPr>
        <w:t>以下の対策を講ずること。</w:t>
      </w:r>
    </w:p>
    <w:p w14:paraId="56D89917" w14:textId="7216E0E4" w:rsidR="00904AC0" w:rsidRPr="00F4754D" w:rsidRDefault="00A5381C">
      <w:pPr>
        <w:pStyle w:val="a1"/>
        <w:ind w:left="840"/>
        <w:rPr>
          <w:rFonts w:eastAsiaTheme="minorEastAsia"/>
        </w:rPr>
      </w:pPr>
      <w:r w:rsidRPr="00F4754D">
        <w:rPr>
          <w:rFonts w:eastAsiaTheme="minorEastAsia" w:hint="eastAsia"/>
        </w:rPr>
        <w:t>コンポーネントの故障に起因するデータの減失や改変を防止する</w:t>
      </w:r>
      <w:r w:rsidR="003D641B" w:rsidRPr="00F4754D">
        <w:rPr>
          <w:rFonts w:eastAsiaTheme="minorEastAsia" w:hint="eastAsia"/>
        </w:rPr>
        <w:t>。</w:t>
      </w:r>
    </w:p>
    <w:p w14:paraId="24376369" w14:textId="12E3352C" w:rsidR="00A5381C" w:rsidRPr="00F4754D" w:rsidRDefault="00A5381C">
      <w:pPr>
        <w:pStyle w:val="a1"/>
        <w:ind w:left="840"/>
        <w:rPr>
          <w:rFonts w:eastAsiaTheme="minorEastAsia"/>
        </w:rPr>
      </w:pPr>
      <w:r w:rsidRPr="00F4754D">
        <w:rPr>
          <w:rFonts w:eastAsiaTheme="minorEastAsia" w:hint="eastAsia"/>
        </w:rPr>
        <w:t>異常な入力や処理を検出しデータの減失や改変を防止する</w:t>
      </w:r>
      <w:r w:rsidR="003D641B" w:rsidRPr="00F4754D">
        <w:rPr>
          <w:rFonts w:eastAsiaTheme="minorEastAsia" w:hint="eastAsia"/>
        </w:rPr>
        <w:t>。</w:t>
      </w:r>
    </w:p>
    <w:p w14:paraId="33E4490B" w14:textId="468469B1" w:rsidR="000865DA" w:rsidRPr="000C2841" w:rsidDel="00230D27" w:rsidRDefault="00A6462A" w:rsidP="0098372D">
      <w:pPr>
        <w:pStyle w:val="4"/>
        <w:numPr>
          <w:ilvl w:val="0"/>
          <w:numId w:val="107"/>
        </w:numPr>
        <w:spacing w:before="180"/>
        <w:ind w:left="647"/>
        <w:rPr>
          <w:rFonts w:asciiTheme="minorEastAsia" w:eastAsiaTheme="minorEastAsia" w:hAnsiTheme="minorEastAsia"/>
        </w:rPr>
      </w:pPr>
      <w:r w:rsidRPr="00F4754D">
        <w:rPr>
          <w:rFonts w:asciiTheme="minorEastAsia" w:eastAsiaTheme="minorEastAsia" w:hAnsiTheme="minorEastAsia" w:hint="eastAsia"/>
        </w:rPr>
        <w:t>システム運用中に障害・トラブル等が発生した際に原因追求が可能となるよう、操作ログやアクセスログ等のシステムログ、例外事象の発生に関するログ</w:t>
      </w:r>
      <w:r w:rsidR="00CA142C" w:rsidRPr="00F4754D">
        <w:rPr>
          <w:rFonts w:asciiTheme="minorEastAsia" w:eastAsiaTheme="minorEastAsia" w:hAnsiTheme="minorEastAsia" w:hint="eastAsia"/>
        </w:rPr>
        <w:t>等</w:t>
      </w:r>
      <w:r w:rsidRPr="00F4754D">
        <w:rPr>
          <w:rFonts w:asciiTheme="minorEastAsia" w:eastAsiaTheme="minorEastAsia" w:hAnsiTheme="minorEastAsia" w:hint="eastAsia"/>
        </w:rPr>
        <w:t>を取得・保管し、必要な時に出力可能とすること。ログの出力に当たっては、環境</w:t>
      </w:r>
      <w:r w:rsidR="00EE1B5A" w:rsidRPr="00F4754D">
        <w:rPr>
          <w:rFonts w:asciiTheme="minorEastAsia" w:eastAsiaTheme="minorEastAsia" w:hAnsiTheme="minorEastAsia" w:hint="eastAsia"/>
        </w:rPr>
        <w:t>（</w:t>
      </w:r>
      <w:r w:rsidRPr="00F4754D">
        <w:rPr>
          <w:rFonts w:asciiTheme="minorEastAsia" w:eastAsiaTheme="minorEastAsia" w:hAnsiTheme="minorEastAsia" w:hint="eastAsia"/>
        </w:rPr>
        <w:t>本番環境、検証環境等</w:t>
      </w:r>
      <w:r w:rsidR="00EE1B5A" w:rsidRPr="00F4754D">
        <w:rPr>
          <w:rFonts w:asciiTheme="minorEastAsia" w:eastAsiaTheme="minorEastAsia" w:hAnsiTheme="minorEastAsia" w:hint="eastAsia"/>
        </w:rPr>
        <w:t>）</w:t>
      </w:r>
      <w:r w:rsidRPr="00F4754D">
        <w:rPr>
          <w:rFonts w:asciiTheme="minorEastAsia" w:eastAsiaTheme="minorEastAsia" w:hAnsiTheme="minorEastAsia" w:hint="eastAsia"/>
        </w:rPr>
        <w:t>別に出力するログのレベル</w:t>
      </w:r>
      <w:r w:rsidR="00EE1B5A" w:rsidRPr="00F4754D">
        <w:rPr>
          <w:rFonts w:asciiTheme="minorEastAsia" w:eastAsiaTheme="minorEastAsia" w:hAnsiTheme="minorEastAsia" w:hint="eastAsia"/>
        </w:rPr>
        <w:t>（</w:t>
      </w:r>
      <w:r w:rsidR="008221BB" w:rsidRPr="00F4754D">
        <w:rPr>
          <w:rFonts w:asciiTheme="minorEastAsia" w:eastAsiaTheme="minorEastAsia" w:hAnsiTheme="minorEastAsia"/>
        </w:rPr>
        <w:t>ERROR、W</w:t>
      </w:r>
      <w:r w:rsidR="008221BB" w:rsidRPr="000C2841">
        <w:rPr>
          <w:rFonts w:asciiTheme="minorEastAsia" w:eastAsiaTheme="minorEastAsia" w:hAnsiTheme="minorEastAsia"/>
        </w:rPr>
        <w:t>ARNING、INFO、DEBUG</w:t>
      </w:r>
      <w:r w:rsidR="008221BB" w:rsidRPr="000C2841">
        <w:rPr>
          <w:rFonts w:asciiTheme="minorEastAsia" w:eastAsiaTheme="minorEastAsia" w:hAnsiTheme="minorEastAsia" w:hint="eastAsia"/>
        </w:rPr>
        <w:t>等</w:t>
      </w:r>
      <w:r w:rsidR="00EE1B5A" w:rsidRPr="000C2841">
        <w:rPr>
          <w:rFonts w:asciiTheme="minorEastAsia" w:eastAsiaTheme="minorEastAsia" w:hAnsiTheme="minorEastAsia" w:hint="eastAsia"/>
        </w:rPr>
        <w:t>）</w:t>
      </w:r>
      <w:r w:rsidRPr="000C2841">
        <w:rPr>
          <w:rFonts w:asciiTheme="minorEastAsia" w:eastAsiaTheme="minorEastAsia" w:hAnsiTheme="minorEastAsia" w:hint="eastAsia"/>
        </w:rPr>
        <w:t>の設定を可能とすること。</w:t>
      </w:r>
      <w:r w:rsidR="002A7FBF" w:rsidRPr="000C2841">
        <w:rPr>
          <w:rFonts w:asciiTheme="minorEastAsia" w:eastAsiaTheme="minorEastAsia" w:hAnsiTheme="minorEastAsia"/>
        </w:rPr>
        <w:br/>
      </w:r>
      <w:r w:rsidR="00230D27" w:rsidRPr="000C2841">
        <w:rPr>
          <w:rFonts w:asciiTheme="minorEastAsia" w:eastAsiaTheme="minorEastAsia" w:hAnsiTheme="minorEastAsia" w:hint="eastAsia"/>
          <w:color w:val="0070C0"/>
        </w:rPr>
        <w:t>なお、ログの保管期間は</w:t>
      </w:r>
      <w:r w:rsidR="00230D27" w:rsidRPr="000C2841">
        <w:rPr>
          <w:rFonts w:asciiTheme="minorEastAsia" w:eastAsiaTheme="minorEastAsia" w:hAnsiTheme="minorEastAsia"/>
          <w:color w:val="0070C0"/>
        </w:rPr>
        <w:t>1年間とする。</w:t>
      </w:r>
      <w:r w:rsidR="00AA4763" w:rsidRPr="000C2841">
        <w:rPr>
          <w:rFonts w:asciiTheme="minorEastAsia" w:eastAsiaTheme="minorEastAsia" w:hAnsiTheme="minorEastAsia"/>
          <w:color w:val="0070C0"/>
        </w:rPr>
        <w:tab/>
      </w:r>
    </w:p>
    <w:p w14:paraId="295F46FA" w14:textId="77777777" w:rsidR="006429E1" w:rsidRPr="00FA1FA9" w:rsidRDefault="006429E1" w:rsidP="006429E1">
      <w:pPr>
        <w:rPr>
          <w:rFonts w:asciiTheme="minorEastAsia" w:eastAsiaTheme="minorEastAsia" w:hAnsiTheme="minorEastAsia"/>
        </w:rPr>
      </w:pPr>
    </w:p>
    <w:p w14:paraId="662739BA" w14:textId="39EB2260" w:rsidR="005B7030" w:rsidRPr="00FA1FA9" w:rsidRDefault="00D436CD">
      <w:pPr>
        <w:pStyle w:val="2"/>
        <w:spacing w:before="180" w:after="180"/>
        <w:rPr>
          <w:rFonts w:asciiTheme="minorEastAsia" w:eastAsiaTheme="minorEastAsia" w:hAnsiTheme="minorEastAsia"/>
        </w:rPr>
      </w:pPr>
      <w:bookmarkStart w:id="784" w:name="_拡張性に関する事項"/>
      <w:bookmarkStart w:id="785" w:name="_Toc193790465"/>
      <w:bookmarkEnd w:id="784"/>
      <w:r w:rsidRPr="00FA1FA9">
        <w:rPr>
          <w:rFonts w:asciiTheme="minorEastAsia" w:eastAsiaTheme="minorEastAsia" w:hAnsiTheme="minorEastAsia"/>
        </w:rPr>
        <w:t>拡張性に関する事項</w:t>
      </w:r>
      <w:bookmarkEnd w:id="785"/>
    </w:p>
    <w:p w14:paraId="62CDE169" w14:textId="27E53825" w:rsidR="00CB6E75" w:rsidRPr="00FA1FA9" w:rsidRDefault="00CB6E75" w:rsidP="0098372D">
      <w:pPr>
        <w:pStyle w:val="3"/>
        <w:numPr>
          <w:ilvl w:val="0"/>
          <w:numId w:val="89"/>
        </w:numPr>
        <w:spacing w:before="180"/>
        <w:rPr>
          <w:rFonts w:asciiTheme="minorEastAsia" w:eastAsiaTheme="minorEastAsia" w:hAnsiTheme="minorEastAsia"/>
        </w:rPr>
      </w:pPr>
      <w:r w:rsidRPr="00FA1FA9">
        <w:rPr>
          <w:rFonts w:asciiTheme="minorEastAsia" w:eastAsiaTheme="minorEastAsia" w:hAnsiTheme="minorEastAsia" w:hint="eastAsia"/>
        </w:rPr>
        <w:t>性能</w:t>
      </w:r>
      <w:r w:rsidR="00FD2654">
        <w:rPr>
          <w:rFonts w:asciiTheme="minorEastAsia" w:eastAsiaTheme="minorEastAsia" w:hAnsiTheme="minorEastAsia" w:hint="eastAsia"/>
        </w:rPr>
        <w:t>及び機能</w:t>
      </w:r>
      <w:r w:rsidRPr="00FA1FA9">
        <w:rPr>
          <w:rFonts w:asciiTheme="minorEastAsia" w:eastAsiaTheme="minorEastAsia" w:hAnsiTheme="minorEastAsia" w:hint="eastAsia"/>
        </w:rPr>
        <w:t>の拡張性</w:t>
      </w:r>
    </w:p>
    <w:p w14:paraId="35A2276E" w14:textId="1CBE705E" w:rsidR="005C2F94" w:rsidRPr="00FA1FA9" w:rsidRDefault="005C2F94" w:rsidP="0098372D">
      <w:pPr>
        <w:pStyle w:val="4"/>
        <w:numPr>
          <w:ilvl w:val="0"/>
          <w:numId w:val="108"/>
        </w:numPr>
        <w:spacing w:before="180"/>
        <w:ind w:left="647"/>
        <w:rPr>
          <w:rFonts w:asciiTheme="minorEastAsia" w:eastAsiaTheme="minorEastAsia" w:hAnsiTheme="minorEastAsia"/>
        </w:rPr>
      </w:pPr>
      <w:r w:rsidRPr="00FA1FA9">
        <w:rPr>
          <w:rFonts w:asciiTheme="minorEastAsia" w:eastAsiaTheme="minorEastAsia" w:hAnsiTheme="minorEastAsia" w:hint="eastAsia"/>
        </w:rPr>
        <w:t>基本方針</w:t>
      </w:r>
    </w:p>
    <w:p w14:paraId="3A95799C" w14:textId="12852C80" w:rsidR="00F36F24" w:rsidRDefault="00BB49F5" w:rsidP="00F36F24">
      <w:pPr>
        <w:pStyle w:val="aff7"/>
        <w:rPr>
          <w:rFonts w:eastAsiaTheme="minorEastAsia"/>
        </w:rPr>
      </w:pPr>
      <w:commentRangeStart w:id="786"/>
      <w:r w:rsidRPr="00FA1FA9">
        <w:rPr>
          <w:rFonts w:eastAsiaTheme="minorEastAsia" w:hint="eastAsia"/>
        </w:rPr>
        <w:t>本システムの利用率の増加、データ量の増加等により、利用資源の規模・性能を拡張する必要が生じた場合に備え、可能な限り性能の拡張を柔軟に行えるよう、</w:t>
      </w:r>
      <w:r w:rsidR="00607500" w:rsidRPr="00FA1FA9">
        <w:rPr>
          <w:rFonts w:eastAsiaTheme="minorEastAsia" w:hint="eastAsia"/>
        </w:rPr>
        <w:t>設計・開発</w:t>
      </w:r>
      <w:r w:rsidRPr="00FA1FA9">
        <w:rPr>
          <w:rFonts w:eastAsiaTheme="minorEastAsia" w:hint="eastAsia"/>
        </w:rPr>
        <w:t>を行うこと。</w:t>
      </w:r>
      <w:commentRangeEnd w:id="786"/>
      <w:r w:rsidR="003E5DC8">
        <w:rPr>
          <w:rStyle w:val="af1"/>
          <w:rFonts w:asciiTheme="minorHAnsi" w:hAnsiTheme="minorHAnsi"/>
        </w:rPr>
        <w:commentReference w:id="786"/>
      </w:r>
      <w:r w:rsidR="00F36F24">
        <w:rPr>
          <w:rFonts w:eastAsiaTheme="minorEastAsia" w:hint="eastAsia"/>
        </w:rPr>
        <w:t>また、</w:t>
      </w:r>
      <w:r w:rsidR="00F36F24" w:rsidRPr="00B551CF">
        <w:rPr>
          <w:rFonts w:eastAsiaTheme="minorEastAsia" w:hint="eastAsia"/>
        </w:rPr>
        <w:t>将来の制度改正</w:t>
      </w:r>
      <w:r w:rsidR="00F36F24">
        <w:rPr>
          <w:rFonts w:eastAsiaTheme="minorEastAsia" w:hint="eastAsia"/>
        </w:rPr>
        <w:t>等により機能を拡張する必要が生じた場合に備え、</w:t>
      </w:r>
      <w:r w:rsidR="00F36F24" w:rsidRPr="00B551CF">
        <w:rPr>
          <w:rFonts w:eastAsiaTheme="minorEastAsia" w:hint="eastAsia"/>
        </w:rPr>
        <w:t>容易に機能追加</w:t>
      </w:r>
      <w:r w:rsidR="00F36F24">
        <w:rPr>
          <w:rFonts w:eastAsiaTheme="minorEastAsia" w:hint="eastAsia"/>
        </w:rPr>
        <w:t>・変更</w:t>
      </w:r>
      <w:r w:rsidR="00F36F24" w:rsidRPr="00B551CF">
        <w:rPr>
          <w:rFonts w:eastAsiaTheme="minorEastAsia" w:hint="eastAsia"/>
        </w:rPr>
        <w:t>を行えるよう</w:t>
      </w:r>
      <w:r w:rsidR="00F36F24">
        <w:rPr>
          <w:rFonts w:eastAsiaTheme="minorEastAsia" w:hint="eastAsia"/>
        </w:rPr>
        <w:t>、</w:t>
      </w:r>
      <w:r w:rsidR="00F36F24" w:rsidRPr="00B551CF">
        <w:rPr>
          <w:rFonts w:eastAsiaTheme="minorEastAsia" w:hint="eastAsia"/>
        </w:rPr>
        <w:t>設計・開発を行うこと。</w:t>
      </w:r>
    </w:p>
    <w:p w14:paraId="2A05489D" w14:textId="149F3470" w:rsidR="005C2F94" w:rsidRPr="00167766" w:rsidRDefault="001F49CB" w:rsidP="0098372D">
      <w:pPr>
        <w:pStyle w:val="4"/>
        <w:numPr>
          <w:ilvl w:val="0"/>
          <w:numId w:val="108"/>
        </w:numPr>
        <w:spacing w:before="180"/>
        <w:ind w:left="647"/>
        <w:rPr>
          <w:rFonts w:asciiTheme="minorEastAsia" w:eastAsiaTheme="minorEastAsia" w:hAnsiTheme="minorEastAsia"/>
        </w:rPr>
      </w:pPr>
      <w:r w:rsidRPr="00167766">
        <w:rPr>
          <w:rFonts w:asciiTheme="minorEastAsia" w:eastAsiaTheme="minorEastAsia" w:hAnsiTheme="minorEastAsia" w:hint="eastAsia"/>
        </w:rPr>
        <w:lastRenderedPageBreak/>
        <w:t>マネージドサービスなどの活用</w:t>
      </w:r>
    </w:p>
    <w:p w14:paraId="5C9954CD" w14:textId="19B50735" w:rsidR="00571A51" w:rsidRPr="00C711AA" w:rsidRDefault="00CD41A3" w:rsidP="009C267F">
      <w:pPr>
        <w:pStyle w:val="aff7"/>
        <w:rPr>
          <w:rFonts w:eastAsiaTheme="minorEastAsia"/>
        </w:rPr>
      </w:pPr>
      <w:r w:rsidRPr="00C711AA">
        <w:rPr>
          <w:rFonts w:eastAsiaTheme="minorEastAsia" w:hint="eastAsia"/>
        </w:rPr>
        <w:t>本システム</w:t>
      </w:r>
      <w:r w:rsidR="00571A51" w:rsidRPr="00C711AA">
        <w:rPr>
          <w:rFonts w:eastAsiaTheme="minorEastAsia" w:hint="eastAsia"/>
        </w:rPr>
        <w:t>はクラウドサービスを利用する想定としている。本</w:t>
      </w:r>
      <w:r w:rsidR="00D93AF0" w:rsidRPr="00C711AA">
        <w:rPr>
          <w:rFonts w:eastAsiaTheme="minorEastAsia" w:hint="eastAsia"/>
        </w:rPr>
        <w:t>システム</w:t>
      </w:r>
      <w:r w:rsidR="00571A51" w:rsidRPr="00C711AA">
        <w:rPr>
          <w:rFonts w:eastAsiaTheme="minorEastAsia" w:hint="eastAsia"/>
        </w:rPr>
        <w:t>の構築に当たっては、当該クラウドサービス</w:t>
      </w:r>
      <w:r w:rsidR="00DD0A44">
        <w:rPr>
          <w:rFonts w:eastAsiaTheme="minorEastAsia" w:hint="eastAsia"/>
        </w:rPr>
        <w:t>の</w:t>
      </w:r>
      <w:r w:rsidR="00571A51" w:rsidRPr="00C711AA">
        <w:rPr>
          <w:rFonts w:eastAsiaTheme="minorEastAsia" w:hint="eastAsia"/>
        </w:rPr>
        <w:t>マネージドサービスなど</w:t>
      </w:r>
      <w:r w:rsidR="00DD0A44">
        <w:rPr>
          <w:rFonts w:eastAsiaTheme="minorEastAsia" w:hint="eastAsia"/>
        </w:rPr>
        <w:t>を</w:t>
      </w:r>
      <w:r w:rsidR="00571A51" w:rsidRPr="00C711AA">
        <w:rPr>
          <w:rFonts w:eastAsiaTheme="minorEastAsia" w:hint="eastAsia"/>
        </w:rPr>
        <w:t>可能な限り活用することにより、処理能力等の動的調整を実現することとし、業務量及び処理能力の拡張性については特段の拡張性要件を定義しない。</w:t>
      </w:r>
    </w:p>
    <w:p w14:paraId="70E44FB3" w14:textId="1FA52C3E" w:rsidR="009D49A3" w:rsidRPr="00C711AA" w:rsidRDefault="009D49A3" w:rsidP="0098372D">
      <w:pPr>
        <w:pStyle w:val="4"/>
        <w:numPr>
          <w:ilvl w:val="0"/>
          <w:numId w:val="141"/>
        </w:numPr>
        <w:spacing w:before="180"/>
        <w:ind w:left="647"/>
        <w:rPr>
          <w:rFonts w:asciiTheme="minorEastAsia" w:eastAsiaTheme="minorEastAsia" w:hAnsiTheme="minorEastAsia"/>
          <w:color w:val="0070C0"/>
        </w:rPr>
      </w:pPr>
      <w:commentRangeStart w:id="787"/>
      <w:r w:rsidRPr="00C711AA">
        <w:rPr>
          <w:rFonts w:asciiTheme="minorEastAsia" w:eastAsiaTheme="minorEastAsia" w:hAnsiTheme="minorEastAsia" w:hint="eastAsia"/>
          <w:color w:val="0070C0"/>
        </w:rPr>
        <w:t>機能の追加</w:t>
      </w:r>
      <w:commentRangeEnd w:id="787"/>
      <w:r w:rsidR="003E4F99" w:rsidRPr="00C711AA">
        <w:rPr>
          <w:rStyle w:val="af1"/>
          <w:rFonts w:asciiTheme="minorHAnsi"/>
        </w:rPr>
        <w:commentReference w:id="787"/>
      </w:r>
    </w:p>
    <w:p w14:paraId="44B12DE1" w14:textId="5A5245DE" w:rsidR="008E5669" w:rsidRPr="00C711AA" w:rsidRDefault="008E5669" w:rsidP="00E64DD6">
      <w:pPr>
        <w:pStyle w:val="aff7"/>
        <w:rPr>
          <w:rFonts w:eastAsiaTheme="minorEastAsia"/>
          <w:color w:val="0070C0"/>
        </w:rPr>
      </w:pPr>
      <w:r w:rsidRPr="00C711AA">
        <w:rPr>
          <w:rFonts w:eastAsiaTheme="minorEastAsia" w:hint="eastAsia"/>
          <w:color w:val="0070C0"/>
        </w:rPr>
        <w:t>機能の追加や、新たな機能開発の必要が生じることが想定されることから、将来開発する機能も含めた機能間の連携が十分に図られるようにすること。</w:t>
      </w:r>
    </w:p>
    <w:p w14:paraId="298703E1" w14:textId="142D9DFE" w:rsidR="00FD5FD2" w:rsidRPr="00C711AA" w:rsidRDefault="00FD5FD2" w:rsidP="00362ACF">
      <w:pPr>
        <w:pStyle w:val="aff7"/>
        <w:rPr>
          <w:rFonts w:eastAsiaTheme="minorEastAsia"/>
          <w:color w:val="0070C0"/>
        </w:rPr>
      </w:pPr>
      <w:r w:rsidRPr="00C711AA">
        <w:rPr>
          <w:rFonts w:eastAsiaTheme="minorEastAsia" w:hint="eastAsia"/>
          <w:color w:val="0070C0"/>
        </w:rPr>
        <w:t>本</w:t>
      </w:r>
      <w:r w:rsidR="002A0DF2" w:rsidRPr="00C711AA">
        <w:rPr>
          <w:rFonts w:eastAsiaTheme="minorEastAsia" w:hint="eastAsia"/>
          <w:color w:val="0070C0"/>
        </w:rPr>
        <w:t>システム</w:t>
      </w:r>
      <w:r w:rsidRPr="00C711AA">
        <w:rPr>
          <w:rFonts w:eastAsiaTheme="minorEastAsia" w:hint="eastAsia"/>
          <w:color w:val="0070C0"/>
        </w:rPr>
        <w:t>は、連携業務</w:t>
      </w:r>
      <w:r w:rsidR="00734A85" w:rsidRPr="00C711AA">
        <w:rPr>
          <w:rFonts w:eastAsiaTheme="minorEastAsia" w:hint="eastAsia"/>
          <w:color w:val="0070C0"/>
        </w:rPr>
        <w:t>アプリケーション</w:t>
      </w:r>
      <w:r w:rsidRPr="00C711AA">
        <w:rPr>
          <w:rFonts w:eastAsiaTheme="minorEastAsia"/>
          <w:color w:val="0070C0"/>
        </w:rPr>
        <w:t>との一層の連携など、拡張性を備えた</w:t>
      </w:r>
      <w:r w:rsidR="005A3E60" w:rsidRPr="00C711AA">
        <w:rPr>
          <w:rFonts w:eastAsiaTheme="minorEastAsia" w:hint="eastAsia"/>
          <w:color w:val="0070C0"/>
        </w:rPr>
        <w:t>情報</w:t>
      </w:r>
      <w:r w:rsidRPr="00C711AA">
        <w:rPr>
          <w:rFonts w:eastAsiaTheme="minorEastAsia"/>
          <w:color w:val="0070C0"/>
        </w:rPr>
        <w:t>システムであることが求められる。連携機能等の拡張が必要になった際に拡張が容易となるような構成をとること</w:t>
      </w:r>
      <w:r w:rsidR="00713734" w:rsidRPr="00C711AA">
        <w:rPr>
          <w:rFonts w:eastAsiaTheme="minorEastAsia" w:hint="eastAsia"/>
          <w:color w:val="0070C0"/>
        </w:rPr>
        <w:t>。</w:t>
      </w:r>
    </w:p>
    <w:p w14:paraId="210F19D6" w14:textId="7A2C367C" w:rsidR="003E25DA" w:rsidRPr="00C711AA" w:rsidRDefault="003E25DA" w:rsidP="0098372D">
      <w:pPr>
        <w:pStyle w:val="4"/>
        <w:numPr>
          <w:ilvl w:val="0"/>
          <w:numId w:val="141"/>
        </w:numPr>
        <w:spacing w:before="180"/>
        <w:ind w:left="647"/>
        <w:rPr>
          <w:rFonts w:asciiTheme="minorEastAsia" w:eastAsiaTheme="minorEastAsia" w:hAnsiTheme="minorEastAsia"/>
          <w:color w:val="0070C0"/>
        </w:rPr>
      </w:pPr>
      <w:r w:rsidRPr="00C711AA">
        <w:rPr>
          <w:rFonts w:asciiTheme="minorEastAsia" w:eastAsiaTheme="minorEastAsia" w:hAnsiTheme="minorEastAsia" w:hint="eastAsia"/>
          <w:color w:val="0070C0"/>
        </w:rPr>
        <w:t>コンポーネントの再利用性・拡張性</w:t>
      </w:r>
    </w:p>
    <w:p w14:paraId="610C20B0" w14:textId="2CDB5835" w:rsidR="005E3F59" w:rsidRPr="00C711AA" w:rsidRDefault="005E3F59" w:rsidP="0084517A">
      <w:pPr>
        <w:pStyle w:val="aff7"/>
        <w:rPr>
          <w:rFonts w:eastAsiaTheme="minorEastAsia"/>
          <w:color w:val="0070C0"/>
        </w:rPr>
      </w:pPr>
      <w:r w:rsidRPr="00625131">
        <w:rPr>
          <w:rFonts w:eastAsiaTheme="minorEastAsia" w:hint="eastAsia"/>
          <w:color w:val="0070C0"/>
        </w:rPr>
        <w:t>アプリケーション</w:t>
      </w:r>
      <w:r w:rsidRPr="00C711AA">
        <w:rPr>
          <w:rFonts w:eastAsiaTheme="minorEastAsia" w:hint="eastAsia"/>
          <w:color w:val="0070C0"/>
        </w:rPr>
        <w:t>やインフラの設計に</w:t>
      </w:r>
      <w:r w:rsidR="00E80075" w:rsidRPr="00C711AA">
        <w:rPr>
          <w:rFonts w:eastAsiaTheme="minorEastAsia" w:hint="eastAsia"/>
          <w:color w:val="0070C0"/>
        </w:rPr>
        <w:t>当たって</w:t>
      </w:r>
      <w:r w:rsidRPr="00C711AA">
        <w:rPr>
          <w:rFonts w:eastAsiaTheme="minorEastAsia" w:hint="eastAsia"/>
          <w:color w:val="0070C0"/>
        </w:rPr>
        <w:t>は、将来の拡張時に効率良く対応ができるように、設定情報の外部化や一元化、機能の共通化等に努めること。特にスマホアプリについては、様々な利用者が広く利用することが想定されるため、特定の</w:t>
      </w:r>
      <w:r w:rsidR="00A80298">
        <w:rPr>
          <w:rFonts w:eastAsiaTheme="minorEastAsia" w:hint="eastAsia"/>
          <w:color w:val="0070C0"/>
        </w:rPr>
        <w:t>スマホ</w:t>
      </w:r>
      <w:r w:rsidRPr="00C711AA">
        <w:rPr>
          <w:rFonts w:eastAsiaTheme="minorEastAsia" w:hint="eastAsia"/>
          <w:color w:val="0070C0"/>
        </w:rPr>
        <w:t>端末、</w:t>
      </w:r>
      <w:r w:rsidRPr="00C711AA">
        <w:rPr>
          <w:rFonts w:eastAsiaTheme="minorEastAsia"/>
          <w:color w:val="0070C0"/>
        </w:rPr>
        <w:t>OS のバージョン、ミドルウェア等に可能な限り依存しない設計とすること。</w:t>
      </w:r>
    </w:p>
    <w:p w14:paraId="54F217C6" w14:textId="5ACCE764" w:rsidR="009D49A3" w:rsidRPr="00C711AA" w:rsidRDefault="009D49A3" w:rsidP="0098372D">
      <w:pPr>
        <w:pStyle w:val="4"/>
        <w:numPr>
          <w:ilvl w:val="0"/>
          <w:numId w:val="141"/>
        </w:numPr>
        <w:spacing w:before="180"/>
        <w:ind w:left="647"/>
        <w:rPr>
          <w:rFonts w:asciiTheme="minorEastAsia" w:eastAsiaTheme="minorEastAsia" w:hAnsiTheme="minorEastAsia"/>
          <w:color w:val="0070C0"/>
        </w:rPr>
      </w:pPr>
      <w:r w:rsidRPr="00C711AA">
        <w:rPr>
          <w:rFonts w:asciiTheme="minorEastAsia" w:eastAsiaTheme="minorEastAsia" w:hAnsiTheme="minorEastAsia" w:hint="eastAsia"/>
        </w:rPr>
        <w:t>モニタリングと定期的な報告</w:t>
      </w:r>
    </w:p>
    <w:p w14:paraId="5A36C8BD" w14:textId="7705B2C2" w:rsidR="009D49A3" w:rsidRPr="00C711AA" w:rsidRDefault="002A1431" w:rsidP="009D6F7C">
      <w:pPr>
        <w:pStyle w:val="aff7"/>
        <w:rPr>
          <w:rFonts w:eastAsiaTheme="minorEastAsia"/>
        </w:rPr>
      </w:pPr>
      <w:r w:rsidRPr="00C711AA">
        <w:rPr>
          <w:rFonts w:eastAsiaTheme="minorEastAsia" w:hint="eastAsia"/>
        </w:rPr>
        <w:t>本システムの運用に当たっては、定期的な運用報告において定期的に</w:t>
      </w:r>
      <w:r w:rsidR="00FA45E1" w:rsidRPr="00C711AA">
        <w:rPr>
          <w:rFonts w:eastAsiaTheme="minorEastAsia" w:hint="eastAsia"/>
        </w:rPr>
        <w:t>サーバ</w:t>
      </w:r>
      <w:r w:rsidRPr="00C711AA">
        <w:rPr>
          <w:rFonts w:eastAsiaTheme="minorEastAsia" w:hint="eastAsia"/>
        </w:rPr>
        <w:t>コア数やディスク、メモリ、ネットワークの帯域などの使用状況等を確認する</w:t>
      </w:r>
      <w:r w:rsidR="009D6F7C" w:rsidRPr="00C711AA">
        <w:rPr>
          <w:rFonts w:eastAsiaTheme="minorEastAsia" w:hint="eastAsia"/>
        </w:rPr>
        <w:t>こと</w:t>
      </w:r>
      <w:r w:rsidR="00713734" w:rsidRPr="00C711AA">
        <w:rPr>
          <w:rFonts w:eastAsiaTheme="minorEastAsia" w:hint="eastAsia"/>
        </w:rPr>
        <w:t>。また</w:t>
      </w:r>
      <w:r w:rsidRPr="00C711AA">
        <w:rPr>
          <w:rFonts w:eastAsiaTheme="minorEastAsia" w:hint="eastAsia"/>
        </w:rPr>
        <w:t>リソースの増加の必要性が見込まれる場合は、リソースの増強の必要性の有無を判断できるような形で主管課に報告を行うこと。</w:t>
      </w:r>
    </w:p>
    <w:p w14:paraId="4269BCF4" w14:textId="397E5143" w:rsidR="009D49A3" w:rsidRPr="00C711AA" w:rsidRDefault="009D49A3" w:rsidP="0098372D">
      <w:pPr>
        <w:pStyle w:val="4"/>
        <w:numPr>
          <w:ilvl w:val="0"/>
          <w:numId w:val="141"/>
        </w:numPr>
        <w:spacing w:before="180"/>
        <w:ind w:left="647"/>
        <w:rPr>
          <w:rFonts w:asciiTheme="minorEastAsia" w:eastAsiaTheme="minorEastAsia" w:hAnsiTheme="minorEastAsia"/>
          <w:color w:val="0070C0"/>
        </w:rPr>
      </w:pPr>
      <w:r w:rsidRPr="00C711AA">
        <w:rPr>
          <w:rFonts w:asciiTheme="minorEastAsia" w:eastAsiaTheme="minorEastAsia" w:hAnsiTheme="minorEastAsia" w:hint="eastAsia"/>
          <w:color w:val="0070C0"/>
        </w:rPr>
        <w:t>割り当て変更</w:t>
      </w:r>
    </w:p>
    <w:p w14:paraId="57CF11EA" w14:textId="40D54D6B" w:rsidR="002A1431" w:rsidRPr="00C711AA" w:rsidRDefault="00337EF1" w:rsidP="009C267F">
      <w:pPr>
        <w:pStyle w:val="aff7"/>
        <w:rPr>
          <w:rFonts w:eastAsiaTheme="minorEastAsia"/>
          <w:color w:val="0070C0"/>
        </w:rPr>
      </w:pPr>
      <w:r w:rsidRPr="00C711AA">
        <w:rPr>
          <w:rFonts w:eastAsiaTheme="minorEastAsia" w:hint="eastAsia"/>
          <w:color w:val="0070C0"/>
        </w:rPr>
        <w:t>業務量の増加減に伴い、これらリソースの割り当てを動的に行えるようにし、</w:t>
      </w:r>
      <w:r w:rsidR="00713734" w:rsidRPr="00C711AA">
        <w:rPr>
          <w:rFonts w:eastAsiaTheme="minorEastAsia" w:hint="eastAsia"/>
          <w:color w:val="0070C0"/>
        </w:rPr>
        <w:t>主管課</w:t>
      </w:r>
      <w:r w:rsidRPr="00C711AA">
        <w:rPr>
          <w:rFonts w:eastAsiaTheme="minorEastAsia" w:hint="eastAsia"/>
          <w:color w:val="0070C0"/>
        </w:rPr>
        <w:t>の指示に基づきリソースの割り当てを変更すること。</w:t>
      </w:r>
    </w:p>
    <w:p w14:paraId="376724BA" w14:textId="77777777" w:rsidR="008E5669" w:rsidRPr="00C711AA" w:rsidRDefault="008E5669" w:rsidP="00D56A57">
      <w:pPr>
        <w:rPr>
          <w:rFonts w:asciiTheme="minorEastAsia" w:eastAsiaTheme="minorEastAsia" w:hAnsiTheme="minorEastAsia"/>
        </w:rPr>
      </w:pPr>
    </w:p>
    <w:p w14:paraId="6BA4504F" w14:textId="0D31F0F1" w:rsidR="00D436CD" w:rsidRPr="00C711AA" w:rsidRDefault="00D436CD">
      <w:pPr>
        <w:pStyle w:val="2"/>
        <w:spacing w:before="180" w:after="180"/>
        <w:rPr>
          <w:rFonts w:asciiTheme="minorEastAsia" w:eastAsiaTheme="minorEastAsia" w:hAnsiTheme="minorEastAsia"/>
        </w:rPr>
      </w:pPr>
      <w:bookmarkStart w:id="788" w:name="_Toc193790466"/>
      <w:r w:rsidRPr="00C711AA">
        <w:rPr>
          <w:rFonts w:asciiTheme="minorEastAsia" w:eastAsiaTheme="minorEastAsia" w:hAnsiTheme="minorEastAsia"/>
        </w:rPr>
        <w:t>上位互換性に関する事項</w:t>
      </w:r>
      <w:bookmarkEnd w:id="788"/>
    </w:p>
    <w:p w14:paraId="2537D53B" w14:textId="439F45C2" w:rsidR="00CB6E75" w:rsidRPr="00C711AA" w:rsidRDefault="00A5790B" w:rsidP="0098372D">
      <w:pPr>
        <w:pStyle w:val="3"/>
        <w:numPr>
          <w:ilvl w:val="0"/>
          <w:numId w:val="109"/>
        </w:numPr>
        <w:spacing w:before="180"/>
        <w:rPr>
          <w:rFonts w:asciiTheme="minorEastAsia" w:eastAsiaTheme="minorEastAsia" w:hAnsiTheme="minorEastAsia"/>
        </w:rPr>
      </w:pPr>
      <w:r w:rsidRPr="00C711AA">
        <w:rPr>
          <w:rFonts w:asciiTheme="minorEastAsia" w:eastAsiaTheme="minorEastAsia" w:hAnsiTheme="minorEastAsia" w:hint="eastAsia"/>
        </w:rPr>
        <w:t>上位互換性</w:t>
      </w:r>
    </w:p>
    <w:p w14:paraId="47FFF0F8" w14:textId="75D3C1AB" w:rsidR="0033276D" w:rsidRPr="00C711AA" w:rsidRDefault="00EE15B0" w:rsidP="00D56A57">
      <w:pPr>
        <w:ind w:firstLine="210"/>
        <w:rPr>
          <w:rFonts w:asciiTheme="minorEastAsia" w:eastAsiaTheme="minorEastAsia" w:hAnsiTheme="minorEastAsia"/>
        </w:rPr>
      </w:pPr>
      <w:r w:rsidRPr="00C711AA">
        <w:rPr>
          <w:rFonts w:asciiTheme="minorEastAsia" w:eastAsiaTheme="minorEastAsia" w:hAnsiTheme="minorEastAsia" w:hint="eastAsia"/>
        </w:rPr>
        <w:t>クラウドサービスの活用を踏まえ、</w:t>
      </w:r>
      <w:r w:rsidRPr="00C711AA">
        <w:rPr>
          <w:rFonts w:asciiTheme="minorEastAsia" w:eastAsiaTheme="minorEastAsia" w:hAnsiTheme="minorEastAsia"/>
        </w:rPr>
        <w:t>OS、</w:t>
      </w:r>
      <w:r w:rsidR="00FA45E1" w:rsidRPr="00C711AA">
        <w:rPr>
          <w:rFonts w:asciiTheme="minorEastAsia" w:eastAsiaTheme="minorEastAsia" w:hAnsiTheme="minorEastAsia"/>
        </w:rPr>
        <w:t>サーバ</w:t>
      </w:r>
      <w:r w:rsidRPr="00C711AA">
        <w:rPr>
          <w:rFonts w:asciiTheme="minorEastAsia" w:eastAsiaTheme="minorEastAsia" w:hAnsiTheme="minorEastAsia"/>
        </w:rPr>
        <w:t>ソフトウェアのバージョンアップ又は変更に備え、本</w:t>
      </w:r>
      <w:r w:rsidR="001C63D7" w:rsidRPr="00C711AA">
        <w:rPr>
          <w:rFonts w:asciiTheme="minorEastAsia" w:eastAsiaTheme="minorEastAsia" w:hAnsiTheme="minorEastAsia" w:hint="eastAsia"/>
        </w:rPr>
        <w:t>システム</w:t>
      </w:r>
      <w:r w:rsidRPr="00C711AA">
        <w:rPr>
          <w:rFonts w:asciiTheme="minorEastAsia" w:eastAsiaTheme="minorEastAsia" w:hAnsiTheme="minorEastAsia"/>
        </w:rPr>
        <w:t>を構成する。</w:t>
      </w:r>
    </w:p>
    <w:p w14:paraId="3FD668F1" w14:textId="64DFCDBE" w:rsidR="00E17A41" w:rsidRPr="00C711AA" w:rsidRDefault="00E17A41" w:rsidP="0098372D">
      <w:pPr>
        <w:pStyle w:val="4"/>
        <w:numPr>
          <w:ilvl w:val="0"/>
          <w:numId w:val="110"/>
        </w:numPr>
        <w:spacing w:before="180"/>
        <w:ind w:left="647"/>
        <w:rPr>
          <w:rFonts w:asciiTheme="minorEastAsia" w:eastAsiaTheme="minorEastAsia" w:hAnsiTheme="minorEastAsia"/>
        </w:rPr>
      </w:pPr>
      <w:r w:rsidRPr="00C711AA">
        <w:rPr>
          <w:rFonts w:asciiTheme="minorEastAsia" w:eastAsiaTheme="minorEastAsia" w:hAnsiTheme="minorEastAsia" w:hint="eastAsia"/>
        </w:rPr>
        <w:t>クラウドサービスのバージョンアップ</w:t>
      </w:r>
    </w:p>
    <w:p w14:paraId="654D7146" w14:textId="57B9A3D9" w:rsidR="00E17A41" w:rsidRDefault="008C0A66" w:rsidP="009C267F">
      <w:pPr>
        <w:pStyle w:val="aff7"/>
        <w:rPr>
          <w:rFonts w:eastAsiaTheme="minorEastAsia"/>
        </w:rPr>
      </w:pPr>
      <w:r w:rsidRPr="00C711AA">
        <w:rPr>
          <w:rFonts w:eastAsiaTheme="minorEastAsia" w:hint="eastAsia"/>
        </w:rPr>
        <w:t>本</w:t>
      </w:r>
      <w:r w:rsidR="00E17A41" w:rsidRPr="00C711AA">
        <w:rPr>
          <w:rFonts w:eastAsiaTheme="minorEastAsia" w:hint="eastAsia"/>
        </w:rPr>
        <w:t>システムの構成にクラウドサービスのマネージドサービスを採用する場合、軽微なバージョンアップについては自動適用を前提とする。大規模なバージョンアップについては、アプリケーションへの影響を</w:t>
      </w:r>
      <w:r w:rsidR="001946A6" w:rsidRPr="00FA1FA9">
        <w:rPr>
          <w:rFonts w:eastAsiaTheme="minorEastAsia" w:hint="eastAsia"/>
        </w:rPr>
        <w:t>事前に</w:t>
      </w:r>
      <w:r w:rsidR="00E17A41" w:rsidRPr="00FA1FA9">
        <w:rPr>
          <w:rFonts w:eastAsiaTheme="minorEastAsia" w:hint="eastAsia"/>
        </w:rPr>
        <w:t>精査し、適用を検討すること。</w:t>
      </w:r>
    </w:p>
    <w:p w14:paraId="6BAEE0AD" w14:textId="06D8CA61" w:rsidR="00785F39" w:rsidRPr="00F34AAF" w:rsidRDefault="00785F39" w:rsidP="0098372D">
      <w:pPr>
        <w:pStyle w:val="4"/>
        <w:numPr>
          <w:ilvl w:val="0"/>
          <w:numId w:val="110"/>
        </w:numPr>
        <w:spacing w:before="180"/>
        <w:ind w:left="647"/>
        <w:rPr>
          <w:rFonts w:asciiTheme="minorEastAsia" w:eastAsiaTheme="minorEastAsia" w:hAnsiTheme="minorEastAsia"/>
        </w:rPr>
      </w:pPr>
      <w:r w:rsidRPr="00F34AAF">
        <w:rPr>
          <w:rFonts w:asciiTheme="minorEastAsia" w:eastAsiaTheme="minorEastAsia" w:hAnsiTheme="minorEastAsia" w:hint="eastAsia"/>
          <w:color w:val="0070C0"/>
        </w:rPr>
        <w:t>OS等への依存</w:t>
      </w:r>
    </w:p>
    <w:p w14:paraId="2EEE440F" w14:textId="77777777" w:rsidR="00785F39" w:rsidRPr="00FA1FA9" w:rsidRDefault="00785F39" w:rsidP="00785F39">
      <w:pPr>
        <w:pStyle w:val="aff7"/>
        <w:rPr>
          <w:rFonts w:eastAsiaTheme="minorEastAsia"/>
          <w:color w:val="0070C0"/>
        </w:rPr>
      </w:pPr>
      <w:r w:rsidRPr="00FA1FA9">
        <w:rPr>
          <w:rFonts w:eastAsiaTheme="minorEastAsia" w:hint="eastAsia"/>
          <w:color w:val="0070C0"/>
        </w:rPr>
        <w:t>原則特定バージョンへの依存は避けること。なお、やむを得ず</w:t>
      </w:r>
      <w:r w:rsidRPr="00FA1FA9">
        <w:rPr>
          <w:rFonts w:eastAsiaTheme="minorEastAsia"/>
          <w:color w:val="0070C0"/>
        </w:rPr>
        <w:t>OS、ミドルウェア等の特定バージョンに依存する場合は、その利用を最低限とすること。</w:t>
      </w:r>
    </w:p>
    <w:p w14:paraId="0096E948" w14:textId="1B310AC7" w:rsidR="00E17A41" w:rsidRPr="00F34AAF" w:rsidRDefault="00E17A41" w:rsidP="0098372D">
      <w:pPr>
        <w:pStyle w:val="4"/>
        <w:numPr>
          <w:ilvl w:val="0"/>
          <w:numId w:val="110"/>
        </w:numPr>
        <w:spacing w:before="180"/>
        <w:ind w:left="647"/>
        <w:rPr>
          <w:rFonts w:asciiTheme="minorEastAsia" w:eastAsiaTheme="minorEastAsia" w:hAnsiTheme="minorEastAsia"/>
        </w:rPr>
      </w:pPr>
      <w:r w:rsidRPr="00F34AAF">
        <w:rPr>
          <w:rFonts w:asciiTheme="minorEastAsia" w:eastAsiaTheme="minorEastAsia" w:hAnsiTheme="minorEastAsia" w:hint="eastAsia"/>
          <w:color w:val="0070C0"/>
        </w:rPr>
        <w:t>クライアント端末の更新</w:t>
      </w:r>
    </w:p>
    <w:p w14:paraId="164BDDBD" w14:textId="21F14DA5" w:rsidR="009A62D6" w:rsidRPr="00FA1FA9" w:rsidRDefault="009A62D6" w:rsidP="009C267F">
      <w:pPr>
        <w:pStyle w:val="aff7"/>
        <w:rPr>
          <w:rFonts w:eastAsiaTheme="minorEastAsia"/>
          <w:color w:val="0070C0"/>
        </w:rPr>
      </w:pPr>
      <w:r w:rsidRPr="00FA1FA9">
        <w:rPr>
          <w:rFonts w:eastAsiaTheme="minorEastAsia" w:hint="eastAsia"/>
          <w:color w:val="0070C0"/>
        </w:rPr>
        <w:t>クライアント端末が更新され、</w:t>
      </w:r>
      <w:r w:rsidRPr="00FA1FA9">
        <w:rPr>
          <w:rFonts w:eastAsiaTheme="minorEastAsia"/>
          <w:color w:val="0070C0"/>
        </w:rPr>
        <w:t>OS や</w:t>
      </w:r>
      <w:r w:rsidR="003B7174" w:rsidRPr="00FA1FA9">
        <w:rPr>
          <w:rFonts w:eastAsiaTheme="minorEastAsia" w:hint="eastAsia"/>
          <w:color w:val="0070C0"/>
        </w:rPr>
        <w:t>W</w:t>
      </w:r>
      <w:r w:rsidR="003B7174" w:rsidRPr="00FA1FA9">
        <w:rPr>
          <w:rFonts w:eastAsiaTheme="minorEastAsia"/>
          <w:color w:val="0070C0"/>
        </w:rPr>
        <w:t>eb</w:t>
      </w:r>
      <w:r w:rsidRPr="00FA1FA9">
        <w:rPr>
          <w:rFonts w:eastAsiaTheme="minorEastAsia"/>
          <w:color w:val="0070C0"/>
        </w:rPr>
        <w:t>ブラウザとして新しいバージョンのものを利用する</w:t>
      </w:r>
      <w:r w:rsidR="009F2750">
        <w:rPr>
          <w:rFonts w:eastAsiaTheme="minorEastAsia" w:hint="eastAsia"/>
          <w:color w:val="0070C0"/>
        </w:rPr>
        <w:t>場合</w:t>
      </w:r>
      <w:r w:rsidRPr="00FA1FA9">
        <w:rPr>
          <w:rFonts w:eastAsiaTheme="minorEastAsia"/>
          <w:color w:val="0070C0"/>
        </w:rPr>
        <w:t>も、業務運営に極力支障が生じないよう計画されたシステム構成とすること。</w:t>
      </w:r>
    </w:p>
    <w:p w14:paraId="59ACFDD0" w14:textId="77777777" w:rsidR="00E112A3" w:rsidRPr="00FA1FA9" w:rsidRDefault="00E112A3" w:rsidP="00D56A57">
      <w:pPr>
        <w:ind w:firstLineChars="100" w:firstLine="210"/>
        <w:rPr>
          <w:rFonts w:asciiTheme="minorEastAsia" w:eastAsiaTheme="minorEastAsia" w:hAnsiTheme="minorEastAsia"/>
        </w:rPr>
      </w:pPr>
    </w:p>
    <w:p w14:paraId="3941E3BE" w14:textId="5CF51095" w:rsidR="00B8247F" w:rsidRPr="00FA1FA9" w:rsidRDefault="00B8247F">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lastRenderedPageBreak/>
        <w:t>業務分担</w:t>
      </w:r>
    </w:p>
    <w:p w14:paraId="0DCBEC20" w14:textId="7D9E3903" w:rsidR="00B8247F" w:rsidRPr="00FA1FA9" w:rsidRDefault="00B8247F" w:rsidP="00D56A5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本システムを構成する機器・ソフトウェアの更新、バージョンアップの必要性が生じた場合は、各事業者がそれぞれの担当範囲において影響調査、対応策の検討を実施することとしている。</w:t>
      </w:r>
    </w:p>
    <w:p w14:paraId="0A75D086" w14:textId="77777777" w:rsidR="00252049" w:rsidRPr="00FA1FA9" w:rsidRDefault="00B8247F" w:rsidP="0098372D">
      <w:pPr>
        <w:pStyle w:val="4"/>
        <w:numPr>
          <w:ilvl w:val="0"/>
          <w:numId w:val="111"/>
        </w:numPr>
        <w:spacing w:before="180"/>
        <w:ind w:left="647"/>
        <w:rPr>
          <w:rFonts w:asciiTheme="minorEastAsia" w:eastAsiaTheme="minorEastAsia" w:hAnsiTheme="minorEastAsia"/>
          <w:color w:val="0070C0"/>
        </w:rPr>
      </w:pPr>
      <w:r w:rsidRPr="00FA1FA9">
        <w:rPr>
          <w:rFonts w:asciiTheme="minorEastAsia" w:eastAsiaTheme="minorEastAsia" w:hAnsiTheme="minorEastAsia" w:hint="eastAsia"/>
          <w:color w:val="0070C0"/>
        </w:rPr>
        <w:t>アプリケーション保守事業者は、業務アプリケーションへの影響調査、対応策の検討を実施する。</w:t>
      </w:r>
    </w:p>
    <w:p w14:paraId="0CA09DFB" w14:textId="60C82D18" w:rsidR="00252049" w:rsidRPr="00F34AAF" w:rsidRDefault="00B8247F" w:rsidP="0098372D">
      <w:pPr>
        <w:pStyle w:val="4"/>
        <w:numPr>
          <w:ilvl w:val="0"/>
          <w:numId w:val="111"/>
        </w:numPr>
        <w:spacing w:before="180"/>
        <w:ind w:left="647"/>
        <w:rPr>
          <w:rFonts w:asciiTheme="minorEastAsia" w:eastAsiaTheme="minorEastAsia" w:hAnsiTheme="minorEastAsia"/>
          <w:color w:val="0070C0"/>
        </w:rPr>
      </w:pPr>
      <w:r w:rsidRPr="00F34AAF">
        <w:rPr>
          <w:rFonts w:asciiTheme="minorEastAsia" w:eastAsiaTheme="minorEastAsia" w:hAnsiTheme="minorEastAsia" w:hint="eastAsia"/>
          <w:color w:val="0070C0"/>
        </w:rPr>
        <w:t>運用事業者は、システム基盤の影響調査、対応策の検討を実施する。</w:t>
      </w:r>
    </w:p>
    <w:p w14:paraId="359730E7" w14:textId="6458D527" w:rsidR="00B8247F" w:rsidRPr="00F34AAF" w:rsidRDefault="00B8247F" w:rsidP="0098372D">
      <w:pPr>
        <w:pStyle w:val="4"/>
        <w:numPr>
          <w:ilvl w:val="0"/>
          <w:numId w:val="111"/>
        </w:numPr>
        <w:spacing w:before="180"/>
        <w:ind w:left="647"/>
        <w:rPr>
          <w:rFonts w:asciiTheme="minorEastAsia" w:eastAsiaTheme="minorEastAsia" w:hAnsiTheme="minorEastAsia"/>
          <w:color w:val="0070C0"/>
        </w:rPr>
      </w:pPr>
      <w:r w:rsidRPr="00F34AAF">
        <w:rPr>
          <w:rFonts w:asciiTheme="minorEastAsia" w:eastAsiaTheme="minorEastAsia" w:hAnsiTheme="minorEastAsia" w:hint="eastAsia"/>
          <w:color w:val="0070C0"/>
        </w:rPr>
        <w:t>機器・ソフトウェアの更新、バージョンアップの対象が持ち込みソフトウェアの場合は、運用事業者が実施する影響調査、対応策の検討を機器・ソフトウェア賃貸借・保守事業者が支援する。</w:t>
      </w:r>
    </w:p>
    <w:p w14:paraId="014B177F" w14:textId="77777777" w:rsidR="00F32477" w:rsidRPr="00FA1FA9" w:rsidRDefault="00F32477" w:rsidP="00D56A57">
      <w:pPr>
        <w:rPr>
          <w:rFonts w:asciiTheme="minorEastAsia" w:eastAsiaTheme="minorEastAsia" w:hAnsiTheme="minorEastAsia"/>
        </w:rPr>
      </w:pPr>
    </w:p>
    <w:p w14:paraId="23D5B738" w14:textId="4FF513FC" w:rsidR="00D436CD" w:rsidRPr="00FA1FA9" w:rsidRDefault="00D436CD">
      <w:pPr>
        <w:pStyle w:val="2"/>
        <w:spacing w:before="180" w:after="180"/>
        <w:rPr>
          <w:rFonts w:asciiTheme="minorEastAsia" w:eastAsiaTheme="minorEastAsia" w:hAnsiTheme="minorEastAsia"/>
        </w:rPr>
      </w:pPr>
      <w:bookmarkStart w:id="789" w:name="_中立性に関する事項"/>
      <w:bookmarkStart w:id="790" w:name="_Toc193790467"/>
      <w:bookmarkEnd w:id="789"/>
      <w:r w:rsidRPr="00FA1FA9">
        <w:rPr>
          <w:rFonts w:asciiTheme="minorEastAsia" w:eastAsiaTheme="minorEastAsia" w:hAnsiTheme="minorEastAsia"/>
        </w:rPr>
        <w:t>中立性に関する事項</w:t>
      </w:r>
      <w:bookmarkEnd w:id="790"/>
    </w:p>
    <w:p w14:paraId="1753E392" w14:textId="5E5CD87B" w:rsidR="00757A02" w:rsidRPr="00FA1FA9" w:rsidRDefault="00595170" w:rsidP="0098372D">
      <w:pPr>
        <w:pStyle w:val="3"/>
        <w:numPr>
          <w:ilvl w:val="0"/>
          <w:numId w:val="27"/>
        </w:numPr>
        <w:spacing w:before="180"/>
        <w:rPr>
          <w:rFonts w:asciiTheme="minorEastAsia" w:eastAsiaTheme="minorEastAsia" w:hAnsiTheme="minorEastAsia"/>
        </w:rPr>
      </w:pPr>
      <w:r w:rsidRPr="00FA1FA9">
        <w:rPr>
          <w:rFonts w:asciiTheme="minorEastAsia" w:eastAsiaTheme="minorEastAsia" w:hAnsiTheme="minorEastAsia" w:hint="eastAsia"/>
        </w:rPr>
        <w:t>オープンな標準的技術又は製品の採用</w:t>
      </w:r>
    </w:p>
    <w:p w14:paraId="75AB393F" w14:textId="41DBB716" w:rsidR="00D55DCC" w:rsidRPr="008C7386" w:rsidRDefault="00595170" w:rsidP="005B7030">
      <w:pPr>
        <w:ind w:firstLine="210"/>
        <w:rPr>
          <w:rFonts w:asciiTheme="minorEastAsia" w:eastAsiaTheme="minorEastAsia" w:hAnsiTheme="minorEastAsia"/>
        </w:rPr>
      </w:pPr>
      <w:r w:rsidRPr="008C7386">
        <w:rPr>
          <w:rFonts w:asciiTheme="minorEastAsia" w:eastAsiaTheme="minorEastAsia" w:hAnsiTheme="minorEastAsia" w:hint="eastAsia"/>
        </w:rPr>
        <w:t>本</w:t>
      </w:r>
      <w:r w:rsidR="00A004DC" w:rsidRPr="008C7386">
        <w:rPr>
          <w:rFonts w:asciiTheme="minorEastAsia" w:eastAsiaTheme="minorEastAsia" w:hAnsiTheme="minorEastAsia" w:hint="eastAsia"/>
        </w:rPr>
        <w:t>システム</w:t>
      </w:r>
      <w:r w:rsidRPr="008C7386">
        <w:rPr>
          <w:rFonts w:asciiTheme="minorEastAsia" w:eastAsiaTheme="minorEastAsia" w:hAnsiTheme="minorEastAsia" w:hint="eastAsia"/>
        </w:rPr>
        <w:t>を構成する</w:t>
      </w:r>
      <w:r w:rsidR="00FA45E1" w:rsidRPr="008C7386">
        <w:rPr>
          <w:rFonts w:asciiTheme="minorEastAsia" w:eastAsiaTheme="minorEastAsia" w:hAnsiTheme="minorEastAsia" w:hint="eastAsia"/>
        </w:rPr>
        <w:t>サーバ</w:t>
      </w:r>
      <w:r w:rsidRPr="008C7386">
        <w:rPr>
          <w:rFonts w:asciiTheme="minorEastAsia" w:eastAsiaTheme="minorEastAsia" w:hAnsiTheme="minorEastAsia" w:hint="eastAsia"/>
        </w:rPr>
        <w:t>、ソフトウェア、</w:t>
      </w:r>
      <w:r w:rsidRPr="002408F4">
        <w:rPr>
          <w:rFonts w:asciiTheme="minorEastAsia" w:eastAsiaTheme="minorEastAsia" w:hAnsiTheme="minorEastAsia" w:hint="eastAsia"/>
        </w:rPr>
        <w:t>アプリケーション</w:t>
      </w:r>
      <w:r w:rsidRPr="008C7386">
        <w:rPr>
          <w:rFonts w:asciiTheme="minorEastAsia" w:eastAsiaTheme="minorEastAsia" w:hAnsiTheme="minorEastAsia" w:hint="eastAsia"/>
        </w:rPr>
        <w:t>として、市場で広く利用されている製品群及びクラウドサービスが提供する標準</w:t>
      </w:r>
      <w:r w:rsidR="0076531B">
        <w:rPr>
          <w:rFonts w:asciiTheme="minorEastAsia" w:eastAsiaTheme="minorEastAsia" w:hAnsiTheme="minorEastAsia" w:hint="eastAsia"/>
        </w:rPr>
        <w:t>的</w:t>
      </w:r>
      <w:r w:rsidR="001D1A2D">
        <w:rPr>
          <w:rFonts w:asciiTheme="minorEastAsia" w:eastAsiaTheme="minorEastAsia" w:hAnsiTheme="minorEastAsia" w:hint="eastAsia"/>
        </w:rPr>
        <w:t>な</w:t>
      </w:r>
      <w:r w:rsidRPr="008C7386">
        <w:rPr>
          <w:rFonts w:asciiTheme="minorEastAsia" w:eastAsiaTheme="minorEastAsia" w:hAnsiTheme="minorEastAsia" w:hint="eastAsia"/>
        </w:rPr>
        <w:t>サービスを除き、原則として特定事業者の技術に依存しないオープンな技術仕様に基づくものを選択すること。</w:t>
      </w:r>
    </w:p>
    <w:p w14:paraId="5CFCF69B" w14:textId="2D8E15EE" w:rsidR="00307B5B" w:rsidRPr="008C7386" w:rsidRDefault="00CB445C" w:rsidP="0098372D">
      <w:pPr>
        <w:pStyle w:val="4"/>
        <w:numPr>
          <w:ilvl w:val="0"/>
          <w:numId w:val="112"/>
        </w:numPr>
        <w:spacing w:before="180"/>
        <w:ind w:left="647"/>
        <w:rPr>
          <w:rFonts w:asciiTheme="minorEastAsia" w:eastAsiaTheme="minorEastAsia" w:hAnsiTheme="minorEastAsia"/>
        </w:rPr>
      </w:pPr>
      <w:r w:rsidRPr="008C7386">
        <w:rPr>
          <w:rFonts w:asciiTheme="minorEastAsia" w:eastAsiaTheme="minorEastAsia" w:hAnsiTheme="minorEastAsia" w:hint="eastAsia"/>
        </w:rPr>
        <w:t>データ</w:t>
      </w:r>
      <w:r w:rsidR="006C1CEA" w:rsidRPr="008C7386">
        <w:rPr>
          <w:rFonts w:asciiTheme="minorEastAsia" w:eastAsiaTheme="minorEastAsia" w:hAnsiTheme="minorEastAsia" w:hint="eastAsia"/>
        </w:rPr>
        <w:t>の</w:t>
      </w:r>
      <w:r w:rsidR="001075A0" w:rsidRPr="008C7386">
        <w:rPr>
          <w:rFonts w:asciiTheme="minorEastAsia" w:eastAsiaTheme="minorEastAsia" w:hAnsiTheme="minorEastAsia" w:hint="eastAsia"/>
        </w:rPr>
        <w:t>可搬性</w:t>
      </w:r>
      <w:r w:rsidR="00C73A66" w:rsidRPr="008C7386">
        <w:rPr>
          <w:rFonts w:asciiTheme="minorEastAsia" w:eastAsiaTheme="minorEastAsia" w:hAnsiTheme="minorEastAsia" w:hint="eastAsia"/>
        </w:rPr>
        <w:t>の担保</w:t>
      </w:r>
    </w:p>
    <w:p w14:paraId="7BAAD6E9" w14:textId="608901D4" w:rsidR="00307B5B" w:rsidRPr="008C7386" w:rsidRDefault="00DD1946" w:rsidP="00785F39">
      <w:pPr>
        <w:pStyle w:val="aff7"/>
        <w:rPr>
          <w:rFonts w:eastAsiaTheme="minorEastAsia"/>
        </w:rPr>
      </w:pPr>
      <w:r w:rsidRPr="008C7386">
        <w:rPr>
          <w:rFonts w:eastAsiaTheme="minorEastAsia" w:hint="eastAsia"/>
        </w:rPr>
        <w:t>データ</w:t>
      </w:r>
      <w:r w:rsidR="006C1CEA" w:rsidRPr="008C7386">
        <w:rPr>
          <w:rFonts w:eastAsiaTheme="minorEastAsia" w:hint="eastAsia"/>
        </w:rPr>
        <w:t>の</w:t>
      </w:r>
      <w:r w:rsidR="00C73A66" w:rsidRPr="008C7386">
        <w:rPr>
          <w:rFonts w:eastAsiaTheme="minorEastAsia" w:hint="eastAsia"/>
        </w:rPr>
        <w:t>可搬性</w:t>
      </w:r>
      <w:r w:rsidR="003D2D3D" w:rsidRPr="008C7386">
        <w:rPr>
          <w:rFonts w:eastAsiaTheme="minorEastAsia" w:hint="eastAsia"/>
        </w:rPr>
        <w:t>の担保</w:t>
      </w:r>
      <w:r w:rsidR="006C1CEA" w:rsidRPr="008C7386">
        <w:rPr>
          <w:rFonts w:eastAsiaTheme="minorEastAsia" w:hint="eastAsia"/>
        </w:rPr>
        <w:t>に当たって</w:t>
      </w:r>
      <w:r w:rsidR="00B45B85" w:rsidRPr="008C7386">
        <w:rPr>
          <w:rFonts w:eastAsiaTheme="minorEastAsia" w:hint="eastAsia"/>
        </w:rPr>
        <w:t>は</w:t>
      </w:r>
      <w:r w:rsidR="006C1CEA" w:rsidRPr="008C7386">
        <w:rPr>
          <w:rFonts w:eastAsiaTheme="minorEastAsia" w:hint="eastAsia"/>
        </w:rPr>
        <w:t>、</w:t>
      </w:r>
      <w:r w:rsidRPr="008C7386">
        <w:rPr>
          <w:rFonts w:eastAsiaTheme="minorEastAsia" w:hint="eastAsia"/>
        </w:rPr>
        <w:t>以下の要件を満たすこと。</w:t>
      </w:r>
    </w:p>
    <w:p w14:paraId="5664EC60" w14:textId="250BAB2C" w:rsidR="00EC479B" w:rsidRPr="008C7386" w:rsidRDefault="005274CC">
      <w:pPr>
        <w:pStyle w:val="a1"/>
        <w:ind w:left="840"/>
        <w:rPr>
          <w:rFonts w:eastAsiaTheme="minorEastAsia"/>
        </w:rPr>
      </w:pPr>
      <w:r w:rsidRPr="008C7386">
        <w:rPr>
          <w:rFonts w:eastAsiaTheme="minorEastAsia" w:hint="eastAsia"/>
        </w:rPr>
        <w:t>本</w:t>
      </w:r>
      <w:r w:rsidR="00EC479B" w:rsidRPr="008C7386">
        <w:rPr>
          <w:rFonts w:eastAsiaTheme="minorEastAsia" w:hint="eastAsia"/>
        </w:rPr>
        <w:t>システム内のデータについては、原則として</w:t>
      </w:r>
      <w:r w:rsidR="00EC479B" w:rsidRPr="008C7386">
        <w:rPr>
          <w:rFonts w:eastAsiaTheme="minorEastAsia"/>
        </w:rPr>
        <w:t>XML</w:t>
      </w:r>
      <w:r w:rsidR="00CB445C" w:rsidRPr="008C7386">
        <w:rPr>
          <w:rFonts w:eastAsiaTheme="minorEastAsia" w:hint="eastAsia"/>
        </w:rPr>
        <w:t>や</w:t>
      </w:r>
      <w:r w:rsidR="00EC479B" w:rsidRPr="008C7386">
        <w:rPr>
          <w:rFonts w:eastAsiaTheme="minorEastAsia"/>
        </w:rPr>
        <w:t>CSV等の標準的な形式で取り出すことができるものとすること</w:t>
      </w:r>
      <w:r w:rsidR="00CB445C" w:rsidRPr="008C7386">
        <w:rPr>
          <w:rFonts w:eastAsiaTheme="minorEastAsia" w:hint="eastAsia"/>
        </w:rPr>
        <w:t>。</w:t>
      </w:r>
    </w:p>
    <w:p w14:paraId="0E29F759" w14:textId="03E5D4D0" w:rsidR="00DD1946" w:rsidRPr="008C7386" w:rsidRDefault="00DD1946">
      <w:pPr>
        <w:pStyle w:val="a1"/>
        <w:ind w:left="840"/>
        <w:rPr>
          <w:rFonts w:eastAsiaTheme="minorEastAsia"/>
        </w:rPr>
      </w:pPr>
      <w:r w:rsidRPr="008C7386">
        <w:rPr>
          <w:rFonts w:eastAsiaTheme="minorEastAsia" w:hint="eastAsia"/>
        </w:rPr>
        <w:t>パッケージ製品から抽出されたデータであっても、移行データフォーマットや移行データの権利は</w:t>
      </w:r>
      <w:r w:rsidR="00A15678" w:rsidRPr="008C7386">
        <w:rPr>
          <w:rFonts w:eastAsiaTheme="minorEastAsia" w:hint="eastAsia"/>
        </w:rPr>
        <w:t>主管課</w:t>
      </w:r>
      <w:r w:rsidRPr="008C7386">
        <w:rPr>
          <w:rFonts w:eastAsiaTheme="minorEastAsia" w:hint="eastAsia"/>
        </w:rPr>
        <w:t>に所属すること。</w:t>
      </w:r>
    </w:p>
    <w:p w14:paraId="37A643F2" w14:textId="4A88A979" w:rsidR="00DD1946" w:rsidRPr="008C7386" w:rsidRDefault="00DD1946">
      <w:pPr>
        <w:pStyle w:val="a1"/>
        <w:ind w:left="840"/>
        <w:rPr>
          <w:rFonts w:eastAsiaTheme="minorEastAsia"/>
        </w:rPr>
      </w:pPr>
      <w:r w:rsidRPr="008C7386">
        <w:rPr>
          <w:rFonts w:eastAsiaTheme="minorEastAsia" w:hint="eastAsia"/>
        </w:rPr>
        <w:t>技術的な理由により、提供することが難しいデータ項目がある場合には、代替案を提示することが可能であること。</w:t>
      </w:r>
    </w:p>
    <w:p w14:paraId="00896792" w14:textId="647BD2AF" w:rsidR="00DD1946" w:rsidRDefault="00DD1946">
      <w:pPr>
        <w:pStyle w:val="a1"/>
        <w:ind w:left="840"/>
        <w:rPr>
          <w:rFonts w:eastAsiaTheme="minorEastAsia"/>
        </w:rPr>
      </w:pPr>
      <w:r w:rsidRPr="008C7386">
        <w:rPr>
          <w:rFonts w:eastAsiaTheme="minorEastAsia" w:hint="eastAsia"/>
        </w:rPr>
        <w:t>移行用データが満たすべき制約</w:t>
      </w:r>
      <w:r w:rsidR="00EE1B5A" w:rsidRPr="008C7386">
        <w:rPr>
          <w:rFonts w:eastAsiaTheme="minorEastAsia" w:hint="eastAsia"/>
        </w:rPr>
        <w:t>（</w:t>
      </w:r>
      <w:r w:rsidRPr="008C7386">
        <w:rPr>
          <w:rFonts w:eastAsiaTheme="minorEastAsia" w:hint="eastAsia"/>
        </w:rPr>
        <w:t>移行データのデータフォーマットやスキーマなどの要件も含む</w:t>
      </w:r>
      <w:r w:rsidR="00EE1B5A" w:rsidRPr="008C7386">
        <w:rPr>
          <w:rFonts w:eastAsiaTheme="minorEastAsia" w:hint="eastAsia"/>
        </w:rPr>
        <w:t>）</w:t>
      </w:r>
      <w:r w:rsidRPr="008C7386">
        <w:rPr>
          <w:rFonts w:eastAsiaTheme="minorEastAsia" w:hint="eastAsia"/>
        </w:rPr>
        <w:t>を</w:t>
      </w:r>
      <w:r w:rsidR="00851180" w:rsidRPr="008C7386">
        <w:rPr>
          <w:rFonts w:eastAsiaTheme="minorEastAsia" w:hint="eastAsia"/>
        </w:rPr>
        <w:t>ドキュメント</w:t>
      </w:r>
      <w:r w:rsidR="00246A06" w:rsidRPr="008C7386">
        <w:rPr>
          <w:rFonts w:eastAsiaTheme="minorEastAsia" w:hint="eastAsia"/>
        </w:rPr>
        <w:t>に取りまとめること。</w:t>
      </w:r>
      <w:r w:rsidR="00851180" w:rsidRPr="008C7386">
        <w:rPr>
          <w:rFonts w:eastAsiaTheme="minorEastAsia" w:hint="eastAsia"/>
        </w:rPr>
        <w:t>ドキュメント</w:t>
      </w:r>
      <w:r w:rsidRPr="008C7386">
        <w:rPr>
          <w:rFonts w:eastAsiaTheme="minorEastAsia" w:hint="eastAsia"/>
        </w:rPr>
        <w:t>については、</w:t>
      </w:r>
      <w:r w:rsidR="007E25D1" w:rsidRPr="008C7386">
        <w:rPr>
          <w:rFonts w:eastAsiaTheme="minorEastAsia" w:hint="eastAsia"/>
        </w:rPr>
        <w:t>本</w:t>
      </w:r>
      <w:r w:rsidRPr="008C7386">
        <w:rPr>
          <w:rFonts w:eastAsiaTheme="minorEastAsia" w:hint="eastAsia"/>
        </w:rPr>
        <w:t>システムの業務要件を理解しているユーザーであれば理解できるように記述すること。なお、システム運用期間中に</w:t>
      </w:r>
      <w:r w:rsidR="00343F12" w:rsidRPr="008C7386">
        <w:rPr>
          <w:rFonts w:eastAsiaTheme="minorEastAsia" w:hint="eastAsia"/>
        </w:rPr>
        <w:t>該当</w:t>
      </w:r>
      <w:r w:rsidR="00274C1A" w:rsidRPr="008C7386">
        <w:rPr>
          <w:rFonts w:eastAsiaTheme="minorEastAsia" w:hint="eastAsia"/>
        </w:rPr>
        <w:t>ドキュメント</w:t>
      </w:r>
      <w:r w:rsidRPr="008C7386">
        <w:rPr>
          <w:rFonts w:eastAsiaTheme="minorEastAsia" w:hint="eastAsia"/>
        </w:rPr>
        <w:t>の内容に変更が生</w:t>
      </w:r>
      <w:r w:rsidRPr="00FA1FA9">
        <w:rPr>
          <w:rFonts w:eastAsiaTheme="minorEastAsia" w:hint="eastAsia"/>
        </w:rPr>
        <w:t>じる場合は継続して改定を行い最新化できること。</w:t>
      </w:r>
    </w:p>
    <w:p w14:paraId="4D89E8A7" w14:textId="14099CEB" w:rsidR="00DD1946" w:rsidRDefault="00DD1946">
      <w:pPr>
        <w:pStyle w:val="a1"/>
        <w:ind w:left="840"/>
        <w:rPr>
          <w:rFonts w:eastAsiaTheme="minorEastAsia"/>
        </w:rPr>
      </w:pPr>
      <w:r w:rsidRPr="00FA1FA9">
        <w:rPr>
          <w:rFonts w:eastAsiaTheme="minorEastAsia" w:hint="eastAsia"/>
        </w:rPr>
        <w:t>移行データに関する文字コード等は以下に</w:t>
      </w:r>
      <w:r w:rsidR="0053424B" w:rsidRPr="00FA1FA9">
        <w:rPr>
          <w:rFonts w:eastAsiaTheme="minorEastAsia" w:hint="eastAsia"/>
        </w:rPr>
        <w:t>従うこと。</w:t>
      </w:r>
    </w:p>
    <w:p w14:paraId="6A2DF49F" w14:textId="77777777" w:rsidR="005552C0" w:rsidRPr="00FA1FA9" w:rsidRDefault="005552C0" w:rsidP="004C6B35">
      <w:pPr>
        <w:pStyle w:val="a1"/>
        <w:numPr>
          <w:ilvl w:val="0"/>
          <w:numId w:val="0"/>
        </w:numPr>
        <w:ind w:left="620" w:hanging="420"/>
        <w:rPr>
          <w:rFonts w:eastAsiaTheme="minorEastAsia"/>
        </w:rPr>
      </w:pPr>
    </w:p>
    <w:p w14:paraId="3EAF332F" w14:textId="4ED54257" w:rsidR="00DD1946" w:rsidRPr="00FA1FA9" w:rsidRDefault="00DD1946">
      <w:pPr>
        <w:pStyle w:val="a0"/>
        <w:ind w:left="1260"/>
        <w:rPr>
          <w:rFonts w:eastAsiaTheme="minorEastAsia"/>
        </w:rPr>
      </w:pPr>
      <w:r w:rsidRPr="00FA1FA9">
        <w:rPr>
          <w:rFonts w:eastAsiaTheme="minorEastAsia"/>
        </w:rPr>
        <w:t>取り扱う日本語文字集合の範囲： JIS X 0213</w:t>
      </w:r>
    </w:p>
    <w:p w14:paraId="624B726E" w14:textId="665EEFF3" w:rsidR="00DD1946" w:rsidRPr="00FA1FA9" w:rsidRDefault="00DD1946">
      <w:pPr>
        <w:pStyle w:val="a0"/>
        <w:ind w:left="1260"/>
        <w:rPr>
          <w:rFonts w:eastAsiaTheme="minorEastAsia"/>
        </w:rPr>
      </w:pPr>
      <w:r w:rsidRPr="00FA1FA9">
        <w:rPr>
          <w:rFonts w:eastAsiaTheme="minorEastAsia"/>
        </w:rPr>
        <w:t>文字コード： ISO/IEC 10646</w:t>
      </w:r>
    </w:p>
    <w:p w14:paraId="0E723A08" w14:textId="7EA000E8" w:rsidR="00DD1946" w:rsidRPr="00FA1FA9" w:rsidRDefault="00DD1946">
      <w:pPr>
        <w:pStyle w:val="a0"/>
        <w:ind w:left="1260"/>
        <w:rPr>
          <w:rFonts w:eastAsiaTheme="minorEastAsia"/>
        </w:rPr>
      </w:pPr>
      <w:r w:rsidRPr="00FA1FA9">
        <w:rPr>
          <w:rFonts w:eastAsiaTheme="minorEastAsia"/>
        </w:rPr>
        <w:t>文字の符号化形式： UTF-8</w:t>
      </w:r>
    </w:p>
    <w:p w14:paraId="53BBFE49" w14:textId="74EA275F" w:rsidR="0019077C" w:rsidRPr="008C7386" w:rsidRDefault="0019077C" w:rsidP="0098372D">
      <w:pPr>
        <w:pStyle w:val="4"/>
        <w:numPr>
          <w:ilvl w:val="0"/>
          <w:numId w:val="112"/>
        </w:numPr>
        <w:spacing w:before="180"/>
        <w:ind w:left="647"/>
        <w:rPr>
          <w:rFonts w:asciiTheme="minorEastAsia" w:eastAsiaTheme="minorEastAsia" w:hAnsiTheme="minorEastAsia"/>
        </w:rPr>
      </w:pPr>
      <w:r w:rsidRPr="00D21544">
        <w:rPr>
          <w:rFonts w:asciiTheme="minorEastAsia" w:eastAsiaTheme="minorEastAsia" w:hAnsiTheme="minorEastAsia" w:hint="eastAsia"/>
          <w:color w:val="0070C0"/>
        </w:rPr>
        <w:t>オープンソ</w:t>
      </w:r>
      <w:r w:rsidRPr="008C7386">
        <w:rPr>
          <w:rFonts w:asciiTheme="minorEastAsia" w:eastAsiaTheme="minorEastAsia" w:hAnsiTheme="minorEastAsia" w:hint="eastAsia"/>
          <w:color w:val="0070C0"/>
        </w:rPr>
        <w:t>ースソフトウェア</w:t>
      </w:r>
      <w:r w:rsidR="00EE1B5A" w:rsidRPr="008C7386">
        <w:rPr>
          <w:rFonts w:asciiTheme="minorEastAsia" w:eastAsiaTheme="minorEastAsia" w:hAnsiTheme="minorEastAsia" w:hint="eastAsia"/>
          <w:color w:val="0070C0"/>
        </w:rPr>
        <w:t>（</w:t>
      </w:r>
      <w:r w:rsidRPr="008C7386">
        <w:rPr>
          <w:rFonts w:asciiTheme="minorEastAsia" w:eastAsiaTheme="minorEastAsia" w:hAnsiTheme="minorEastAsia"/>
          <w:color w:val="0070C0"/>
        </w:rPr>
        <w:t>OSS</w:t>
      </w:r>
      <w:r w:rsidR="00EE1B5A" w:rsidRPr="008C7386">
        <w:rPr>
          <w:rFonts w:asciiTheme="minorEastAsia" w:eastAsiaTheme="minorEastAsia" w:hAnsiTheme="minorEastAsia" w:hint="eastAsia"/>
          <w:color w:val="0070C0"/>
        </w:rPr>
        <w:t>）</w:t>
      </w:r>
      <w:r w:rsidRPr="008C7386">
        <w:rPr>
          <w:rFonts w:asciiTheme="minorEastAsia" w:eastAsiaTheme="minorEastAsia" w:hAnsiTheme="minorEastAsia" w:hint="eastAsia"/>
          <w:color w:val="0070C0"/>
        </w:rPr>
        <w:t>活用</w:t>
      </w:r>
    </w:p>
    <w:p w14:paraId="6E171C6B" w14:textId="7D4E65A7" w:rsidR="0019077C" w:rsidRPr="008C7386" w:rsidRDefault="0019077C" w:rsidP="00785F39">
      <w:pPr>
        <w:pStyle w:val="aff7"/>
        <w:rPr>
          <w:rFonts w:eastAsiaTheme="minorEastAsia"/>
          <w:color w:val="0070C0"/>
        </w:rPr>
      </w:pPr>
      <w:r w:rsidRPr="008C7386">
        <w:rPr>
          <w:rFonts w:eastAsiaTheme="minorEastAsia" w:hint="eastAsia"/>
          <w:color w:val="0070C0"/>
        </w:rPr>
        <w:t>ソフトウェア又はアプリケーションについてフレームワークを活用する場合は、可能な限りオープンソースソフトウェア</w:t>
      </w:r>
      <w:r w:rsidRPr="008C7386">
        <w:rPr>
          <w:rFonts w:eastAsiaTheme="minorEastAsia"/>
          <w:color w:val="0070C0"/>
        </w:rPr>
        <w:t>として提供されているフレームワークを選定すること。</w:t>
      </w:r>
    </w:p>
    <w:p w14:paraId="07AA3647" w14:textId="1C6DFEFE" w:rsidR="0019077C" w:rsidRPr="008C7386" w:rsidRDefault="0019077C" w:rsidP="0098372D">
      <w:pPr>
        <w:pStyle w:val="4"/>
        <w:numPr>
          <w:ilvl w:val="0"/>
          <w:numId w:val="112"/>
        </w:numPr>
        <w:spacing w:before="180"/>
        <w:ind w:left="647"/>
        <w:rPr>
          <w:rFonts w:asciiTheme="minorEastAsia" w:eastAsiaTheme="minorEastAsia" w:hAnsiTheme="minorEastAsia"/>
        </w:rPr>
      </w:pPr>
      <w:r w:rsidRPr="008C7386">
        <w:rPr>
          <w:rFonts w:asciiTheme="minorEastAsia" w:eastAsiaTheme="minorEastAsia" w:hAnsiTheme="minorEastAsia" w:hint="eastAsia"/>
          <w:color w:val="0070C0"/>
        </w:rPr>
        <w:t>オープンなインタフェースの活用</w:t>
      </w:r>
    </w:p>
    <w:p w14:paraId="27F0E995" w14:textId="439EAEF4" w:rsidR="0019077C" w:rsidRPr="00FA1FA9" w:rsidRDefault="0019077C" w:rsidP="00785F39">
      <w:pPr>
        <w:pStyle w:val="aff7"/>
        <w:rPr>
          <w:rFonts w:eastAsiaTheme="minorEastAsia"/>
          <w:color w:val="0070C0"/>
        </w:rPr>
      </w:pPr>
      <w:r w:rsidRPr="008C7386">
        <w:rPr>
          <w:rFonts w:eastAsiaTheme="minorEastAsia" w:hint="eastAsia"/>
          <w:color w:val="0070C0"/>
        </w:rPr>
        <w:t>本</w:t>
      </w:r>
      <w:r w:rsidR="00106227" w:rsidRPr="008C7386">
        <w:rPr>
          <w:rFonts w:eastAsiaTheme="minorEastAsia" w:hint="eastAsia"/>
          <w:color w:val="0070C0"/>
        </w:rPr>
        <w:t>システム</w:t>
      </w:r>
      <w:r w:rsidRPr="008C7386">
        <w:rPr>
          <w:rFonts w:eastAsiaTheme="minorEastAsia" w:hint="eastAsia"/>
          <w:color w:val="0070C0"/>
        </w:rPr>
        <w:t>を構成するサーバ、ソフトウェア等は、原則として仕様が公開された</w:t>
      </w:r>
      <w:r w:rsidRPr="008C7386">
        <w:rPr>
          <w:rFonts w:eastAsiaTheme="minorEastAsia"/>
          <w:color w:val="0070C0"/>
        </w:rPr>
        <w:t>API 等のインタフェースを</w:t>
      </w:r>
      <w:r w:rsidRPr="008C7386">
        <w:rPr>
          <w:rFonts w:eastAsiaTheme="minorEastAsia" w:hint="eastAsia"/>
          <w:color w:val="0070C0"/>
        </w:rPr>
        <w:t>選定す</w:t>
      </w:r>
      <w:r w:rsidRPr="00FA1FA9">
        <w:rPr>
          <w:rFonts w:eastAsiaTheme="minorEastAsia" w:hint="eastAsia"/>
          <w:color w:val="0070C0"/>
        </w:rPr>
        <w:t>ること。</w:t>
      </w:r>
    </w:p>
    <w:p w14:paraId="236D088A" w14:textId="77777777" w:rsidR="006B6C4E" w:rsidRPr="00FA1FA9" w:rsidRDefault="006B6C4E" w:rsidP="000F4953">
      <w:pPr>
        <w:rPr>
          <w:rFonts w:asciiTheme="minorEastAsia" w:eastAsiaTheme="minorEastAsia" w:hAnsiTheme="minorEastAsia"/>
        </w:rPr>
      </w:pPr>
    </w:p>
    <w:p w14:paraId="5523A700" w14:textId="080C7A80" w:rsidR="00D436CD" w:rsidRPr="00FA1FA9" w:rsidRDefault="00D436CD">
      <w:pPr>
        <w:pStyle w:val="2"/>
        <w:spacing w:before="180" w:after="180"/>
        <w:rPr>
          <w:rFonts w:asciiTheme="minorEastAsia" w:eastAsiaTheme="minorEastAsia" w:hAnsiTheme="minorEastAsia"/>
        </w:rPr>
      </w:pPr>
      <w:bookmarkStart w:id="791" w:name="_継続性に関する事項"/>
      <w:bookmarkStart w:id="792" w:name="_Toc193790468"/>
      <w:bookmarkEnd w:id="791"/>
      <w:r w:rsidRPr="00FA1FA9">
        <w:rPr>
          <w:rFonts w:asciiTheme="minorEastAsia" w:eastAsiaTheme="minorEastAsia" w:hAnsiTheme="minorEastAsia"/>
        </w:rPr>
        <w:t>継続性に関する事項</w:t>
      </w:r>
      <w:bookmarkEnd w:id="792"/>
    </w:p>
    <w:p w14:paraId="49C8F67B" w14:textId="62D854F9" w:rsidR="00174B1D" w:rsidRPr="00FA1FA9" w:rsidRDefault="00174B1D" w:rsidP="000F4953">
      <w:pPr>
        <w:ind w:firstLineChars="100" w:firstLine="210"/>
        <w:rPr>
          <w:rFonts w:asciiTheme="minorEastAsia" w:eastAsiaTheme="minorEastAsia" w:hAnsiTheme="minorEastAsia"/>
          <w:color w:val="0070C0"/>
        </w:rPr>
      </w:pPr>
      <w:r w:rsidRPr="008C7386">
        <w:rPr>
          <w:rFonts w:asciiTheme="minorEastAsia" w:eastAsiaTheme="minorEastAsia" w:hAnsiTheme="minorEastAsia" w:cs="ＭＳ ゴシック" w:hint="eastAsia"/>
        </w:rPr>
        <w:lastRenderedPageBreak/>
        <w:t>本</w:t>
      </w:r>
      <w:r w:rsidR="001A4F19" w:rsidRPr="008C7386">
        <w:rPr>
          <w:rFonts w:asciiTheme="minorEastAsia" w:eastAsiaTheme="minorEastAsia" w:hAnsiTheme="minorEastAsia" w:cs="ＭＳ ゴシック" w:hint="eastAsia"/>
        </w:rPr>
        <w:t>システム</w:t>
      </w:r>
      <w:r w:rsidRPr="008C7386">
        <w:rPr>
          <w:rFonts w:asciiTheme="minorEastAsia" w:eastAsiaTheme="minorEastAsia" w:hAnsiTheme="minorEastAsia" w:cs="ＭＳ ゴシック" w:hint="eastAsia"/>
        </w:rPr>
        <w:t>の停止等に際しても必要最低限の業務を継続</w:t>
      </w:r>
      <w:r w:rsidR="00EE1B5A" w:rsidRPr="008C7386">
        <w:rPr>
          <w:rFonts w:asciiTheme="minorEastAsia" w:eastAsiaTheme="minorEastAsia" w:hAnsiTheme="minorEastAsia" w:cs="ＭＳ ゴシック" w:hint="eastAsia"/>
        </w:rPr>
        <w:t>（</w:t>
      </w:r>
      <w:r w:rsidRPr="008C7386">
        <w:rPr>
          <w:rFonts w:asciiTheme="minorEastAsia" w:eastAsiaTheme="minorEastAsia" w:hAnsiTheme="minorEastAsia" w:cs="ＭＳ ゴシック" w:hint="eastAsia"/>
        </w:rPr>
        <w:t>又は回復</w:t>
      </w:r>
      <w:r w:rsidR="00EE1B5A" w:rsidRPr="008C7386">
        <w:rPr>
          <w:rFonts w:asciiTheme="minorEastAsia" w:eastAsiaTheme="minorEastAsia" w:hAnsiTheme="minorEastAsia" w:cs="ＭＳ ゴシック" w:hint="eastAsia"/>
        </w:rPr>
        <w:t>）</w:t>
      </w:r>
      <w:r w:rsidRPr="008C7386">
        <w:rPr>
          <w:rFonts w:asciiTheme="minorEastAsia" w:eastAsiaTheme="minorEastAsia" w:hAnsiTheme="minorEastAsia" w:cs="ＭＳ ゴシック" w:hint="eastAsia"/>
        </w:rPr>
        <w:t>するため、以下に示す要件を踏まえ、本</w:t>
      </w:r>
      <w:r w:rsidR="00E66964" w:rsidRPr="008C7386">
        <w:rPr>
          <w:rFonts w:asciiTheme="minorEastAsia" w:eastAsiaTheme="minorEastAsia" w:hAnsiTheme="minorEastAsia" w:cs="ＭＳ ゴシック" w:hint="eastAsia"/>
        </w:rPr>
        <w:t>システム</w:t>
      </w:r>
      <w:r w:rsidRPr="008C7386">
        <w:rPr>
          <w:rFonts w:asciiTheme="minorEastAsia" w:eastAsiaTheme="minorEastAsia" w:hAnsiTheme="minorEastAsia" w:cs="ＭＳ ゴシック" w:hint="eastAsia"/>
        </w:rPr>
        <w:t>の継続性を確保すること。</w:t>
      </w:r>
    </w:p>
    <w:p w14:paraId="6B2D6D76" w14:textId="77777777" w:rsidR="00E247E3" w:rsidRPr="00FA1FA9" w:rsidRDefault="00E247E3" w:rsidP="000F4953">
      <w:pPr>
        <w:ind w:firstLineChars="100" w:firstLine="210"/>
        <w:rPr>
          <w:rFonts w:asciiTheme="minorEastAsia" w:eastAsiaTheme="minorEastAsia" w:hAnsiTheme="minorEastAsia"/>
          <w:color w:val="0070C0"/>
        </w:rPr>
      </w:pPr>
    </w:p>
    <w:p w14:paraId="6BE0F578" w14:textId="77777777" w:rsidR="00FE2BE4" w:rsidRPr="00FA1FA9" w:rsidRDefault="00FE2BE4" w:rsidP="0098372D">
      <w:pPr>
        <w:pStyle w:val="3"/>
        <w:numPr>
          <w:ilvl w:val="0"/>
          <w:numId w:val="25"/>
        </w:numPr>
        <w:spacing w:before="180"/>
        <w:rPr>
          <w:rFonts w:asciiTheme="minorEastAsia" w:eastAsiaTheme="minorEastAsia" w:hAnsiTheme="minorEastAsia"/>
        </w:rPr>
      </w:pPr>
      <w:r w:rsidRPr="00FA1FA9">
        <w:rPr>
          <w:rFonts w:asciiTheme="minorEastAsia" w:eastAsiaTheme="minorEastAsia" w:hAnsiTheme="minorEastAsia" w:hint="eastAsia"/>
        </w:rPr>
        <w:t>継続性に係る目標値</w:t>
      </w:r>
    </w:p>
    <w:p w14:paraId="6F00F2D1" w14:textId="775CD896" w:rsidR="00D55DCC" w:rsidRPr="00FA1FA9" w:rsidRDefault="00D55DCC" w:rsidP="000F4953">
      <w:pPr>
        <w:ind w:firstLine="210"/>
        <w:rPr>
          <w:rFonts w:asciiTheme="minorEastAsia" w:eastAsiaTheme="minorEastAsia" w:hAnsiTheme="minorEastAsia"/>
        </w:rPr>
      </w:pPr>
      <w:r w:rsidRPr="00FA1FA9">
        <w:rPr>
          <w:rFonts w:asciiTheme="minorEastAsia" w:eastAsiaTheme="minorEastAsia" w:hAnsiTheme="minorEastAsia" w:hint="eastAsia"/>
        </w:rPr>
        <w:t>以下に、機能停止等の原因となる事象の規模に応じて継続性に係る目標値を示す。</w:t>
      </w:r>
      <w:r w:rsidRPr="00FA1FA9">
        <w:rPr>
          <w:rFonts w:asciiTheme="minorEastAsia" w:eastAsiaTheme="minorEastAsia" w:hAnsiTheme="minorEastAsia" w:hint="eastAsia"/>
          <w:color w:val="0070C0"/>
        </w:rPr>
        <w:t>なお、連携する</w:t>
      </w:r>
      <w:r w:rsidRPr="00FA1FA9">
        <w:rPr>
          <w:rFonts w:asciiTheme="minorEastAsia" w:eastAsiaTheme="minorEastAsia" w:hAnsiTheme="minorEastAsia"/>
          <w:color w:val="0070C0"/>
        </w:rPr>
        <w:t>XXX</w:t>
      </w:r>
      <w:r w:rsidR="00E66964" w:rsidRPr="00A111B4">
        <w:rPr>
          <w:rFonts w:asciiTheme="minorEastAsia" w:eastAsiaTheme="minorEastAsia" w:hAnsiTheme="minorEastAsia" w:hint="eastAsia"/>
          <w:color w:val="0070C0"/>
        </w:rPr>
        <w:t>システム</w:t>
      </w:r>
      <w:r w:rsidRPr="00A111B4">
        <w:rPr>
          <w:rFonts w:asciiTheme="minorEastAsia" w:eastAsiaTheme="minorEastAsia" w:hAnsiTheme="minorEastAsia"/>
          <w:color w:val="0070C0"/>
        </w:rPr>
        <w:t>の障害・計画停止時は、本</w:t>
      </w:r>
      <w:r w:rsidR="00E66964" w:rsidRPr="00A111B4">
        <w:rPr>
          <w:rFonts w:asciiTheme="minorEastAsia" w:eastAsiaTheme="minorEastAsia" w:hAnsiTheme="minorEastAsia" w:hint="eastAsia"/>
          <w:color w:val="0070C0"/>
        </w:rPr>
        <w:t>システム</w:t>
      </w:r>
      <w:r w:rsidRPr="00A111B4">
        <w:rPr>
          <w:rFonts w:asciiTheme="minorEastAsia" w:eastAsiaTheme="minorEastAsia" w:hAnsiTheme="minorEastAsia"/>
          <w:color w:val="0070C0"/>
        </w:rPr>
        <w:t>の継続も困難になることから、XXX関連業務も停止する。この場合は、連携するXXX</w:t>
      </w:r>
      <w:r w:rsidR="00E66964" w:rsidRPr="00A111B4">
        <w:rPr>
          <w:rFonts w:asciiTheme="minorEastAsia" w:eastAsiaTheme="minorEastAsia" w:hAnsiTheme="minorEastAsia" w:hint="eastAsia"/>
          <w:color w:val="0070C0"/>
        </w:rPr>
        <w:t>システム</w:t>
      </w:r>
      <w:r w:rsidRPr="00A111B4">
        <w:rPr>
          <w:rFonts w:asciiTheme="minorEastAsia" w:eastAsiaTheme="minorEastAsia" w:hAnsiTheme="minorEastAsia"/>
          <w:color w:val="0070C0"/>
        </w:rPr>
        <w:t>の復旧後、XXX関連業務も速やかに復旧を行うこととする。</w:t>
      </w:r>
    </w:p>
    <w:p w14:paraId="44A6C130" w14:textId="77777777" w:rsidR="00525885" w:rsidRPr="00FA1FA9" w:rsidRDefault="000A3123" w:rsidP="0098372D">
      <w:pPr>
        <w:pStyle w:val="4"/>
        <w:numPr>
          <w:ilvl w:val="0"/>
          <w:numId w:val="113"/>
        </w:numPr>
        <w:spacing w:before="180"/>
        <w:ind w:left="647"/>
        <w:rPr>
          <w:rFonts w:asciiTheme="minorEastAsia" w:eastAsiaTheme="minorEastAsia" w:hAnsiTheme="minorEastAsia"/>
        </w:rPr>
      </w:pPr>
      <w:r w:rsidRPr="00FA1FA9">
        <w:rPr>
          <w:rFonts w:asciiTheme="minorEastAsia" w:eastAsiaTheme="minorEastAsia" w:hAnsiTheme="minorEastAsia" w:hint="eastAsia"/>
        </w:rPr>
        <w:t>予測可能な障害発生時</w:t>
      </w:r>
    </w:p>
    <w:p w14:paraId="7C0E4F33" w14:textId="0B89C557" w:rsidR="00525885" w:rsidRPr="00FA1FA9" w:rsidRDefault="00525885" w:rsidP="00785F39">
      <w:pPr>
        <w:pStyle w:val="aff7"/>
        <w:rPr>
          <w:rFonts w:eastAsiaTheme="minorEastAsia"/>
        </w:rPr>
      </w:pPr>
      <w:r w:rsidRPr="00FA1FA9">
        <w:rPr>
          <w:rFonts w:eastAsiaTheme="minorEastAsia" w:hint="eastAsia"/>
        </w:rPr>
        <w:t>予測できる障害</w:t>
      </w:r>
      <w:r w:rsidR="00EE1B5A">
        <w:rPr>
          <w:rFonts w:eastAsiaTheme="minorEastAsia" w:hint="eastAsia"/>
        </w:rPr>
        <w:t>（</w:t>
      </w:r>
      <w:r w:rsidRPr="00FA1FA9">
        <w:rPr>
          <w:rFonts w:eastAsiaTheme="minorEastAsia" w:hint="eastAsia"/>
        </w:rPr>
        <w:t>一時的な過負荷等</w:t>
      </w:r>
      <w:r w:rsidR="00EE1B5A">
        <w:rPr>
          <w:rFonts w:eastAsiaTheme="minorEastAsia" w:hint="eastAsia"/>
        </w:rPr>
        <w:t>）</w:t>
      </w:r>
      <w:r w:rsidRPr="00FA1FA9">
        <w:rPr>
          <w:rFonts w:eastAsiaTheme="minorEastAsia" w:hint="eastAsia"/>
        </w:rPr>
        <w:t>については、あらかじめ業務停止を回避するための対策を講ずること。また、単一障害発生時は業務停止せずに処理継続可能であること。</w:t>
      </w:r>
    </w:p>
    <w:p w14:paraId="359E66B2" w14:textId="05A6518D" w:rsidR="00525885" w:rsidRPr="005600D6" w:rsidRDefault="00525885" w:rsidP="0098372D">
      <w:pPr>
        <w:pStyle w:val="4"/>
        <w:numPr>
          <w:ilvl w:val="0"/>
          <w:numId w:val="113"/>
        </w:numPr>
        <w:spacing w:before="180"/>
        <w:ind w:left="644"/>
        <w:rPr>
          <w:rFonts w:asciiTheme="minorEastAsia" w:eastAsiaTheme="minorEastAsia" w:hAnsiTheme="minorEastAsia"/>
        </w:rPr>
      </w:pPr>
      <w:r w:rsidRPr="005600D6">
        <w:rPr>
          <w:rFonts w:asciiTheme="minorEastAsia" w:eastAsiaTheme="minorEastAsia" w:hAnsiTheme="minorEastAsia" w:hint="eastAsia"/>
        </w:rPr>
        <w:t>業務停止を伴う障害発生時</w:t>
      </w:r>
    </w:p>
    <w:p w14:paraId="7878BB15" w14:textId="6876C695" w:rsidR="000765D8" w:rsidRPr="00F817F6" w:rsidRDefault="000765D8" w:rsidP="00785F39">
      <w:pPr>
        <w:pStyle w:val="aff7"/>
        <w:rPr>
          <w:rFonts w:eastAsiaTheme="minorEastAsia"/>
        </w:rPr>
      </w:pPr>
      <w:r w:rsidRPr="00FA1FA9">
        <w:rPr>
          <w:rFonts w:eastAsiaTheme="minorEastAsia" w:hint="eastAsia"/>
        </w:rPr>
        <w:t>予測困難な事象により業務停止を伴う障害が発生した場合の目標復旧時間</w:t>
      </w:r>
      <w:r w:rsidR="00EE1B5A">
        <w:rPr>
          <w:rFonts w:eastAsiaTheme="minorEastAsia" w:hint="eastAsia"/>
        </w:rPr>
        <w:t>（</w:t>
      </w:r>
      <w:r w:rsidRPr="00FA1FA9">
        <w:rPr>
          <w:rFonts w:eastAsiaTheme="minorEastAsia"/>
        </w:rPr>
        <w:t>RTO</w:t>
      </w:r>
      <w:r w:rsidR="00EE1B5A">
        <w:rPr>
          <w:rFonts w:eastAsiaTheme="minorEastAsia"/>
        </w:rPr>
        <w:t>）</w:t>
      </w:r>
      <w:r w:rsidRPr="00FA1FA9">
        <w:rPr>
          <w:rFonts w:eastAsiaTheme="minorEastAsia"/>
        </w:rPr>
        <w:t>、目標復旧レベル</w:t>
      </w:r>
      <w:r w:rsidR="00EE1B5A">
        <w:rPr>
          <w:rFonts w:eastAsiaTheme="minorEastAsia"/>
        </w:rPr>
        <w:t>（</w:t>
      </w:r>
      <w:r w:rsidRPr="00FA1FA9">
        <w:rPr>
          <w:rFonts w:eastAsiaTheme="minorEastAsia"/>
        </w:rPr>
        <w:t>RLO</w:t>
      </w:r>
      <w:r w:rsidR="00EE1B5A">
        <w:rPr>
          <w:rFonts w:eastAsiaTheme="minorEastAsia"/>
        </w:rPr>
        <w:t>）</w:t>
      </w:r>
      <w:r w:rsidRPr="00FA1FA9">
        <w:rPr>
          <w:rFonts w:eastAsiaTheme="minorEastAsia"/>
        </w:rPr>
        <w:t>及び目標復旧</w:t>
      </w:r>
      <w:r w:rsidR="00A364AC" w:rsidRPr="00F817F6">
        <w:rPr>
          <w:rFonts w:eastAsiaTheme="minorEastAsia" w:hint="eastAsia"/>
        </w:rPr>
        <w:t>時点</w:t>
      </w:r>
      <w:r w:rsidR="00EE1B5A">
        <w:rPr>
          <w:rFonts w:eastAsiaTheme="minorEastAsia"/>
        </w:rPr>
        <w:t>（</w:t>
      </w:r>
      <w:r w:rsidRPr="00F817F6">
        <w:rPr>
          <w:rFonts w:eastAsiaTheme="minorEastAsia"/>
        </w:rPr>
        <w:t>RPO</w:t>
      </w:r>
      <w:r w:rsidR="00EE1B5A">
        <w:rPr>
          <w:rFonts w:eastAsiaTheme="minorEastAsia"/>
        </w:rPr>
        <w:t>）</w:t>
      </w:r>
      <w:r w:rsidRPr="00F817F6">
        <w:rPr>
          <w:rFonts w:eastAsiaTheme="minorEastAsia"/>
        </w:rPr>
        <w:t>を下表に示す。</w:t>
      </w:r>
    </w:p>
    <w:p w14:paraId="4AAE1308" w14:textId="412B9AB6" w:rsidR="000765D8" w:rsidRPr="00F817F6" w:rsidRDefault="000765D8" w:rsidP="000765D8">
      <w:pPr>
        <w:keepNext/>
        <w:ind w:leftChars="270" w:left="567"/>
        <w:jc w:val="center"/>
        <w:rPr>
          <w:rFonts w:asciiTheme="minorEastAsia" w:eastAsiaTheme="minorEastAsia" w:hAnsiTheme="minorEastAsia"/>
          <w:b/>
          <w:bCs/>
        </w:rPr>
      </w:pPr>
      <w:r w:rsidRPr="00F817F6">
        <w:rPr>
          <w:rFonts w:asciiTheme="minorEastAsia" w:eastAsiaTheme="minorEastAsia" w:hAnsiTheme="minorEastAsia" w:cs="ＭＳ ゴシック" w:hint="eastAsia"/>
        </w:rPr>
        <w:t>表</w:t>
      </w:r>
      <w:r w:rsidRPr="00F817F6">
        <w:rPr>
          <w:rFonts w:asciiTheme="minorEastAsia" w:eastAsiaTheme="minorEastAsia" w:hAnsiTheme="minorEastAsia"/>
        </w:rPr>
        <w:t xml:space="preserve"> </w:t>
      </w:r>
      <w:r w:rsidR="0051381A" w:rsidRPr="00F817F6">
        <w:rPr>
          <w:rFonts w:asciiTheme="minorEastAsia" w:eastAsiaTheme="minorEastAsia" w:hAnsiTheme="minorEastAsia"/>
        </w:rPr>
        <w:fldChar w:fldCharType="begin"/>
      </w:r>
      <w:r w:rsidR="0051381A" w:rsidRPr="00F817F6">
        <w:rPr>
          <w:rFonts w:asciiTheme="minorEastAsia" w:eastAsiaTheme="minorEastAsia" w:hAnsiTheme="minorEastAsia"/>
        </w:rPr>
        <w:instrText xml:space="preserve"> SEQ 表 \* ARABIC </w:instrText>
      </w:r>
      <w:r w:rsidR="0051381A" w:rsidRPr="00F817F6">
        <w:rPr>
          <w:rFonts w:asciiTheme="minorEastAsia" w:eastAsiaTheme="minorEastAsia" w:hAnsiTheme="minorEastAsia"/>
        </w:rPr>
        <w:fldChar w:fldCharType="separate"/>
      </w:r>
      <w:r w:rsidR="00D125AB">
        <w:rPr>
          <w:rFonts w:asciiTheme="minorEastAsia" w:eastAsiaTheme="minorEastAsia" w:hAnsiTheme="minorEastAsia"/>
          <w:noProof/>
        </w:rPr>
        <w:t>36</w:t>
      </w:r>
      <w:r w:rsidR="0051381A" w:rsidRPr="00F817F6">
        <w:rPr>
          <w:rFonts w:asciiTheme="minorEastAsia" w:eastAsiaTheme="minorEastAsia" w:hAnsiTheme="minorEastAsia"/>
        </w:rPr>
        <w:fldChar w:fldCharType="end"/>
      </w:r>
      <w:r w:rsidR="00292F3F">
        <w:rPr>
          <w:rFonts w:asciiTheme="minorEastAsia" w:eastAsiaTheme="minorEastAsia" w:hAnsiTheme="minorEastAsia" w:hint="eastAsia"/>
        </w:rPr>
        <w:t xml:space="preserve">　</w:t>
      </w:r>
      <w:r w:rsidRPr="00F817F6">
        <w:rPr>
          <w:rFonts w:asciiTheme="minorEastAsia" w:eastAsiaTheme="minorEastAsia" w:hAnsiTheme="minorEastAsia" w:cs="ＭＳ ゴシック" w:hint="eastAsia"/>
        </w:rPr>
        <w:t>継続性に係る目標値</w:t>
      </w:r>
      <w:r w:rsidR="00EE1B5A">
        <w:rPr>
          <w:rFonts w:asciiTheme="minorEastAsia" w:eastAsiaTheme="minorEastAsia" w:hAnsiTheme="minorEastAsia" w:cs="ＭＳ ゴシック" w:hint="eastAsia"/>
        </w:rPr>
        <w:t>（</w:t>
      </w:r>
      <w:r w:rsidRPr="00F817F6">
        <w:rPr>
          <w:rFonts w:asciiTheme="minorEastAsia" w:eastAsiaTheme="minorEastAsia" w:hAnsiTheme="minorEastAsia" w:cs="ＭＳ ゴシック" w:hint="eastAsia"/>
        </w:rPr>
        <w:t>業務停止を伴う障害発生時</w:t>
      </w:r>
      <w:r w:rsidR="00EE1B5A">
        <w:rPr>
          <w:rFonts w:asciiTheme="minorEastAsia" w:eastAsiaTheme="minorEastAsia" w:hAnsiTheme="minorEastAsia" w:cs="ＭＳ ゴシック" w:hint="eastAsia"/>
        </w:rPr>
        <w:t>）</w:t>
      </w:r>
    </w:p>
    <w:tbl>
      <w:tblPr>
        <w:tblW w:w="832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670"/>
        <w:gridCol w:w="1417"/>
        <w:gridCol w:w="2087"/>
        <w:gridCol w:w="3402"/>
      </w:tblGrid>
      <w:tr w:rsidR="000765D8" w:rsidRPr="00F817F6" w14:paraId="34DD603F" w14:textId="77777777" w:rsidTr="001915BC">
        <w:trPr>
          <w:trHeight w:val="70"/>
          <w:tblHeader/>
        </w:trPr>
        <w:tc>
          <w:tcPr>
            <w:tcW w:w="748" w:type="dxa"/>
            <w:shd w:val="clear" w:color="auto" w:fill="F2F2F2" w:themeFill="background1" w:themeFillShade="F2"/>
            <w:vAlign w:val="center"/>
            <w:hideMark/>
          </w:tcPr>
          <w:p w14:paraId="131D043C" w14:textId="77777777" w:rsidR="000765D8" w:rsidRPr="00F817F6" w:rsidRDefault="000765D8" w:rsidP="00CD1F47">
            <w:pPr>
              <w:pStyle w:val="TableTitle"/>
              <w:rPr>
                <w:rFonts w:asciiTheme="minorEastAsia" w:eastAsiaTheme="minorEastAsia" w:hAnsiTheme="minorEastAsia"/>
              </w:rPr>
            </w:pPr>
            <w:r w:rsidRPr="00F817F6">
              <w:rPr>
                <w:rFonts w:asciiTheme="minorEastAsia" w:eastAsiaTheme="minorEastAsia" w:hAnsiTheme="minorEastAsia" w:hint="eastAsia"/>
              </w:rPr>
              <w:t>項番</w:t>
            </w:r>
          </w:p>
        </w:tc>
        <w:tc>
          <w:tcPr>
            <w:tcW w:w="670" w:type="dxa"/>
            <w:shd w:val="clear" w:color="auto" w:fill="F2F2F2" w:themeFill="background1" w:themeFillShade="F2"/>
            <w:vAlign w:val="center"/>
            <w:hideMark/>
          </w:tcPr>
          <w:p w14:paraId="5B381B9B" w14:textId="77777777" w:rsidR="000765D8" w:rsidRPr="00F817F6" w:rsidRDefault="000765D8" w:rsidP="00CD1F47">
            <w:pPr>
              <w:pStyle w:val="TableTitle"/>
              <w:rPr>
                <w:rFonts w:asciiTheme="minorEastAsia" w:eastAsiaTheme="minorEastAsia" w:hAnsiTheme="minorEastAsia"/>
              </w:rPr>
            </w:pPr>
            <w:r w:rsidRPr="00F817F6">
              <w:rPr>
                <w:rFonts w:asciiTheme="minorEastAsia" w:eastAsiaTheme="minorEastAsia" w:hAnsiTheme="minorEastAsia" w:hint="eastAsia"/>
              </w:rPr>
              <w:t>設定対象</w:t>
            </w:r>
          </w:p>
        </w:tc>
        <w:tc>
          <w:tcPr>
            <w:tcW w:w="1417" w:type="dxa"/>
            <w:shd w:val="clear" w:color="auto" w:fill="F2F2F2" w:themeFill="background1" w:themeFillShade="F2"/>
            <w:vAlign w:val="center"/>
            <w:hideMark/>
          </w:tcPr>
          <w:p w14:paraId="1287F0CA" w14:textId="5FE897AD" w:rsidR="000765D8" w:rsidRPr="00F817F6" w:rsidRDefault="000765D8" w:rsidP="00CD1F47">
            <w:pPr>
              <w:pStyle w:val="TableTitle"/>
              <w:rPr>
                <w:rFonts w:asciiTheme="minorEastAsia" w:eastAsiaTheme="minorEastAsia" w:hAnsiTheme="minorEastAsia"/>
              </w:rPr>
            </w:pPr>
            <w:r w:rsidRPr="00F817F6">
              <w:rPr>
                <w:rFonts w:asciiTheme="minorEastAsia" w:eastAsiaTheme="minorEastAsia" w:hAnsiTheme="minorEastAsia" w:hint="eastAsia"/>
              </w:rPr>
              <w:t>目標復旧時間</w:t>
            </w:r>
            <w:r w:rsidR="00EE1B5A">
              <w:rPr>
                <w:rFonts w:asciiTheme="minorEastAsia" w:eastAsiaTheme="minorEastAsia" w:hAnsiTheme="minorEastAsia" w:hint="eastAsia"/>
              </w:rPr>
              <w:t>（</w:t>
            </w:r>
            <w:r w:rsidRPr="00F817F6">
              <w:rPr>
                <w:rFonts w:asciiTheme="minorEastAsia" w:eastAsiaTheme="minorEastAsia" w:hAnsiTheme="minorEastAsia"/>
              </w:rPr>
              <w:t>RTO</w:t>
            </w:r>
            <w:r w:rsidR="00EE1B5A">
              <w:rPr>
                <w:rFonts w:asciiTheme="minorEastAsia" w:eastAsiaTheme="minorEastAsia" w:hAnsiTheme="minorEastAsia"/>
              </w:rPr>
              <w:t>）</w:t>
            </w:r>
          </w:p>
        </w:tc>
        <w:tc>
          <w:tcPr>
            <w:tcW w:w="2087" w:type="dxa"/>
            <w:shd w:val="clear" w:color="auto" w:fill="F2F2F2" w:themeFill="background1" w:themeFillShade="F2"/>
            <w:vAlign w:val="center"/>
            <w:hideMark/>
          </w:tcPr>
          <w:p w14:paraId="042D22F1" w14:textId="67841110" w:rsidR="000765D8" w:rsidRPr="00F817F6" w:rsidRDefault="000765D8" w:rsidP="00CD1F47">
            <w:pPr>
              <w:pStyle w:val="TableTitle"/>
              <w:rPr>
                <w:rFonts w:asciiTheme="minorEastAsia" w:eastAsiaTheme="minorEastAsia" w:hAnsiTheme="minorEastAsia"/>
              </w:rPr>
            </w:pPr>
            <w:r w:rsidRPr="00F817F6">
              <w:rPr>
                <w:rFonts w:asciiTheme="minorEastAsia" w:eastAsiaTheme="minorEastAsia" w:hAnsiTheme="minorEastAsia" w:hint="eastAsia"/>
              </w:rPr>
              <w:t>目標復旧レベル</w:t>
            </w:r>
            <w:r w:rsidR="00EE1B5A">
              <w:rPr>
                <w:rFonts w:asciiTheme="minorEastAsia" w:eastAsiaTheme="minorEastAsia" w:hAnsiTheme="minorEastAsia" w:hint="eastAsia"/>
              </w:rPr>
              <w:t>（</w:t>
            </w:r>
            <w:r w:rsidRPr="00F817F6">
              <w:rPr>
                <w:rFonts w:asciiTheme="minorEastAsia" w:eastAsiaTheme="minorEastAsia" w:hAnsiTheme="minorEastAsia"/>
              </w:rPr>
              <w:t>RLO</w:t>
            </w:r>
            <w:r w:rsidR="00EE1B5A">
              <w:rPr>
                <w:rFonts w:asciiTheme="minorEastAsia" w:eastAsiaTheme="minorEastAsia" w:hAnsiTheme="minorEastAsia"/>
              </w:rPr>
              <w:t>）</w:t>
            </w:r>
          </w:p>
        </w:tc>
        <w:tc>
          <w:tcPr>
            <w:tcW w:w="3402" w:type="dxa"/>
            <w:shd w:val="clear" w:color="auto" w:fill="F2F2F2" w:themeFill="background1" w:themeFillShade="F2"/>
            <w:vAlign w:val="center"/>
            <w:hideMark/>
          </w:tcPr>
          <w:p w14:paraId="52A23BCF" w14:textId="1FDD21D8" w:rsidR="000765D8" w:rsidRPr="00F817F6" w:rsidRDefault="000765D8" w:rsidP="00CD1F47">
            <w:pPr>
              <w:pStyle w:val="TableTitle"/>
              <w:rPr>
                <w:rFonts w:asciiTheme="minorEastAsia" w:eastAsiaTheme="minorEastAsia" w:hAnsiTheme="minorEastAsia"/>
              </w:rPr>
            </w:pPr>
            <w:r w:rsidRPr="00F817F6">
              <w:rPr>
                <w:rFonts w:asciiTheme="minorEastAsia" w:eastAsiaTheme="minorEastAsia" w:hAnsiTheme="minorEastAsia" w:hint="eastAsia"/>
              </w:rPr>
              <w:t>目標復旧</w:t>
            </w:r>
            <w:r w:rsidR="00A364AC" w:rsidRPr="00F817F6">
              <w:rPr>
                <w:rFonts w:eastAsiaTheme="minorEastAsia" w:hint="eastAsia"/>
              </w:rPr>
              <w:t>時点</w:t>
            </w:r>
            <w:r w:rsidR="00EE1B5A">
              <w:rPr>
                <w:rFonts w:asciiTheme="minorEastAsia" w:eastAsiaTheme="minorEastAsia" w:hAnsiTheme="minorEastAsia" w:hint="eastAsia"/>
              </w:rPr>
              <w:t>（</w:t>
            </w:r>
            <w:r w:rsidRPr="00F817F6">
              <w:rPr>
                <w:rFonts w:asciiTheme="minorEastAsia" w:eastAsiaTheme="minorEastAsia" w:hAnsiTheme="minorEastAsia"/>
              </w:rPr>
              <w:t>RPO</w:t>
            </w:r>
            <w:r w:rsidR="00EE1B5A">
              <w:rPr>
                <w:rFonts w:asciiTheme="minorEastAsia" w:eastAsiaTheme="minorEastAsia" w:hAnsiTheme="minorEastAsia"/>
              </w:rPr>
              <w:t>）</w:t>
            </w:r>
          </w:p>
        </w:tc>
      </w:tr>
      <w:tr w:rsidR="000765D8" w:rsidRPr="00F817F6" w14:paraId="7CBC2CC0" w14:textId="77777777" w:rsidTr="001915BC">
        <w:trPr>
          <w:trHeight w:val="70"/>
          <w:tblHeader/>
        </w:trPr>
        <w:tc>
          <w:tcPr>
            <w:tcW w:w="748" w:type="dxa"/>
            <w:vAlign w:val="center"/>
            <w:hideMark/>
          </w:tcPr>
          <w:p w14:paraId="2BC227E1" w14:textId="77777777" w:rsidR="000765D8" w:rsidRPr="00F817F6" w:rsidRDefault="000765D8" w:rsidP="00EF0CEA">
            <w:pPr>
              <w:spacing w:line="240" w:lineRule="exact"/>
              <w:jc w:val="center"/>
              <w:rPr>
                <w:rFonts w:asciiTheme="minorEastAsia" w:eastAsiaTheme="minorEastAsia" w:hAnsiTheme="minorEastAsia"/>
                <w:color w:val="0070C0"/>
                <w:sz w:val="18"/>
                <w:szCs w:val="18"/>
              </w:rPr>
            </w:pPr>
            <w:r w:rsidRPr="00F817F6">
              <w:rPr>
                <w:rFonts w:asciiTheme="minorEastAsia" w:eastAsiaTheme="minorEastAsia" w:hAnsiTheme="minorEastAsia" w:hint="eastAsia"/>
                <w:color w:val="0070C0"/>
                <w:sz w:val="18"/>
                <w:szCs w:val="18"/>
              </w:rPr>
              <w:t>1</w:t>
            </w:r>
          </w:p>
        </w:tc>
        <w:tc>
          <w:tcPr>
            <w:tcW w:w="670" w:type="dxa"/>
            <w:vAlign w:val="center"/>
            <w:hideMark/>
          </w:tcPr>
          <w:p w14:paraId="5280B828" w14:textId="3FEDDAB8" w:rsidR="000765D8" w:rsidRPr="00F817F6" w:rsidRDefault="000765D8" w:rsidP="00EF0CEA">
            <w:pPr>
              <w:spacing w:line="240" w:lineRule="exact"/>
              <w:jc w:val="center"/>
              <w:rPr>
                <w:rFonts w:asciiTheme="minorEastAsia" w:eastAsiaTheme="minorEastAsia" w:hAnsiTheme="minorEastAsia"/>
                <w:color w:val="0070C0"/>
                <w:sz w:val="18"/>
                <w:szCs w:val="18"/>
              </w:rPr>
            </w:pPr>
            <w:r w:rsidRPr="00F817F6">
              <w:rPr>
                <w:rFonts w:asciiTheme="minorEastAsia" w:eastAsiaTheme="minorEastAsia" w:hAnsiTheme="minorEastAsia" w:hint="eastAsia"/>
                <w:color w:val="0070C0"/>
                <w:sz w:val="18"/>
                <w:szCs w:val="18"/>
              </w:rPr>
              <w:t>XXX</w:t>
            </w:r>
            <w:r w:rsidR="00E66964" w:rsidRPr="00A111B4">
              <w:rPr>
                <w:rFonts w:asciiTheme="minorEastAsia" w:eastAsiaTheme="minorEastAsia" w:hAnsiTheme="minorEastAsia" w:cs="ＭＳ ゴシック" w:hint="eastAsia"/>
                <w:color w:val="0070C0"/>
                <w:sz w:val="18"/>
                <w:szCs w:val="18"/>
              </w:rPr>
              <w:t>システム</w:t>
            </w:r>
          </w:p>
        </w:tc>
        <w:tc>
          <w:tcPr>
            <w:tcW w:w="1417" w:type="dxa"/>
            <w:vAlign w:val="center"/>
            <w:hideMark/>
          </w:tcPr>
          <w:p w14:paraId="2F25B312" w14:textId="0364AEC7" w:rsidR="000765D8" w:rsidRPr="00F817F6" w:rsidRDefault="00310B1B" w:rsidP="00EF0CEA">
            <w:pPr>
              <w:spacing w:line="240" w:lineRule="exact"/>
              <w:jc w:val="center"/>
              <w:rPr>
                <w:rFonts w:asciiTheme="minorEastAsia" w:eastAsiaTheme="minorEastAsia" w:hAnsiTheme="minorEastAsia"/>
                <w:color w:val="0070C0"/>
                <w:sz w:val="18"/>
                <w:szCs w:val="18"/>
              </w:rPr>
            </w:pPr>
            <w:commentRangeStart w:id="793"/>
            <w:r w:rsidRPr="007C537C">
              <w:rPr>
                <w:rFonts w:asciiTheme="minorEastAsia" w:eastAsiaTheme="minorEastAsia" w:hAnsiTheme="minorEastAsia"/>
                <w:color w:val="0070C0"/>
                <w:sz w:val="18"/>
                <w:szCs w:val="18"/>
              </w:rPr>
              <w:t>2</w:t>
            </w:r>
            <w:r w:rsidRPr="00EB02FC">
              <w:rPr>
                <w:rFonts w:asciiTheme="minorEastAsia" w:eastAsiaTheme="minorEastAsia" w:hAnsiTheme="minorEastAsia"/>
                <w:color w:val="0070C0"/>
                <w:sz w:val="18"/>
                <w:szCs w:val="18"/>
              </w:rPr>
              <w:t xml:space="preserve"> </w:t>
            </w:r>
            <w:r w:rsidR="000765D8" w:rsidRPr="00EB02FC">
              <w:rPr>
                <w:rFonts w:asciiTheme="minorEastAsia" w:eastAsiaTheme="minorEastAsia" w:hAnsiTheme="minorEastAsia" w:cs="ＭＳ ゴシック" w:hint="eastAsia"/>
                <w:color w:val="0070C0"/>
                <w:sz w:val="18"/>
                <w:szCs w:val="18"/>
              </w:rPr>
              <w:t>時間</w:t>
            </w:r>
            <w:r w:rsidR="000765D8" w:rsidRPr="00F817F6">
              <w:rPr>
                <w:rFonts w:asciiTheme="minorEastAsia" w:eastAsiaTheme="minorEastAsia" w:hAnsiTheme="minorEastAsia" w:cs="ＭＳ ゴシック" w:hint="eastAsia"/>
                <w:color w:val="0070C0"/>
                <w:sz w:val="18"/>
                <w:szCs w:val="18"/>
              </w:rPr>
              <w:t>以内</w:t>
            </w:r>
            <w:commentRangeEnd w:id="793"/>
            <w:r w:rsidR="00ED469D">
              <w:rPr>
                <w:rStyle w:val="af1"/>
              </w:rPr>
              <w:commentReference w:id="793"/>
            </w:r>
          </w:p>
        </w:tc>
        <w:tc>
          <w:tcPr>
            <w:tcW w:w="2087" w:type="dxa"/>
            <w:vAlign w:val="center"/>
            <w:hideMark/>
          </w:tcPr>
          <w:p w14:paraId="54537987" w14:textId="77777777" w:rsidR="000765D8" w:rsidRPr="00F817F6" w:rsidRDefault="000765D8" w:rsidP="00EF0CEA">
            <w:pPr>
              <w:spacing w:line="240" w:lineRule="exact"/>
              <w:jc w:val="center"/>
              <w:rPr>
                <w:rFonts w:asciiTheme="minorEastAsia" w:eastAsiaTheme="minorEastAsia" w:hAnsiTheme="minorEastAsia"/>
                <w:color w:val="0070C0"/>
                <w:sz w:val="18"/>
                <w:szCs w:val="18"/>
              </w:rPr>
            </w:pPr>
            <w:r w:rsidRPr="00F817F6">
              <w:rPr>
                <w:rFonts w:asciiTheme="minorEastAsia" w:eastAsiaTheme="minorEastAsia" w:hAnsiTheme="minorEastAsia" w:cs="ＭＳ ゴシック" w:hint="eastAsia"/>
                <w:color w:val="0070C0"/>
                <w:sz w:val="18"/>
                <w:szCs w:val="18"/>
              </w:rPr>
              <w:t>通常どおりのサービスレベルに復旧</w:t>
            </w:r>
          </w:p>
        </w:tc>
        <w:tc>
          <w:tcPr>
            <w:tcW w:w="3402" w:type="dxa"/>
            <w:hideMark/>
          </w:tcPr>
          <w:p w14:paraId="216A0E88" w14:textId="24E73DED" w:rsidR="000765D8" w:rsidRPr="00F817F6" w:rsidRDefault="000765D8" w:rsidP="00EF0CEA">
            <w:pPr>
              <w:spacing w:line="240" w:lineRule="exact"/>
              <w:rPr>
                <w:rFonts w:asciiTheme="minorEastAsia" w:eastAsiaTheme="minorEastAsia" w:hAnsiTheme="minorEastAsia"/>
                <w:color w:val="0070C0"/>
                <w:sz w:val="18"/>
                <w:szCs w:val="18"/>
              </w:rPr>
            </w:pPr>
            <w:r w:rsidRPr="00F817F6">
              <w:rPr>
                <w:rFonts w:asciiTheme="minorEastAsia" w:eastAsiaTheme="minorEastAsia" w:hAnsiTheme="minorEastAsia" w:cs="ＭＳ ゴシック" w:hint="eastAsia"/>
                <w:color w:val="0070C0"/>
                <w:sz w:val="18"/>
                <w:szCs w:val="18"/>
              </w:rPr>
              <w:t>停止前の最新バックアップ状態へ復旧</w:t>
            </w:r>
            <w:r w:rsidR="00EE1B5A">
              <w:rPr>
                <w:rFonts w:asciiTheme="minorEastAsia" w:eastAsiaTheme="minorEastAsia" w:hAnsiTheme="minorEastAsia" w:cs="ＭＳ ゴシック" w:hint="eastAsia"/>
                <w:color w:val="0070C0"/>
                <w:sz w:val="18"/>
                <w:szCs w:val="18"/>
              </w:rPr>
              <w:t>（</w:t>
            </w:r>
            <w:r w:rsidRPr="00F817F6">
              <w:rPr>
                <w:rFonts w:asciiTheme="minorEastAsia" w:eastAsiaTheme="minorEastAsia" w:hAnsiTheme="minorEastAsia" w:cs="ＭＳ ゴシック" w:hint="eastAsia"/>
                <w:color w:val="0070C0"/>
                <w:sz w:val="18"/>
                <w:szCs w:val="18"/>
              </w:rPr>
              <w:t>ただし、アーカイブログを取得しているデータは障害発生時点への復旧を可能とする。</w:t>
            </w:r>
            <w:r w:rsidR="00EE1B5A">
              <w:rPr>
                <w:rFonts w:asciiTheme="minorEastAsia" w:eastAsiaTheme="minorEastAsia" w:hAnsiTheme="minorEastAsia" w:cs="ＭＳ ゴシック" w:hint="eastAsia"/>
                <w:color w:val="0070C0"/>
                <w:sz w:val="18"/>
                <w:szCs w:val="18"/>
              </w:rPr>
              <w:t>）</w:t>
            </w:r>
          </w:p>
        </w:tc>
      </w:tr>
      <w:tr w:rsidR="000765D8" w:rsidRPr="00F817F6" w14:paraId="281C738C" w14:textId="77777777">
        <w:trPr>
          <w:trHeight w:val="270"/>
          <w:tblHeader/>
        </w:trPr>
        <w:tc>
          <w:tcPr>
            <w:tcW w:w="748" w:type="dxa"/>
            <w:vAlign w:val="center"/>
            <w:hideMark/>
          </w:tcPr>
          <w:p w14:paraId="5A0DCE8A" w14:textId="77777777" w:rsidR="000765D8" w:rsidRPr="00E820AC" w:rsidRDefault="000765D8" w:rsidP="00EF0CEA">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2</w:t>
            </w:r>
          </w:p>
        </w:tc>
        <w:tc>
          <w:tcPr>
            <w:tcW w:w="670" w:type="dxa"/>
            <w:vAlign w:val="center"/>
            <w:hideMark/>
          </w:tcPr>
          <w:p w14:paraId="5EB969A9" w14:textId="2800E842" w:rsidR="000765D8" w:rsidRPr="00E820AC" w:rsidRDefault="00E820AC" w:rsidP="00EF0CEA">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1417" w:type="dxa"/>
            <w:vAlign w:val="center"/>
            <w:hideMark/>
          </w:tcPr>
          <w:p w14:paraId="0A1756F5" w14:textId="0D9F5626" w:rsidR="000765D8" w:rsidRPr="00E820AC" w:rsidRDefault="00E820AC" w:rsidP="00EF0CEA">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2087" w:type="dxa"/>
            <w:vAlign w:val="center"/>
            <w:hideMark/>
          </w:tcPr>
          <w:p w14:paraId="3C6FB152" w14:textId="34B8ADEC" w:rsidR="000765D8" w:rsidRPr="00E820AC" w:rsidRDefault="00E820AC" w:rsidP="00EF0CEA">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3402" w:type="dxa"/>
            <w:vAlign w:val="center"/>
            <w:hideMark/>
          </w:tcPr>
          <w:p w14:paraId="23F27919" w14:textId="2BF50077" w:rsidR="000765D8" w:rsidRPr="00E820AC" w:rsidRDefault="00E820AC" w:rsidP="00EF0CEA">
            <w:pPr>
              <w:spacing w:line="240" w:lineRule="exact"/>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r>
    </w:tbl>
    <w:p w14:paraId="67649337" w14:textId="061AF794" w:rsidR="00FE2BE4" w:rsidRPr="005600D6" w:rsidRDefault="000765D8" w:rsidP="0098372D">
      <w:pPr>
        <w:pStyle w:val="4"/>
        <w:numPr>
          <w:ilvl w:val="0"/>
          <w:numId w:val="113"/>
        </w:numPr>
        <w:spacing w:before="180"/>
        <w:ind w:left="644"/>
        <w:rPr>
          <w:rFonts w:asciiTheme="minorEastAsia" w:eastAsiaTheme="minorEastAsia" w:hAnsiTheme="minorEastAsia"/>
        </w:rPr>
      </w:pPr>
      <w:r w:rsidRPr="005600D6">
        <w:rPr>
          <w:rFonts w:asciiTheme="minorEastAsia" w:eastAsiaTheme="minorEastAsia" w:hAnsiTheme="minorEastAsia" w:hint="eastAsia"/>
        </w:rPr>
        <w:t>大</w:t>
      </w:r>
      <w:r w:rsidR="00CE05AB" w:rsidRPr="005600D6">
        <w:rPr>
          <w:rFonts w:asciiTheme="minorEastAsia" w:eastAsiaTheme="minorEastAsia" w:hAnsiTheme="minorEastAsia" w:hint="eastAsia"/>
        </w:rPr>
        <w:t>規模災害発生時</w:t>
      </w:r>
    </w:p>
    <w:p w14:paraId="32F9BF35" w14:textId="0168250D" w:rsidR="00FE2BE4" w:rsidRPr="00F817F6" w:rsidRDefault="00CE05AB" w:rsidP="00785F39">
      <w:pPr>
        <w:pStyle w:val="aff7"/>
        <w:rPr>
          <w:rFonts w:eastAsiaTheme="minorEastAsia"/>
        </w:rPr>
      </w:pPr>
      <w:r w:rsidRPr="00F817F6">
        <w:rPr>
          <w:rFonts w:eastAsiaTheme="minorEastAsia" w:hint="eastAsia"/>
        </w:rPr>
        <w:t>インターネット等通信インフラが被災しておらず、発災前と同様の通信環境が確保されていることを前提として、大規模災害による業務停止が発生した場合の目標復旧時間</w:t>
      </w:r>
      <w:r w:rsidR="00EE1B5A">
        <w:rPr>
          <w:rFonts w:eastAsiaTheme="minorEastAsia" w:hint="eastAsia"/>
        </w:rPr>
        <w:t>（</w:t>
      </w:r>
      <w:r w:rsidRPr="00F817F6">
        <w:rPr>
          <w:rFonts w:eastAsiaTheme="minorEastAsia"/>
        </w:rPr>
        <w:t>RTO</w:t>
      </w:r>
      <w:r w:rsidR="00EE1B5A">
        <w:rPr>
          <w:rFonts w:eastAsiaTheme="minorEastAsia"/>
        </w:rPr>
        <w:t>）</w:t>
      </w:r>
      <w:r w:rsidRPr="00F817F6">
        <w:rPr>
          <w:rFonts w:eastAsiaTheme="minorEastAsia"/>
        </w:rPr>
        <w:t>、目標復旧レベル</w:t>
      </w:r>
      <w:r w:rsidR="00EE1B5A">
        <w:rPr>
          <w:rFonts w:eastAsiaTheme="minorEastAsia"/>
        </w:rPr>
        <w:t>（</w:t>
      </w:r>
      <w:r w:rsidRPr="00F817F6">
        <w:rPr>
          <w:rFonts w:eastAsiaTheme="minorEastAsia"/>
        </w:rPr>
        <w:t>RLO</w:t>
      </w:r>
      <w:r w:rsidR="00EE1B5A">
        <w:rPr>
          <w:rFonts w:eastAsiaTheme="minorEastAsia"/>
        </w:rPr>
        <w:t>）</w:t>
      </w:r>
      <w:r w:rsidRPr="00F817F6">
        <w:rPr>
          <w:rFonts w:eastAsiaTheme="minorEastAsia"/>
        </w:rPr>
        <w:t>及び目標復旧</w:t>
      </w:r>
      <w:r w:rsidR="00A364AC" w:rsidRPr="00F817F6">
        <w:rPr>
          <w:rFonts w:eastAsiaTheme="minorEastAsia" w:hint="eastAsia"/>
        </w:rPr>
        <w:t>時点</w:t>
      </w:r>
      <w:r w:rsidR="00EE1B5A">
        <w:rPr>
          <w:rFonts w:eastAsiaTheme="minorEastAsia"/>
        </w:rPr>
        <w:t>（</w:t>
      </w:r>
      <w:r w:rsidRPr="00F817F6">
        <w:rPr>
          <w:rFonts w:eastAsiaTheme="minorEastAsia"/>
        </w:rPr>
        <w:t>RPO</w:t>
      </w:r>
      <w:r w:rsidR="00EE1B5A">
        <w:rPr>
          <w:rFonts w:eastAsiaTheme="minorEastAsia"/>
        </w:rPr>
        <w:t>）</w:t>
      </w:r>
      <w:r w:rsidRPr="00F817F6">
        <w:rPr>
          <w:rFonts w:eastAsiaTheme="minorEastAsia"/>
        </w:rPr>
        <w:t>を</w:t>
      </w:r>
      <w:r w:rsidR="0055069B" w:rsidRPr="00F817F6">
        <w:rPr>
          <w:rFonts w:eastAsiaTheme="minorEastAsia" w:hint="eastAsia"/>
        </w:rPr>
        <w:t>下表</w:t>
      </w:r>
      <w:r w:rsidRPr="00F817F6">
        <w:rPr>
          <w:rFonts w:eastAsiaTheme="minorEastAsia"/>
        </w:rPr>
        <w:t>に示す。</w:t>
      </w:r>
    </w:p>
    <w:p w14:paraId="0BFCE500" w14:textId="6F33B46D" w:rsidR="0055069B" w:rsidRPr="00F817F6" w:rsidRDefault="0055069B" w:rsidP="009D1F75">
      <w:pPr>
        <w:keepNext/>
        <w:jc w:val="center"/>
        <w:rPr>
          <w:rFonts w:asciiTheme="minorEastAsia" w:eastAsiaTheme="minorEastAsia" w:hAnsiTheme="minorEastAsia"/>
          <w:b/>
          <w:bCs/>
        </w:rPr>
      </w:pPr>
      <w:r w:rsidRPr="00F817F6">
        <w:rPr>
          <w:rFonts w:asciiTheme="minorEastAsia" w:eastAsiaTheme="minorEastAsia" w:hAnsiTheme="minorEastAsia" w:cs="ＭＳ ゴシック" w:hint="eastAsia"/>
        </w:rPr>
        <w:t>表</w:t>
      </w:r>
      <w:r w:rsidRPr="00F817F6">
        <w:rPr>
          <w:rFonts w:asciiTheme="minorEastAsia" w:eastAsiaTheme="minorEastAsia" w:hAnsiTheme="minorEastAsia"/>
        </w:rPr>
        <w:t xml:space="preserve"> </w:t>
      </w:r>
      <w:r w:rsidR="0051381A" w:rsidRPr="00F817F6">
        <w:rPr>
          <w:rFonts w:asciiTheme="minorEastAsia" w:eastAsiaTheme="minorEastAsia" w:hAnsiTheme="minorEastAsia"/>
        </w:rPr>
        <w:fldChar w:fldCharType="begin"/>
      </w:r>
      <w:r w:rsidR="0051381A" w:rsidRPr="00F817F6">
        <w:rPr>
          <w:rFonts w:asciiTheme="minorEastAsia" w:eastAsiaTheme="minorEastAsia" w:hAnsiTheme="minorEastAsia"/>
        </w:rPr>
        <w:instrText xml:space="preserve"> SEQ 表 \* ARABIC </w:instrText>
      </w:r>
      <w:r w:rsidR="0051381A" w:rsidRPr="00F817F6">
        <w:rPr>
          <w:rFonts w:asciiTheme="minorEastAsia" w:eastAsiaTheme="minorEastAsia" w:hAnsiTheme="minorEastAsia"/>
        </w:rPr>
        <w:fldChar w:fldCharType="separate"/>
      </w:r>
      <w:r w:rsidR="00D125AB">
        <w:rPr>
          <w:rFonts w:asciiTheme="minorEastAsia" w:eastAsiaTheme="minorEastAsia" w:hAnsiTheme="minorEastAsia"/>
          <w:noProof/>
        </w:rPr>
        <w:t>37</w:t>
      </w:r>
      <w:r w:rsidR="0051381A" w:rsidRPr="00F817F6">
        <w:rPr>
          <w:rFonts w:asciiTheme="minorEastAsia" w:eastAsiaTheme="minorEastAsia" w:hAnsiTheme="minorEastAsia"/>
        </w:rPr>
        <w:fldChar w:fldCharType="end"/>
      </w:r>
      <w:r w:rsidRPr="00F817F6">
        <w:rPr>
          <w:rFonts w:asciiTheme="minorEastAsia" w:eastAsiaTheme="minorEastAsia" w:hAnsiTheme="minorEastAsia" w:cs="ＭＳ ゴシック" w:hint="eastAsia"/>
        </w:rPr>
        <w:t xml:space="preserve">　継続性に係る目標値</w:t>
      </w:r>
      <w:r w:rsidR="00EE1B5A">
        <w:rPr>
          <w:rFonts w:asciiTheme="minorEastAsia" w:eastAsiaTheme="minorEastAsia" w:hAnsiTheme="minorEastAsia" w:cs="ＭＳ ゴシック" w:hint="eastAsia"/>
        </w:rPr>
        <w:t>（</w:t>
      </w:r>
      <w:r w:rsidRPr="00F817F6">
        <w:rPr>
          <w:rFonts w:asciiTheme="minorEastAsia" w:eastAsiaTheme="minorEastAsia" w:hAnsiTheme="minorEastAsia" w:cs="ＭＳ ゴシック" w:hint="eastAsia"/>
        </w:rPr>
        <w:t>大規模災害発生時</w:t>
      </w:r>
      <w:r w:rsidR="00EE1B5A">
        <w:rPr>
          <w:rFonts w:asciiTheme="minorEastAsia" w:eastAsiaTheme="minorEastAsia" w:hAnsiTheme="minorEastAsia" w:cs="ＭＳ ゴシック" w:hint="eastAsia"/>
        </w:rPr>
        <w:t>）</w:t>
      </w:r>
    </w:p>
    <w:tbl>
      <w:tblPr>
        <w:tblW w:w="832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670"/>
        <w:gridCol w:w="1417"/>
        <w:gridCol w:w="2694"/>
        <w:gridCol w:w="2795"/>
      </w:tblGrid>
      <w:tr w:rsidR="00CE05AB" w:rsidRPr="00FA1FA9" w14:paraId="01D0106F" w14:textId="77777777" w:rsidTr="001915BC">
        <w:trPr>
          <w:trHeight w:val="70"/>
        </w:trPr>
        <w:tc>
          <w:tcPr>
            <w:tcW w:w="748" w:type="dxa"/>
            <w:shd w:val="clear" w:color="auto" w:fill="F2F2F2" w:themeFill="background1" w:themeFillShade="F2"/>
            <w:vAlign w:val="center"/>
            <w:hideMark/>
          </w:tcPr>
          <w:p w14:paraId="48637AA6" w14:textId="2C7132BB" w:rsidR="00CE05AB" w:rsidRPr="00F817F6" w:rsidRDefault="00426A25" w:rsidP="005D072B">
            <w:pPr>
              <w:pStyle w:val="TableTitle"/>
              <w:rPr>
                <w:rFonts w:asciiTheme="minorEastAsia" w:eastAsiaTheme="minorEastAsia" w:hAnsiTheme="minorEastAsia"/>
              </w:rPr>
            </w:pPr>
            <w:r w:rsidRPr="00F817F6">
              <w:rPr>
                <w:rFonts w:asciiTheme="minorEastAsia" w:eastAsiaTheme="minorEastAsia" w:hAnsiTheme="minorEastAsia" w:hint="eastAsia"/>
              </w:rPr>
              <w:t>項番</w:t>
            </w:r>
          </w:p>
        </w:tc>
        <w:tc>
          <w:tcPr>
            <w:tcW w:w="670" w:type="dxa"/>
            <w:shd w:val="clear" w:color="auto" w:fill="F2F2F2" w:themeFill="background1" w:themeFillShade="F2"/>
            <w:vAlign w:val="center"/>
            <w:hideMark/>
          </w:tcPr>
          <w:p w14:paraId="2B6519DB" w14:textId="77777777" w:rsidR="00CE05AB" w:rsidRPr="00F817F6"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設定対象</w:t>
            </w:r>
          </w:p>
        </w:tc>
        <w:tc>
          <w:tcPr>
            <w:tcW w:w="1417" w:type="dxa"/>
            <w:shd w:val="clear" w:color="auto" w:fill="F2F2F2" w:themeFill="background1" w:themeFillShade="F2"/>
            <w:vAlign w:val="center"/>
            <w:hideMark/>
          </w:tcPr>
          <w:p w14:paraId="609DC172" w14:textId="6E5E4647" w:rsidR="00CE05AB" w:rsidRPr="00F817F6"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目標復旧時間</w:t>
            </w:r>
            <w:r w:rsidR="00EE1B5A">
              <w:rPr>
                <w:rFonts w:asciiTheme="minorEastAsia" w:eastAsiaTheme="minorEastAsia" w:hAnsiTheme="minorEastAsia" w:hint="eastAsia"/>
              </w:rPr>
              <w:t>（</w:t>
            </w:r>
            <w:r w:rsidRPr="00F817F6">
              <w:rPr>
                <w:rFonts w:asciiTheme="minorEastAsia" w:eastAsiaTheme="minorEastAsia" w:hAnsiTheme="minorEastAsia"/>
              </w:rPr>
              <w:t>RTO</w:t>
            </w:r>
            <w:r w:rsidR="00EE1B5A">
              <w:rPr>
                <w:rFonts w:asciiTheme="minorEastAsia" w:eastAsiaTheme="minorEastAsia" w:hAnsiTheme="minorEastAsia"/>
              </w:rPr>
              <w:t>）</w:t>
            </w:r>
          </w:p>
        </w:tc>
        <w:tc>
          <w:tcPr>
            <w:tcW w:w="2694" w:type="dxa"/>
            <w:shd w:val="clear" w:color="auto" w:fill="F2F2F2" w:themeFill="background1" w:themeFillShade="F2"/>
            <w:vAlign w:val="center"/>
            <w:hideMark/>
          </w:tcPr>
          <w:p w14:paraId="1F1318EB" w14:textId="6C5007C4" w:rsidR="00CE05AB" w:rsidRPr="00F817F6"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目標復旧レベル</w:t>
            </w:r>
            <w:r w:rsidR="00EE1B5A">
              <w:rPr>
                <w:rFonts w:asciiTheme="minorEastAsia" w:eastAsiaTheme="minorEastAsia" w:hAnsiTheme="minorEastAsia" w:hint="eastAsia"/>
              </w:rPr>
              <w:t>（</w:t>
            </w:r>
            <w:r w:rsidRPr="00F817F6">
              <w:rPr>
                <w:rFonts w:asciiTheme="minorEastAsia" w:eastAsiaTheme="minorEastAsia" w:hAnsiTheme="minorEastAsia"/>
              </w:rPr>
              <w:t>RLO</w:t>
            </w:r>
            <w:r w:rsidR="00EE1B5A">
              <w:rPr>
                <w:rFonts w:asciiTheme="minorEastAsia" w:eastAsiaTheme="minorEastAsia" w:hAnsiTheme="minorEastAsia"/>
              </w:rPr>
              <w:t>）</w:t>
            </w:r>
          </w:p>
        </w:tc>
        <w:tc>
          <w:tcPr>
            <w:tcW w:w="2795" w:type="dxa"/>
            <w:shd w:val="clear" w:color="auto" w:fill="F2F2F2" w:themeFill="background1" w:themeFillShade="F2"/>
            <w:vAlign w:val="center"/>
            <w:hideMark/>
          </w:tcPr>
          <w:p w14:paraId="3AAFB56E" w14:textId="3742F8A1" w:rsidR="00CE05AB" w:rsidRPr="00FA1FA9"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目標復旧</w:t>
            </w:r>
            <w:r w:rsidR="00A364AC" w:rsidRPr="00F817F6">
              <w:rPr>
                <w:rFonts w:eastAsiaTheme="minorEastAsia" w:hint="eastAsia"/>
              </w:rPr>
              <w:t>時点</w:t>
            </w:r>
            <w:r w:rsidR="00EE1B5A">
              <w:rPr>
                <w:rFonts w:asciiTheme="minorEastAsia" w:eastAsiaTheme="minorEastAsia" w:hAnsiTheme="minorEastAsia" w:hint="eastAsia"/>
              </w:rPr>
              <w:t>（</w:t>
            </w:r>
            <w:r w:rsidRPr="00F817F6">
              <w:rPr>
                <w:rFonts w:asciiTheme="minorEastAsia" w:eastAsiaTheme="minorEastAsia" w:hAnsiTheme="minorEastAsia"/>
              </w:rPr>
              <w:t>RPO</w:t>
            </w:r>
            <w:r w:rsidR="00EE1B5A">
              <w:rPr>
                <w:rFonts w:asciiTheme="minorEastAsia" w:eastAsiaTheme="minorEastAsia" w:hAnsiTheme="minorEastAsia"/>
              </w:rPr>
              <w:t>）</w:t>
            </w:r>
          </w:p>
        </w:tc>
      </w:tr>
      <w:tr w:rsidR="00CE05AB" w:rsidRPr="00FA1FA9" w14:paraId="79392B09" w14:textId="77777777" w:rsidTr="001915BC">
        <w:trPr>
          <w:trHeight w:val="70"/>
        </w:trPr>
        <w:tc>
          <w:tcPr>
            <w:tcW w:w="748" w:type="dxa"/>
            <w:vAlign w:val="center"/>
            <w:hideMark/>
          </w:tcPr>
          <w:p w14:paraId="26133324" w14:textId="77777777" w:rsidR="00CE05AB"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670" w:type="dxa"/>
            <w:vAlign w:val="center"/>
            <w:hideMark/>
          </w:tcPr>
          <w:p w14:paraId="499DA420" w14:textId="22EC91CC" w:rsidR="00CE05AB"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r w:rsidR="00B9796F" w:rsidRPr="00A111B4">
              <w:rPr>
                <w:rFonts w:asciiTheme="minorEastAsia" w:eastAsiaTheme="minorEastAsia" w:hAnsiTheme="minorEastAsia" w:cs="ＭＳ ゴシック" w:hint="eastAsia"/>
                <w:color w:val="0070C0"/>
                <w:sz w:val="18"/>
                <w:szCs w:val="18"/>
              </w:rPr>
              <w:t>システム</w:t>
            </w:r>
          </w:p>
        </w:tc>
        <w:tc>
          <w:tcPr>
            <w:tcW w:w="1417" w:type="dxa"/>
            <w:vAlign w:val="center"/>
            <w:hideMark/>
          </w:tcPr>
          <w:p w14:paraId="3FAE4B5F" w14:textId="27D95850" w:rsidR="00CE05AB" w:rsidRPr="00FA1FA9" w:rsidRDefault="006B15D0"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3 </w:t>
            </w:r>
            <w:r w:rsidRPr="00FA1FA9">
              <w:rPr>
                <w:rFonts w:asciiTheme="minorEastAsia" w:eastAsiaTheme="minorEastAsia" w:hAnsiTheme="minorEastAsia" w:cs="ＭＳ ゴシック" w:hint="eastAsia"/>
                <w:color w:val="0070C0"/>
                <w:sz w:val="18"/>
                <w:szCs w:val="18"/>
              </w:rPr>
              <w:t>日以内</w:t>
            </w:r>
          </w:p>
        </w:tc>
        <w:tc>
          <w:tcPr>
            <w:tcW w:w="2694" w:type="dxa"/>
            <w:vAlign w:val="center"/>
            <w:hideMark/>
          </w:tcPr>
          <w:p w14:paraId="0C17EA32" w14:textId="77777777" w:rsidR="00351E12"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通常どおりのサービスレベルに復旧</w:t>
            </w:r>
          </w:p>
          <w:p w14:paraId="1C8E5CFF" w14:textId="297FB9FF" w:rsidR="00CE05AB" w:rsidRPr="00FA1FA9" w:rsidRDefault="00EE1B5A" w:rsidP="009D1F7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r w:rsidR="005C45ED" w:rsidRPr="00FA1FA9">
              <w:rPr>
                <w:rFonts w:asciiTheme="minorEastAsia" w:eastAsiaTheme="minorEastAsia" w:hAnsiTheme="minorEastAsia" w:cs="ＭＳ ゴシック" w:hint="eastAsia"/>
                <w:color w:val="0070C0"/>
                <w:sz w:val="18"/>
                <w:szCs w:val="18"/>
              </w:rPr>
              <w:t>機能面は通常レベル、性能面では通常の半分のレベルの復旧とする</w:t>
            </w:r>
            <w:r>
              <w:rPr>
                <w:rFonts w:asciiTheme="minorEastAsia" w:eastAsiaTheme="minorEastAsia" w:hAnsiTheme="minorEastAsia"/>
                <w:color w:val="0070C0"/>
                <w:sz w:val="18"/>
                <w:szCs w:val="18"/>
              </w:rPr>
              <w:t>）</w:t>
            </w:r>
          </w:p>
        </w:tc>
        <w:tc>
          <w:tcPr>
            <w:tcW w:w="2795" w:type="dxa"/>
            <w:vAlign w:val="center"/>
            <w:hideMark/>
          </w:tcPr>
          <w:p w14:paraId="36CD3363" w14:textId="73EFC448" w:rsidR="006B15D0" w:rsidRPr="00FA1FA9" w:rsidRDefault="006B15D0" w:rsidP="009D1F75">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停止前の最新バックアップ状態へ復旧</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ただし、アーカイブログを取得しているデータは障害発生時点への復旧を可能とする。</w:t>
            </w:r>
            <w:r w:rsidR="00EE1B5A">
              <w:rPr>
                <w:rFonts w:asciiTheme="minorEastAsia" w:eastAsiaTheme="minorEastAsia" w:hAnsiTheme="minorEastAsia" w:cs="ＭＳ ゴシック" w:hint="eastAsia"/>
                <w:color w:val="0070C0"/>
                <w:sz w:val="18"/>
                <w:szCs w:val="18"/>
              </w:rPr>
              <w:t>）</w:t>
            </w:r>
          </w:p>
        </w:tc>
      </w:tr>
      <w:tr w:rsidR="00CE05AB" w:rsidRPr="00FA1FA9" w14:paraId="2ADDC17C" w14:textId="77777777">
        <w:trPr>
          <w:trHeight w:val="270"/>
        </w:trPr>
        <w:tc>
          <w:tcPr>
            <w:tcW w:w="748" w:type="dxa"/>
            <w:vAlign w:val="center"/>
            <w:hideMark/>
          </w:tcPr>
          <w:p w14:paraId="213502D0" w14:textId="77777777" w:rsidR="00CE05AB"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670" w:type="dxa"/>
            <w:vAlign w:val="center"/>
            <w:hideMark/>
          </w:tcPr>
          <w:p w14:paraId="09B9B9DC" w14:textId="4579776D" w:rsidR="00CE05AB" w:rsidRPr="00FA1FA9" w:rsidRDefault="00E820AC" w:rsidP="009D1F75">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1417" w:type="dxa"/>
            <w:vAlign w:val="center"/>
            <w:hideMark/>
          </w:tcPr>
          <w:p w14:paraId="351BEDA9" w14:textId="5FE77AD8" w:rsidR="00CE05AB" w:rsidRPr="00FA1FA9" w:rsidRDefault="00E820AC" w:rsidP="009D1F75">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2694" w:type="dxa"/>
            <w:vAlign w:val="center"/>
            <w:hideMark/>
          </w:tcPr>
          <w:p w14:paraId="0B7943D7" w14:textId="4E60A009" w:rsidR="00CE05AB" w:rsidRPr="00FA1FA9" w:rsidRDefault="00E820AC" w:rsidP="009D1F75">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2795" w:type="dxa"/>
            <w:vAlign w:val="center"/>
            <w:hideMark/>
          </w:tcPr>
          <w:p w14:paraId="462C419B" w14:textId="6BE864DD" w:rsidR="00CE05AB" w:rsidRPr="00FA1FA9" w:rsidRDefault="00E820AC" w:rsidP="009D1F75">
            <w:pPr>
              <w:spacing w:line="240" w:lineRule="exact"/>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r>
    </w:tbl>
    <w:p w14:paraId="77A7CF18" w14:textId="77777777" w:rsidR="00CE05AB" w:rsidRPr="00FA1FA9" w:rsidRDefault="00CE05AB" w:rsidP="009D1F75">
      <w:pPr>
        <w:rPr>
          <w:rFonts w:asciiTheme="minorEastAsia" w:eastAsiaTheme="minorEastAsia" w:hAnsiTheme="minorEastAsia"/>
        </w:rPr>
      </w:pPr>
    </w:p>
    <w:p w14:paraId="755F5D49" w14:textId="31582542" w:rsidR="00A5790B" w:rsidRPr="00FA1FA9" w:rsidRDefault="00B0510C">
      <w:pPr>
        <w:pStyle w:val="3"/>
        <w:spacing w:before="180"/>
        <w:rPr>
          <w:rFonts w:asciiTheme="minorEastAsia" w:eastAsiaTheme="minorEastAsia" w:hAnsiTheme="minorEastAsia"/>
        </w:rPr>
      </w:pPr>
      <w:r w:rsidRPr="00FA1FA9">
        <w:rPr>
          <w:rFonts w:asciiTheme="minorEastAsia" w:eastAsiaTheme="minorEastAsia" w:hAnsiTheme="minorEastAsia" w:hint="eastAsia"/>
        </w:rPr>
        <w:t>継続性に係る対策</w:t>
      </w:r>
    </w:p>
    <w:p w14:paraId="50D3D574" w14:textId="12BFE689" w:rsidR="00A5790B" w:rsidRPr="00FA1FA9" w:rsidRDefault="00766477" w:rsidP="009D1F75">
      <w:pPr>
        <w:ind w:firstLine="210"/>
        <w:rPr>
          <w:rFonts w:asciiTheme="minorEastAsia" w:eastAsiaTheme="minorEastAsia" w:hAnsiTheme="minorEastAsia"/>
        </w:rPr>
      </w:pPr>
      <w:r w:rsidRPr="00FA1FA9">
        <w:rPr>
          <w:rFonts w:asciiTheme="minorEastAsia" w:eastAsiaTheme="minorEastAsia" w:hAnsiTheme="minorEastAsia" w:hint="eastAsia"/>
        </w:rPr>
        <w:t>本システムの継続性要件を実現するために、以下の対策を講じること。</w:t>
      </w:r>
    </w:p>
    <w:p w14:paraId="783CF965" w14:textId="77777777" w:rsidR="005D072B" w:rsidRPr="00FA1FA9" w:rsidRDefault="00C41A9E" w:rsidP="0098372D">
      <w:pPr>
        <w:pStyle w:val="4"/>
        <w:numPr>
          <w:ilvl w:val="0"/>
          <w:numId w:val="143"/>
        </w:numPr>
        <w:spacing w:before="180"/>
        <w:ind w:left="647"/>
        <w:rPr>
          <w:rFonts w:asciiTheme="minorEastAsia" w:eastAsiaTheme="minorEastAsia" w:hAnsiTheme="minorEastAsia"/>
        </w:rPr>
      </w:pPr>
      <w:r w:rsidRPr="00FA1FA9">
        <w:rPr>
          <w:rFonts w:asciiTheme="minorEastAsia" w:eastAsiaTheme="minorEastAsia" w:hAnsiTheme="minorEastAsia" w:hint="eastAsia"/>
        </w:rPr>
        <w:t>冗長化</w:t>
      </w:r>
    </w:p>
    <w:p w14:paraId="73B526AA" w14:textId="3F401D4F" w:rsidR="00E1460E" w:rsidRPr="00FA1FA9" w:rsidRDefault="00E1460E" w:rsidP="00785F39">
      <w:pPr>
        <w:pStyle w:val="aff7"/>
        <w:rPr>
          <w:rFonts w:eastAsiaTheme="minorEastAsia"/>
        </w:rPr>
      </w:pPr>
      <w:r w:rsidRPr="00FA1FA9">
        <w:rPr>
          <w:rFonts w:eastAsiaTheme="minorEastAsia" w:hint="eastAsia"/>
        </w:rPr>
        <w:t>各構成要素について、故障等を検知した際、クラウドサービスの利用を前提として自動的に予備の環境へ</w:t>
      </w:r>
      <w:r w:rsidR="002C79E8" w:rsidRPr="00FA1FA9">
        <w:rPr>
          <w:rFonts w:eastAsiaTheme="minorEastAsia" w:hint="eastAsia"/>
        </w:rPr>
        <w:t>切替え</w:t>
      </w:r>
      <w:r w:rsidRPr="00FA1FA9">
        <w:rPr>
          <w:rFonts w:eastAsiaTheme="minorEastAsia" w:hint="eastAsia"/>
        </w:rPr>
        <w:t>る等、適切に冗長化を行い、特定の部分の障害によりシステム全体が停止してしまうような SPOF</w:t>
      </w:r>
      <w:r w:rsidR="00EE1B5A">
        <w:rPr>
          <w:rFonts w:eastAsiaTheme="minorEastAsia" w:hint="eastAsia"/>
        </w:rPr>
        <w:t>（</w:t>
      </w:r>
      <w:r w:rsidRPr="00FA1FA9">
        <w:rPr>
          <w:rFonts w:eastAsiaTheme="minorEastAsia" w:hint="eastAsia"/>
        </w:rPr>
        <w:t>単一障害点</w:t>
      </w:r>
      <w:r w:rsidR="00EE1B5A">
        <w:rPr>
          <w:rFonts w:eastAsiaTheme="minorEastAsia" w:hint="eastAsia"/>
        </w:rPr>
        <w:t>）</w:t>
      </w:r>
      <w:r w:rsidRPr="00FA1FA9">
        <w:rPr>
          <w:rFonts w:eastAsiaTheme="minorEastAsia" w:hint="eastAsia"/>
        </w:rPr>
        <w:t>を極力排除するよう、設計時に配慮すること。</w:t>
      </w:r>
    </w:p>
    <w:p w14:paraId="45B5BDB7" w14:textId="156CBCAB" w:rsidR="005D072B" w:rsidRPr="00A1727D" w:rsidRDefault="005D072B" w:rsidP="0098372D">
      <w:pPr>
        <w:pStyle w:val="4"/>
        <w:numPr>
          <w:ilvl w:val="0"/>
          <w:numId w:val="143"/>
        </w:numPr>
        <w:spacing w:before="180"/>
        <w:ind w:left="647"/>
        <w:rPr>
          <w:rFonts w:asciiTheme="minorEastAsia" w:eastAsiaTheme="minorEastAsia" w:hAnsiTheme="minorEastAsia"/>
        </w:rPr>
      </w:pPr>
      <w:r w:rsidRPr="00A1727D">
        <w:rPr>
          <w:rFonts w:asciiTheme="minorEastAsia" w:eastAsiaTheme="minorEastAsia" w:hAnsiTheme="minorEastAsia" w:hint="eastAsia"/>
          <w:color w:val="0070C0"/>
        </w:rPr>
        <w:t>災害対策</w:t>
      </w:r>
    </w:p>
    <w:p w14:paraId="5EE2D5BF" w14:textId="64A21AB7" w:rsidR="00E1460E" w:rsidRPr="00FA1FA9" w:rsidRDefault="00E1460E" w:rsidP="00C679B4">
      <w:pPr>
        <w:pStyle w:val="aff7"/>
        <w:rPr>
          <w:rFonts w:eastAsiaTheme="minorEastAsia"/>
          <w:color w:val="0070C0"/>
        </w:rPr>
      </w:pPr>
      <w:r w:rsidRPr="00FA1FA9">
        <w:rPr>
          <w:rFonts w:eastAsiaTheme="minorEastAsia" w:hint="eastAsia"/>
          <w:color w:val="0070C0"/>
        </w:rPr>
        <w:t>災害対策環境の事前準備等によるシステム上の対策及び非常時の運用体制や</w:t>
      </w:r>
      <w:r w:rsidR="002C79E8" w:rsidRPr="00FA1FA9">
        <w:rPr>
          <w:rFonts w:eastAsiaTheme="minorEastAsia" w:hint="eastAsia"/>
          <w:color w:val="0070C0"/>
        </w:rPr>
        <w:t>切替え</w:t>
      </w:r>
      <w:r w:rsidRPr="00FA1FA9">
        <w:rPr>
          <w:rFonts w:eastAsiaTheme="minorEastAsia" w:hint="eastAsia"/>
          <w:color w:val="0070C0"/>
        </w:rPr>
        <w:t>手順の整備等による運用上の対策を行うことで、業務継続を可能とすること。</w:t>
      </w:r>
    </w:p>
    <w:p w14:paraId="3937219C" w14:textId="3F2EF4AD" w:rsidR="00E1460E" w:rsidRPr="00FA1FA9" w:rsidRDefault="00E1460E" w:rsidP="00C679B4">
      <w:pPr>
        <w:pStyle w:val="aff7"/>
        <w:rPr>
          <w:rFonts w:eastAsiaTheme="minorEastAsia"/>
          <w:color w:val="0070C0"/>
        </w:rPr>
      </w:pPr>
      <w:r w:rsidRPr="00FA1FA9">
        <w:rPr>
          <w:rFonts w:eastAsiaTheme="minorEastAsia" w:hint="eastAsia"/>
          <w:color w:val="0070C0"/>
        </w:rPr>
        <w:lastRenderedPageBreak/>
        <w:t>災害発生後に本番環境が正常に稼働できる場合は、災害対策環境から切り戻しができるよう連携先システムと調整しておくこと。</w:t>
      </w:r>
    </w:p>
    <w:p w14:paraId="2D5CA660" w14:textId="2DF87589" w:rsidR="005D072B" w:rsidRPr="00A1727D" w:rsidRDefault="005D072B" w:rsidP="0098372D">
      <w:pPr>
        <w:pStyle w:val="4"/>
        <w:numPr>
          <w:ilvl w:val="0"/>
          <w:numId w:val="143"/>
        </w:numPr>
        <w:spacing w:before="180"/>
        <w:ind w:left="647"/>
        <w:rPr>
          <w:rFonts w:asciiTheme="minorEastAsia" w:eastAsiaTheme="minorEastAsia" w:hAnsiTheme="minorEastAsia"/>
        </w:rPr>
      </w:pPr>
      <w:r w:rsidRPr="00A1727D">
        <w:rPr>
          <w:rFonts w:asciiTheme="minorEastAsia" w:eastAsiaTheme="minorEastAsia" w:hAnsiTheme="minorEastAsia" w:hint="eastAsia"/>
          <w:color w:val="0070C0"/>
        </w:rPr>
        <w:t>アベイラビリティゾーン</w:t>
      </w:r>
    </w:p>
    <w:p w14:paraId="3B5B656B" w14:textId="68A2077D" w:rsidR="00E1460E" w:rsidRPr="00FA1FA9" w:rsidRDefault="00E1460E" w:rsidP="00C679B4">
      <w:pPr>
        <w:pStyle w:val="aff7"/>
        <w:rPr>
          <w:rFonts w:eastAsiaTheme="minorEastAsia"/>
          <w:color w:val="0070C0"/>
        </w:rPr>
      </w:pPr>
      <w:r w:rsidRPr="00FA1FA9">
        <w:rPr>
          <w:rFonts w:eastAsiaTheme="minorEastAsia" w:hint="eastAsia"/>
          <w:color w:val="0070C0"/>
        </w:rPr>
        <w:t>アベイラビリティゾーン</w:t>
      </w:r>
      <w:r w:rsidR="00EE1B5A">
        <w:rPr>
          <w:rFonts w:eastAsiaTheme="minorEastAsia" w:hint="eastAsia"/>
          <w:color w:val="0070C0"/>
        </w:rPr>
        <w:t>（</w:t>
      </w:r>
      <w:r w:rsidRPr="00FA1FA9">
        <w:rPr>
          <w:rFonts w:eastAsiaTheme="minorEastAsia" w:hint="eastAsia"/>
          <w:color w:val="0070C0"/>
        </w:rPr>
        <w:t>以下「AZ」という</w:t>
      </w:r>
      <w:r w:rsidR="00EE1B5A">
        <w:rPr>
          <w:rFonts w:eastAsiaTheme="minorEastAsia" w:hint="eastAsia"/>
          <w:color w:val="0070C0"/>
        </w:rPr>
        <w:t>）</w:t>
      </w:r>
      <w:r w:rsidRPr="00FA1FA9">
        <w:rPr>
          <w:rFonts w:eastAsiaTheme="minorEastAsia" w:hint="eastAsia"/>
          <w:color w:val="0070C0"/>
        </w:rPr>
        <w:t>については、</w:t>
      </w:r>
      <w:commentRangeStart w:id="794"/>
      <w:r w:rsidRPr="00FA1FA9">
        <w:rPr>
          <w:rFonts w:eastAsiaTheme="minorEastAsia" w:hint="eastAsia"/>
          <w:color w:val="0070C0"/>
        </w:rPr>
        <w:t>マルチAZ</w:t>
      </w:r>
      <w:commentRangeEnd w:id="794"/>
      <w:r w:rsidR="00425E67" w:rsidRPr="00FA1FA9">
        <w:rPr>
          <w:rStyle w:val="af1"/>
          <w:rFonts w:eastAsiaTheme="minorEastAsia"/>
        </w:rPr>
        <w:commentReference w:id="794"/>
      </w:r>
      <w:r w:rsidRPr="00FA1FA9">
        <w:rPr>
          <w:rFonts w:eastAsiaTheme="minorEastAsia" w:hint="eastAsia"/>
          <w:color w:val="0070C0"/>
        </w:rPr>
        <w:t>によって複数のAZをまたいだシステム冗長化を実現し、可用性を高める方針とする。しかし頻繁にAZ間の通信が発生する</w:t>
      </w:r>
      <w:r w:rsidRPr="005239E5">
        <w:rPr>
          <w:rFonts w:eastAsiaTheme="minorEastAsia" w:hint="eastAsia"/>
          <w:color w:val="0070C0"/>
        </w:rPr>
        <w:t>アプリケーション</w:t>
      </w:r>
      <w:r w:rsidRPr="00FA1FA9">
        <w:rPr>
          <w:rFonts w:eastAsiaTheme="minorEastAsia" w:hint="eastAsia"/>
          <w:color w:val="0070C0"/>
        </w:rPr>
        <w:t>については、AZ間のレイテンシが増幅し性能に影響を与える可能性がある。これらの性能面の影響を評価できるよう、</w:t>
      </w:r>
      <w:r w:rsidR="00607500" w:rsidRPr="00FA1FA9">
        <w:rPr>
          <w:rFonts w:eastAsiaTheme="minorEastAsia" w:hint="eastAsia"/>
          <w:color w:val="0070C0"/>
        </w:rPr>
        <w:t>設計・開発</w:t>
      </w:r>
      <w:r w:rsidRPr="00FA1FA9">
        <w:rPr>
          <w:rFonts w:eastAsiaTheme="minorEastAsia" w:hint="eastAsia"/>
          <w:color w:val="0070C0"/>
        </w:rPr>
        <w:t>期間中の早い段階で性能面の影響を評価し、必要に応じてアプリケーション改修等の手段で性能改善への対応方針を確立すること。</w:t>
      </w:r>
    </w:p>
    <w:p w14:paraId="4A03C85F" w14:textId="604EFB71" w:rsidR="00E1460E" w:rsidRPr="00A1727D" w:rsidRDefault="005D072B" w:rsidP="0098372D">
      <w:pPr>
        <w:pStyle w:val="4"/>
        <w:numPr>
          <w:ilvl w:val="0"/>
          <w:numId w:val="143"/>
        </w:numPr>
        <w:spacing w:before="180"/>
        <w:ind w:left="647"/>
        <w:rPr>
          <w:rFonts w:asciiTheme="minorEastAsia" w:eastAsiaTheme="minorEastAsia" w:hAnsiTheme="minorEastAsia"/>
        </w:rPr>
      </w:pPr>
      <w:r w:rsidRPr="00A1727D">
        <w:rPr>
          <w:rFonts w:asciiTheme="minorEastAsia" w:eastAsiaTheme="minorEastAsia" w:hAnsiTheme="minorEastAsia" w:hint="eastAsia"/>
        </w:rPr>
        <w:t>データバックアップ</w:t>
      </w:r>
    </w:p>
    <w:p w14:paraId="281B4066" w14:textId="77777777" w:rsidR="00E1460E" w:rsidRPr="00FA1FA9" w:rsidRDefault="00E1460E">
      <w:pPr>
        <w:pStyle w:val="a1"/>
        <w:ind w:left="840"/>
        <w:rPr>
          <w:rFonts w:eastAsiaTheme="minorEastAsia"/>
        </w:rPr>
      </w:pPr>
      <w:r w:rsidRPr="00FA1FA9">
        <w:rPr>
          <w:rFonts w:eastAsiaTheme="minorEastAsia" w:hint="eastAsia"/>
        </w:rPr>
        <w:t>バックアップ対象</w:t>
      </w:r>
    </w:p>
    <w:p w14:paraId="3882478C" w14:textId="27BC2A25" w:rsidR="00E1460E" w:rsidRPr="00FA1FA9" w:rsidRDefault="00E1460E" w:rsidP="00130383">
      <w:pPr>
        <w:pStyle w:val="a8"/>
        <w:ind w:firstLine="210"/>
        <w:rPr>
          <w:rFonts w:eastAsiaTheme="minorEastAsia"/>
        </w:rPr>
      </w:pPr>
      <w:r w:rsidRPr="00FA1FA9">
        <w:rPr>
          <w:rFonts w:eastAsiaTheme="minorEastAsia" w:hint="eastAsia"/>
        </w:rPr>
        <w:t>データバックアップに当たっては、</w:t>
      </w:r>
      <w:r w:rsidRPr="005B2E73">
        <w:rPr>
          <w:rFonts w:eastAsiaTheme="minorEastAsia" w:hint="eastAsia"/>
        </w:rPr>
        <w:t>本</w:t>
      </w:r>
      <w:r w:rsidR="00B9796F" w:rsidRPr="005B2E73">
        <w:rPr>
          <w:rFonts w:eastAsiaTheme="minorEastAsia" w:hint="eastAsia"/>
        </w:rPr>
        <w:t>システム</w:t>
      </w:r>
      <w:r w:rsidRPr="00FA1FA9">
        <w:rPr>
          <w:rFonts w:eastAsiaTheme="minorEastAsia" w:hint="eastAsia"/>
        </w:rPr>
        <w:t>の稼働に必要な全データを復旧可能とすることを前提として、外部組織から再入手可能なデータの有無を含め、保全対象を精査し、復旧時に必要となるデータを過不足なく保全対象に含めることができるようにすること。</w:t>
      </w:r>
      <w:r w:rsidR="006A1E68" w:rsidRPr="00FA1FA9">
        <w:rPr>
          <w:rFonts w:eastAsiaTheme="minorEastAsia" w:hint="eastAsia"/>
        </w:rPr>
        <w:t>なお、クラウドサービスのマネージドサービスを利用することで自動的にバックアップを取得できる部分はあるが、オペレーションミスや</w:t>
      </w:r>
      <w:r w:rsidR="006A1E68" w:rsidRPr="00FD5FF1">
        <w:rPr>
          <w:rFonts w:eastAsiaTheme="minorEastAsia" w:hint="eastAsia"/>
        </w:rPr>
        <w:t>アプリケーション</w:t>
      </w:r>
      <w:r w:rsidR="006A1E68" w:rsidRPr="00FA1FA9">
        <w:rPr>
          <w:rFonts w:eastAsiaTheme="minorEastAsia" w:hint="eastAsia"/>
        </w:rPr>
        <w:t>のバグ等に起因するデータ破壊に対しても破壊前の時点まで遡れるように、バックアップの実施方法について配慮すること。</w:t>
      </w:r>
    </w:p>
    <w:p w14:paraId="7EAD4994" w14:textId="77777777" w:rsidR="00E1460E" w:rsidRPr="00FA1FA9" w:rsidRDefault="00E1460E">
      <w:pPr>
        <w:pStyle w:val="a1"/>
        <w:ind w:left="840"/>
        <w:rPr>
          <w:rFonts w:eastAsiaTheme="minorEastAsia"/>
          <w:color w:val="0070C0"/>
        </w:rPr>
      </w:pPr>
      <w:r w:rsidRPr="00FA1FA9">
        <w:rPr>
          <w:rFonts w:eastAsiaTheme="minorEastAsia" w:hint="eastAsia"/>
          <w:color w:val="0070C0"/>
        </w:rPr>
        <w:t>バックアップ頻度</w:t>
      </w:r>
    </w:p>
    <w:p w14:paraId="4361F316" w14:textId="5A8154E2" w:rsidR="003E0800" w:rsidRDefault="00E1460E" w:rsidP="003E0800">
      <w:pPr>
        <w:pStyle w:val="a8"/>
        <w:ind w:firstLine="210"/>
        <w:rPr>
          <w:rFonts w:eastAsiaTheme="minorEastAsia"/>
          <w:color w:val="0070C0"/>
        </w:rPr>
      </w:pPr>
      <w:r w:rsidRPr="00FA1FA9">
        <w:rPr>
          <w:rFonts w:eastAsiaTheme="minorEastAsia" w:hint="eastAsia"/>
          <w:color w:val="0070C0"/>
        </w:rPr>
        <w:t>バックアップの取得間隔は、原則日次とする。ただし、障害発生時点への復旧が必要なデータについては、復旧に用いるPITR：Point In Time Recovery/Restoreを保存する等の対応を行うこと。</w:t>
      </w:r>
    </w:p>
    <w:p w14:paraId="232364C6" w14:textId="3D388A99" w:rsidR="003E0800" w:rsidRPr="00E6154A" w:rsidRDefault="00E06CC0">
      <w:pPr>
        <w:pStyle w:val="a1"/>
        <w:ind w:left="840"/>
        <w:rPr>
          <w:rFonts w:eastAsiaTheme="minorEastAsia"/>
          <w:color w:val="0070C0"/>
        </w:rPr>
      </w:pPr>
      <w:commentRangeStart w:id="795"/>
      <w:r w:rsidRPr="007C537C">
        <w:rPr>
          <w:rFonts w:eastAsiaTheme="minorEastAsia" w:hint="eastAsia"/>
          <w:color w:val="0070C0"/>
        </w:rPr>
        <w:t>保存期間</w:t>
      </w:r>
      <w:commentRangeEnd w:id="795"/>
      <w:r w:rsidR="00791D82" w:rsidRPr="00E6154A">
        <w:rPr>
          <w:rStyle w:val="af1"/>
          <w:rFonts w:asciiTheme="minorHAnsi" w:hAnsiTheme="minorHAnsi"/>
        </w:rPr>
        <w:commentReference w:id="795"/>
      </w:r>
    </w:p>
    <w:p w14:paraId="0C5E1D0D" w14:textId="2C4EC3BB" w:rsidR="00E1460E" w:rsidRPr="00E6154A" w:rsidRDefault="00940AE8" w:rsidP="001D30C9">
      <w:pPr>
        <w:pStyle w:val="a8"/>
        <w:ind w:firstLine="210"/>
      </w:pPr>
      <w:r>
        <w:rPr>
          <w:rFonts w:eastAsiaTheme="minorEastAsia" w:hint="eastAsia"/>
          <w:color w:val="0070C0"/>
        </w:rPr>
        <w:t>万一の障害発生に</w:t>
      </w:r>
      <w:r w:rsidR="00050452">
        <w:rPr>
          <w:rFonts w:eastAsiaTheme="minorEastAsia" w:hint="eastAsia"/>
          <w:color w:val="0070C0"/>
        </w:rPr>
        <w:t>備え</w:t>
      </w:r>
      <w:r w:rsidR="00214D87" w:rsidRPr="005B2E73">
        <w:rPr>
          <w:rFonts w:eastAsiaTheme="minorEastAsia" w:hint="eastAsia"/>
          <w:color w:val="0070C0"/>
        </w:rPr>
        <w:t>本</w:t>
      </w:r>
      <w:r w:rsidR="00B9796F" w:rsidRPr="005B2E73">
        <w:rPr>
          <w:rFonts w:eastAsiaTheme="minorEastAsia" w:hint="eastAsia"/>
          <w:color w:val="0070C0"/>
        </w:rPr>
        <w:t>システム</w:t>
      </w:r>
      <w:r w:rsidR="00214D87" w:rsidRPr="00214D87">
        <w:rPr>
          <w:rFonts w:eastAsiaTheme="minorEastAsia" w:hint="eastAsia"/>
          <w:color w:val="0070C0"/>
        </w:rPr>
        <w:t>の稼働に必要な全データを復旧可能とするとともに、</w:t>
      </w:r>
      <w:r w:rsidR="00B74742">
        <w:rPr>
          <w:rFonts w:eastAsiaTheme="minorEastAsia" w:hint="eastAsia"/>
          <w:color w:val="0070C0"/>
        </w:rPr>
        <w:t>過去のシステム処理に</w:t>
      </w:r>
      <w:r w:rsidR="00214D87" w:rsidRPr="00214D87">
        <w:rPr>
          <w:rFonts w:eastAsiaTheme="minorEastAsia" w:hint="eastAsia"/>
          <w:color w:val="0070C0"/>
        </w:rPr>
        <w:t>問題</w:t>
      </w:r>
      <w:r w:rsidR="00B74742">
        <w:rPr>
          <w:rFonts w:eastAsiaTheme="minorEastAsia" w:hint="eastAsia"/>
          <w:color w:val="0070C0"/>
        </w:rPr>
        <w:t>が発生した場合に原因分析</w:t>
      </w:r>
      <w:r w:rsidR="00214D87" w:rsidRPr="00214D87">
        <w:rPr>
          <w:rFonts w:eastAsiaTheme="minorEastAsia" w:hint="eastAsia"/>
          <w:color w:val="0070C0"/>
        </w:rPr>
        <w:t>を可能とすることを目的として</w:t>
      </w:r>
      <w:r w:rsidR="00214D87">
        <w:rPr>
          <w:rFonts w:eastAsiaTheme="minorEastAsia" w:hint="eastAsia"/>
          <w:color w:val="0070C0"/>
        </w:rPr>
        <w:t>、</w:t>
      </w:r>
      <w:r w:rsidR="005D45B2">
        <w:rPr>
          <w:rFonts w:eastAsiaTheme="minorEastAsia" w:hint="eastAsia"/>
          <w:color w:val="0070C0"/>
        </w:rPr>
        <w:t>日次のバックアップについては、</w:t>
      </w:r>
      <w:r w:rsidR="00542425" w:rsidRPr="00E6154A">
        <w:rPr>
          <w:rFonts w:eastAsiaTheme="minorEastAsia"/>
          <w:color w:val="0070C0"/>
        </w:rPr>
        <w:t>30日分のデータをバックアップとして保持すること。</w:t>
      </w:r>
    </w:p>
    <w:p w14:paraId="08923035" w14:textId="05A573EE" w:rsidR="005969B3" w:rsidRPr="00E6154A" w:rsidRDefault="00542425">
      <w:pPr>
        <w:pStyle w:val="a1"/>
        <w:ind w:left="840"/>
        <w:rPr>
          <w:rFonts w:eastAsiaTheme="minorEastAsia"/>
          <w:color w:val="0070C0"/>
        </w:rPr>
      </w:pPr>
      <w:r w:rsidRPr="007C537C">
        <w:rPr>
          <w:rFonts w:eastAsiaTheme="minorEastAsia" w:hint="eastAsia"/>
          <w:color w:val="0070C0"/>
        </w:rPr>
        <w:t>アクセス権限</w:t>
      </w:r>
    </w:p>
    <w:p w14:paraId="6B500405" w14:textId="151E047C" w:rsidR="005969B3" w:rsidRDefault="008462CB" w:rsidP="005969B3">
      <w:pPr>
        <w:pStyle w:val="a8"/>
        <w:ind w:firstLine="210"/>
        <w:rPr>
          <w:rFonts w:eastAsiaTheme="minorEastAsia"/>
          <w:color w:val="0070C0"/>
        </w:rPr>
      </w:pPr>
      <w:r w:rsidRPr="00E6154A">
        <w:rPr>
          <w:rFonts w:eastAsiaTheme="minorEastAsia" w:hint="eastAsia"/>
          <w:color w:val="0070C0"/>
        </w:rPr>
        <w:t>バックアップしたデータの保管場所にはアクセス権限を付与し</w:t>
      </w:r>
      <w:r w:rsidR="00224D95" w:rsidRPr="007C537C">
        <w:rPr>
          <w:rFonts w:eastAsiaTheme="minorEastAsia" w:hint="eastAsia"/>
          <w:color w:val="0070C0"/>
        </w:rPr>
        <w:t>、</w:t>
      </w:r>
      <w:r w:rsidR="00224D95" w:rsidRPr="00E6154A">
        <w:rPr>
          <w:rFonts w:eastAsiaTheme="minorEastAsia" w:hint="eastAsia"/>
          <w:color w:val="0070C0"/>
        </w:rPr>
        <w:t>管理者</w:t>
      </w:r>
      <w:r w:rsidR="00224D95" w:rsidRPr="007C537C">
        <w:rPr>
          <w:rFonts w:eastAsiaTheme="minorEastAsia" w:hint="eastAsia"/>
          <w:color w:val="0070C0"/>
        </w:rPr>
        <w:t>以外</w:t>
      </w:r>
      <w:r w:rsidRPr="00E6154A">
        <w:rPr>
          <w:rFonts w:eastAsiaTheme="minorEastAsia" w:hint="eastAsia"/>
          <w:color w:val="0070C0"/>
        </w:rPr>
        <w:t>がアクセスできないようにすること。</w:t>
      </w:r>
    </w:p>
    <w:p w14:paraId="118D2A08" w14:textId="77777777" w:rsidR="00E1460E" w:rsidRPr="00FA1FA9" w:rsidRDefault="00E1460E">
      <w:pPr>
        <w:pStyle w:val="a1"/>
        <w:ind w:left="840"/>
        <w:rPr>
          <w:rFonts w:eastAsiaTheme="minorEastAsia"/>
        </w:rPr>
      </w:pPr>
      <w:r w:rsidRPr="00FA1FA9">
        <w:rPr>
          <w:rFonts w:eastAsiaTheme="minorEastAsia" w:hint="eastAsia"/>
        </w:rPr>
        <w:t>データの隔地保管</w:t>
      </w:r>
    </w:p>
    <w:p w14:paraId="6F92321F" w14:textId="64B7A709" w:rsidR="00E1460E" w:rsidRPr="00FA1FA9" w:rsidRDefault="00E1460E" w:rsidP="00130383">
      <w:pPr>
        <w:pStyle w:val="a8"/>
        <w:ind w:firstLine="210"/>
        <w:rPr>
          <w:rFonts w:eastAsiaTheme="minorEastAsia"/>
        </w:rPr>
      </w:pPr>
      <w:r w:rsidRPr="00FA1FA9">
        <w:rPr>
          <w:rFonts w:eastAsiaTheme="minorEastAsia" w:hint="eastAsia"/>
        </w:rPr>
        <w:t>「3-2-1ルール」</w:t>
      </w:r>
      <w:r w:rsidR="00EE1B5A">
        <w:rPr>
          <w:rFonts w:eastAsiaTheme="minorEastAsia" w:hint="eastAsia"/>
        </w:rPr>
        <w:t>（</w:t>
      </w:r>
      <w:r w:rsidRPr="00FA1FA9">
        <w:rPr>
          <w:rFonts w:eastAsiaTheme="minorEastAsia" w:hint="eastAsia"/>
        </w:rPr>
        <w:t>2012年にUS-CERT</w:t>
      </w:r>
      <w:r w:rsidR="005B2E73" w:rsidRPr="00A111B4">
        <w:rPr>
          <w:rFonts w:eastAsiaTheme="minorEastAsia" w:hint="eastAsia"/>
        </w:rPr>
        <w:t>（米国のコンピュータ緊急対応チーム）</w:t>
      </w:r>
      <w:r w:rsidRPr="00FA1FA9">
        <w:rPr>
          <w:rFonts w:eastAsiaTheme="minorEastAsia" w:hint="eastAsia"/>
        </w:rPr>
        <w:t>が提唱</w:t>
      </w:r>
      <w:r w:rsidR="00EE1B5A">
        <w:rPr>
          <w:rFonts w:eastAsiaTheme="minorEastAsia" w:hint="eastAsia"/>
        </w:rPr>
        <w:t>）</w:t>
      </w:r>
      <w:r w:rsidRPr="00FA1FA9">
        <w:rPr>
          <w:rFonts w:eastAsiaTheme="minorEastAsia" w:hint="eastAsia"/>
        </w:rPr>
        <w:t>に示されている「データはコピーして３つ保有</w:t>
      </w:r>
      <w:r w:rsidR="00EE1B5A">
        <w:rPr>
          <w:rFonts w:eastAsiaTheme="minorEastAsia" w:hint="eastAsia"/>
        </w:rPr>
        <w:t>（</w:t>
      </w:r>
      <w:r w:rsidRPr="00FA1FA9">
        <w:rPr>
          <w:rFonts w:eastAsiaTheme="minorEastAsia" w:hint="eastAsia"/>
        </w:rPr>
        <w:t>プライマリー1つ、バックアップ2つ</w:t>
      </w:r>
      <w:r w:rsidR="00EE1B5A">
        <w:rPr>
          <w:rFonts w:eastAsiaTheme="minorEastAsia" w:hint="eastAsia"/>
        </w:rPr>
        <w:t>）</w:t>
      </w:r>
      <w:r w:rsidRPr="00FA1FA9">
        <w:rPr>
          <w:rFonts w:eastAsiaTheme="minorEastAsia" w:hint="eastAsia"/>
        </w:rPr>
        <w:t>、2種類の異なる記録媒体に保管、コピーのうち１つは遠隔地に保存」という方針を十分に理解した上で、データのバックアップについて万全を期した対応を行うこと。クラウドサービス上のスナップショットやレプリカだけではこの要件に十分対応できないので、バックアップとして永久増分と重複排除を積極的に活用し、ISMAP管理基準が求める暗号化を行った上で、別リージョンのオフサイトに隔地保管すること。</w:t>
      </w:r>
    </w:p>
    <w:p w14:paraId="6246619B" w14:textId="77777777" w:rsidR="00E1460E" w:rsidRPr="00FA1FA9" w:rsidRDefault="00E1460E">
      <w:pPr>
        <w:pStyle w:val="a1"/>
        <w:ind w:left="840"/>
        <w:rPr>
          <w:rFonts w:eastAsiaTheme="minorEastAsia"/>
        </w:rPr>
      </w:pPr>
      <w:r w:rsidRPr="00FA1FA9">
        <w:rPr>
          <w:rFonts w:eastAsiaTheme="minorEastAsia" w:hint="eastAsia"/>
        </w:rPr>
        <w:t>バックアップツール</w:t>
      </w:r>
    </w:p>
    <w:p w14:paraId="411B4FE0" w14:textId="77777777" w:rsidR="00E1460E" w:rsidRPr="00FA1FA9" w:rsidRDefault="00E1460E" w:rsidP="00130383">
      <w:pPr>
        <w:pStyle w:val="a8"/>
        <w:ind w:firstLine="210"/>
        <w:rPr>
          <w:rFonts w:eastAsiaTheme="minorEastAsia"/>
        </w:rPr>
      </w:pPr>
      <w:r w:rsidRPr="00FA1FA9">
        <w:rPr>
          <w:rFonts w:eastAsiaTheme="minorEastAsia" w:hint="eastAsia"/>
        </w:rPr>
        <w:t>バックアップ対象、頻度、バックアップデータへのアクセス権限及び保存期間といったバックアップポリシーを一元的に管理できる機能を持った、クラウドサービスプロバイダが提供するバックアップサービスをできるだけ利用すること。なお、個別データの復旧にはデータベース等のPITR：Point In Time Recovery/Restoreを実現できることが望ましい。</w:t>
      </w:r>
    </w:p>
    <w:p w14:paraId="0F342CB2" w14:textId="1F2052D6" w:rsidR="00E1460E" w:rsidRPr="00A1727D" w:rsidRDefault="005D072B" w:rsidP="0098372D">
      <w:pPr>
        <w:pStyle w:val="4"/>
        <w:numPr>
          <w:ilvl w:val="0"/>
          <w:numId w:val="143"/>
        </w:numPr>
        <w:spacing w:before="180"/>
        <w:ind w:left="647"/>
        <w:rPr>
          <w:rFonts w:asciiTheme="minorEastAsia" w:eastAsiaTheme="minorEastAsia" w:hAnsiTheme="minorEastAsia"/>
        </w:rPr>
      </w:pPr>
      <w:r w:rsidRPr="00A1727D">
        <w:rPr>
          <w:rFonts w:asciiTheme="minorEastAsia" w:eastAsiaTheme="minorEastAsia" w:hAnsiTheme="minorEastAsia" w:hint="eastAsia"/>
        </w:rPr>
        <w:t>システムバックアップ</w:t>
      </w:r>
    </w:p>
    <w:p w14:paraId="19C145EB" w14:textId="09655133" w:rsidR="00E1460E" w:rsidRDefault="006A5619" w:rsidP="00C679B4">
      <w:pPr>
        <w:pStyle w:val="aff7"/>
        <w:rPr>
          <w:rFonts w:eastAsiaTheme="minorEastAsia"/>
          <w:color w:val="0070C0"/>
        </w:rPr>
      </w:pPr>
      <w:r w:rsidRPr="00FA1FA9">
        <w:rPr>
          <w:rFonts w:eastAsiaTheme="minorEastAsia" w:hint="eastAsia"/>
        </w:rPr>
        <w:t>クラウドサービスのマネージドサービスにおけるバックアップ機能を有効に活用すること。なお、インスタンスを利用してサーバを立てる場合のバックアップ方式は</w:t>
      </w:r>
      <w:r w:rsidR="00D64ADA" w:rsidRPr="00FA1FA9">
        <w:rPr>
          <w:rFonts w:eastAsiaTheme="minorEastAsia" w:hint="eastAsia"/>
        </w:rPr>
        <w:t>、</w:t>
      </w:r>
      <w:r w:rsidR="00E1460E" w:rsidRPr="00FA1FA9">
        <w:rPr>
          <w:rFonts w:eastAsiaTheme="minorEastAsia" w:hint="eastAsia"/>
        </w:rPr>
        <w:t>バックアップ＆リストア、コールドスタンバイ、ウォーム</w:t>
      </w:r>
      <w:r w:rsidR="00E1460E" w:rsidRPr="00FA1FA9">
        <w:rPr>
          <w:rFonts w:eastAsiaTheme="minorEastAsia" w:hint="eastAsia"/>
        </w:rPr>
        <w:lastRenderedPageBreak/>
        <w:t>スタンバイ、マルチサイトの4つのディザスタリカバリ方式のうち、目標復旧時間から考えて、</w:t>
      </w:r>
      <w:r w:rsidR="00E1460E" w:rsidRPr="00FA1FA9">
        <w:rPr>
          <w:rFonts w:eastAsiaTheme="minorEastAsia" w:hint="eastAsia"/>
          <w:color w:val="0070C0"/>
        </w:rPr>
        <w:t>コールドスタンバイ以上の構成を想定している。</w:t>
      </w:r>
    </w:p>
    <w:p w14:paraId="5A4FE8D7" w14:textId="77777777" w:rsidR="00F94525" w:rsidRPr="009002D6" w:rsidRDefault="00F94525" w:rsidP="00F94525">
      <w:pPr>
        <w:pStyle w:val="aff7"/>
        <w:rPr>
          <w:rFonts w:eastAsiaTheme="minorEastAsia"/>
        </w:rPr>
      </w:pPr>
      <w:r w:rsidRPr="009002D6">
        <w:rPr>
          <w:rFonts w:eastAsiaTheme="minorEastAsia" w:hint="eastAsia"/>
        </w:rPr>
        <w:t>「表 36　継続性に係る目標値（業務停止を伴う障害発生時）」及び「表 37　継続性に係る目標値（大規模災害発生時）」に示すRTO、RLO、RPOを満たすようにすること。</w:t>
      </w:r>
    </w:p>
    <w:p w14:paraId="0E652BD9" w14:textId="77777777" w:rsidR="00F94525" w:rsidRPr="00F94525" w:rsidRDefault="00F94525" w:rsidP="00C679B4">
      <w:pPr>
        <w:pStyle w:val="aff7"/>
        <w:rPr>
          <w:rFonts w:eastAsiaTheme="minorEastAsia"/>
        </w:rPr>
      </w:pPr>
    </w:p>
    <w:p w14:paraId="697F1DCF" w14:textId="3D7AE3B6" w:rsidR="005D072B" w:rsidRPr="00A1727D" w:rsidRDefault="00E1460E" w:rsidP="0098372D">
      <w:pPr>
        <w:pStyle w:val="4"/>
        <w:numPr>
          <w:ilvl w:val="0"/>
          <w:numId w:val="143"/>
        </w:numPr>
        <w:spacing w:before="180"/>
        <w:ind w:left="647"/>
        <w:rPr>
          <w:rFonts w:asciiTheme="minorEastAsia" w:eastAsiaTheme="minorEastAsia" w:hAnsiTheme="minorEastAsia"/>
        </w:rPr>
      </w:pPr>
      <w:r w:rsidRPr="00A1727D">
        <w:rPr>
          <w:rFonts w:asciiTheme="minorEastAsia" w:eastAsiaTheme="minorEastAsia" w:hAnsiTheme="minorEastAsia" w:hint="eastAsia"/>
          <w:color w:val="0070C0"/>
        </w:rPr>
        <w:t>システム障害時の業務継続</w:t>
      </w:r>
    </w:p>
    <w:p w14:paraId="4EFD9275" w14:textId="462079BD" w:rsidR="00E47000" w:rsidRPr="00FA1FA9" w:rsidRDefault="00E47000" w:rsidP="00C679B4">
      <w:pPr>
        <w:pStyle w:val="aff7"/>
        <w:rPr>
          <w:rFonts w:eastAsiaTheme="minorEastAsia"/>
          <w:color w:val="0070C0"/>
        </w:rPr>
      </w:pPr>
      <w:r w:rsidRPr="00FA1FA9">
        <w:rPr>
          <w:rFonts w:eastAsiaTheme="minorEastAsia"/>
          <w:color w:val="0070C0"/>
        </w:rPr>
        <w:t>システム障害時も一部業務は継続出来るよう対策を検討すること。</w:t>
      </w:r>
    </w:p>
    <w:p w14:paraId="70E86260" w14:textId="77777777" w:rsidR="00E47000" w:rsidRPr="00FA1FA9" w:rsidRDefault="00E47000" w:rsidP="009D1F75">
      <w:pPr>
        <w:ind w:leftChars="337" w:left="708"/>
        <w:rPr>
          <w:rFonts w:asciiTheme="minorEastAsia" w:eastAsiaTheme="minorEastAsia" w:hAnsiTheme="minorEastAsia"/>
          <w:color w:val="0070C0"/>
        </w:rPr>
      </w:pPr>
    </w:p>
    <w:p w14:paraId="1E12EED8" w14:textId="4C21FB7C" w:rsidR="00E47000" w:rsidRPr="00FA1FA9" w:rsidRDefault="00E47000" w:rsidP="00C679B4">
      <w:pPr>
        <w:pStyle w:val="aff7"/>
        <w:rPr>
          <w:rFonts w:eastAsiaTheme="minorEastAsia"/>
          <w:color w:val="0070C0"/>
        </w:rPr>
      </w:pPr>
      <w:r w:rsidRPr="00FA1FA9">
        <w:rPr>
          <w:rFonts w:eastAsiaTheme="minorEastAsia" w:hint="eastAsia"/>
          <w:color w:val="0070C0"/>
        </w:rPr>
        <w:t>【継続すべき業務</w:t>
      </w:r>
      <w:r w:rsidR="00EE1B5A">
        <w:rPr>
          <w:rFonts w:eastAsiaTheme="minorEastAsia" w:hint="eastAsia"/>
          <w:color w:val="0070C0"/>
        </w:rPr>
        <w:t>（</w:t>
      </w:r>
      <w:r w:rsidRPr="00FA1FA9">
        <w:rPr>
          <w:rFonts w:eastAsiaTheme="minorEastAsia" w:hint="eastAsia"/>
          <w:color w:val="0070C0"/>
        </w:rPr>
        <w:t>例</w:t>
      </w:r>
      <w:r w:rsidR="00EE1B5A">
        <w:rPr>
          <w:rFonts w:eastAsiaTheme="minorEastAsia" w:hint="eastAsia"/>
          <w:color w:val="0070C0"/>
        </w:rPr>
        <w:t>）</w:t>
      </w:r>
      <w:r w:rsidRPr="00FA1FA9">
        <w:rPr>
          <w:rFonts w:eastAsiaTheme="minorEastAsia" w:hint="eastAsia"/>
          <w:color w:val="0070C0"/>
        </w:rPr>
        <w:t>】</w:t>
      </w:r>
    </w:p>
    <w:p w14:paraId="57619295" w14:textId="638589B9" w:rsidR="00E47000" w:rsidRPr="00FA1FA9" w:rsidRDefault="00E47000" w:rsidP="00C679B4">
      <w:pPr>
        <w:pStyle w:val="aff7"/>
        <w:rPr>
          <w:rFonts w:eastAsiaTheme="minorEastAsia"/>
          <w:color w:val="0070C0"/>
        </w:rPr>
      </w:pPr>
      <w:r w:rsidRPr="00FA1FA9">
        <w:rPr>
          <w:rFonts w:eastAsiaTheme="minorEastAsia" w:hint="eastAsia"/>
          <w:color w:val="0070C0"/>
        </w:rPr>
        <w:t>参照業務</w:t>
      </w:r>
    </w:p>
    <w:p w14:paraId="55414E38" w14:textId="7DCF4E8C" w:rsidR="00E47000" w:rsidRPr="00FA1FA9" w:rsidRDefault="00E47000" w:rsidP="00C679B4">
      <w:pPr>
        <w:pStyle w:val="aff7"/>
        <w:rPr>
          <w:rFonts w:eastAsiaTheme="minorEastAsia"/>
          <w:color w:val="0070C0"/>
        </w:rPr>
      </w:pPr>
      <w:r w:rsidRPr="00FA1FA9">
        <w:rPr>
          <w:rFonts w:eastAsiaTheme="minorEastAsia" w:hint="eastAsia"/>
          <w:color w:val="0070C0"/>
        </w:rPr>
        <w:t>入力業務</w:t>
      </w:r>
    </w:p>
    <w:p w14:paraId="4562B05B" w14:textId="77777777" w:rsidR="00E47000" w:rsidRPr="00FA1FA9" w:rsidRDefault="00E47000" w:rsidP="00C679B4">
      <w:pPr>
        <w:pStyle w:val="aff7"/>
        <w:rPr>
          <w:rFonts w:eastAsiaTheme="minorEastAsia"/>
          <w:color w:val="0070C0"/>
        </w:rPr>
      </w:pPr>
    </w:p>
    <w:p w14:paraId="7614701E" w14:textId="447D2185" w:rsidR="00E47000" w:rsidRPr="00FA1FA9" w:rsidRDefault="00E47000" w:rsidP="00C679B4">
      <w:pPr>
        <w:pStyle w:val="aff7"/>
        <w:rPr>
          <w:rFonts w:eastAsiaTheme="minorEastAsia"/>
          <w:color w:val="0070C0"/>
        </w:rPr>
      </w:pPr>
      <w:r w:rsidRPr="00FA1FA9">
        <w:rPr>
          <w:rFonts w:eastAsiaTheme="minorEastAsia" w:hint="eastAsia"/>
          <w:color w:val="0070C0"/>
        </w:rPr>
        <w:t>【対策</w:t>
      </w:r>
      <w:r w:rsidR="00EE1B5A">
        <w:rPr>
          <w:rFonts w:eastAsiaTheme="minorEastAsia" w:hint="eastAsia"/>
          <w:color w:val="0070C0"/>
        </w:rPr>
        <w:t>（</w:t>
      </w:r>
      <w:r w:rsidRPr="00FA1FA9">
        <w:rPr>
          <w:rFonts w:eastAsiaTheme="minorEastAsia" w:hint="eastAsia"/>
          <w:color w:val="0070C0"/>
        </w:rPr>
        <w:t>例</w:t>
      </w:r>
      <w:r w:rsidR="00EE1B5A">
        <w:rPr>
          <w:rFonts w:eastAsiaTheme="minorEastAsia"/>
          <w:color w:val="0070C0"/>
        </w:rPr>
        <w:t>）</w:t>
      </w:r>
      <w:r w:rsidRPr="00FA1FA9">
        <w:rPr>
          <w:rFonts w:eastAsiaTheme="minorEastAsia" w:hint="eastAsia"/>
          <w:color w:val="0070C0"/>
        </w:rPr>
        <w:t>】</w:t>
      </w:r>
    </w:p>
    <w:p w14:paraId="286E1806" w14:textId="77777777" w:rsidR="00167FCA" w:rsidRPr="00FA1FA9" w:rsidRDefault="00E47000" w:rsidP="00C679B4">
      <w:pPr>
        <w:pStyle w:val="aff7"/>
        <w:rPr>
          <w:rFonts w:eastAsiaTheme="minorEastAsia"/>
          <w:color w:val="0070C0"/>
        </w:rPr>
      </w:pPr>
      <w:r w:rsidRPr="00FA1FA9">
        <w:rPr>
          <w:rFonts w:eastAsiaTheme="minorEastAsia" w:hint="eastAsia"/>
          <w:color w:val="0070C0"/>
        </w:rPr>
        <w:t>データベースのバックアップを別環境に保存し、クライアント</w:t>
      </w:r>
      <w:r w:rsidRPr="00FA1FA9">
        <w:rPr>
          <w:rFonts w:eastAsiaTheme="minorEastAsia"/>
          <w:color w:val="0070C0"/>
        </w:rPr>
        <w:t>PC等から参照、ダウンロード等が出来るようにする。</w:t>
      </w:r>
    </w:p>
    <w:p w14:paraId="07300D3D" w14:textId="229C5C13" w:rsidR="00E47000" w:rsidRPr="00FA1FA9" w:rsidRDefault="00E47000" w:rsidP="00C679B4">
      <w:pPr>
        <w:pStyle w:val="aff7"/>
        <w:rPr>
          <w:rFonts w:eastAsiaTheme="minorEastAsia"/>
          <w:color w:val="0070C0"/>
        </w:rPr>
      </w:pPr>
      <w:r w:rsidRPr="00FA1FA9">
        <w:rPr>
          <w:rFonts w:eastAsiaTheme="minorEastAsia" w:hint="eastAsia"/>
          <w:color w:val="0070C0"/>
        </w:rPr>
        <w:t>入力作業を、</w:t>
      </w:r>
      <w:r w:rsidRPr="00FA1FA9">
        <w:rPr>
          <w:rFonts w:eastAsiaTheme="minorEastAsia"/>
          <w:color w:val="0070C0"/>
        </w:rPr>
        <w:t>Excel等のファイルに入力、システム復旧後にファイルをインポートすることで、一括入力を可能とする。</w:t>
      </w:r>
    </w:p>
    <w:p w14:paraId="1793DF1D" w14:textId="77777777" w:rsidR="00041BED" w:rsidRPr="00FA1FA9" w:rsidRDefault="00041BED" w:rsidP="00E433BB">
      <w:pPr>
        <w:rPr>
          <w:rFonts w:asciiTheme="minorEastAsia" w:eastAsiaTheme="minorEastAsia" w:hAnsiTheme="minorEastAsia"/>
        </w:rPr>
      </w:pPr>
    </w:p>
    <w:p w14:paraId="1CDDEC31" w14:textId="61C42CB5" w:rsidR="00D436CD" w:rsidRPr="00FA1FA9" w:rsidRDefault="00D436CD">
      <w:pPr>
        <w:pStyle w:val="2"/>
        <w:spacing w:before="180" w:after="180"/>
        <w:rPr>
          <w:rFonts w:asciiTheme="minorEastAsia" w:eastAsiaTheme="minorEastAsia" w:hAnsiTheme="minorEastAsia"/>
        </w:rPr>
      </w:pPr>
      <w:bookmarkStart w:id="796" w:name="_情報セキュリティに関する事項"/>
      <w:bookmarkStart w:id="797" w:name="_Toc193790469"/>
      <w:bookmarkEnd w:id="796"/>
      <w:r w:rsidRPr="00FA1FA9">
        <w:rPr>
          <w:rFonts w:asciiTheme="minorEastAsia" w:eastAsiaTheme="minorEastAsia" w:hAnsiTheme="minorEastAsia"/>
        </w:rPr>
        <w:t>情報セキュリティに関する事項</w:t>
      </w:r>
      <w:bookmarkEnd w:id="797"/>
    </w:p>
    <w:p w14:paraId="51F5018A" w14:textId="5F0B360E" w:rsidR="00B26967" w:rsidRPr="00FA1FA9" w:rsidRDefault="00B26967" w:rsidP="0098372D">
      <w:pPr>
        <w:pStyle w:val="3"/>
        <w:numPr>
          <w:ilvl w:val="0"/>
          <w:numId w:val="90"/>
        </w:numPr>
        <w:spacing w:before="180"/>
        <w:rPr>
          <w:rFonts w:asciiTheme="minorEastAsia" w:eastAsiaTheme="minorEastAsia" w:hAnsiTheme="minorEastAsia"/>
        </w:rPr>
      </w:pPr>
      <w:r w:rsidRPr="00FA1FA9">
        <w:rPr>
          <w:rFonts w:asciiTheme="minorEastAsia" w:eastAsiaTheme="minorEastAsia" w:hAnsiTheme="minorEastAsia" w:hint="eastAsia"/>
        </w:rPr>
        <w:t>セキュリティ対応方針</w:t>
      </w:r>
    </w:p>
    <w:p w14:paraId="5A2A54FC" w14:textId="1636DE25" w:rsidR="00852A06" w:rsidRPr="00FA1FA9" w:rsidRDefault="00F23BBE" w:rsidP="009D1F75">
      <w:pPr>
        <w:ind w:firstLine="210"/>
        <w:rPr>
          <w:rFonts w:asciiTheme="minorEastAsia" w:eastAsiaTheme="minorEastAsia" w:hAnsiTheme="minorEastAsia"/>
        </w:rPr>
      </w:pPr>
      <w:r w:rsidRPr="00FA1FA9">
        <w:rPr>
          <w:rFonts w:asciiTheme="minorEastAsia" w:eastAsiaTheme="minorEastAsia" w:hAnsiTheme="minorEastAsia" w:hint="eastAsia"/>
        </w:rPr>
        <w:t>セキュリティ要件を決定するためのシステム特性や特に対処すべきセキュリティリスク、セキュリティ対応方針を下表に示す。</w:t>
      </w:r>
    </w:p>
    <w:p w14:paraId="3D85E22A" w14:textId="748FF6C2" w:rsidR="00461307" w:rsidRPr="00FA1FA9" w:rsidRDefault="00461307" w:rsidP="00A45F85">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38</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A527CF" w:rsidRPr="00A111B4">
        <w:rPr>
          <w:rFonts w:asciiTheme="minorEastAsia" w:eastAsiaTheme="minorEastAsia" w:hAnsiTheme="minorEastAsia" w:cs="ＭＳ ゴシック" w:hint="eastAsia"/>
        </w:rPr>
        <w:t>本</w:t>
      </w:r>
      <w:r w:rsidRPr="00A111B4">
        <w:rPr>
          <w:rFonts w:asciiTheme="minorEastAsia" w:eastAsiaTheme="minorEastAsia" w:hAnsiTheme="minorEastAsia" w:cs="ＭＳ ゴシック" w:hint="eastAsia"/>
        </w:rPr>
        <w:t>システム</w:t>
      </w:r>
      <w:r w:rsidRPr="00FA1FA9">
        <w:rPr>
          <w:rFonts w:asciiTheme="minorEastAsia" w:eastAsiaTheme="minorEastAsia" w:hAnsiTheme="minorEastAsia" w:cs="ＭＳ ゴシック" w:hint="eastAsia"/>
        </w:rPr>
        <w:t>におけるセキュリティ対応方針</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435"/>
        <w:gridCol w:w="6928"/>
      </w:tblGrid>
      <w:tr w:rsidR="003D3E00" w:rsidRPr="00FA1FA9" w14:paraId="01CEF557" w14:textId="77777777" w:rsidTr="00167FCA">
        <w:trPr>
          <w:trHeight w:val="70"/>
        </w:trPr>
        <w:tc>
          <w:tcPr>
            <w:tcW w:w="709" w:type="dxa"/>
            <w:shd w:val="clear" w:color="auto" w:fill="EDEDED" w:themeFill="accent3" w:themeFillTint="33"/>
            <w:vAlign w:val="center"/>
          </w:tcPr>
          <w:p w14:paraId="014D7178" w14:textId="4F7A5C01" w:rsidR="003D3E00" w:rsidRPr="00FA1FA9" w:rsidRDefault="00426A25" w:rsidP="00167FCA">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435" w:type="dxa"/>
            <w:shd w:val="clear" w:color="auto" w:fill="EDEDED" w:themeFill="accent3" w:themeFillTint="33"/>
            <w:vAlign w:val="center"/>
          </w:tcPr>
          <w:p w14:paraId="5EC0CA36" w14:textId="2D51DA45" w:rsidR="003D3E00" w:rsidRPr="00FA1FA9" w:rsidRDefault="003D3E00" w:rsidP="00167FC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分類</w:t>
            </w:r>
          </w:p>
        </w:tc>
        <w:tc>
          <w:tcPr>
            <w:tcW w:w="6928" w:type="dxa"/>
            <w:shd w:val="clear" w:color="auto" w:fill="EDEDED" w:themeFill="accent3" w:themeFillTint="33"/>
            <w:vAlign w:val="center"/>
          </w:tcPr>
          <w:p w14:paraId="251A6CDC" w14:textId="77777777" w:rsidR="003D3E00" w:rsidRPr="00FA1FA9" w:rsidRDefault="003D3E00" w:rsidP="00167FC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概要</w:t>
            </w:r>
          </w:p>
        </w:tc>
      </w:tr>
      <w:tr w:rsidR="00C2691A" w:rsidRPr="00FA1FA9" w14:paraId="654063B6" w14:textId="77777777" w:rsidTr="00167FCA">
        <w:trPr>
          <w:trHeight w:val="1170"/>
        </w:trPr>
        <w:tc>
          <w:tcPr>
            <w:tcW w:w="709" w:type="dxa"/>
            <w:vAlign w:val="center"/>
          </w:tcPr>
          <w:p w14:paraId="141C9069" w14:textId="0750F870" w:rsidR="00C2691A" w:rsidRPr="00FA1FA9" w:rsidRDefault="00C2691A" w:rsidP="00C269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435" w:type="dxa"/>
            <w:shd w:val="clear" w:color="auto" w:fill="auto"/>
            <w:vAlign w:val="center"/>
          </w:tcPr>
          <w:p w14:paraId="26DCBF9F" w14:textId="0C8B7982" w:rsidR="00C2691A" w:rsidRPr="00FA1FA9" w:rsidRDefault="00B751D7" w:rsidP="00C269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原則</w:t>
            </w:r>
          </w:p>
        </w:tc>
        <w:tc>
          <w:tcPr>
            <w:tcW w:w="6928" w:type="dxa"/>
          </w:tcPr>
          <w:p w14:paraId="5EA4630A" w14:textId="44420E0B" w:rsidR="00C2691A" w:rsidRPr="00FA1FA9" w:rsidRDefault="00C2691A" w:rsidP="0098372D">
            <w:pPr>
              <w:numPr>
                <w:ilvl w:val="0"/>
                <w:numId w:val="45"/>
              </w:numPr>
              <w:spacing w:line="240" w:lineRule="exact"/>
              <w:ind w:left="44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「政府機関等のサイバーセキュリティ対策のための統一基準」、「</w:t>
            </w:r>
            <w:r w:rsidR="00384EB9" w:rsidRPr="00B46D2E">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情報セキィリティポリシー」に準拠した情報セキュリティ対策を講ずること。なお、「</w:t>
            </w:r>
            <w:r w:rsidR="00384EB9" w:rsidRPr="00D3488C">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情報セキュリティポリシー」は非公表であるが、「政府機関等のサイバーセキュリティ対策のための統一基準」に準拠しているので、必要に応じ参照すること。「</w:t>
            </w:r>
            <w:r w:rsidR="00384EB9" w:rsidRPr="00D3488C">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情報セキュリティポリシー」の開示については、契約締結後、</w:t>
            </w:r>
            <w:r w:rsidR="00455142" w:rsidRPr="00FA1FA9">
              <w:rPr>
                <w:rFonts w:asciiTheme="minorEastAsia" w:eastAsiaTheme="minorEastAsia" w:hAnsiTheme="minorEastAsia" w:cs="ＭＳ ゴシック" w:hint="eastAsia"/>
                <w:sz w:val="18"/>
                <w:szCs w:val="18"/>
              </w:rPr>
              <w:t>受託者</w:t>
            </w:r>
            <w:r w:rsidRPr="00FA1FA9">
              <w:rPr>
                <w:rFonts w:asciiTheme="minorEastAsia" w:eastAsiaTheme="minorEastAsia" w:hAnsiTheme="minorEastAsia" w:cs="ＭＳ ゴシック" w:hint="eastAsia"/>
                <w:sz w:val="18"/>
                <w:szCs w:val="18"/>
              </w:rPr>
              <w:t>が</w:t>
            </w:r>
            <w:r w:rsidR="00384EB9" w:rsidRPr="00D3488C">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に守秘義務の誓約書を提出した際に開示する。</w:t>
            </w:r>
          </w:p>
          <w:p w14:paraId="7DB0086E" w14:textId="5570ACDC" w:rsidR="00C2691A" w:rsidRPr="00FA1FA9" w:rsidRDefault="00C2691A" w:rsidP="0098372D">
            <w:pPr>
              <w:numPr>
                <w:ilvl w:val="0"/>
                <w:numId w:val="45"/>
              </w:numPr>
              <w:spacing w:line="240" w:lineRule="exact"/>
              <w:ind w:left="44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セキュリティ対策については、高度化</w:t>
            </w:r>
            <w:r w:rsidRPr="00FA1FA9">
              <w:rPr>
                <w:rFonts w:asciiTheme="minorEastAsia" w:eastAsiaTheme="minorEastAsia" w:hAnsiTheme="minorEastAsia"/>
                <w:sz w:val="18"/>
                <w:szCs w:val="18"/>
              </w:rPr>
              <w:t>/</w:t>
            </w:r>
            <w:r w:rsidRPr="00FA1FA9">
              <w:rPr>
                <w:rFonts w:asciiTheme="minorEastAsia" w:eastAsiaTheme="minorEastAsia" w:hAnsiTheme="minorEastAsia" w:cs="ＭＳ ゴシック" w:hint="eastAsia"/>
                <w:sz w:val="18"/>
                <w:szCs w:val="18"/>
              </w:rPr>
              <w:t>大規模化するサイバー攻撃等に対応するため、多層防御やサイバーレジリエンス強化といった原則に基づいて要件を定義する。</w:t>
            </w:r>
          </w:p>
        </w:tc>
      </w:tr>
      <w:tr w:rsidR="00C2691A" w:rsidRPr="00FA1FA9" w14:paraId="42F8342F" w14:textId="77777777" w:rsidTr="00167FCA">
        <w:trPr>
          <w:trHeight w:val="1170"/>
        </w:trPr>
        <w:tc>
          <w:tcPr>
            <w:tcW w:w="709" w:type="dxa"/>
            <w:vAlign w:val="center"/>
          </w:tcPr>
          <w:p w14:paraId="15AD4102" w14:textId="654BA4DD"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435" w:type="dxa"/>
            <w:vAlign w:val="center"/>
          </w:tcPr>
          <w:p w14:paraId="7BA6ADAB" w14:textId="1C836778"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システム特性</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概要</w:t>
            </w:r>
            <w:r w:rsidR="00EE1B5A">
              <w:rPr>
                <w:rFonts w:asciiTheme="minorEastAsia" w:eastAsiaTheme="minorEastAsia" w:hAnsiTheme="minorEastAsia" w:cs="ＭＳ ゴシック" w:hint="eastAsia"/>
                <w:color w:val="0070C0"/>
                <w:sz w:val="18"/>
                <w:szCs w:val="18"/>
              </w:rPr>
              <w:t>）</w:t>
            </w:r>
          </w:p>
        </w:tc>
        <w:tc>
          <w:tcPr>
            <w:tcW w:w="6928" w:type="dxa"/>
          </w:tcPr>
          <w:p w14:paraId="446179A0" w14:textId="77777777" w:rsidR="00C2691A" w:rsidRPr="00467ED9" w:rsidRDefault="00C2691A" w:rsidP="00C2691A">
            <w:pPr>
              <w:spacing w:line="240" w:lineRule="exact"/>
              <w:rPr>
                <w:rFonts w:asciiTheme="minorEastAsia" w:eastAsiaTheme="minorEastAsia" w:hAnsiTheme="minorEastAsia"/>
                <w:color w:val="0070C0"/>
                <w:sz w:val="18"/>
                <w:szCs w:val="18"/>
              </w:rPr>
            </w:pPr>
            <w:commentRangeStart w:id="798"/>
            <w:r w:rsidRPr="00467ED9">
              <w:rPr>
                <w:rFonts w:asciiTheme="minorEastAsia" w:eastAsiaTheme="minorEastAsia" w:hAnsiTheme="minorEastAsia" w:cs="ＭＳ ゴシック" w:hint="eastAsia"/>
                <w:color w:val="0070C0"/>
                <w:sz w:val="18"/>
                <w:szCs w:val="18"/>
              </w:rPr>
              <w:t>【システムの利用者】</w:t>
            </w:r>
          </w:p>
          <w:p w14:paraId="6A83CD4F" w14:textId="51FA5F4B" w:rsidR="00C2691A" w:rsidRPr="00467ED9" w:rsidRDefault="008C48C5" w:rsidP="0098372D">
            <w:pPr>
              <w:numPr>
                <w:ilvl w:val="0"/>
                <w:numId w:val="28"/>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本</w:t>
            </w:r>
            <w:r w:rsidR="00C2691A" w:rsidRPr="00467ED9">
              <w:rPr>
                <w:rFonts w:asciiTheme="minorEastAsia" w:eastAsiaTheme="minorEastAsia" w:hAnsiTheme="minorEastAsia" w:cs="ＭＳ ゴシック" w:hint="eastAsia"/>
                <w:color w:val="0070C0"/>
                <w:sz w:val="18"/>
                <w:szCs w:val="18"/>
              </w:rPr>
              <w:t>システムは国民向けサービスであり、一日に</w:t>
            </w:r>
            <w:r w:rsidR="00AE09BC" w:rsidRPr="00467ED9">
              <w:rPr>
                <w:rFonts w:asciiTheme="minorEastAsia" w:eastAsiaTheme="minorEastAsia" w:hAnsiTheme="minorEastAsia" w:cs="ＭＳ ゴシック" w:hint="eastAsia"/>
                <w:color w:val="0070C0"/>
                <w:sz w:val="18"/>
                <w:szCs w:val="18"/>
              </w:rPr>
              <w:t>XXX</w:t>
            </w:r>
            <w:r w:rsidR="00C2691A" w:rsidRPr="00467ED9">
              <w:rPr>
                <w:rFonts w:asciiTheme="minorEastAsia" w:eastAsiaTheme="minorEastAsia" w:hAnsiTheme="minorEastAsia" w:cs="ＭＳ ゴシック" w:hint="eastAsia"/>
                <w:color w:val="0070C0"/>
                <w:sz w:val="18"/>
                <w:szCs w:val="18"/>
              </w:rPr>
              <w:t>人程度の利用者が想定される</w:t>
            </w:r>
          </w:p>
          <w:p w14:paraId="5D6835E6" w14:textId="77777777" w:rsidR="00C2691A" w:rsidRPr="00467ED9" w:rsidRDefault="00C2691A" w:rsidP="00C2691A">
            <w:pPr>
              <w:spacing w:line="240" w:lineRule="exact"/>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【システムで取り扱う情報】</w:t>
            </w:r>
          </w:p>
          <w:p w14:paraId="01E8AF78" w14:textId="0279C565" w:rsidR="00C2691A" w:rsidRPr="00467ED9" w:rsidRDefault="00C2691A" w:rsidP="0098372D">
            <w:pPr>
              <w:numPr>
                <w:ilvl w:val="0"/>
                <w:numId w:val="28"/>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個人情報は取り扱われ、利用者の収入に関わる要配慮情報に相当する情報も取扱われる</w:t>
            </w:r>
          </w:p>
          <w:p w14:paraId="56A04C2F" w14:textId="17AE64DE" w:rsidR="00C2691A" w:rsidRPr="00467ED9" w:rsidRDefault="00C2691A" w:rsidP="0098372D">
            <w:pPr>
              <w:numPr>
                <w:ilvl w:val="0"/>
                <w:numId w:val="28"/>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特定個人情報は取扱われない</w:t>
            </w:r>
          </w:p>
          <w:p w14:paraId="5E978CC1" w14:textId="0D26B2F7" w:rsidR="00C2691A" w:rsidRPr="00467ED9" w:rsidRDefault="00C2691A" w:rsidP="00C2691A">
            <w:pPr>
              <w:spacing w:line="240" w:lineRule="exact"/>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w:t>
            </w:r>
            <w:r w:rsidR="00BA00E6" w:rsidRPr="00467ED9">
              <w:rPr>
                <w:rFonts w:asciiTheme="minorEastAsia" w:eastAsiaTheme="minorEastAsia" w:hAnsiTheme="minorEastAsia" w:cs="ＭＳ ゴシック" w:hint="eastAsia"/>
                <w:color w:val="0070C0"/>
                <w:sz w:val="18"/>
                <w:szCs w:val="18"/>
              </w:rPr>
              <w:t>利用</w:t>
            </w:r>
            <w:r w:rsidRPr="00467ED9">
              <w:rPr>
                <w:rFonts w:asciiTheme="minorEastAsia" w:eastAsiaTheme="minorEastAsia" w:hAnsiTheme="minorEastAsia" w:cs="ＭＳ ゴシック" w:hint="eastAsia"/>
                <w:color w:val="0070C0"/>
                <w:sz w:val="18"/>
                <w:szCs w:val="18"/>
              </w:rPr>
              <w:t>環境・ネットワーク構成】</w:t>
            </w:r>
          </w:p>
          <w:p w14:paraId="76FFA53F" w14:textId="10A119DA" w:rsidR="00C2691A" w:rsidRPr="00467ED9" w:rsidRDefault="00C2691A" w:rsidP="0098372D">
            <w:pPr>
              <w:numPr>
                <w:ilvl w:val="1"/>
                <w:numId w:val="47"/>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利用者はブラウザ、スマホアプリからンターネットを介して当該</w:t>
            </w:r>
            <w:r w:rsidR="00470619">
              <w:rPr>
                <w:rFonts w:asciiTheme="minorEastAsia" w:eastAsiaTheme="minorEastAsia" w:hAnsiTheme="minorEastAsia"/>
                <w:color w:val="0070C0"/>
                <w:sz w:val="18"/>
                <w:szCs w:val="18"/>
              </w:rPr>
              <w:t>W</w:t>
            </w:r>
            <w:r w:rsidR="00470619" w:rsidRPr="00467ED9">
              <w:rPr>
                <w:rFonts w:asciiTheme="minorEastAsia" w:eastAsiaTheme="minorEastAsia" w:hAnsiTheme="minorEastAsia"/>
                <w:color w:val="0070C0"/>
                <w:sz w:val="18"/>
                <w:szCs w:val="18"/>
              </w:rPr>
              <w:t>eb</w:t>
            </w:r>
            <w:r w:rsidRPr="00467ED9">
              <w:rPr>
                <w:rFonts w:asciiTheme="minorEastAsia" w:eastAsiaTheme="minorEastAsia" w:hAnsiTheme="minorEastAsia" w:cs="ＭＳ ゴシック" w:hint="eastAsia"/>
                <w:color w:val="0070C0"/>
                <w:sz w:val="18"/>
                <w:szCs w:val="18"/>
              </w:rPr>
              <w:t>システムにアクセスし、ログインして各種機能を使用する</w:t>
            </w:r>
          </w:p>
          <w:p w14:paraId="4873599F" w14:textId="0F69715A" w:rsidR="00C2691A" w:rsidRPr="00467ED9" w:rsidRDefault="00C2691A" w:rsidP="0098372D">
            <w:pPr>
              <w:numPr>
                <w:ilvl w:val="1"/>
                <w:numId w:val="47"/>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システム管理者はインターネット</w:t>
            </w:r>
            <w:r w:rsidRPr="00467ED9">
              <w:rPr>
                <w:rFonts w:asciiTheme="minorEastAsia" w:eastAsiaTheme="minorEastAsia" w:hAnsiTheme="minorEastAsia" w:hint="eastAsia"/>
                <w:color w:val="0070C0"/>
                <w:sz w:val="18"/>
                <w:szCs w:val="18"/>
              </w:rPr>
              <w:t>VPN</w:t>
            </w:r>
            <w:r w:rsidRPr="00467ED9">
              <w:rPr>
                <w:rFonts w:asciiTheme="minorEastAsia" w:eastAsiaTheme="minorEastAsia" w:hAnsiTheme="minorEastAsia" w:cs="ＭＳ ゴシック" w:hint="eastAsia"/>
                <w:color w:val="0070C0"/>
                <w:sz w:val="18"/>
                <w:szCs w:val="18"/>
              </w:rPr>
              <w:t>を介して</w:t>
            </w:r>
            <w:r w:rsidR="00884EAA" w:rsidRPr="00467ED9">
              <w:rPr>
                <w:rFonts w:asciiTheme="minorEastAsia" w:eastAsiaTheme="minorEastAsia" w:hAnsiTheme="minorEastAsia" w:cs="ＭＳ ゴシック" w:hint="eastAsia"/>
                <w:color w:val="0070C0"/>
                <w:sz w:val="18"/>
                <w:szCs w:val="18"/>
              </w:rPr>
              <w:t>本</w:t>
            </w:r>
            <w:r w:rsidRPr="00467ED9">
              <w:rPr>
                <w:rFonts w:asciiTheme="minorEastAsia" w:eastAsiaTheme="minorEastAsia" w:hAnsiTheme="minorEastAsia" w:cs="ＭＳ ゴシック" w:hint="eastAsia"/>
                <w:color w:val="0070C0"/>
                <w:sz w:val="18"/>
                <w:szCs w:val="18"/>
              </w:rPr>
              <w:t>システムにアクセスし、システム管理を実施する</w:t>
            </w:r>
          </w:p>
          <w:p w14:paraId="0C420CCB" w14:textId="08D99D63" w:rsidR="00C2691A" w:rsidRPr="00467ED9" w:rsidRDefault="00C2691A" w:rsidP="0098372D">
            <w:pPr>
              <w:numPr>
                <w:ilvl w:val="1"/>
                <w:numId w:val="47"/>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外部システムとの接続はなし</w:t>
            </w:r>
          </w:p>
          <w:p w14:paraId="5CF18E07" w14:textId="77777777" w:rsidR="00C2691A" w:rsidRPr="00467ED9" w:rsidRDefault="00C2691A" w:rsidP="00C2691A">
            <w:pPr>
              <w:spacing w:line="240" w:lineRule="exact"/>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【その他】</w:t>
            </w:r>
          </w:p>
          <w:p w14:paraId="39E28AEB" w14:textId="3081CFDD" w:rsidR="00C2691A" w:rsidRPr="00467ED9" w:rsidRDefault="00E26940" w:rsidP="00E26940">
            <w:pPr>
              <w:numPr>
                <w:ilvl w:val="0"/>
                <w:numId w:val="46"/>
              </w:numPr>
              <w:spacing w:line="240" w:lineRule="exact"/>
              <w:ind w:left="444"/>
              <w:rPr>
                <w:rFonts w:asciiTheme="minorEastAsia" w:eastAsiaTheme="minorEastAsia" w:hAnsiTheme="minorEastAsia"/>
                <w:color w:val="0070C0"/>
                <w:sz w:val="18"/>
                <w:szCs w:val="18"/>
              </w:rPr>
            </w:pPr>
            <w:r w:rsidRPr="001D30C9">
              <w:rPr>
                <w:rFonts w:asciiTheme="minorEastAsia" w:eastAsiaTheme="minorEastAsia" w:hAnsiTheme="minorEastAsia" w:cs="ＭＳ ゴシック" w:hint="eastAsia"/>
                <w:color w:val="0070C0"/>
                <w:sz w:val="18"/>
                <w:szCs w:val="18"/>
              </w:rPr>
              <w:t>本システムは国民の</w:t>
            </w:r>
            <w:r w:rsidRPr="001D30C9">
              <w:rPr>
                <w:rFonts w:asciiTheme="minorEastAsia" w:eastAsiaTheme="minorEastAsia" w:hAnsiTheme="minorEastAsia" w:cs="ＭＳ ゴシック"/>
                <w:color w:val="0070C0"/>
                <w:sz w:val="18"/>
                <w:szCs w:val="18"/>
              </w:rPr>
              <w:t>XXX申請</w:t>
            </w:r>
            <w:r w:rsidRPr="001D30C9">
              <w:rPr>
                <w:rFonts w:asciiTheme="minorEastAsia" w:eastAsiaTheme="minorEastAsia" w:hAnsiTheme="minorEastAsia" w:cs="ＭＳ ゴシック" w:hint="eastAsia"/>
                <w:color w:val="0070C0"/>
                <w:sz w:val="18"/>
                <w:szCs w:val="18"/>
              </w:rPr>
              <w:t>を担うもの</w:t>
            </w:r>
            <w:r w:rsidR="00C2691A" w:rsidRPr="00467ED9">
              <w:rPr>
                <w:rFonts w:asciiTheme="minorEastAsia" w:eastAsiaTheme="minorEastAsia" w:hAnsiTheme="minorEastAsia" w:cs="ＭＳ ゴシック" w:hint="eastAsia"/>
                <w:color w:val="0070C0"/>
                <w:sz w:val="18"/>
                <w:szCs w:val="18"/>
              </w:rPr>
              <w:t>であり、システム停止により国民の</w:t>
            </w:r>
            <w:r w:rsidR="00273122" w:rsidRPr="00467ED9">
              <w:rPr>
                <w:rFonts w:asciiTheme="minorEastAsia" w:eastAsiaTheme="minorEastAsia" w:hAnsiTheme="minorEastAsia" w:cs="ＭＳ ゴシック" w:hint="eastAsia"/>
                <w:color w:val="0070C0"/>
                <w:sz w:val="18"/>
                <w:szCs w:val="18"/>
              </w:rPr>
              <w:t>XXX</w:t>
            </w:r>
            <w:r w:rsidR="00C2691A" w:rsidRPr="00467ED9">
              <w:rPr>
                <w:rFonts w:asciiTheme="minorEastAsia" w:eastAsiaTheme="minorEastAsia" w:hAnsiTheme="minorEastAsia" w:cs="ＭＳ ゴシック" w:hint="eastAsia"/>
                <w:color w:val="0070C0"/>
                <w:sz w:val="18"/>
                <w:szCs w:val="18"/>
              </w:rPr>
              <w:t>申請が</w:t>
            </w:r>
            <w:r w:rsidR="00C2691A" w:rsidRPr="00467ED9">
              <w:rPr>
                <w:rFonts w:asciiTheme="minorEastAsia" w:eastAsiaTheme="minorEastAsia" w:hAnsiTheme="minorEastAsia" w:cs="ＭＳ ゴシック" w:hint="eastAsia"/>
                <w:color w:val="0070C0"/>
                <w:sz w:val="18"/>
                <w:szCs w:val="18"/>
              </w:rPr>
              <w:lastRenderedPageBreak/>
              <w:t>受付けられなくなり甚大な影響が発生することから</w:t>
            </w:r>
            <w:r w:rsidR="00012E0F" w:rsidRPr="00467ED9">
              <w:rPr>
                <w:rFonts w:asciiTheme="minorEastAsia" w:eastAsiaTheme="minorEastAsia" w:hAnsiTheme="minorEastAsia" w:cs="ＭＳ ゴシック" w:hint="eastAsia"/>
                <w:color w:val="0070C0"/>
                <w:sz w:val="18"/>
                <w:szCs w:val="18"/>
              </w:rPr>
              <w:t>、</w:t>
            </w:r>
            <w:r w:rsidR="00C2691A" w:rsidRPr="00467ED9">
              <w:rPr>
                <w:rFonts w:asciiTheme="minorEastAsia" w:eastAsiaTheme="minorEastAsia" w:hAnsiTheme="minorEastAsia" w:cs="ＭＳ ゴシック" w:hint="eastAsia"/>
                <w:color w:val="0070C0"/>
                <w:sz w:val="18"/>
                <w:szCs w:val="18"/>
              </w:rPr>
              <w:t>可用性に関しても機密性、完全性と同等に高いレベルで担保する必要がある</w:t>
            </w:r>
            <w:commentRangeEnd w:id="798"/>
            <w:r w:rsidR="00C2691A" w:rsidRPr="00467ED9">
              <w:rPr>
                <w:rFonts w:asciiTheme="minorEastAsia" w:eastAsiaTheme="minorEastAsia" w:hAnsiTheme="minorEastAsia"/>
                <w:color w:val="0070C0"/>
                <w:sz w:val="18"/>
                <w:szCs w:val="18"/>
              </w:rPr>
              <w:commentReference w:id="798"/>
            </w:r>
          </w:p>
        </w:tc>
      </w:tr>
      <w:tr w:rsidR="00C2691A" w:rsidRPr="00FA1FA9" w14:paraId="42C7AA87" w14:textId="77777777" w:rsidTr="00167FCA">
        <w:trPr>
          <w:trHeight w:val="1109"/>
        </w:trPr>
        <w:tc>
          <w:tcPr>
            <w:tcW w:w="709" w:type="dxa"/>
            <w:vAlign w:val="center"/>
          </w:tcPr>
          <w:p w14:paraId="28AC2587" w14:textId="0DF1EC6D"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3</w:t>
            </w:r>
          </w:p>
        </w:tc>
        <w:tc>
          <w:tcPr>
            <w:tcW w:w="1435" w:type="dxa"/>
            <w:vAlign w:val="center"/>
            <w:hideMark/>
          </w:tcPr>
          <w:p w14:paraId="46F6CE9C" w14:textId="7DE0806F"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優先的に対処すべきセキュリティリスク</w:t>
            </w:r>
          </w:p>
        </w:tc>
        <w:tc>
          <w:tcPr>
            <w:tcW w:w="6928" w:type="dxa"/>
            <w:hideMark/>
          </w:tcPr>
          <w:p w14:paraId="056100DB" w14:textId="77777777" w:rsidR="00C2691A" w:rsidRPr="00467ED9" w:rsidRDefault="00C2691A" w:rsidP="00C2691A">
            <w:pPr>
              <w:spacing w:line="240" w:lineRule="exact"/>
              <w:rPr>
                <w:rFonts w:asciiTheme="minorEastAsia" w:eastAsiaTheme="minorEastAsia" w:hAnsiTheme="minorEastAsia"/>
                <w:color w:val="0070C0"/>
                <w:sz w:val="18"/>
                <w:szCs w:val="18"/>
              </w:rPr>
            </w:pPr>
            <w:commentRangeStart w:id="799"/>
            <w:r w:rsidRPr="00467ED9">
              <w:rPr>
                <w:rFonts w:asciiTheme="minorEastAsia" w:eastAsiaTheme="minorEastAsia" w:hAnsiTheme="minorEastAsia" w:cs="ＭＳ ゴシック" w:hint="eastAsia"/>
                <w:color w:val="0070C0"/>
                <w:sz w:val="18"/>
                <w:szCs w:val="18"/>
              </w:rPr>
              <w:t>【優先的に対処すべきセキュリティリスク】</w:t>
            </w:r>
          </w:p>
          <w:p w14:paraId="756A7E4A" w14:textId="7F102CEB" w:rsidR="00C2691A" w:rsidRPr="00467ED9" w:rsidRDefault="00C2691A" w:rsidP="0098372D">
            <w:pPr>
              <w:numPr>
                <w:ilvl w:val="1"/>
                <w:numId w:val="48"/>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外部からの不正アクセスにより、</w:t>
            </w:r>
            <w:r w:rsidR="00785D41" w:rsidRPr="00467ED9">
              <w:rPr>
                <w:rFonts w:asciiTheme="minorEastAsia" w:eastAsiaTheme="minorEastAsia" w:hAnsiTheme="minorEastAsia" w:cs="ＭＳ ゴシック" w:hint="eastAsia"/>
                <w:color w:val="0070C0"/>
                <w:sz w:val="18"/>
                <w:szCs w:val="18"/>
              </w:rPr>
              <w:t>本</w:t>
            </w:r>
            <w:r w:rsidRPr="00467ED9">
              <w:rPr>
                <w:rFonts w:asciiTheme="minorEastAsia" w:eastAsiaTheme="minorEastAsia" w:hAnsiTheme="minorEastAsia" w:cs="ＭＳ ゴシック" w:hint="eastAsia"/>
                <w:color w:val="0070C0"/>
                <w:sz w:val="18"/>
                <w:szCs w:val="18"/>
              </w:rPr>
              <w:t>システムの個人情報が漏洩する。</w:t>
            </w:r>
          </w:p>
          <w:p w14:paraId="117BC795" w14:textId="2A983932" w:rsidR="00C2691A" w:rsidRPr="00467ED9" w:rsidRDefault="00C2691A" w:rsidP="0098372D">
            <w:pPr>
              <w:numPr>
                <w:ilvl w:val="1"/>
                <w:numId w:val="48"/>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サービス妨害を目的とした攻撃等により</w:t>
            </w:r>
            <w:r w:rsidR="00785D41" w:rsidRPr="00467ED9">
              <w:rPr>
                <w:rFonts w:asciiTheme="minorEastAsia" w:eastAsiaTheme="minorEastAsia" w:hAnsiTheme="minorEastAsia" w:cs="ＭＳ ゴシック" w:hint="eastAsia"/>
                <w:color w:val="0070C0"/>
                <w:sz w:val="18"/>
                <w:szCs w:val="18"/>
              </w:rPr>
              <w:t>本</w:t>
            </w:r>
            <w:r w:rsidRPr="00467ED9">
              <w:rPr>
                <w:rFonts w:asciiTheme="minorEastAsia" w:eastAsiaTheme="minorEastAsia" w:hAnsiTheme="minorEastAsia" w:cs="ＭＳ ゴシック" w:hint="eastAsia"/>
                <w:color w:val="0070C0"/>
                <w:sz w:val="18"/>
                <w:szCs w:val="18"/>
              </w:rPr>
              <w:t>システムが長時間停止する。</w:t>
            </w:r>
            <w:commentRangeEnd w:id="799"/>
            <w:r w:rsidRPr="00467ED9">
              <w:rPr>
                <w:rFonts w:asciiTheme="minorEastAsia" w:eastAsiaTheme="minorEastAsia" w:hAnsiTheme="minorEastAsia"/>
                <w:color w:val="0070C0"/>
                <w:sz w:val="18"/>
                <w:szCs w:val="18"/>
              </w:rPr>
              <w:commentReference w:id="799"/>
            </w:r>
          </w:p>
          <w:p w14:paraId="54A46BC8" w14:textId="77777777" w:rsidR="00C2691A" w:rsidRPr="00467ED9" w:rsidRDefault="00C2691A" w:rsidP="00C2691A">
            <w:pPr>
              <w:spacing w:line="240" w:lineRule="exact"/>
              <w:rPr>
                <w:rFonts w:asciiTheme="minorEastAsia" w:eastAsiaTheme="minorEastAsia" w:hAnsiTheme="minorEastAsia"/>
                <w:color w:val="0070C0"/>
                <w:sz w:val="18"/>
                <w:szCs w:val="18"/>
              </w:rPr>
            </w:pPr>
          </w:p>
        </w:tc>
      </w:tr>
      <w:tr w:rsidR="00C2691A" w:rsidRPr="00FA1FA9" w14:paraId="16F628B6" w14:textId="77777777" w:rsidTr="00167FCA">
        <w:trPr>
          <w:trHeight w:val="1123"/>
        </w:trPr>
        <w:tc>
          <w:tcPr>
            <w:tcW w:w="709" w:type="dxa"/>
            <w:vAlign w:val="center"/>
          </w:tcPr>
          <w:p w14:paraId="5F9486B1" w14:textId="6479AE95"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4</w:t>
            </w:r>
          </w:p>
        </w:tc>
        <w:tc>
          <w:tcPr>
            <w:tcW w:w="1435" w:type="dxa"/>
            <w:vAlign w:val="center"/>
            <w:hideMark/>
          </w:tcPr>
          <w:p w14:paraId="00E5D2D7" w14:textId="57FB5263"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セキュリティ対応方針</w:t>
            </w:r>
          </w:p>
        </w:tc>
        <w:tc>
          <w:tcPr>
            <w:tcW w:w="6928" w:type="dxa"/>
            <w:hideMark/>
          </w:tcPr>
          <w:p w14:paraId="0BD634C3" w14:textId="77777777" w:rsidR="00C2691A" w:rsidRPr="00FA1FA9" w:rsidRDefault="00C2691A" w:rsidP="00C2691A">
            <w:pPr>
              <w:spacing w:line="240" w:lineRule="exact"/>
              <w:rPr>
                <w:rFonts w:asciiTheme="minorEastAsia" w:eastAsiaTheme="minorEastAsia" w:hAnsiTheme="minorEastAsia"/>
                <w:color w:val="0070C0"/>
                <w:sz w:val="18"/>
                <w:szCs w:val="18"/>
              </w:rPr>
            </w:pPr>
            <w:commentRangeStart w:id="800"/>
            <w:r w:rsidRPr="00FA1FA9">
              <w:rPr>
                <w:rFonts w:asciiTheme="minorEastAsia" w:eastAsiaTheme="minorEastAsia" w:hAnsiTheme="minorEastAsia" w:cs="ＭＳ ゴシック" w:hint="eastAsia"/>
                <w:color w:val="0070C0"/>
                <w:sz w:val="18"/>
                <w:szCs w:val="18"/>
              </w:rPr>
              <w:t>【セキュリティ要件のベースライン】</w:t>
            </w:r>
          </w:p>
          <w:p w14:paraId="33B2C83A" w14:textId="534EA8D0" w:rsidR="00C2691A" w:rsidRPr="00FA1FA9" w:rsidRDefault="00C2691A" w:rsidP="0098372D">
            <w:pPr>
              <w:numPr>
                <w:ilvl w:val="0"/>
                <w:numId w:val="46"/>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本システムにおいては、セキュリティ要件を過不足なく導出するため、</w:t>
            </w:r>
            <w:r w:rsidR="00BA5122" w:rsidRPr="00BA5122">
              <w:rPr>
                <w:rFonts w:asciiTheme="minorEastAsia" w:eastAsiaTheme="minorEastAsia" w:hAnsiTheme="minorEastAsia" w:cs="ＭＳ ゴシック" w:hint="eastAsia"/>
                <w:color w:val="0070C0"/>
                <w:sz w:val="18"/>
                <w:szCs w:val="18"/>
              </w:rPr>
              <w:t>NCO（国家サイバー統括室）</w:t>
            </w:r>
            <w:r w:rsidRPr="00FA1FA9">
              <w:rPr>
                <w:rFonts w:asciiTheme="minorEastAsia" w:eastAsiaTheme="minorEastAsia" w:hAnsiTheme="minorEastAsia" w:cs="ＭＳ ゴシック" w:hint="eastAsia"/>
                <w:color w:val="0070C0"/>
                <w:sz w:val="18"/>
                <w:szCs w:val="18"/>
              </w:rPr>
              <w:t>の提供する</w:t>
            </w:r>
            <w:r w:rsidR="00682689" w:rsidRPr="00682689">
              <w:rPr>
                <w:rFonts w:asciiTheme="minorEastAsia" w:eastAsiaTheme="minorEastAsia" w:hAnsiTheme="minorEastAsia" w:cs="ＭＳ ゴシック" w:hint="eastAsia"/>
                <w:color w:val="0070C0"/>
                <w:sz w:val="18"/>
                <w:szCs w:val="18"/>
              </w:rPr>
              <w:t>情報システムに係る政府調達におけるセキュリティ要件策定</w:t>
            </w:r>
            <w:r w:rsidRPr="00FA1FA9">
              <w:rPr>
                <w:rFonts w:asciiTheme="minorEastAsia" w:eastAsiaTheme="minorEastAsia" w:hAnsiTheme="minorEastAsia" w:cs="ＭＳ ゴシック" w:hint="eastAsia"/>
                <w:color w:val="0070C0"/>
                <w:sz w:val="18"/>
                <w:szCs w:val="18"/>
              </w:rPr>
              <w:t>マニュアルをセキュリティベースラインとして利用する</w:t>
            </w:r>
            <w:commentRangeEnd w:id="800"/>
            <w:r w:rsidRPr="00FA1FA9">
              <w:rPr>
                <w:rFonts w:asciiTheme="minorEastAsia" w:eastAsiaTheme="minorEastAsia" w:hAnsiTheme="minorEastAsia"/>
                <w:color w:val="0070C0"/>
                <w:sz w:val="18"/>
                <w:szCs w:val="18"/>
              </w:rPr>
              <w:commentReference w:id="800"/>
            </w:r>
            <w:r w:rsidR="00682689">
              <w:rPr>
                <w:rFonts w:asciiTheme="minorEastAsia" w:eastAsiaTheme="minorEastAsia" w:hAnsiTheme="minorEastAsia" w:cs="ＭＳ ゴシック" w:hint="eastAsia"/>
                <w:color w:val="0070C0"/>
                <w:sz w:val="18"/>
                <w:szCs w:val="18"/>
              </w:rPr>
              <w:t>。</w:t>
            </w:r>
          </w:p>
          <w:p w14:paraId="6CB81E90" w14:textId="77777777" w:rsidR="00C2691A" w:rsidRPr="00FA1FA9" w:rsidRDefault="00C2691A" w:rsidP="00C2691A">
            <w:pPr>
              <w:spacing w:line="240" w:lineRule="exact"/>
              <w:rPr>
                <w:rFonts w:asciiTheme="minorEastAsia" w:eastAsiaTheme="minorEastAsia" w:hAnsiTheme="minorEastAsia"/>
                <w:color w:val="0070C0"/>
                <w:sz w:val="18"/>
                <w:szCs w:val="18"/>
              </w:rPr>
            </w:pPr>
            <w:commentRangeStart w:id="801"/>
            <w:r w:rsidRPr="00FA1FA9">
              <w:rPr>
                <w:rFonts w:asciiTheme="minorEastAsia" w:eastAsiaTheme="minorEastAsia" w:hAnsiTheme="minorEastAsia" w:cs="ＭＳ ゴシック" w:hint="eastAsia"/>
                <w:color w:val="0070C0"/>
                <w:sz w:val="18"/>
                <w:szCs w:val="18"/>
              </w:rPr>
              <w:t>【優先的に対処すべきセキュリティリスクへの対応方針】</w:t>
            </w:r>
          </w:p>
          <w:p w14:paraId="6E79796D" w14:textId="665F4778" w:rsidR="00C2691A" w:rsidRPr="00FA1FA9" w:rsidRDefault="00C2691A" w:rsidP="0098372D">
            <w:pPr>
              <w:numPr>
                <w:ilvl w:val="1"/>
                <w:numId w:val="49"/>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上記の優先的に対処すべきセキュリティリスクについては、多層防御の観点で発生確率を抑えるとともに、発生時の範囲を極小化するような対策を実施する。</w:t>
            </w:r>
          </w:p>
          <w:p w14:paraId="45343D9D" w14:textId="7045AB98" w:rsidR="00C2691A" w:rsidRPr="00FA1FA9" w:rsidRDefault="00C2691A" w:rsidP="0098372D">
            <w:pPr>
              <w:numPr>
                <w:ilvl w:val="1"/>
                <w:numId w:val="49"/>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外部からの不正アクセス対策として不正ログイン対策、脆弱性対策を徹底するともに、攻撃やインシデントの兆候を早期検知できるような仕組みを導入する。</w:t>
            </w:r>
          </w:p>
          <w:p w14:paraId="002C82FC" w14:textId="3BD4E0BA" w:rsidR="00C2691A" w:rsidRPr="00FA1FA9" w:rsidRDefault="00C2691A" w:rsidP="0098372D">
            <w:pPr>
              <w:numPr>
                <w:ilvl w:val="1"/>
                <w:numId w:val="49"/>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サービス妨害を目的とした攻撃対策については、</w:t>
            </w:r>
            <w:r w:rsidRPr="00FA1FA9">
              <w:rPr>
                <w:rFonts w:asciiTheme="minorEastAsia" w:eastAsiaTheme="minorEastAsia" w:hAnsiTheme="minorEastAsia" w:hint="eastAsia"/>
                <w:color w:val="0070C0"/>
                <w:sz w:val="18"/>
                <w:szCs w:val="18"/>
              </w:rPr>
              <w:t>L3</w:t>
            </w:r>
            <w:r w:rsidRPr="00FA1FA9">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hint="eastAsia"/>
                <w:color w:val="0070C0"/>
                <w:sz w:val="18"/>
                <w:szCs w:val="18"/>
              </w:rPr>
              <w:t>L7</w:t>
            </w:r>
            <w:r w:rsidRPr="00FA1FA9">
              <w:rPr>
                <w:rFonts w:asciiTheme="minorEastAsia" w:eastAsiaTheme="minorEastAsia" w:hAnsiTheme="minorEastAsia" w:cs="ＭＳ ゴシック" w:hint="eastAsia"/>
                <w:color w:val="0070C0"/>
                <w:sz w:val="18"/>
                <w:szCs w:val="18"/>
              </w:rPr>
              <w:t>層で対策可能な仕組みを導入する。</w:t>
            </w:r>
          </w:p>
          <w:p w14:paraId="46A9B3F2" w14:textId="77777777" w:rsidR="00C2691A" w:rsidRPr="00FA1FA9" w:rsidRDefault="00C2691A" w:rsidP="00C2691A">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【その他セキュリティリスクへの対応方針】</w:t>
            </w:r>
          </w:p>
          <w:p w14:paraId="77691FCE" w14:textId="45E9ADBB" w:rsidR="00C2691A" w:rsidRPr="00FA1FA9" w:rsidRDefault="00C2691A" w:rsidP="0098372D">
            <w:pPr>
              <w:numPr>
                <w:ilvl w:val="0"/>
                <w:numId w:val="46"/>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・上記以外のセキュリティリスク</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内部不正や人為的ミス等に起因するもの、サプライチェーンに起因するもの等</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についても発生時影響は看過できないことから、予防的な対策だけでなく早期検知するための対策を実施し、リスクを低減する。</w:t>
            </w:r>
            <w:commentRangeEnd w:id="801"/>
            <w:r w:rsidRPr="00FA1FA9">
              <w:rPr>
                <w:rFonts w:asciiTheme="minorEastAsia" w:eastAsiaTheme="minorEastAsia" w:hAnsiTheme="minorEastAsia"/>
                <w:color w:val="0070C0"/>
                <w:sz w:val="18"/>
                <w:szCs w:val="18"/>
              </w:rPr>
              <w:commentReference w:id="801"/>
            </w:r>
          </w:p>
        </w:tc>
      </w:tr>
    </w:tbl>
    <w:p w14:paraId="3B9BB022" w14:textId="07C45383" w:rsidR="00852A06" w:rsidRPr="00FA1FA9" w:rsidRDefault="00852A06" w:rsidP="00F23BBE">
      <w:pPr>
        <w:ind w:firstLineChars="100" w:firstLine="210"/>
        <w:rPr>
          <w:rFonts w:asciiTheme="minorEastAsia" w:eastAsiaTheme="minorEastAsia" w:hAnsiTheme="minorEastAsia"/>
        </w:rPr>
      </w:pPr>
    </w:p>
    <w:p w14:paraId="076FA2F2" w14:textId="037477E8" w:rsidR="00B26967" w:rsidRPr="00FA1FA9" w:rsidRDefault="00B26967">
      <w:pPr>
        <w:pStyle w:val="3"/>
        <w:spacing w:before="180"/>
        <w:rPr>
          <w:rFonts w:asciiTheme="minorEastAsia" w:eastAsiaTheme="minorEastAsia" w:hAnsiTheme="minorEastAsia"/>
        </w:rPr>
      </w:pPr>
      <w:bookmarkStart w:id="802" w:name="_セキュリティ要件"/>
      <w:bookmarkEnd w:id="802"/>
      <w:commentRangeStart w:id="803"/>
      <w:commentRangeStart w:id="804"/>
      <w:r w:rsidRPr="00FA1FA9">
        <w:rPr>
          <w:rFonts w:asciiTheme="minorEastAsia" w:eastAsiaTheme="minorEastAsia" w:hAnsiTheme="minorEastAsia" w:hint="eastAsia"/>
        </w:rPr>
        <w:t>セキュリティ要件</w:t>
      </w:r>
      <w:commentRangeEnd w:id="803"/>
      <w:r w:rsidR="000C0CD4" w:rsidRPr="00FA1FA9">
        <w:rPr>
          <w:rFonts w:asciiTheme="minorEastAsia" w:eastAsiaTheme="minorEastAsia" w:hAnsiTheme="minorEastAsia"/>
        </w:rPr>
        <w:commentReference w:id="803"/>
      </w:r>
      <w:commentRangeEnd w:id="804"/>
      <w:r w:rsidR="000C0CD4" w:rsidRPr="00FA1FA9">
        <w:rPr>
          <w:rFonts w:asciiTheme="minorEastAsia" w:eastAsiaTheme="minorEastAsia" w:hAnsiTheme="minorEastAsia"/>
        </w:rPr>
        <w:commentReference w:id="804"/>
      </w:r>
    </w:p>
    <w:p w14:paraId="1BC46454" w14:textId="2CD6F687" w:rsidR="00701CD4" w:rsidRPr="00467ED9" w:rsidRDefault="00701CD4" w:rsidP="009D1F75">
      <w:pPr>
        <w:ind w:firstLine="210"/>
        <w:rPr>
          <w:rFonts w:asciiTheme="minorEastAsia" w:eastAsiaTheme="minorEastAsia" w:hAnsiTheme="minorEastAsia"/>
        </w:rPr>
      </w:pPr>
      <w:r w:rsidRPr="00FA1FA9">
        <w:rPr>
          <w:rFonts w:asciiTheme="minorEastAsia" w:eastAsiaTheme="minorEastAsia" w:hAnsiTheme="minorEastAsia" w:hint="eastAsia"/>
        </w:rPr>
        <w:t>上記のセキュリティ対応方針に基づき、</w:t>
      </w:r>
      <w:r w:rsidR="008578A2" w:rsidRPr="00FA1FA9">
        <w:rPr>
          <w:rFonts w:asciiTheme="minorEastAsia" w:eastAsiaTheme="minorEastAsia" w:hAnsiTheme="minorEastAsia" w:hint="eastAsia"/>
        </w:rPr>
        <w:t>「</w:t>
      </w:r>
      <w:commentRangeStart w:id="805"/>
      <w:r w:rsidR="00F91269" w:rsidRPr="00FA1FA9">
        <w:rPr>
          <w:rFonts w:asciiTheme="minorEastAsia" w:eastAsiaTheme="minorEastAsia" w:hAnsiTheme="minorEastAsia" w:hint="eastAsia"/>
        </w:rPr>
        <w:t>別紙</w:t>
      </w:r>
      <w:r w:rsidR="006379B0">
        <w:rPr>
          <w:rFonts w:asciiTheme="minorEastAsia" w:eastAsiaTheme="minorEastAsia" w:hAnsiTheme="minorEastAsia" w:hint="eastAsia"/>
        </w:rPr>
        <w:t xml:space="preserve"> </w:t>
      </w:r>
      <w:r w:rsidR="00F91269" w:rsidRPr="00FA1FA9">
        <w:rPr>
          <w:rFonts w:asciiTheme="minorEastAsia" w:eastAsiaTheme="minorEastAsia" w:hAnsiTheme="minorEastAsia"/>
        </w:rPr>
        <w:t>情報セキュリティに関する事項</w:t>
      </w:r>
      <w:commentRangeEnd w:id="805"/>
      <w:r w:rsidR="000A0479">
        <w:rPr>
          <w:rStyle w:val="af1"/>
        </w:rPr>
        <w:commentReference w:id="805"/>
      </w:r>
      <w:r w:rsidR="008578A2" w:rsidRPr="00FA1FA9">
        <w:rPr>
          <w:rFonts w:asciiTheme="minorEastAsia" w:eastAsiaTheme="minorEastAsia" w:hAnsiTheme="minorEastAsia" w:hint="eastAsia"/>
        </w:rPr>
        <w:t>」</w:t>
      </w:r>
      <w:r w:rsidRPr="00FA1FA9">
        <w:rPr>
          <w:rFonts w:asciiTheme="minorEastAsia" w:eastAsiaTheme="minorEastAsia" w:hAnsiTheme="minorEastAsia" w:hint="eastAsia"/>
        </w:rPr>
        <w:t>に</w:t>
      </w:r>
      <w:r w:rsidR="00884EAA" w:rsidRPr="00467ED9">
        <w:rPr>
          <w:rFonts w:asciiTheme="minorEastAsia" w:eastAsiaTheme="minorEastAsia" w:hAnsiTheme="minorEastAsia" w:hint="eastAsia"/>
        </w:rPr>
        <w:t>本</w:t>
      </w:r>
      <w:r w:rsidRPr="00467ED9">
        <w:rPr>
          <w:rFonts w:asciiTheme="minorEastAsia" w:eastAsiaTheme="minorEastAsia" w:hAnsiTheme="minorEastAsia" w:hint="eastAsia"/>
        </w:rPr>
        <w:t>システムにおけるセキュリティ要件を記載する。</w:t>
      </w:r>
    </w:p>
    <w:p w14:paraId="5849AD47" w14:textId="22E22908" w:rsidR="00701CD4" w:rsidRPr="00467ED9" w:rsidRDefault="00701CD4" w:rsidP="009D1F75">
      <w:pPr>
        <w:ind w:firstLine="210"/>
        <w:rPr>
          <w:rFonts w:asciiTheme="minorEastAsia" w:eastAsiaTheme="minorEastAsia" w:hAnsiTheme="minorEastAsia"/>
        </w:rPr>
      </w:pPr>
      <w:r w:rsidRPr="00467ED9">
        <w:rPr>
          <w:rFonts w:asciiTheme="minorEastAsia" w:eastAsiaTheme="minorEastAsia" w:hAnsiTheme="minorEastAsia" w:hint="eastAsia"/>
        </w:rPr>
        <w:t>受諾者は、開発の各工程において、本セキュリティ要件に則ってセキュリティ対策がもれなく実装されていることを検証する方法を定め、要件のトレーサビリティを確保することが求められる。</w:t>
      </w:r>
    </w:p>
    <w:p w14:paraId="6644D23A" w14:textId="460FA78A" w:rsidR="003F3D3E" w:rsidRPr="00FA1FA9" w:rsidRDefault="00701CD4" w:rsidP="003F3D3E">
      <w:pPr>
        <w:ind w:firstLine="210"/>
        <w:rPr>
          <w:rFonts w:asciiTheme="minorEastAsia" w:eastAsiaTheme="minorEastAsia" w:hAnsiTheme="minorEastAsia"/>
        </w:rPr>
      </w:pPr>
      <w:r w:rsidRPr="00467ED9">
        <w:rPr>
          <w:rFonts w:asciiTheme="minorEastAsia" w:eastAsiaTheme="minorEastAsia" w:hAnsiTheme="minorEastAsia" w:hint="eastAsia"/>
        </w:rPr>
        <w:t>開発工程以降、セキュリティ対策を具体化する過程でセキュリティ上の懸念が発生した場合は、本要件のみに縛られず、必要に応じて追加のセキュリティ対策を講じること。また、デジタル庁「</w:t>
      </w:r>
      <w:r w:rsidRPr="00467ED9">
        <w:rPr>
          <w:rStyle w:val="afb"/>
          <w:rFonts w:asciiTheme="minorEastAsia" w:eastAsiaTheme="minorEastAsia" w:hAnsiTheme="minorEastAsia" w:hint="eastAsia"/>
          <w:color w:val="auto"/>
          <w:u w:val="none"/>
        </w:rPr>
        <w:t>政府情報システムにおけるセキュリティ・バイ・デザインガイドライン</w:t>
      </w:r>
      <w:r w:rsidRPr="00467ED9">
        <w:rPr>
          <w:rFonts w:asciiTheme="minorEastAsia" w:eastAsiaTheme="minorEastAsia" w:hAnsiTheme="minorEastAsia" w:hint="eastAsia"/>
        </w:rPr>
        <w:t>」の記載</w:t>
      </w:r>
      <w:r w:rsidR="00E67EE4" w:rsidRPr="00467ED9">
        <w:rPr>
          <w:rFonts w:asciiTheme="minorEastAsia" w:eastAsiaTheme="minorEastAsia" w:hAnsiTheme="minorEastAsia" w:hint="eastAsia"/>
        </w:rPr>
        <w:t>内容</w:t>
      </w:r>
      <w:r w:rsidR="00EE1B5A" w:rsidRPr="00467ED9">
        <w:rPr>
          <w:rFonts w:asciiTheme="minorEastAsia" w:eastAsiaTheme="minorEastAsia" w:hAnsiTheme="minorEastAsia" w:hint="eastAsia"/>
        </w:rPr>
        <w:t>（</w:t>
      </w:r>
      <w:r w:rsidR="00E67EE4" w:rsidRPr="00467ED9">
        <w:rPr>
          <w:rFonts w:asciiTheme="minorEastAsia" w:eastAsiaTheme="minorEastAsia" w:hAnsiTheme="minorEastAsia" w:hint="eastAsia"/>
        </w:rPr>
        <w:t>要求事項、実施内容、重要なセキュリティ対策の考え方</w:t>
      </w:r>
      <w:r w:rsidR="00EE1B5A" w:rsidRPr="00467ED9">
        <w:rPr>
          <w:rFonts w:asciiTheme="minorEastAsia" w:eastAsiaTheme="minorEastAsia" w:hAnsiTheme="minorEastAsia" w:hint="eastAsia"/>
        </w:rPr>
        <w:t>）</w:t>
      </w:r>
      <w:r w:rsidR="00E67EE4" w:rsidRPr="00467ED9">
        <w:rPr>
          <w:rFonts w:asciiTheme="minorEastAsia" w:eastAsiaTheme="minorEastAsia" w:hAnsiTheme="minorEastAsia" w:hint="eastAsia"/>
        </w:rPr>
        <w:t>に従い、</w:t>
      </w:r>
      <w:r w:rsidRPr="00467ED9">
        <w:rPr>
          <w:rFonts w:asciiTheme="minorEastAsia" w:eastAsiaTheme="minorEastAsia" w:hAnsiTheme="minorEastAsia" w:hint="eastAsia"/>
        </w:rPr>
        <w:t>各工程でのセキュリティ対応状況について抜け漏れを確認して是正すること。</w:t>
      </w:r>
      <w:r w:rsidR="00D31E63" w:rsidRPr="00467ED9">
        <w:rPr>
          <w:rFonts w:asciiTheme="minorEastAsia" w:eastAsiaTheme="minorEastAsia" w:hAnsiTheme="minorEastAsia" w:hint="eastAsia"/>
        </w:rPr>
        <w:t>加えて、デジタル庁「政府情報システムにおける脆弱性診断導入ガイドライン」の</w:t>
      </w:r>
      <w:r w:rsidR="00D31E63" w:rsidRPr="00467ED9">
        <w:rPr>
          <w:rFonts w:asciiTheme="minorEastAsia" w:eastAsiaTheme="minorEastAsia" w:hAnsiTheme="minorEastAsia"/>
        </w:rPr>
        <w:t>4付録Aを参考に</w:t>
      </w:r>
      <w:r w:rsidR="002949F0" w:rsidRPr="00467ED9">
        <w:rPr>
          <w:rFonts w:asciiTheme="minorEastAsia" w:eastAsiaTheme="minorEastAsia" w:hAnsiTheme="minorEastAsia" w:hint="eastAsia"/>
        </w:rPr>
        <w:t>情報</w:t>
      </w:r>
      <w:r w:rsidR="00D31E63" w:rsidRPr="00467ED9">
        <w:rPr>
          <w:rFonts w:asciiTheme="minorEastAsia" w:eastAsiaTheme="minorEastAsia" w:hAnsiTheme="minorEastAsia"/>
        </w:rPr>
        <w:t>システムの脆弱性が作</w:t>
      </w:r>
      <w:r w:rsidR="00D31E63" w:rsidRPr="00262AAD">
        <w:rPr>
          <w:rFonts w:asciiTheme="minorEastAsia" w:eastAsiaTheme="minorEastAsia" w:hAnsiTheme="minorEastAsia"/>
        </w:rPr>
        <w:t>りこまれないように留意すること。</w:t>
      </w:r>
    </w:p>
    <w:p w14:paraId="4D53D8B9" w14:textId="77777777" w:rsidR="00F335C1" w:rsidRPr="00FA1FA9" w:rsidRDefault="00F335C1" w:rsidP="009008DE">
      <w:pPr>
        <w:ind w:firstLineChars="100" w:firstLine="210"/>
        <w:rPr>
          <w:rFonts w:asciiTheme="minorEastAsia" w:eastAsiaTheme="minorEastAsia" w:hAnsiTheme="minorEastAsia"/>
        </w:rPr>
      </w:pPr>
    </w:p>
    <w:p w14:paraId="76D1C1E1" w14:textId="72884661" w:rsidR="00D436CD" w:rsidRPr="007A3D06" w:rsidRDefault="00D436CD">
      <w:pPr>
        <w:pStyle w:val="2"/>
        <w:spacing w:before="180" w:after="180"/>
        <w:rPr>
          <w:rFonts w:asciiTheme="minorEastAsia" w:eastAsiaTheme="minorEastAsia" w:hAnsiTheme="minorEastAsia"/>
        </w:rPr>
      </w:pPr>
      <w:bookmarkStart w:id="806" w:name="_Toc193790470"/>
      <w:commentRangeStart w:id="807"/>
      <w:r w:rsidRPr="007A3D06">
        <w:rPr>
          <w:rFonts w:asciiTheme="minorEastAsia" w:eastAsiaTheme="minorEastAsia" w:hAnsiTheme="minorEastAsia"/>
        </w:rPr>
        <w:t>情報システム稼働環境に関する事項</w:t>
      </w:r>
      <w:commentRangeEnd w:id="807"/>
      <w:r w:rsidR="00654087" w:rsidRPr="007A3D06">
        <w:rPr>
          <w:rStyle w:val="af1"/>
          <w:rFonts w:asciiTheme="minorHAnsi" w:cstheme="minorBidi"/>
          <w:b w:val="0"/>
          <w:bCs w:val="0"/>
        </w:rPr>
        <w:commentReference w:id="807"/>
      </w:r>
      <w:bookmarkEnd w:id="806"/>
    </w:p>
    <w:p w14:paraId="106EA7BE" w14:textId="619B4567" w:rsidR="00FD06C4" w:rsidRPr="00FA1FA9" w:rsidRDefault="00D626D4" w:rsidP="001B06C7">
      <w:pPr>
        <w:ind w:firstLine="210"/>
        <w:rPr>
          <w:rFonts w:asciiTheme="minorEastAsia" w:eastAsiaTheme="minorEastAsia" w:hAnsiTheme="minorEastAsia"/>
        </w:rPr>
      </w:pPr>
      <w:r w:rsidRPr="00FA1FA9">
        <w:rPr>
          <w:rFonts w:asciiTheme="minorEastAsia" w:eastAsiaTheme="minorEastAsia" w:hAnsiTheme="minorEastAsia" w:hint="eastAsia"/>
        </w:rPr>
        <w:t>クラウドサービスの構成、ハードウェアの構成、ソフトウェア製品の構成、ネットワークの構成、施設・設備要件等について記載する。</w:t>
      </w:r>
    </w:p>
    <w:p w14:paraId="52EB712A" w14:textId="6664B4FE" w:rsidR="00D626D4" w:rsidRPr="00FA1FA9" w:rsidRDefault="00D626D4" w:rsidP="00FD06C4">
      <w:pPr>
        <w:rPr>
          <w:rFonts w:asciiTheme="minorEastAsia" w:eastAsiaTheme="minorEastAsia" w:hAnsiTheme="minorEastAsia"/>
        </w:rPr>
      </w:pPr>
    </w:p>
    <w:p w14:paraId="43AF2318" w14:textId="0FCC3317" w:rsidR="00B020ED" w:rsidRDefault="00B020ED" w:rsidP="0098372D">
      <w:pPr>
        <w:pStyle w:val="3"/>
        <w:numPr>
          <w:ilvl w:val="0"/>
          <w:numId w:val="31"/>
        </w:numPr>
        <w:spacing w:before="180"/>
        <w:rPr>
          <w:rFonts w:asciiTheme="minorEastAsia" w:eastAsiaTheme="minorEastAsia" w:hAnsiTheme="minorEastAsia"/>
        </w:rPr>
      </w:pPr>
      <w:bookmarkStart w:id="808" w:name="_システム構成"/>
      <w:bookmarkEnd w:id="808"/>
      <w:r w:rsidRPr="00FA1FA9">
        <w:rPr>
          <w:rFonts w:asciiTheme="minorEastAsia" w:eastAsiaTheme="minorEastAsia" w:hAnsiTheme="minorEastAsia" w:hint="eastAsia"/>
        </w:rPr>
        <w:t>システム構成</w:t>
      </w:r>
    </w:p>
    <w:p w14:paraId="78D5DC19" w14:textId="23FB4C83" w:rsidR="007D7FBE" w:rsidRPr="00FA4375" w:rsidRDefault="007D7FBE" w:rsidP="001D30C9">
      <w:pPr>
        <w:ind w:firstLine="210"/>
      </w:pPr>
      <w:r w:rsidRPr="00FA4375">
        <w:rPr>
          <w:rFonts w:hint="eastAsia"/>
        </w:rPr>
        <w:t>受託者は</w:t>
      </w:r>
      <w:r w:rsidR="00D01180" w:rsidRPr="001D30C9">
        <w:rPr>
          <w:rFonts w:hint="eastAsia"/>
        </w:rPr>
        <w:t>、</w:t>
      </w:r>
      <w:r w:rsidR="00D01180" w:rsidRPr="00FA4375">
        <w:rPr>
          <w:rFonts w:hint="eastAsia"/>
        </w:rPr>
        <w:t>設計・開発及び運用・保守に用いる環境として</w:t>
      </w:r>
      <w:r w:rsidRPr="00FA4375">
        <w:rPr>
          <w:rFonts w:hint="eastAsia"/>
        </w:rPr>
        <w:t>クラウドサービス上に構築する「本番環境」、「検証環境」及び「開発環境」の</w:t>
      </w:r>
      <w:r w:rsidRPr="00FA4375">
        <w:t>3</w:t>
      </w:r>
      <w:r w:rsidRPr="00FA4375">
        <w:rPr>
          <w:rFonts w:hint="eastAsia"/>
        </w:rPr>
        <w:t>種類を利用すること。</w:t>
      </w:r>
    </w:p>
    <w:p w14:paraId="3F69994D" w14:textId="765C2116" w:rsidR="007D7FBE" w:rsidRPr="00467ED9" w:rsidRDefault="007D7FBE" w:rsidP="001D30C9">
      <w:pPr>
        <w:ind w:firstLine="210"/>
      </w:pPr>
      <w:r w:rsidRPr="00FA4375">
        <w:rPr>
          <w:rFonts w:hint="eastAsia"/>
        </w:rPr>
        <w:t>設計・開発</w:t>
      </w:r>
      <w:r w:rsidR="006C2764" w:rsidRPr="001D30C9">
        <w:rPr>
          <w:rFonts w:hint="eastAsia"/>
        </w:rPr>
        <w:t>及び保守作業</w:t>
      </w:r>
      <w:r w:rsidRPr="00FA4375">
        <w:rPr>
          <w:rFonts w:hint="eastAsia"/>
        </w:rPr>
        <w:t>は、原則として「検証環境」及び「開発環境」</w:t>
      </w:r>
      <w:r w:rsidR="002D5399" w:rsidRPr="001D30C9">
        <w:rPr>
          <w:rFonts w:hint="eastAsia"/>
        </w:rPr>
        <w:t>で行</w:t>
      </w:r>
      <w:r w:rsidR="008D6613" w:rsidRPr="001D30C9">
        <w:rPr>
          <w:rFonts w:hint="eastAsia"/>
        </w:rPr>
        <w:t>った上で</w:t>
      </w:r>
      <w:r w:rsidRPr="00FA4375">
        <w:rPr>
          <w:rFonts w:hint="eastAsia"/>
        </w:rPr>
        <w:t>、</w:t>
      </w:r>
      <w:r w:rsidR="002D3865" w:rsidRPr="001D30C9">
        <w:rPr>
          <w:rFonts w:hint="eastAsia"/>
        </w:rPr>
        <w:t>「</w:t>
      </w:r>
      <w:r w:rsidRPr="00FA4375">
        <w:rPr>
          <w:rFonts w:hint="eastAsia"/>
        </w:rPr>
        <w:t>本番環境</w:t>
      </w:r>
      <w:r w:rsidR="002D3865" w:rsidRPr="001D30C9">
        <w:rPr>
          <w:rFonts w:hint="eastAsia"/>
        </w:rPr>
        <w:t>」</w:t>
      </w:r>
      <w:r w:rsidR="008D6613" w:rsidRPr="001D30C9">
        <w:rPr>
          <w:rFonts w:hint="eastAsia"/>
        </w:rPr>
        <w:t>にリリース</w:t>
      </w:r>
      <w:r w:rsidR="00CC41A1" w:rsidRPr="001D30C9">
        <w:rPr>
          <w:rFonts w:hint="eastAsia"/>
        </w:rPr>
        <w:lastRenderedPageBreak/>
        <w:t>し、運用</w:t>
      </w:r>
      <w:r w:rsidR="002D3865" w:rsidRPr="001D30C9">
        <w:rPr>
          <w:rFonts w:hint="eastAsia"/>
        </w:rPr>
        <w:t>作業</w:t>
      </w:r>
      <w:r w:rsidR="00CC41A1" w:rsidRPr="001D30C9">
        <w:rPr>
          <w:rFonts w:hint="eastAsia"/>
        </w:rPr>
        <w:t>を行うこと。</w:t>
      </w:r>
      <w:r w:rsidR="002D3865" w:rsidRPr="00467ED9">
        <w:rPr>
          <w:rFonts w:hint="eastAsia"/>
        </w:rPr>
        <w:t>環境</w:t>
      </w:r>
      <w:r w:rsidR="00FA4375" w:rsidRPr="001D30C9">
        <w:rPr>
          <w:rFonts w:hint="eastAsia"/>
        </w:rPr>
        <w:t>の</w:t>
      </w:r>
      <w:r w:rsidR="002D3865" w:rsidRPr="00467ED9">
        <w:rPr>
          <w:rFonts w:hint="eastAsia"/>
        </w:rPr>
        <w:t>構成や利用方法の詳細は、</w:t>
      </w:r>
      <w:r w:rsidR="007E2C40" w:rsidRPr="00467ED9">
        <w:rPr>
          <w:rFonts w:hint="eastAsia"/>
        </w:rPr>
        <w:t>主管課と協議の上決定すること。</w:t>
      </w:r>
    </w:p>
    <w:p w14:paraId="6ECE8B37" w14:textId="20ED3EAB" w:rsidR="00B020ED" w:rsidRPr="00467ED9" w:rsidRDefault="00DF6855" w:rsidP="0098372D">
      <w:pPr>
        <w:pStyle w:val="4"/>
        <w:numPr>
          <w:ilvl w:val="0"/>
          <w:numId w:val="114"/>
        </w:numPr>
        <w:spacing w:before="180"/>
        <w:ind w:left="647"/>
        <w:rPr>
          <w:rFonts w:asciiTheme="minorEastAsia" w:eastAsiaTheme="minorEastAsia" w:hAnsiTheme="minorEastAsia"/>
        </w:rPr>
      </w:pPr>
      <w:r w:rsidRPr="00467ED9">
        <w:rPr>
          <w:rFonts w:asciiTheme="minorEastAsia" w:eastAsiaTheme="minorEastAsia" w:hAnsiTheme="minorEastAsia" w:hint="eastAsia"/>
        </w:rPr>
        <w:t>本番環境</w:t>
      </w:r>
    </w:p>
    <w:p w14:paraId="5A48138C" w14:textId="686E7AEB" w:rsidR="004518FD" w:rsidRPr="00FA1FA9" w:rsidRDefault="00262AAD" w:rsidP="000256FA">
      <w:pPr>
        <w:pStyle w:val="aff7"/>
        <w:rPr>
          <w:rFonts w:eastAsiaTheme="minorEastAsia"/>
        </w:rPr>
      </w:pPr>
      <w:r w:rsidRPr="00467ED9">
        <w:rPr>
          <w:rFonts w:eastAsiaTheme="minorEastAsia"/>
          <w:noProof/>
        </w:rPr>
        <mc:AlternateContent>
          <mc:Choice Requires="wps">
            <w:drawing>
              <wp:anchor distT="0" distB="0" distL="114300" distR="114300" simplePos="0" relativeHeight="251658247" behindDoc="0" locked="0" layoutInCell="1" allowOverlap="1" wp14:anchorId="502DF718" wp14:editId="774CBD81">
                <wp:simplePos x="0" y="0"/>
                <wp:positionH relativeFrom="column">
                  <wp:posOffset>478790</wp:posOffset>
                </wp:positionH>
                <wp:positionV relativeFrom="paragraph">
                  <wp:posOffset>270510</wp:posOffset>
                </wp:positionV>
                <wp:extent cx="5280660" cy="635"/>
                <wp:effectExtent l="0" t="0" r="0" b="0"/>
                <wp:wrapTopAndBottom/>
                <wp:docPr id="154" name="テキスト ボックス 154"/>
                <wp:cNvGraphicFramePr/>
                <a:graphic xmlns:a="http://schemas.openxmlformats.org/drawingml/2006/main">
                  <a:graphicData uri="http://schemas.microsoft.com/office/word/2010/wordprocessingShape">
                    <wps:wsp>
                      <wps:cNvSpPr txBox="1"/>
                      <wps:spPr>
                        <a:xfrm>
                          <a:off x="0" y="0"/>
                          <a:ext cx="5280660" cy="635"/>
                        </a:xfrm>
                        <a:prstGeom prst="rect">
                          <a:avLst/>
                        </a:prstGeom>
                        <a:solidFill>
                          <a:prstClr val="white"/>
                        </a:solidFill>
                        <a:ln>
                          <a:noFill/>
                        </a:ln>
                      </wps:spPr>
                      <wps:txbx>
                        <w:txbxContent>
                          <w:p w14:paraId="695090EF" w14:textId="70C7518B" w:rsidR="00F2326B" w:rsidRPr="005C1189" w:rsidRDefault="00F2326B" w:rsidP="00F2326B">
                            <w:pPr>
                              <w:jc w:val="center"/>
                              <w:rPr>
                                <w:rFonts w:asciiTheme="minorEastAsia" w:eastAsiaTheme="minorEastAsia" w:hAnsiTheme="minorEastAsia"/>
                              </w:rPr>
                            </w:pPr>
                            <w:r w:rsidRPr="005C1189">
                              <w:rPr>
                                <w:rFonts w:asciiTheme="minorEastAsia" w:eastAsiaTheme="minorEastAsia" w:hAnsiTheme="minorEastAsia" w:cs="ＭＳ 明朝" w:hint="eastAsia"/>
                              </w:rPr>
                              <w:t>図</w:t>
                            </w:r>
                            <w:r w:rsidRPr="005C1189">
                              <w:rPr>
                                <w:rFonts w:asciiTheme="minorEastAsia" w:eastAsiaTheme="minorEastAsia" w:hAnsiTheme="minorEastAsia"/>
                              </w:rPr>
                              <w:t xml:space="preserve"> </w:t>
                            </w:r>
                            <w:r w:rsidRPr="005C1189">
                              <w:rPr>
                                <w:rFonts w:asciiTheme="minorEastAsia" w:eastAsiaTheme="minorEastAsia" w:hAnsiTheme="minorEastAsia"/>
                                <w:b/>
                              </w:rPr>
                              <w:fldChar w:fldCharType="begin"/>
                            </w:r>
                            <w:r w:rsidRPr="005C1189">
                              <w:rPr>
                                <w:rFonts w:asciiTheme="minorEastAsia" w:eastAsiaTheme="minorEastAsia" w:hAnsiTheme="minorEastAsia"/>
                              </w:rPr>
                              <w:instrText xml:space="preserve"> SEQ </w:instrText>
                            </w:r>
                            <w:r w:rsidRPr="005C1189">
                              <w:rPr>
                                <w:rFonts w:asciiTheme="minorEastAsia" w:eastAsiaTheme="minorEastAsia" w:hAnsiTheme="minorEastAsia" w:cs="ＭＳ 明朝" w:hint="eastAsia"/>
                              </w:rPr>
                              <w:instrText>図</w:instrText>
                            </w:r>
                            <w:r w:rsidRPr="005C1189">
                              <w:rPr>
                                <w:rFonts w:asciiTheme="minorEastAsia" w:eastAsiaTheme="minorEastAsia" w:hAnsiTheme="minorEastAsia"/>
                              </w:rPr>
                              <w:instrText xml:space="preserve"> \* ARABIC </w:instrText>
                            </w:r>
                            <w:r w:rsidRPr="005C1189">
                              <w:rPr>
                                <w:rFonts w:asciiTheme="minorEastAsia" w:eastAsiaTheme="minorEastAsia" w:hAnsiTheme="minorEastAsia"/>
                                <w:b/>
                              </w:rPr>
                              <w:fldChar w:fldCharType="separate"/>
                            </w:r>
                            <w:r w:rsidR="00D125AB">
                              <w:rPr>
                                <w:rFonts w:asciiTheme="minorEastAsia" w:eastAsiaTheme="minorEastAsia" w:hAnsiTheme="minorEastAsia"/>
                                <w:noProof/>
                              </w:rPr>
                              <w:t>10</w:t>
                            </w:r>
                            <w:r w:rsidRPr="005C1189">
                              <w:rPr>
                                <w:rFonts w:asciiTheme="minorEastAsia" w:eastAsiaTheme="minorEastAsia" w:hAnsiTheme="minorEastAsia"/>
                                <w:b/>
                              </w:rPr>
                              <w:fldChar w:fldCharType="end"/>
                            </w:r>
                            <w:r w:rsidRPr="005C1189">
                              <w:rPr>
                                <w:rFonts w:asciiTheme="minorEastAsia" w:eastAsiaTheme="minorEastAsia" w:hAnsiTheme="minorEastAsia" w:cs="ＭＳ 明朝" w:hint="eastAsia"/>
                              </w:rPr>
                              <w:t xml:space="preserve">　本番環境</w:t>
                            </w:r>
                            <w:r w:rsidR="00D07427" w:rsidRPr="005C1189">
                              <w:rPr>
                                <w:rFonts w:asciiTheme="minorEastAsia" w:eastAsiaTheme="minorEastAsia" w:hAnsiTheme="minorEastAsia" w:cs="ＭＳ 明朝" w:hint="eastAsia"/>
                              </w:rPr>
                              <w:t>システム</w:t>
                            </w:r>
                            <w:r w:rsidRPr="005C1189">
                              <w:rPr>
                                <w:rFonts w:asciiTheme="minorEastAsia" w:eastAsiaTheme="minorEastAsia" w:hAnsiTheme="minorEastAsia" w:cs="ＭＳ 明朝" w:hint="eastAsia"/>
                              </w:rPr>
                              <w:t>構成</w:t>
                            </w:r>
                            <w:r w:rsidR="00EE1B5A">
                              <w:rPr>
                                <w:rFonts w:asciiTheme="minorEastAsia" w:eastAsiaTheme="minorEastAsia" w:hAnsiTheme="minorEastAsia" w:cs="ＭＳ 明朝" w:hint="eastAsia"/>
                              </w:rPr>
                              <w:t>（</w:t>
                            </w:r>
                            <w:r w:rsidRPr="005C1189">
                              <w:rPr>
                                <w:rFonts w:asciiTheme="minorEastAsia" w:eastAsiaTheme="minorEastAsia" w:hAnsiTheme="minorEastAsia" w:cs="ＭＳ 明朝" w:hint="eastAsia"/>
                              </w:rPr>
                              <w:t>想定</w:t>
                            </w:r>
                            <w:r w:rsidR="00EE1B5A">
                              <w:rPr>
                                <w:rFonts w:asciiTheme="minorEastAsia" w:eastAsiaTheme="minorEastAsia" w:hAnsiTheme="minorEastAsia" w:cs="ＭＳ 明朝"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DF718" id="テキスト ボックス 154" o:spid="_x0000_s1031" type="#_x0000_t202" style="position:absolute;left:0;text-align:left;margin-left:37.7pt;margin-top:21.3pt;width:415.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prYGQ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N/Ha6WJBLkm/x+S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" stroked="f">
                <v:textbox style="mso-fit-shape-to-text:t" inset="0,0,0,0">
                  <w:txbxContent>
                    <w:p w14:paraId="695090EF" w14:textId="70C7518B" w:rsidR="00F2326B" w:rsidRPr="005C1189" w:rsidRDefault="00F2326B" w:rsidP="00F2326B">
                      <w:pPr>
                        <w:jc w:val="center"/>
                        <w:rPr>
                          <w:rFonts w:asciiTheme="minorEastAsia" w:eastAsiaTheme="minorEastAsia" w:hAnsiTheme="minorEastAsia"/>
                        </w:rPr>
                      </w:pPr>
                      <w:r w:rsidRPr="005C1189">
                        <w:rPr>
                          <w:rFonts w:asciiTheme="minorEastAsia" w:eastAsiaTheme="minorEastAsia" w:hAnsiTheme="minorEastAsia" w:cs="ＭＳ 明朝" w:hint="eastAsia"/>
                        </w:rPr>
                        <w:t>図</w:t>
                      </w:r>
                      <w:r w:rsidRPr="005C1189">
                        <w:rPr>
                          <w:rFonts w:asciiTheme="minorEastAsia" w:eastAsiaTheme="minorEastAsia" w:hAnsiTheme="minorEastAsia"/>
                        </w:rPr>
                        <w:t xml:space="preserve"> </w:t>
                      </w:r>
                      <w:r w:rsidRPr="005C1189">
                        <w:rPr>
                          <w:rFonts w:asciiTheme="minorEastAsia" w:eastAsiaTheme="minorEastAsia" w:hAnsiTheme="minorEastAsia"/>
                          <w:b/>
                        </w:rPr>
                        <w:fldChar w:fldCharType="begin"/>
                      </w:r>
                      <w:r w:rsidRPr="005C1189">
                        <w:rPr>
                          <w:rFonts w:asciiTheme="minorEastAsia" w:eastAsiaTheme="minorEastAsia" w:hAnsiTheme="minorEastAsia"/>
                        </w:rPr>
                        <w:instrText xml:space="preserve"> SEQ </w:instrText>
                      </w:r>
                      <w:r w:rsidRPr="005C1189">
                        <w:rPr>
                          <w:rFonts w:asciiTheme="minorEastAsia" w:eastAsiaTheme="minorEastAsia" w:hAnsiTheme="minorEastAsia" w:cs="ＭＳ 明朝" w:hint="eastAsia"/>
                        </w:rPr>
                        <w:instrText>図</w:instrText>
                      </w:r>
                      <w:r w:rsidRPr="005C1189">
                        <w:rPr>
                          <w:rFonts w:asciiTheme="minorEastAsia" w:eastAsiaTheme="minorEastAsia" w:hAnsiTheme="minorEastAsia"/>
                        </w:rPr>
                        <w:instrText xml:space="preserve"> \* ARABIC </w:instrText>
                      </w:r>
                      <w:r w:rsidRPr="005C1189">
                        <w:rPr>
                          <w:rFonts w:asciiTheme="minorEastAsia" w:eastAsiaTheme="minorEastAsia" w:hAnsiTheme="minorEastAsia"/>
                          <w:b/>
                        </w:rPr>
                        <w:fldChar w:fldCharType="separate"/>
                      </w:r>
                      <w:r w:rsidR="00D125AB">
                        <w:rPr>
                          <w:rFonts w:asciiTheme="minorEastAsia" w:eastAsiaTheme="minorEastAsia" w:hAnsiTheme="minorEastAsia"/>
                          <w:noProof/>
                        </w:rPr>
                        <w:t>10</w:t>
                      </w:r>
                      <w:r w:rsidRPr="005C1189">
                        <w:rPr>
                          <w:rFonts w:asciiTheme="minorEastAsia" w:eastAsiaTheme="minorEastAsia" w:hAnsiTheme="minorEastAsia"/>
                          <w:b/>
                        </w:rPr>
                        <w:fldChar w:fldCharType="end"/>
                      </w:r>
                      <w:r w:rsidRPr="005C1189">
                        <w:rPr>
                          <w:rFonts w:asciiTheme="minorEastAsia" w:eastAsiaTheme="minorEastAsia" w:hAnsiTheme="minorEastAsia" w:cs="ＭＳ 明朝" w:hint="eastAsia"/>
                        </w:rPr>
                        <w:t xml:space="preserve">　</w:t>
                      </w:r>
                      <w:r w:rsidRPr="005C1189">
                        <w:rPr>
                          <w:rFonts w:asciiTheme="minorEastAsia" w:eastAsiaTheme="minorEastAsia" w:hAnsiTheme="minorEastAsia" w:cs="ＭＳ 明朝" w:hint="eastAsia"/>
                        </w:rPr>
                        <w:t>本番環境</w:t>
                      </w:r>
                      <w:r w:rsidR="00D07427" w:rsidRPr="005C1189">
                        <w:rPr>
                          <w:rFonts w:asciiTheme="minorEastAsia" w:eastAsiaTheme="minorEastAsia" w:hAnsiTheme="minorEastAsia" w:cs="ＭＳ 明朝" w:hint="eastAsia"/>
                        </w:rPr>
                        <w:t>システム</w:t>
                      </w:r>
                      <w:r w:rsidRPr="005C1189">
                        <w:rPr>
                          <w:rFonts w:asciiTheme="minorEastAsia" w:eastAsiaTheme="minorEastAsia" w:hAnsiTheme="minorEastAsia" w:cs="ＭＳ 明朝" w:hint="eastAsia"/>
                        </w:rPr>
                        <w:t>構成</w:t>
                      </w:r>
                      <w:r w:rsidR="00EE1B5A">
                        <w:rPr>
                          <w:rFonts w:asciiTheme="minorEastAsia" w:eastAsiaTheme="minorEastAsia" w:hAnsiTheme="minorEastAsia" w:cs="ＭＳ 明朝" w:hint="eastAsia"/>
                        </w:rPr>
                        <w:t>（</w:t>
                      </w:r>
                      <w:r w:rsidRPr="005C1189">
                        <w:rPr>
                          <w:rFonts w:asciiTheme="minorEastAsia" w:eastAsiaTheme="minorEastAsia" w:hAnsiTheme="minorEastAsia" w:cs="ＭＳ 明朝" w:hint="eastAsia"/>
                        </w:rPr>
                        <w:t>想定</w:t>
                      </w:r>
                      <w:r w:rsidR="00EE1B5A">
                        <w:rPr>
                          <w:rFonts w:asciiTheme="minorEastAsia" w:eastAsiaTheme="minorEastAsia" w:hAnsiTheme="minorEastAsia" w:cs="ＭＳ 明朝" w:hint="eastAsia"/>
                        </w:rPr>
                        <w:t>）</w:t>
                      </w:r>
                    </w:p>
                  </w:txbxContent>
                </v:textbox>
                <w10:wrap type="topAndBottom"/>
              </v:shape>
            </w:pict>
          </mc:Fallback>
        </mc:AlternateContent>
      </w:r>
      <w:r w:rsidRPr="00467ED9">
        <w:rPr>
          <w:rFonts w:eastAsiaTheme="minorEastAsia"/>
          <w:noProof/>
        </w:rPr>
        <w:drawing>
          <wp:anchor distT="0" distB="0" distL="114300" distR="114300" simplePos="0" relativeHeight="251658246" behindDoc="0" locked="0" layoutInCell="1" allowOverlap="1" wp14:anchorId="2BD58D2A" wp14:editId="458E1873">
            <wp:simplePos x="0" y="0"/>
            <wp:positionH relativeFrom="margin">
              <wp:posOffset>478790</wp:posOffset>
            </wp:positionH>
            <wp:positionV relativeFrom="paragraph">
              <wp:posOffset>600479</wp:posOffset>
            </wp:positionV>
            <wp:extent cx="5280933" cy="2609557"/>
            <wp:effectExtent l="0" t="0" r="0" b="635"/>
            <wp:wrapTopAndBottom/>
            <wp:docPr id="153" name="図 153">
              <a:extLst xmlns:a="http://schemas.openxmlformats.org/drawingml/2006/main">
                <a:ext uri="{FF2B5EF4-FFF2-40B4-BE49-F238E27FC236}">
                  <a16:creationId xmlns:a16="http://schemas.microsoft.com/office/drawing/2014/main" id="{A8EE83F1-B073-4F9C-8B5F-3EACF51ECD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A8EE83F1-B073-4F9C-8B5F-3EACF51ECDA3}"/>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80933" cy="2609557"/>
                    </a:xfrm>
                    <a:prstGeom prst="rect">
                      <a:avLst/>
                    </a:prstGeom>
                  </pic:spPr>
                </pic:pic>
              </a:graphicData>
            </a:graphic>
            <wp14:sizeRelH relativeFrom="page">
              <wp14:pctWidth>0</wp14:pctWidth>
            </wp14:sizeRelH>
            <wp14:sizeRelV relativeFrom="page">
              <wp14:pctHeight>0</wp14:pctHeight>
            </wp14:sizeRelV>
          </wp:anchor>
        </w:drawing>
      </w:r>
      <w:r w:rsidR="00DF6855" w:rsidRPr="00467ED9">
        <w:rPr>
          <w:rFonts w:eastAsiaTheme="minorEastAsia" w:hint="eastAsia"/>
        </w:rPr>
        <w:t>現段階で想定する本</w:t>
      </w:r>
      <w:r w:rsidR="00E1352F" w:rsidRPr="00467ED9">
        <w:rPr>
          <w:rFonts w:eastAsiaTheme="minorEastAsia" w:hint="eastAsia"/>
        </w:rPr>
        <w:t>システム</w:t>
      </w:r>
      <w:r w:rsidR="00DF6855" w:rsidRPr="00467ED9">
        <w:rPr>
          <w:rFonts w:eastAsiaTheme="minorEastAsia" w:hint="eastAsia"/>
        </w:rPr>
        <w:t>本番</w:t>
      </w:r>
      <w:commentRangeStart w:id="809"/>
      <w:r w:rsidR="00DF6855" w:rsidRPr="00467ED9">
        <w:rPr>
          <w:rFonts w:eastAsiaTheme="minorEastAsia" w:hint="eastAsia"/>
        </w:rPr>
        <w:t>環境</w:t>
      </w:r>
      <w:r w:rsidR="00DF6855" w:rsidRPr="00FA1FA9">
        <w:rPr>
          <w:rFonts w:eastAsiaTheme="minorEastAsia" w:hint="eastAsia"/>
        </w:rPr>
        <w:t>の構成図</w:t>
      </w:r>
      <w:commentRangeEnd w:id="809"/>
      <w:r w:rsidR="00B669DB" w:rsidRPr="00FA1FA9">
        <w:rPr>
          <w:rFonts w:eastAsiaTheme="minorEastAsia"/>
        </w:rPr>
        <w:commentReference w:id="809"/>
      </w:r>
      <w:r w:rsidR="00DF6855" w:rsidRPr="00FA1FA9">
        <w:rPr>
          <w:rFonts w:eastAsiaTheme="minorEastAsia" w:hint="eastAsia"/>
        </w:rPr>
        <w:t>を</w:t>
      </w:r>
      <w:r w:rsidR="00F2326B" w:rsidRPr="00FA1FA9">
        <w:rPr>
          <w:rFonts w:eastAsiaTheme="minorEastAsia" w:hint="eastAsia"/>
        </w:rPr>
        <w:t>下図</w:t>
      </w:r>
      <w:r w:rsidR="00DF6855" w:rsidRPr="00FA1FA9">
        <w:rPr>
          <w:rFonts w:eastAsiaTheme="minorEastAsia" w:hint="eastAsia"/>
        </w:rPr>
        <w:t>に示す。</w:t>
      </w:r>
    </w:p>
    <w:p w14:paraId="38410F9B" w14:textId="44362A13" w:rsidR="002437B2" w:rsidRPr="001F6A6D" w:rsidRDefault="002437B2" w:rsidP="0098372D">
      <w:pPr>
        <w:pStyle w:val="4"/>
        <w:numPr>
          <w:ilvl w:val="0"/>
          <w:numId w:val="114"/>
        </w:numPr>
        <w:spacing w:before="180"/>
        <w:ind w:left="644"/>
        <w:rPr>
          <w:rFonts w:asciiTheme="minorEastAsia" w:eastAsiaTheme="minorEastAsia" w:hAnsiTheme="minorEastAsia"/>
        </w:rPr>
      </w:pPr>
      <w:r w:rsidRPr="001F6A6D">
        <w:rPr>
          <w:rFonts w:asciiTheme="minorEastAsia" w:eastAsiaTheme="minorEastAsia" w:hAnsiTheme="minorEastAsia" w:hint="eastAsia"/>
        </w:rPr>
        <w:t>検証環境</w:t>
      </w:r>
    </w:p>
    <w:p w14:paraId="0B583F53" w14:textId="716E74DA" w:rsidR="002437B2" w:rsidRPr="00FA1FA9" w:rsidRDefault="00FA6214" w:rsidP="00C679B4">
      <w:pPr>
        <w:pStyle w:val="aff7"/>
        <w:rPr>
          <w:rFonts w:eastAsiaTheme="minorEastAsia"/>
        </w:rPr>
      </w:pPr>
      <w:r w:rsidRPr="00FA1FA9">
        <w:rPr>
          <w:rFonts w:eastAsiaTheme="minorEastAsia"/>
          <w:noProof/>
        </w:rPr>
        <w:drawing>
          <wp:anchor distT="0" distB="0" distL="114300" distR="114300" simplePos="0" relativeHeight="251658248" behindDoc="0" locked="0" layoutInCell="1" allowOverlap="1" wp14:anchorId="6AEF538C" wp14:editId="11D53380">
            <wp:simplePos x="0" y="0"/>
            <wp:positionH relativeFrom="margin">
              <wp:posOffset>509270</wp:posOffset>
            </wp:positionH>
            <wp:positionV relativeFrom="paragraph">
              <wp:posOffset>916940</wp:posOffset>
            </wp:positionV>
            <wp:extent cx="5208270" cy="2385695"/>
            <wp:effectExtent l="0" t="0" r="0" b="0"/>
            <wp:wrapTopAndBottom/>
            <wp:docPr id="155" name="図 155">
              <a:extLst xmlns:a="http://schemas.openxmlformats.org/drawingml/2006/main">
                <a:ext uri="{FF2B5EF4-FFF2-40B4-BE49-F238E27FC236}">
                  <a16:creationId xmlns:a16="http://schemas.microsoft.com/office/drawing/2014/main" id="{2C3CDB94-CA1E-4365-B67B-C7B1A21AD1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2C3CDB94-CA1E-4365-B67B-C7B1A21AD17B}"/>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08270" cy="2385695"/>
                    </a:xfrm>
                    <a:prstGeom prst="rect">
                      <a:avLst/>
                    </a:prstGeom>
                  </pic:spPr>
                </pic:pic>
              </a:graphicData>
            </a:graphic>
            <wp14:sizeRelH relativeFrom="page">
              <wp14:pctWidth>0</wp14:pctWidth>
            </wp14:sizeRelH>
            <wp14:sizeRelV relativeFrom="page">
              <wp14:pctHeight>0</wp14:pctHeight>
            </wp14:sizeRelV>
          </wp:anchor>
        </w:drawing>
      </w:r>
      <w:r w:rsidRPr="00FA1FA9">
        <w:rPr>
          <w:rFonts w:eastAsiaTheme="minorEastAsia"/>
          <w:noProof/>
        </w:rPr>
        <mc:AlternateContent>
          <mc:Choice Requires="wps">
            <w:drawing>
              <wp:anchor distT="0" distB="0" distL="114300" distR="114300" simplePos="0" relativeHeight="251658249" behindDoc="0" locked="0" layoutInCell="1" allowOverlap="1" wp14:anchorId="1E682707" wp14:editId="7C0EF558">
                <wp:simplePos x="0" y="0"/>
                <wp:positionH relativeFrom="column">
                  <wp:posOffset>569613</wp:posOffset>
                </wp:positionH>
                <wp:positionV relativeFrom="paragraph">
                  <wp:posOffset>641221</wp:posOffset>
                </wp:positionV>
                <wp:extent cx="5208270" cy="635"/>
                <wp:effectExtent l="0" t="0" r="0" b="0"/>
                <wp:wrapTopAndBottom/>
                <wp:docPr id="156" name="テキスト ボックス 156"/>
                <wp:cNvGraphicFramePr/>
                <a:graphic xmlns:a="http://schemas.openxmlformats.org/drawingml/2006/main">
                  <a:graphicData uri="http://schemas.microsoft.com/office/word/2010/wordprocessingShape">
                    <wps:wsp>
                      <wps:cNvSpPr txBox="1"/>
                      <wps:spPr>
                        <a:xfrm>
                          <a:off x="0" y="0"/>
                          <a:ext cx="5208270" cy="635"/>
                        </a:xfrm>
                        <a:prstGeom prst="rect">
                          <a:avLst/>
                        </a:prstGeom>
                        <a:solidFill>
                          <a:prstClr val="white"/>
                        </a:solidFill>
                        <a:ln>
                          <a:noFill/>
                        </a:ln>
                      </wps:spPr>
                      <wps:txbx>
                        <w:txbxContent>
                          <w:p w14:paraId="2DF25781" w14:textId="70CBABC4" w:rsidR="003B5BC0" w:rsidRPr="007C537C" w:rsidRDefault="003B5BC0" w:rsidP="003B5BC0">
                            <w:pPr>
                              <w:jc w:val="center"/>
                              <w:rPr>
                                <w:rFonts w:asciiTheme="majorEastAsia" w:eastAsiaTheme="majorEastAsia" w:hAnsiTheme="majorEastAsia"/>
                              </w:rPr>
                            </w:pPr>
                            <w:r w:rsidRPr="007C537C">
                              <w:rPr>
                                <w:rFonts w:asciiTheme="majorEastAsia" w:eastAsiaTheme="majorEastAsia" w:hAnsiTheme="majorEastAsia" w:cs="ＭＳ 明朝" w:hint="eastAsia"/>
                              </w:rPr>
                              <w:t>図</w:t>
                            </w:r>
                            <w:r w:rsidRPr="007C537C">
                              <w:rPr>
                                <w:rFonts w:asciiTheme="majorEastAsia" w:eastAsiaTheme="majorEastAsia" w:hAnsiTheme="majorEastAsia"/>
                              </w:rPr>
                              <w:t xml:space="preserve"> </w:t>
                            </w:r>
                            <w:r w:rsidRPr="007C537C">
                              <w:rPr>
                                <w:rFonts w:asciiTheme="majorEastAsia" w:eastAsiaTheme="majorEastAsia" w:hAnsiTheme="majorEastAsia"/>
                                <w:b/>
                              </w:rPr>
                              <w:fldChar w:fldCharType="begin"/>
                            </w:r>
                            <w:r w:rsidRPr="007C537C">
                              <w:rPr>
                                <w:rFonts w:asciiTheme="majorEastAsia" w:eastAsiaTheme="majorEastAsia" w:hAnsiTheme="majorEastAsia"/>
                              </w:rPr>
                              <w:instrText xml:space="preserve"> SEQ </w:instrText>
                            </w:r>
                            <w:r w:rsidRPr="007C537C">
                              <w:rPr>
                                <w:rFonts w:asciiTheme="majorEastAsia" w:eastAsiaTheme="majorEastAsia" w:hAnsiTheme="majorEastAsia" w:cs="ＭＳ 明朝" w:hint="eastAsia"/>
                              </w:rPr>
                              <w:instrText>図</w:instrText>
                            </w:r>
                            <w:r w:rsidRPr="007C537C">
                              <w:rPr>
                                <w:rFonts w:asciiTheme="majorEastAsia" w:eastAsiaTheme="majorEastAsia" w:hAnsiTheme="majorEastAsia"/>
                              </w:rPr>
                              <w:instrText xml:space="preserve"> \* ARABIC </w:instrText>
                            </w:r>
                            <w:r w:rsidRPr="007C537C">
                              <w:rPr>
                                <w:rFonts w:asciiTheme="majorEastAsia" w:eastAsiaTheme="majorEastAsia" w:hAnsiTheme="majorEastAsia"/>
                                <w:b/>
                              </w:rPr>
                              <w:fldChar w:fldCharType="separate"/>
                            </w:r>
                            <w:r w:rsidR="00D125AB">
                              <w:rPr>
                                <w:rFonts w:asciiTheme="majorEastAsia" w:eastAsiaTheme="majorEastAsia" w:hAnsiTheme="majorEastAsia"/>
                                <w:noProof/>
                              </w:rPr>
                              <w:t>11</w:t>
                            </w:r>
                            <w:r w:rsidRPr="007C537C">
                              <w:rPr>
                                <w:rFonts w:asciiTheme="majorEastAsia" w:eastAsiaTheme="majorEastAsia" w:hAnsiTheme="majorEastAsia"/>
                                <w:b/>
                              </w:rPr>
                              <w:fldChar w:fldCharType="end"/>
                            </w:r>
                            <w:r w:rsidRPr="007C537C">
                              <w:rPr>
                                <w:rFonts w:asciiTheme="majorEastAsia" w:eastAsiaTheme="majorEastAsia" w:hAnsiTheme="majorEastAsia" w:cs="ＭＳ 明朝" w:hint="eastAsia"/>
                              </w:rPr>
                              <w:t xml:space="preserve">　検証環境</w:t>
                            </w:r>
                            <w:r w:rsidR="00D07427" w:rsidRPr="007C537C">
                              <w:rPr>
                                <w:rFonts w:asciiTheme="majorEastAsia" w:eastAsiaTheme="majorEastAsia" w:hAnsiTheme="majorEastAsia" w:cs="ＭＳ 明朝" w:hint="eastAsia"/>
                              </w:rPr>
                              <w:t>システム</w:t>
                            </w:r>
                            <w:r w:rsidRPr="007C537C">
                              <w:rPr>
                                <w:rFonts w:asciiTheme="majorEastAsia" w:eastAsiaTheme="majorEastAsia" w:hAnsiTheme="majorEastAsia" w:cs="ＭＳ 明朝" w:hint="eastAsia"/>
                              </w:rPr>
                              <w:t>構成</w:t>
                            </w:r>
                            <w:r w:rsidR="00EE1B5A">
                              <w:rPr>
                                <w:rFonts w:asciiTheme="majorEastAsia" w:eastAsiaTheme="majorEastAsia" w:hAnsiTheme="majorEastAsia" w:cs="ＭＳ 明朝" w:hint="eastAsia"/>
                              </w:rPr>
                              <w:t>（</w:t>
                            </w:r>
                            <w:r w:rsidRPr="007C537C">
                              <w:rPr>
                                <w:rFonts w:asciiTheme="majorEastAsia" w:eastAsiaTheme="majorEastAsia" w:hAnsiTheme="majorEastAsia" w:cs="ＭＳ 明朝" w:hint="eastAsia"/>
                              </w:rPr>
                              <w:t>想定</w:t>
                            </w:r>
                            <w:r w:rsidR="00EE1B5A">
                              <w:rPr>
                                <w:rFonts w:asciiTheme="majorEastAsia" w:eastAsiaTheme="majorEastAsia" w:hAnsiTheme="majorEastAsia" w:cs="ＭＳ 明朝"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82707" id="テキスト ボックス 156" o:spid="_x0000_s1032" type="#_x0000_t202" style="position:absolute;left:0;text-align:left;margin-left:44.85pt;margin-top:50.5pt;width:410.1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6CGQIAAD8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fHo3/0QuSb7bjz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" stroked="f">
                <v:textbox style="mso-fit-shape-to-text:t" inset="0,0,0,0">
                  <w:txbxContent>
                    <w:p w14:paraId="2DF25781" w14:textId="70CBABC4" w:rsidR="003B5BC0" w:rsidRPr="007C537C" w:rsidRDefault="003B5BC0" w:rsidP="003B5BC0">
                      <w:pPr>
                        <w:jc w:val="center"/>
                        <w:rPr>
                          <w:rFonts w:asciiTheme="majorEastAsia" w:eastAsiaTheme="majorEastAsia" w:hAnsiTheme="majorEastAsia"/>
                        </w:rPr>
                      </w:pPr>
                      <w:r w:rsidRPr="007C537C">
                        <w:rPr>
                          <w:rFonts w:asciiTheme="majorEastAsia" w:eastAsiaTheme="majorEastAsia" w:hAnsiTheme="majorEastAsia" w:cs="ＭＳ 明朝" w:hint="eastAsia"/>
                        </w:rPr>
                        <w:t>図</w:t>
                      </w:r>
                      <w:r w:rsidRPr="007C537C">
                        <w:rPr>
                          <w:rFonts w:asciiTheme="majorEastAsia" w:eastAsiaTheme="majorEastAsia" w:hAnsiTheme="majorEastAsia"/>
                        </w:rPr>
                        <w:t xml:space="preserve"> </w:t>
                      </w:r>
                      <w:r w:rsidRPr="007C537C">
                        <w:rPr>
                          <w:rFonts w:asciiTheme="majorEastAsia" w:eastAsiaTheme="majorEastAsia" w:hAnsiTheme="majorEastAsia"/>
                          <w:b/>
                        </w:rPr>
                        <w:fldChar w:fldCharType="begin"/>
                      </w:r>
                      <w:r w:rsidRPr="007C537C">
                        <w:rPr>
                          <w:rFonts w:asciiTheme="majorEastAsia" w:eastAsiaTheme="majorEastAsia" w:hAnsiTheme="majorEastAsia"/>
                        </w:rPr>
                        <w:instrText xml:space="preserve"> SEQ </w:instrText>
                      </w:r>
                      <w:r w:rsidRPr="007C537C">
                        <w:rPr>
                          <w:rFonts w:asciiTheme="majorEastAsia" w:eastAsiaTheme="majorEastAsia" w:hAnsiTheme="majorEastAsia" w:cs="ＭＳ 明朝" w:hint="eastAsia"/>
                        </w:rPr>
                        <w:instrText>図</w:instrText>
                      </w:r>
                      <w:r w:rsidRPr="007C537C">
                        <w:rPr>
                          <w:rFonts w:asciiTheme="majorEastAsia" w:eastAsiaTheme="majorEastAsia" w:hAnsiTheme="majorEastAsia"/>
                        </w:rPr>
                        <w:instrText xml:space="preserve"> \* ARABIC </w:instrText>
                      </w:r>
                      <w:r w:rsidRPr="007C537C">
                        <w:rPr>
                          <w:rFonts w:asciiTheme="majorEastAsia" w:eastAsiaTheme="majorEastAsia" w:hAnsiTheme="majorEastAsia"/>
                          <w:b/>
                        </w:rPr>
                        <w:fldChar w:fldCharType="separate"/>
                      </w:r>
                      <w:r w:rsidR="00D125AB">
                        <w:rPr>
                          <w:rFonts w:asciiTheme="majorEastAsia" w:eastAsiaTheme="majorEastAsia" w:hAnsiTheme="majorEastAsia"/>
                          <w:noProof/>
                        </w:rPr>
                        <w:t>11</w:t>
                      </w:r>
                      <w:r w:rsidRPr="007C537C">
                        <w:rPr>
                          <w:rFonts w:asciiTheme="majorEastAsia" w:eastAsiaTheme="majorEastAsia" w:hAnsiTheme="majorEastAsia"/>
                          <w:b/>
                        </w:rPr>
                        <w:fldChar w:fldCharType="end"/>
                      </w:r>
                      <w:r w:rsidRPr="007C537C">
                        <w:rPr>
                          <w:rFonts w:asciiTheme="majorEastAsia" w:eastAsiaTheme="majorEastAsia" w:hAnsiTheme="majorEastAsia" w:cs="ＭＳ 明朝" w:hint="eastAsia"/>
                        </w:rPr>
                        <w:t xml:space="preserve">　</w:t>
                      </w:r>
                      <w:r w:rsidRPr="007C537C">
                        <w:rPr>
                          <w:rFonts w:asciiTheme="majorEastAsia" w:eastAsiaTheme="majorEastAsia" w:hAnsiTheme="majorEastAsia" w:cs="ＭＳ 明朝" w:hint="eastAsia"/>
                        </w:rPr>
                        <w:t>検証環境</w:t>
                      </w:r>
                      <w:r w:rsidR="00D07427" w:rsidRPr="007C537C">
                        <w:rPr>
                          <w:rFonts w:asciiTheme="majorEastAsia" w:eastAsiaTheme="majorEastAsia" w:hAnsiTheme="majorEastAsia" w:cs="ＭＳ 明朝" w:hint="eastAsia"/>
                        </w:rPr>
                        <w:t>システム</w:t>
                      </w:r>
                      <w:r w:rsidRPr="007C537C">
                        <w:rPr>
                          <w:rFonts w:asciiTheme="majorEastAsia" w:eastAsiaTheme="majorEastAsia" w:hAnsiTheme="majorEastAsia" w:cs="ＭＳ 明朝" w:hint="eastAsia"/>
                        </w:rPr>
                        <w:t>構成</w:t>
                      </w:r>
                      <w:r w:rsidR="00EE1B5A">
                        <w:rPr>
                          <w:rFonts w:asciiTheme="majorEastAsia" w:eastAsiaTheme="majorEastAsia" w:hAnsiTheme="majorEastAsia" w:cs="ＭＳ 明朝" w:hint="eastAsia"/>
                        </w:rPr>
                        <w:t>（</w:t>
                      </w:r>
                      <w:r w:rsidRPr="007C537C">
                        <w:rPr>
                          <w:rFonts w:asciiTheme="majorEastAsia" w:eastAsiaTheme="majorEastAsia" w:hAnsiTheme="majorEastAsia" w:cs="ＭＳ 明朝" w:hint="eastAsia"/>
                        </w:rPr>
                        <w:t>想定</w:t>
                      </w:r>
                      <w:r w:rsidR="00EE1B5A">
                        <w:rPr>
                          <w:rFonts w:asciiTheme="majorEastAsia" w:eastAsiaTheme="majorEastAsia" w:hAnsiTheme="majorEastAsia" w:cs="ＭＳ 明朝" w:hint="eastAsia"/>
                        </w:rPr>
                        <w:t>）</w:t>
                      </w:r>
                    </w:p>
                  </w:txbxContent>
                </v:textbox>
                <w10:wrap type="topAndBottom"/>
              </v:shape>
            </w:pict>
          </mc:Fallback>
        </mc:AlternateContent>
      </w:r>
      <w:r w:rsidR="002437B2" w:rsidRPr="00FA1FA9">
        <w:rPr>
          <w:rFonts w:eastAsiaTheme="minorEastAsia" w:hint="eastAsia"/>
        </w:rPr>
        <w:t>現段階で想定す</w:t>
      </w:r>
      <w:r w:rsidR="002437B2" w:rsidRPr="00467ED9">
        <w:rPr>
          <w:rFonts w:eastAsiaTheme="minorEastAsia" w:hint="eastAsia"/>
        </w:rPr>
        <w:t>る本</w:t>
      </w:r>
      <w:r w:rsidR="007016C7" w:rsidRPr="00467ED9">
        <w:rPr>
          <w:rFonts w:eastAsiaTheme="minorEastAsia" w:hint="eastAsia"/>
        </w:rPr>
        <w:t>システム</w:t>
      </w:r>
      <w:r w:rsidR="002437B2" w:rsidRPr="00467ED9">
        <w:rPr>
          <w:rFonts w:eastAsiaTheme="minorEastAsia" w:hint="eastAsia"/>
        </w:rPr>
        <w:t>検証環境の構</w:t>
      </w:r>
      <w:r w:rsidR="002437B2" w:rsidRPr="00FA1FA9">
        <w:rPr>
          <w:rFonts w:eastAsiaTheme="minorEastAsia" w:hint="eastAsia"/>
        </w:rPr>
        <w:t>成図を</w:t>
      </w:r>
      <w:r w:rsidR="00564615" w:rsidRPr="00FA1FA9">
        <w:rPr>
          <w:rFonts w:eastAsiaTheme="minorEastAsia" w:hint="eastAsia"/>
        </w:rPr>
        <w:t>下図</w:t>
      </w:r>
      <w:r w:rsidR="002437B2" w:rsidRPr="00FA1FA9">
        <w:rPr>
          <w:rFonts w:eastAsiaTheme="minorEastAsia" w:hint="eastAsia"/>
        </w:rPr>
        <w:t>に示す。原則として本番環境同様とするが、検証用途に最低限必要な要素を踏まえ</w:t>
      </w:r>
      <w:r w:rsidR="00564615" w:rsidRPr="00FA1FA9">
        <w:rPr>
          <w:rFonts w:eastAsiaTheme="minorEastAsia" w:hint="eastAsia"/>
        </w:rPr>
        <w:t>、</w:t>
      </w:r>
      <w:r w:rsidR="002437B2" w:rsidRPr="00FA1FA9">
        <w:rPr>
          <w:rFonts w:eastAsiaTheme="minorEastAsia" w:hint="eastAsia"/>
        </w:rPr>
        <w:t>縮退した構成とし、性能、信頼性については本番環境と同等にする必要はない</w:t>
      </w:r>
      <w:r w:rsidR="004F4B84" w:rsidRPr="00FA1FA9">
        <w:rPr>
          <w:rFonts w:eastAsiaTheme="minorEastAsia" w:hint="eastAsia"/>
        </w:rPr>
        <w:t>。</w:t>
      </w:r>
    </w:p>
    <w:p w14:paraId="2A811CB7" w14:textId="77777777" w:rsidR="007B30DC" w:rsidRDefault="007B30DC" w:rsidP="00FD06C4">
      <w:pPr>
        <w:rPr>
          <w:rFonts w:asciiTheme="minorEastAsia" w:eastAsiaTheme="minorEastAsia" w:hAnsiTheme="minorEastAsia"/>
        </w:rPr>
      </w:pPr>
    </w:p>
    <w:p w14:paraId="022ECFA8" w14:textId="2F752327" w:rsidR="004E301D" w:rsidRPr="001D30C9" w:rsidRDefault="004E301D" w:rsidP="004E301D">
      <w:pPr>
        <w:pStyle w:val="4"/>
        <w:numPr>
          <w:ilvl w:val="0"/>
          <w:numId w:val="102"/>
        </w:numPr>
        <w:spacing w:before="180"/>
        <w:ind w:left="647"/>
        <w:rPr>
          <w:color w:val="0070C0"/>
        </w:rPr>
      </w:pPr>
      <w:commentRangeStart w:id="810"/>
      <w:r w:rsidRPr="001D30C9">
        <w:rPr>
          <w:rFonts w:hint="eastAsia"/>
          <w:color w:val="0070C0"/>
        </w:rPr>
        <w:t>開発環境</w:t>
      </w:r>
      <w:commentRangeEnd w:id="810"/>
      <w:r w:rsidR="005949C3" w:rsidRPr="001D30C9">
        <w:rPr>
          <w:rStyle w:val="af1"/>
          <w:rFonts w:asciiTheme="minorHAnsi"/>
        </w:rPr>
        <w:commentReference w:id="810"/>
      </w:r>
    </w:p>
    <w:p w14:paraId="3ABFD1BD" w14:textId="1EEF6CB1" w:rsidR="00F96C5E" w:rsidRPr="001D30C9" w:rsidRDefault="00857CE4" w:rsidP="00F96C5E">
      <w:pPr>
        <w:pStyle w:val="aff7"/>
        <w:rPr>
          <w:color w:val="0070C0"/>
        </w:rPr>
      </w:pPr>
      <w:r w:rsidRPr="001D30C9">
        <w:rPr>
          <w:rFonts w:hint="eastAsia"/>
          <w:color w:val="0070C0"/>
        </w:rPr>
        <w:t>継続的インテグレーション・継続的デリバリー（以下、「</w:t>
      </w:r>
      <w:r w:rsidRPr="001D30C9">
        <w:rPr>
          <w:color w:val="0070C0"/>
        </w:rPr>
        <w:t>CI/CD」）を実現するための開発環境を整備すること。</w:t>
      </w:r>
    </w:p>
    <w:p w14:paraId="09881761" w14:textId="77777777" w:rsidR="00F96C5E" w:rsidRPr="001D30C9" w:rsidRDefault="004E301D" w:rsidP="00F96C5E">
      <w:pPr>
        <w:pStyle w:val="aff7"/>
        <w:rPr>
          <w:color w:val="0070C0"/>
        </w:rPr>
      </w:pPr>
      <w:r w:rsidRPr="001D30C9">
        <w:rPr>
          <w:rFonts w:hint="eastAsia"/>
          <w:color w:val="0070C0"/>
        </w:rPr>
        <w:t>統合開発環境（エディタ、コンパイラ、デバッガなどプログラミング支援機能を含む）等は、受託者が</w:t>
      </w:r>
      <w:r w:rsidRPr="001D30C9">
        <w:rPr>
          <w:rFonts w:hint="eastAsia"/>
          <w:color w:val="0070C0"/>
        </w:rPr>
        <w:lastRenderedPageBreak/>
        <w:t>用意すること。また、リポジトリ管理・</w:t>
      </w:r>
      <w:commentRangeStart w:id="811"/>
      <w:r w:rsidRPr="001D30C9">
        <w:rPr>
          <w:rFonts w:hint="eastAsia"/>
          <w:color w:val="0070C0"/>
        </w:rPr>
        <w:t>プロジェクト管理の効率化やソースコード品質向上を目的としたプロジェクト関係者間のコラボレーション促進機能等の提案も許容する。</w:t>
      </w:r>
      <w:commentRangeEnd w:id="811"/>
      <w:r w:rsidRPr="001D30C9">
        <w:rPr>
          <w:rStyle w:val="af1"/>
          <w:rFonts w:asciiTheme="minorHAnsi"/>
        </w:rPr>
        <w:commentReference w:id="811"/>
      </w:r>
    </w:p>
    <w:p w14:paraId="6CA652B1" w14:textId="1EE04B19" w:rsidR="004E301D" w:rsidRPr="001D30C9" w:rsidRDefault="00F65ADE" w:rsidP="00F96C5E">
      <w:pPr>
        <w:pStyle w:val="aff7"/>
        <w:rPr>
          <w:rFonts w:eastAsiaTheme="minorEastAsia"/>
          <w:color w:val="0070C0"/>
        </w:rPr>
      </w:pPr>
      <w:r w:rsidRPr="001D30C9">
        <w:rPr>
          <w:rFonts w:hint="eastAsia"/>
          <w:color w:val="0070C0"/>
        </w:rPr>
        <w:t>開発環境及び統合開発環境</w:t>
      </w:r>
      <w:r w:rsidR="004E301D" w:rsidRPr="001D30C9">
        <w:rPr>
          <w:rFonts w:hint="eastAsia"/>
          <w:color w:val="0070C0"/>
        </w:rPr>
        <w:t>については運用・保守事業者に引き継ぐことを想定し、可能な限りクラウド提供の</w:t>
      </w:r>
      <w:r w:rsidR="004E301D" w:rsidRPr="001D30C9">
        <w:rPr>
          <w:color w:val="0070C0"/>
        </w:rPr>
        <w:t>CI/CDパイプラインもしくはマネージドサービス等と連携してクラウド環境に構築すること。なお、開発ツール等の組合せで実現した場合には、運用・保守事業者が該当ライセンス等を用意した上でそれらを引き継ぐことが可能であること。</w:t>
      </w:r>
    </w:p>
    <w:p w14:paraId="04B61D76" w14:textId="77777777" w:rsidR="004E301D" w:rsidRPr="00FA1FA9" w:rsidRDefault="004E301D" w:rsidP="001D30C9">
      <w:pPr>
        <w:ind w:leftChars="100" w:left="210"/>
        <w:rPr>
          <w:rFonts w:asciiTheme="minorEastAsia" w:eastAsiaTheme="minorEastAsia" w:hAnsiTheme="minorEastAsia"/>
        </w:rPr>
      </w:pPr>
    </w:p>
    <w:p w14:paraId="6E6AE646" w14:textId="3F65D65B" w:rsidR="006F346E" w:rsidRPr="00FA1FA9" w:rsidRDefault="006F346E">
      <w:pPr>
        <w:pStyle w:val="3"/>
        <w:spacing w:before="180"/>
        <w:rPr>
          <w:rFonts w:asciiTheme="minorEastAsia" w:eastAsiaTheme="minorEastAsia" w:hAnsiTheme="minorEastAsia"/>
        </w:rPr>
      </w:pPr>
      <w:r w:rsidRPr="00FA1FA9">
        <w:rPr>
          <w:rFonts w:asciiTheme="minorEastAsia" w:eastAsiaTheme="minorEastAsia" w:hAnsiTheme="minorEastAsia" w:hint="eastAsia"/>
        </w:rPr>
        <w:t>クラウドサービス</w:t>
      </w:r>
      <w:r w:rsidR="00E46BFC" w:rsidRPr="00FA1FA9">
        <w:rPr>
          <w:rFonts w:asciiTheme="minorEastAsia" w:eastAsiaTheme="minorEastAsia" w:hAnsiTheme="minorEastAsia" w:hint="eastAsia"/>
        </w:rPr>
        <w:t>構成</w:t>
      </w:r>
    </w:p>
    <w:p w14:paraId="76876789" w14:textId="77777777" w:rsidR="000E1013" w:rsidRPr="00FA1FA9" w:rsidRDefault="000917FE" w:rsidP="0098372D">
      <w:pPr>
        <w:pStyle w:val="4"/>
        <w:numPr>
          <w:ilvl w:val="0"/>
          <w:numId w:val="115"/>
        </w:numPr>
        <w:spacing w:before="180"/>
        <w:ind w:left="630"/>
        <w:rPr>
          <w:rFonts w:asciiTheme="minorEastAsia" w:eastAsiaTheme="minorEastAsia" w:hAnsiTheme="minorEastAsia"/>
        </w:rPr>
      </w:pPr>
      <w:r w:rsidRPr="00FA1FA9">
        <w:rPr>
          <w:rFonts w:asciiTheme="minorEastAsia" w:eastAsiaTheme="minorEastAsia" w:hAnsiTheme="minorEastAsia" w:hint="eastAsia"/>
        </w:rPr>
        <w:t>クラウドサービスの要件</w:t>
      </w:r>
    </w:p>
    <w:p w14:paraId="2CE968B6" w14:textId="24EA1546" w:rsidR="00355834" w:rsidRPr="004C196B" w:rsidRDefault="000E28B9" w:rsidP="00460462">
      <w:pPr>
        <w:pStyle w:val="a1"/>
        <w:numPr>
          <w:ilvl w:val="0"/>
          <w:numId w:val="0"/>
        </w:numPr>
        <w:ind w:leftChars="300" w:left="630" w:firstLineChars="100" w:firstLine="210"/>
      </w:pPr>
      <w:r w:rsidRPr="000E28B9">
        <w:rPr>
          <w:rFonts w:eastAsiaTheme="minorEastAsia" w:hint="eastAsia"/>
        </w:rPr>
        <w:t>クラウドサービスの要件については、「3.2.システム方式に関する事項」の</w:t>
      </w:r>
      <w:r w:rsidR="000C0A87" w:rsidRPr="000C0A87">
        <w:rPr>
          <w:rFonts w:eastAsiaTheme="minorEastAsia" w:hint="eastAsia"/>
        </w:rPr>
        <w:t>「(1)システム方式についての全体方針」、</w:t>
      </w:r>
      <w:r w:rsidRPr="000E28B9">
        <w:rPr>
          <w:rFonts w:eastAsiaTheme="minorEastAsia" w:hint="eastAsia"/>
        </w:rPr>
        <w:t>「(2)クラウドサービスの選定、利用に関する要件」を</w:t>
      </w:r>
      <w:r w:rsidR="003F7178">
        <w:rPr>
          <w:rFonts w:eastAsiaTheme="minorEastAsia" w:hint="eastAsia"/>
        </w:rPr>
        <w:t>参照する</w:t>
      </w:r>
      <w:r w:rsidRPr="000E28B9">
        <w:rPr>
          <w:rFonts w:eastAsiaTheme="minorEastAsia" w:hint="eastAsia"/>
        </w:rPr>
        <w:t>こと。</w:t>
      </w:r>
    </w:p>
    <w:p w14:paraId="411990D9" w14:textId="6A498B94" w:rsidR="000E1013" w:rsidRPr="001F6A6D" w:rsidRDefault="000E1013" w:rsidP="0098372D">
      <w:pPr>
        <w:pStyle w:val="4"/>
        <w:numPr>
          <w:ilvl w:val="0"/>
          <w:numId w:val="115"/>
        </w:numPr>
        <w:spacing w:before="180"/>
        <w:ind w:left="630"/>
        <w:rPr>
          <w:rFonts w:asciiTheme="minorEastAsia" w:eastAsiaTheme="minorEastAsia" w:hAnsiTheme="minorEastAsia"/>
        </w:rPr>
      </w:pPr>
      <w:r w:rsidRPr="001F6A6D">
        <w:rPr>
          <w:rFonts w:asciiTheme="minorEastAsia" w:eastAsiaTheme="minorEastAsia" w:hAnsiTheme="minorEastAsia" w:hint="eastAsia"/>
          <w:color w:val="0070C0"/>
        </w:rPr>
        <w:t>クラウドサービス構成</w:t>
      </w:r>
    </w:p>
    <w:p w14:paraId="105FCD13" w14:textId="447CBFD9" w:rsidR="006338F0" w:rsidRPr="00FA1FA9" w:rsidRDefault="006338F0" w:rsidP="00C679B4">
      <w:pPr>
        <w:pStyle w:val="aff7"/>
        <w:rPr>
          <w:rFonts w:eastAsiaTheme="minorEastAsia"/>
          <w:color w:val="0070C0"/>
        </w:rPr>
      </w:pPr>
      <w:r w:rsidRPr="00FA1FA9">
        <w:rPr>
          <w:rFonts w:eastAsiaTheme="minorEastAsia" w:hint="eastAsia"/>
          <w:color w:val="0070C0"/>
        </w:rPr>
        <w:t>本システムのクラウドサービス構成を下表に示す。</w:t>
      </w:r>
      <w:r w:rsidR="000E1E80" w:rsidRPr="00FA1FA9">
        <w:rPr>
          <w:rFonts w:eastAsiaTheme="minorEastAsia" w:hint="eastAsia"/>
          <w:color w:val="0070C0"/>
        </w:rPr>
        <w:t xml:space="preserve">なお、速やかに本番同等の環境を構築できるように、インフラの設定は </w:t>
      </w:r>
      <w:commentRangeStart w:id="812"/>
      <w:r w:rsidR="000E1E80" w:rsidRPr="00FA1FA9">
        <w:rPr>
          <w:rFonts w:eastAsiaTheme="minorEastAsia" w:hint="eastAsia"/>
          <w:color w:val="0070C0"/>
        </w:rPr>
        <w:t>Infrastructure as Code</w:t>
      </w:r>
      <w:commentRangeEnd w:id="812"/>
      <w:r w:rsidR="00D2680C" w:rsidRPr="00FA1FA9">
        <w:rPr>
          <w:rStyle w:val="af1"/>
          <w:rFonts w:eastAsiaTheme="minorEastAsia"/>
        </w:rPr>
        <w:commentReference w:id="812"/>
      </w:r>
      <w:r w:rsidR="000E1E80" w:rsidRPr="00FA1FA9">
        <w:rPr>
          <w:rFonts w:eastAsiaTheme="minorEastAsia" w:hint="eastAsia"/>
          <w:color w:val="0070C0"/>
        </w:rPr>
        <w:t>にて構成し、環境変更時にはその変更をメンテナンスできるようにすること。</w:t>
      </w:r>
    </w:p>
    <w:p w14:paraId="094A5D17" w14:textId="4240B11B" w:rsidR="00274E49" w:rsidRPr="00FA1FA9" w:rsidRDefault="00274E49" w:rsidP="00274E49">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39</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クラウドサービス構成</w:t>
      </w: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687"/>
        <w:gridCol w:w="3825"/>
      </w:tblGrid>
      <w:tr w:rsidR="00AC663A" w:rsidRPr="00FA1FA9" w14:paraId="60F14BCF" w14:textId="77777777" w:rsidTr="004B03FE">
        <w:trPr>
          <w:trHeight w:val="70"/>
        </w:trPr>
        <w:tc>
          <w:tcPr>
            <w:tcW w:w="851" w:type="dxa"/>
            <w:shd w:val="clear" w:color="auto" w:fill="F2F2F2" w:themeFill="background1" w:themeFillShade="F2"/>
            <w:hideMark/>
          </w:tcPr>
          <w:p w14:paraId="4BD5862C" w14:textId="40BA16CF" w:rsidR="00AC663A" w:rsidRPr="00FA1FA9" w:rsidRDefault="005D1650" w:rsidP="004C1911">
            <w:pPr>
              <w:pStyle w:val="TableTitle"/>
              <w:ind w:leftChars="-52" w:left="-109" w:rightChars="-51" w:right="-107"/>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 xml:space="preserve">　　</w:t>
            </w:r>
            <w:r w:rsidR="00426A25" w:rsidRPr="00FA1FA9">
              <w:rPr>
                <w:rFonts w:asciiTheme="minorEastAsia" w:eastAsiaTheme="minorEastAsia" w:hAnsiTheme="minorEastAsia" w:hint="eastAsia"/>
                <w:color w:val="0070C0"/>
              </w:rPr>
              <w:t>項番</w:t>
            </w:r>
          </w:p>
        </w:tc>
        <w:tc>
          <w:tcPr>
            <w:tcW w:w="3687" w:type="dxa"/>
            <w:shd w:val="clear" w:color="auto" w:fill="F2F2F2" w:themeFill="background1" w:themeFillShade="F2"/>
            <w:hideMark/>
          </w:tcPr>
          <w:p w14:paraId="5989175B" w14:textId="0B157F5B" w:rsidR="00AC663A" w:rsidRPr="00FA1FA9" w:rsidRDefault="00AC663A" w:rsidP="000E1013">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クラウドサービス</w:t>
            </w:r>
          </w:p>
        </w:tc>
        <w:tc>
          <w:tcPr>
            <w:tcW w:w="3825" w:type="dxa"/>
            <w:shd w:val="clear" w:color="auto" w:fill="F2F2F2" w:themeFill="background1" w:themeFillShade="F2"/>
            <w:hideMark/>
          </w:tcPr>
          <w:p w14:paraId="0F5592E6" w14:textId="77777777" w:rsidR="00AC663A" w:rsidRPr="00FA1FA9" w:rsidRDefault="00AC663A" w:rsidP="000E1013">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補足</w:t>
            </w:r>
          </w:p>
        </w:tc>
      </w:tr>
      <w:tr w:rsidR="00AC663A" w:rsidRPr="00FA1FA9" w14:paraId="4C7B60F8" w14:textId="77777777" w:rsidTr="004B03FE">
        <w:trPr>
          <w:trHeight w:val="270"/>
        </w:trPr>
        <w:tc>
          <w:tcPr>
            <w:tcW w:w="851" w:type="dxa"/>
            <w:shd w:val="clear" w:color="auto" w:fill="auto"/>
            <w:hideMark/>
          </w:tcPr>
          <w:p w14:paraId="23F61E44" w14:textId="77777777" w:rsidR="00AC663A" w:rsidRPr="00FA1FA9" w:rsidRDefault="00AC663A"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3687" w:type="dxa"/>
            <w:shd w:val="clear" w:color="auto" w:fill="auto"/>
            <w:hideMark/>
          </w:tcPr>
          <w:p w14:paraId="33F3D6EB" w14:textId="27AF2FE9" w:rsidR="00AC663A" w:rsidRPr="00FA1FA9" w:rsidRDefault="00D91787" w:rsidP="00B1231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Amazon EC2</w:t>
            </w:r>
          </w:p>
        </w:tc>
        <w:tc>
          <w:tcPr>
            <w:tcW w:w="3825" w:type="dxa"/>
            <w:shd w:val="clear" w:color="auto" w:fill="auto"/>
            <w:hideMark/>
          </w:tcPr>
          <w:p w14:paraId="15969268" w14:textId="4AF2E9C7" w:rsidR="00AC663A" w:rsidRPr="00FA1FA9" w:rsidRDefault="00D91787"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コンピューティングプラットフォーム</w:t>
            </w:r>
          </w:p>
        </w:tc>
      </w:tr>
      <w:tr w:rsidR="00AC663A" w:rsidRPr="00FA1FA9" w14:paraId="56A254FC" w14:textId="77777777" w:rsidTr="004B03FE">
        <w:trPr>
          <w:trHeight w:val="270"/>
        </w:trPr>
        <w:tc>
          <w:tcPr>
            <w:tcW w:w="851" w:type="dxa"/>
            <w:shd w:val="clear" w:color="auto" w:fill="auto"/>
            <w:hideMark/>
          </w:tcPr>
          <w:p w14:paraId="3443E4FC" w14:textId="77777777" w:rsidR="00AC663A" w:rsidRPr="00FA1FA9" w:rsidRDefault="00AC663A"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3687" w:type="dxa"/>
            <w:shd w:val="clear" w:color="auto" w:fill="auto"/>
            <w:hideMark/>
          </w:tcPr>
          <w:p w14:paraId="2BB457B0" w14:textId="7CCAF08C" w:rsidR="00AC663A" w:rsidRPr="00FA1FA9" w:rsidRDefault="005F0A2A" w:rsidP="00B1231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Elastic Load Balancing</w:t>
            </w:r>
          </w:p>
        </w:tc>
        <w:tc>
          <w:tcPr>
            <w:tcW w:w="3825" w:type="dxa"/>
            <w:shd w:val="clear" w:color="auto" w:fill="auto"/>
            <w:hideMark/>
          </w:tcPr>
          <w:p w14:paraId="25BCCA1C" w14:textId="1C8B3D82" w:rsidR="00AC663A" w:rsidRPr="00FA1FA9" w:rsidRDefault="005F0A2A"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負荷分散装置</w:t>
            </w:r>
          </w:p>
        </w:tc>
      </w:tr>
      <w:tr w:rsidR="00AC663A" w:rsidRPr="00FA1FA9" w14:paraId="6E24B71A" w14:textId="77777777" w:rsidTr="004B03FE">
        <w:trPr>
          <w:trHeight w:val="270"/>
        </w:trPr>
        <w:tc>
          <w:tcPr>
            <w:tcW w:w="851" w:type="dxa"/>
            <w:shd w:val="clear" w:color="auto" w:fill="auto"/>
            <w:hideMark/>
          </w:tcPr>
          <w:p w14:paraId="2CA325F5" w14:textId="4B17E0DE" w:rsidR="00AC663A" w:rsidRPr="00FA1FA9" w:rsidRDefault="00B12319"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3687" w:type="dxa"/>
            <w:shd w:val="clear" w:color="auto" w:fill="auto"/>
            <w:hideMark/>
          </w:tcPr>
          <w:p w14:paraId="09F3FCC0" w14:textId="084AAF32" w:rsidR="00AC663A" w:rsidRPr="00FA1FA9" w:rsidRDefault="00B12319" w:rsidP="00B1231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w:t>
            </w:r>
          </w:p>
        </w:tc>
        <w:tc>
          <w:tcPr>
            <w:tcW w:w="3825" w:type="dxa"/>
            <w:shd w:val="clear" w:color="auto" w:fill="auto"/>
            <w:hideMark/>
          </w:tcPr>
          <w:p w14:paraId="193A56E8" w14:textId="3E82A7F8" w:rsidR="00AC663A" w:rsidRPr="00FA1FA9" w:rsidRDefault="00B12319"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w:t>
            </w:r>
          </w:p>
        </w:tc>
      </w:tr>
    </w:tbl>
    <w:p w14:paraId="62136D68" w14:textId="77777777" w:rsidR="00E46BFC" w:rsidRPr="00FA1FA9" w:rsidRDefault="00E46BFC" w:rsidP="00FD06C4">
      <w:pPr>
        <w:rPr>
          <w:rFonts w:asciiTheme="minorEastAsia" w:eastAsiaTheme="minorEastAsia" w:hAnsiTheme="minorEastAsia"/>
        </w:rPr>
      </w:pPr>
    </w:p>
    <w:p w14:paraId="7B36D7C5" w14:textId="08313C2B" w:rsidR="00E41D31" w:rsidRPr="00FA1FA9" w:rsidRDefault="000A29D9">
      <w:pPr>
        <w:pStyle w:val="3"/>
        <w:spacing w:before="180"/>
        <w:rPr>
          <w:rFonts w:asciiTheme="minorEastAsia" w:eastAsiaTheme="minorEastAsia" w:hAnsiTheme="minorEastAsia"/>
        </w:rPr>
      </w:pPr>
      <w:r w:rsidRPr="00FA1FA9">
        <w:rPr>
          <w:rFonts w:asciiTheme="minorEastAsia" w:eastAsiaTheme="minorEastAsia" w:hAnsiTheme="minorEastAsia" w:hint="eastAsia"/>
        </w:rPr>
        <w:t>ハードウェア構成</w:t>
      </w:r>
    </w:p>
    <w:p w14:paraId="6DB150E6" w14:textId="389C8ACD" w:rsidR="00E41D31" w:rsidRPr="00FA1FA9" w:rsidRDefault="00530D65" w:rsidP="00C60330">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クラウドサービス外に準備するハードウェア</w:t>
      </w:r>
      <w:r w:rsidR="00A939DA" w:rsidRPr="00FA1FA9">
        <w:rPr>
          <w:rFonts w:asciiTheme="minorEastAsia" w:eastAsiaTheme="minorEastAsia" w:hAnsiTheme="minorEastAsia" w:hint="eastAsia"/>
          <w:color w:val="0070C0"/>
        </w:rPr>
        <w:t>を下表に示す。なお、</w:t>
      </w:r>
      <w:r w:rsidRPr="00FA1FA9">
        <w:rPr>
          <w:rFonts w:asciiTheme="minorEastAsia" w:eastAsiaTheme="minorEastAsia" w:hAnsiTheme="minorEastAsia" w:hint="eastAsia"/>
          <w:color w:val="0070C0"/>
        </w:rPr>
        <w:t>特定の装置への依存により、将来的な</w:t>
      </w:r>
      <w:r w:rsidR="0059275C" w:rsidRPr="00467ED9">
        <w:rPr>
          <w:rFonts w:asciiTheme="minorEastAsia" w:eastAsiaTheme="minorEastAsia" w:hAnsiTheme="minorEastAsia" w:hint="eastAsia"/>
          <w:color w:val="0070C0"/>
        </w:rPr>
        <w:t>情報</w:t>
      </w:r>
      <w:r w:rsidRPr="00467ED9">
        <w:rPr>
          <w:rFonts w:asciiTheme="minorEastAsia" w:eastAsiaTheme="minorEastAsia" w:hAnsiTheme="minorEastAsia" w:hint="eastAsia"/>
          <w:color w:val="0070C0"/>
        </w:rPr>
        <w:t>システムの拡張及び更新や事業者間での引継ぎが妨げられることがないよう十分に配慮すること。</w:t>
      </w:r>
    </w:p>
    <w:p w14:paraId="4C83D34B" w14:textId="35F0B698" w:rsidR="000369DF" w:rsidRPr="00FA1FA9" w:rsidRDefault="000369DF" w:rsidP="0082187A">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40</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ハードウェア構成</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3694"/>
        <w:gridCol w:w="1985"/>
        <w:gridCol w:w="1847"/>
        <w:gridCol w:w="987"/>
      </w:tblGrid>
      <w:tr w:rsidR="0095511E" w:rsidRPr="00FA1FA9" w14:paraId="5A837699" w14:textId="77777777" w:rsidTr="00176222">
        <w:trPr>
          <w:trHeight w:val="70"/>
        </w:trPr>
        <w:tc>
          <w:tcPr>
            <w:tcW w:w="701" w:type="dxa"/>
            <w:shd w:val="clear" w:color="auto" w:fill="F2F2F2" w:themeFill="background1" w:themeFillShade="F2"/>
            <w:hideMark/>
          </w:tcPr>
          <w:p w14:paraId="313B8634" w14:textId="1B29BD8A" w:rsidR="003E4158" w:rsidRPr="00FA1FA9" w:rsidRDefault="00426A25" w:rsidP="00176222">
            <w:pPr>
              <w:pStyle w:val="TableTitle"/>
              <w:rPr>
                <w:rFonts w:asciiTheme="minorEastAsia" w:eastAsiaTheme="minorEastAsia" w:hAnsiTheme="minorEastAsia"/>
                <w:color w:val="0070C0"/>
              </w:rPr>
            </w:pPr>
            <w:r w:rsidRPr="00FA1FA9">
              <w:rPr>
                <w:rFonts w:asciiTheme="minorEastAsia" w:eastAsiaTheme="minorEastAsia" w:hAnsiTheme="minorEastAsia" w:hint="eastAsia"/>
                <w:color w:val="0070C0"/>
              </w:rPr>
              <w:t>項番</w:t>
            </w:r>
          </w:p>
        </w:tc>
        <w:tc>
          <w:tcPr>
            <w:tcW w:w="3694" w:type="dxa"/>
            <w:shd w:val="clear" w:color="auto" w:fill="F2F2F2" w:themeFill="background1" w:themeFillShade="F2"/>
            <w:hideMark/>
          </w:tcPr>
          <w:p w14:paraId="53983A01"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ハードウェア分類</w:t>
            </w:r>
          </w:p>
        </w:tc>
        <w:tc>
          <w:tcPr>
            <w:tcW w:w="1985" w:type="dxa"/>
            <w:shd w:val="clear" w:color="auto" w:fill="F2F2F2" w:themeFill="background1" w:themeFillShade="F2"/>
            <w:hideMark/>
          </w:tcPr>
          <w:p w14:paraId="11F60C49"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ハードウェア名</w:t>
            </w:r>
          </w:p>
        </w:tc>
        <w:tc>
          <w:tcPr>
            <w:tcW w:w="1847" w:type="dxa"/>
            <w:shd w:val="clear" w:color="auto" w:fill="F2F2F2" w:themeFill="background1" w:themeFillShade="F2"/>
            <w:hideMark/>
          </w:tcPr>
          <w:p w14:paraId="274210C8"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ハードウェア要件</w:t>
            </w:r>
          </w:p>
        </w:tc>
        <w:tc>
          <w:tcPr>
            <w:tcW w:w="987" w:type="dxa"/>
            <w:shd w:val="clear" w:color="auto" w:fill="F2F2F2" w:themeFill="background1" w:themeFillShade="F2"/>
            <w:hideMark/>
          </w:tcPr>
          <w:p w14:paraId="2C8A8E57"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補足</w:t>
            </w:r>
          </w:p>
        </w:tc>
      </w:tr>
      <w:tr w:rsidR="0095511E" w:rsidRPr="00FA1FA9" w14:paraId="354B6984" w14:textId="77777777" w:rsidTr="00176222">
        <w:trPr>
          <w:trHeight w:val="270"/>
        </w:trPr>
        <w:tc>
          <w:tcPr>
            <w:tcW w:w="701" w:type="dxa"/>
            <w:hideMark/>
          </w:tcPr>
          <w:p w14:paraId="0069A101" w14:textId="77777777" w:rsidR="003E4158" w:rsidRPr="00FA1FA9" w:rsidRDefault="003E4158" w:rsidP="00A939D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3694" w:type="dxa"/>
            <w:hideMark/>
          </w:tcPr>
          <w:p w14:paraId="6F525989" w14:textId="323B3223" w:rsidR="003E4158" w:rsidRPr="00FA1FA9" w:rsidRDefault="005E6156" w:rsidP="007803F0">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コンピュータ本体：</w:t>
            </w:r>
            <w:r w:rsidR="00FA45E1" w:rsidRPr="00FA1FA9">
              <w:rPr>
                <w:rFonts w:asciiTheme="minorEastAsia" w:eastAsiaTheme="minorEastAsia" w:hAnsiTheme="minorEastAsia" w:cs="ＭＳ ゴシック" w:hint="eastAsia"/>
                <w:color w:val="0070C0"/>
                <w:sz w:val="18"/>
                <w:szCs w:val="18"/>
              </w:rPr>
              <w:t>サーバ</w:t>
            </w:r>
            <w:r w:rsidRPr="00FA1FA9">
              <w:rPr>
                <w:rFonts w:asciiTheme="minorEastAsia" w:eastAsiaTheme="minorEastAsia" w:hAnsiTheme="minorEastAsia" w:cs="ＭＳ ゴシック" w:hint="eastAsia"/>
                <w:color w:val="0070C0"/>
                <w:sz w:val="18"/>
                <w:szCs w:val="18"/>
              </w:rPr>
              <w:t>機器</w:t>
            </w:r>
          </w:p>
        </w:tc>
        <w:tc>
          <w:tcPr>
            <w:tcW w:w="1985" w:type="dxa"/>
            <w:hideMark/>
          </w:tcPr>
          <w:p w14:paraId="4541C31F" w14:textId="0D88EFDF" w:rsidR="003E4158" w:rsidRPr="00FA1FA9" w:rsidRDefault="00A36000" w:rsidP="00E820AC">
            <w:pPr>
              <w:spacing w:line="240" w:lineRule="exact"/>
              <w:ind w:firstLine="210"/>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連携</w:t>
            </w:r>
            <w:r w:rsidR="00FA45E1" w:rsidRPr="00FA1FA9">
              <w:rPr>
                <w:rFonts w:asciiTheme="minorEastAsia" w:eastAsiaTheme="minorEastAsia" w:hAnsiTheme="minorEastAsia" w:cs="ＭＳ ゴシック" w:hint="eastAsia"/>
                <w:color w:val="0070C0"/>
                <w:sz w:val="18"/>
                <w:szCs w:val="18"/>
              </w:rPr>
              <w:t>サーバ</w:t>
            </w:r>
          </w:p>
        </w:tc>
        <w:tc>
          <w:tcPr>
            <w:tcW w:w="1847" w:type="dxa"/>
            <w:hideMark/>
          </w:tcPr>
          <w:p w14:paraId="06E76923" w14:textId="357B46B8" w:rsidR="003E4158"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987" w:type="dxa"/>
            <w:hideMark/>
          </w:tcPr>
          <w:p w14:paraId="76B91444" w14:textId="0C68BC28" w:rsidR="003E4158" w:rsidRPr="00FA1FA9" w:rsidRDefault="00E820AC" w:rsidP="00A939DA">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1C60E5" w:rsidRPr="00FA1FA9" w14:paraId="1DDF6D3F" w14:textId="77777777" w:rsidTr="00176222">
        <w:trPr>
          <w:trHeight w:val="270"/>
        </w:trPr>
        <w:tc>
          <w:tcPr>
            <w:tcW w:w="701" w:type="dxa"/>
          </w:tcPr>
          <w:p w14:paraId="2445D5B8" w14:textId="60094AA6" w:rsidR="001C60E5" w:rsidRPr="00FA1FA9" w:rsidRDefault="004D017A" w:rsidP="00A939D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3694" w:type="dxa"/>
          </w:tcPr>
          <w:p w14:paraId="2624B0FD" w14:textId="3585D1DF" w:rsidR="001C60E5" w:rsidRPr="00FA1FA9" w:rsidRDefault="007803F0" w:rsidP="007803F0">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記憶装置</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ストレージ・</w:t>
            </w:r>
            <w:r w:rsidR="00051DDD">
              <w:rPr>
                <w:rFonts w:asciiTheme="minorEastAsia" w:eastAsiaTheme="minorEastAsia" w:hAnsiTheme="minorEastAsia" w:cs="ＭＳ ゴシック" w:hint="eastAsia"/>
                <w:color w:val="0070C0"/>
                <w:sz w:val="18"/>
                <w:szCs w:val="18"/>
              </w:rPr>
              <w:t>NAS</w:t>
            </w:r>
            <w:r w:rsidRPr="00FA1FA9">
              <w:rPr>
                <w:rFonts w:asciiTheme="minorEastAsia" w:eastAsiaTheme="minorEastAsia" w:hAnsiTheme="minorEastAsia" w:cs="ＭＳ ゴシック" w:hint="eastAsia"/>
                <w:color w:val="0070C0"/>
                <w:sz w:val="18"/>
                <w:szCs w:val="18"/>
              </w:rPr>
              <w:t>等</w:t>
            </w:r>
          </w:p>
        </w:tc>
        <w:tc>
          <w:tcPr>
            <w:tcW w:w="1985" w:type="dxa"/>
          </w:tcPr>
          <w:p w14:paraId="68A695C7" w14:textId="14DD67B6" w:rsidR="001C60E5"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1847" w:type="dxa"/>
          </w:tcPr>
          <w:p w14:paraId="32841426" w14:textId="5E3502C0" w:rsidR="007803F0" w:rsidRPr="00FA1FA9" w:rsidRDefault="007803F0" w:rsidP="00E820AC">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データ量：</w:t>
            </w:r>
            <w:r w:rsidRPr="00FA1FA9">
              <w:rPr>
                <w:rFonts w:asciiTheme="minorEastAsia" w:eastAsiaTheme="minorEastAsia" w:hAnsiTheme="minorEastAsia"/>
                <w:color w:val="0070C0"/>
                <w:sz w:val="18"/>
                <w:szCs w:val="18"/>
              </w:rPr>
              <w:t>XX</w:t>
            </w:r>
            <w:r w:rsidR="005F4BBD">
              <w:rPr>
                <w:rFonts w:asciiTheme="minorEastAsia" w:eastAsiaTheme="minorEastAsia" w:hAnsiTheme="minorEastAsia" w:hint="eastAsia"/>
                <w:color w:val="0070C0"/>
                <w:sz w:val="18"/>
                <w:szCs w:val="18"/>
              </w:rPr>
              <w:t>X</w:t>
            </w:r>
          </w:p>
          <w:p w14:paraId="59CCD227" w14:textId="32B76D39" w:rsidR="001C60E5" w:rsidRPr="00FA1FA9" w:rsidRDefault="007803F0" w:rsidP="00E820AC">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ディスクの回転数：</w:t>
            </w:r>
            <w:r w:rsidRPr="00FA1FA9">
              <w:rPr>
                <w:rFonts w:asciiTheme="minorEastAsia" w:eastAsiaTheme="minorEastAsia" w:hAnsiTheme="minorEastAsia"/>
                <w:color w:val="0070C0"/>
                <w:sz w:val="18"/>
                <w:szCs w:val="18"/>
              </w:rPr>
              <w:t>XX</w:t>
            </w:r>
            <w:r w:rsidR="005F4BBD">
              <w:rPr>
                <w:rFonts w:asciiTheme="minorEastAsia" w:eastAsiaTheme="minorEastAsia" w:hAnsiTheme="minorEastAsia" w:hint="eastAsia"/>
                <w:color w:val="0070C0"/>
                <w:sz w:val="18"/>
                <w:szCs w:val="18"/>
              </w:rPr>
              <w:t>X</w:t>
            </w:r>
          </w:p>
        </w:tc>
        <w:tc>
          <w:tcPr>
            <w:tcW w:w="987" w:type="dxa"/>
          </w:tcPr>
          <w:p w14:paraId="21A6FA5C" w14:textId="1BE5AAA7" w:rsidR="001C60E5" w:rsidRPr="00FA1FA9" w:rsidRDefault="00E820AC" w:rsidP="00A939DA">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1C60E5" w:rsidRPr="00FA1FA9" w14:paraId="2ACEDF28" w14:textId="77777777" w:rsidTr="00176222">
        <w:trPr>
          <w:trHeight w:val="270"/>
        </w:trPr>
        <w:tc>
          <w:tcPr>
            <w:tcW w:w="701" w:type="dxa"/>
          </w:tcPr>
          <w:p w14:paraId="72550526" w14:textId="0B417E41" w:rsidR="001C60E5" w:rsidRPr="00FA1FA9" w:rsidRDefault="004D017A" w:rsidP="00A939D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3694" w:type="dxa"/>
          </w:tcPr>
          <w:p w14:paraId="42B38255" w14:textId="69D12975" w:rsidR="001C60E5" w:rsidRPr="00FA1FA9" w:rsidRDefault="007803F0" w:rsidP="007803F0">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ネットワーク機器</w:t>
            </w:r>
            <w:r w:rsidRPr="00FA1FA9">
              <w:rPr>
                <w:rFonts w:asciiTheme="minorEastAsia" w:eastAsiaTheme="minorEastAsia" w:hAnsiTheme="minorEastAsia"/>
                <w:color w:val="0070C0"/>
                <w:sz w:val="18"/>
                <w:szCs w:val="18"/>
              </w:rPr>
              <w:t>:</w:t>
            </w:r>
            <w:r w:rsidR="00051DDD">
              <w:rPr>
                <w:rFonts w:asciiTheme="minorEastAsia" w:eastAsiaTheme="minorEastAsia" w:hAnsiTheme="minorEastAsia" w:cs="ＭＳ ゴシック" w:hint="eastAsia"/>
                <w:color w:val="0070C0"/>
                <w:sz w:val="18"/>
                <w:szCs w:val="18"/>
              </w:rPr>
              <w:t>HUB</w:t>
            </w:r>
            <w:r w:rsidRPr="00FA1FA9">
              <w:rPr>
                <w:rFonts w:asciiTheme="minorEastAsia" w:eastAsiaTheme="minorEastAsia" w:hAnsiTheme="minorEastAsia" w:cs="ＭＳ ゴシック" w:hint="eastAsia"/>
                <w:color w:val="0070C0"/>
                <w:sz w:val="18"/>
                <w:szCs w:val="18"/>
              </w:rPr>
              <w:t>・ルータ・スイッチ等</w:t>
            </w:r>
          </w:p>
        </w:tc>
        <w:tc>
          <w:tcPr>
            <w:tcW w:w="1985" w:type="dxa"/>
          </w:tcPr>
          <w:p w14:paraId="7B9BD6B5" w14:textId="3FA2F705" w:rsidR="001C60E5"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1847" w:type="dxa"/>
          </w:tcPr>
          <w:p w14:paraId="2488EA2C" w14:textId="5BC8F830" w:rsidR="001C60E5"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987" w:type="dxa"/>
          </w:tcPr>
          <w:p w14:paraId="338C5CBF" w14:textId="579E06A3" w:rsidR="001C60E5" w:rsidRPr="00FA1FA9" w:rsidRDefault="00E820AC" w:rsidP="00A939DA">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95511E" w:rsidRPr="00FA1FA9" w14:paraId="453A0040" w14:textId="77777777" w:rsidTr="00176222">
        <w:trPr>
          <w:trHeight w:val="270"/>
        </w:trPr>
        <w:tc>
          <w:tcPr>
            <w:tcW w:w="701" w:type="dxa"/>
            <w:hideMark/>
          </w:tcPr>
          <w:p w14:paraId="07FA7049" w14:textId="24EE8988" w:rsidR="003E4158" w:rsidRPr="002E7E07" w:rsidRDefault="00E820AC" w:rsidP="00306BF7">
            <w:pPr>
              <w:spacing w:line="240" w:lineRule="exact"/>
              <w:ind w:firstLine="210"/>
              <w:jc w:val="left"/>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4</w:t>
            </w:r>
          </w:p>
        </w:tc>
        <w:tc>
          <w:tcPr>
            <w:tcW w:w="3694" w:type="dxa"/>
            <w:hideMark/>
          </w:tcPr>
          <w:p w14:paraId="2DB2460F" w14:textId="5684E444"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c>
          <w:tcPr>
            <w:tcW w:w="1985" w:type="dxa"/>
            <w:hideMark/>
          </w:tcPr>
          <w:p w14:paraId="2B36875D" w14:textId="06F77188"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c>
          <w:tcPr>
            <w:tcW w:w="1847" w:type="dxa"/>
            <w:hideMark/>
          </w:tcPr>
          <w:p w14:paraId="65F3D36C" w14:textId="5DCB1C7C"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c>
          <w:tcPr>
            <w:tcW w:w="987" w:type="dxa"/>
            <w:hideMark/>
          </w:tcPr>
          <w:p w14:paraId="5602D1DD" w14:textId="5410B615"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r>
    </w:tbl>
    <w:p w14:paraId="048C53CA" w14:textId="77777777" w:rsidR="00176222" w:rsidRPr="00FA1FA9" w:rsidRDefault="00647DC3" w:rsidP="0098372D">
      <w:pPr>
        <w:pStyle w:val="4"/>
        <w:numPr>
          <w:ilvl w:val="0"/>
          <w:numId w:val="116"/>
        </w:numPr>
        <w:spacing w:before="180"/>
        <w:ind w:left="658"/>
        <w:rPr>
          <w:rFonts w:asciiTheme="minorEastAsia" w:eastAsiaTheme="minorEastAsia" w:hAnsiTheme="minorEastAsia"/>
        </w:rPr>
      </w:pPr>
      <w:r w:rsidRPr="00FA1FA9">
        <w:rPr>
          <w:rFonts w:asciiTheme="minorEastAsia" w:eastAsiaTheme="minorEastAsia" w:hAnsiTheme="minorEastAsia" w:hint="eastAsia"/>
        </w:rPr>
        <w:t>検証環境の</w:t>
      </w:r>
      <w:r w:rsidR="00FA45E1" w:rsidRPr="00FA1FA9">
        <w:rPr>
          <w:rFonts w:asciiTheme="minorEastAsia" w:eastAsiaTheme="minorEastAsia" w:hAnsiTheme="minorEastAsia" w:hint="eastAsia"/>
        </w:rPr>
        <w:t>サーバ</w:t>
      </w:r>
      <w:r w:rsidRPr="00FA1FA9">
        <w:rPr>
          <w:rFonts w:asciiTheme="minorEastAsia" w:eastAsiaTheme="minorEastAsia" w:hAnsiTheme="minorEastAsia" w:hint="eastAsia"/>
        </w:rPr>
        <w:t>については、業務で利用しない場合は</w:t>
      </w:r>
      <w:r w:rsidR="00FA45E1" w:rsidRPr="00FA1FA9">
        <w:rPr>
          <w:rFonts w:asciiTheme="minorEastAsia" w:eastAsiaTheme="minorEastAsia" w:hAnsiTheme="minorEastAsia" w:hint="eastAsia"/>
        </w:rPr>
        <w:t>サーバ</w:t>
      </w:r>
      <w:r w:rsidRPr="00FA1FA9">
        <w:rPr>
          <w:rFonts w:asciiTheme="minorEastAsia" w:eastAsiaTheme="minorEastAsia" w:hAnsiTheme="minorEastAsia" w:hint="eastAsia"/>
        </w:rPr>
        <w:t>を停止する運用を実施し、コスト適正化を図ること。</w:t>
      </w:r>
    </w:p>
    <w:p w14:paraId="732B8581" w14:textId="29B476AF" w:rsidR="00176222" w:rsidRPr="001F6A6D" w:rsidRDefault="00B74EEE" w:rsidP="0098372D">
      <w:pPr>
        <w:pStyle w:val="4"/>
        <w:numPr>
          <w:ilvl w:val="0"/>
          <w:numId w:val="116"/>
        </w:numPr>
        <w:spacing w:before="180"/>
        <w:ind w:left="658"/>
        <w:rPr>
          <w:rFonts w:asciiTheme="minorEastAsia" w:eastAsiaTheme="minorEastAsia" w:hAnsiTheme="minorEastAsia"/>
        </w:rPr>
      </w:pPr>
      <w:r w:rsidRPr="001F6A6D">
        <w:rPr>
          <w:rFonts w:asciiTheme="minorEastAsia" w:eastAsiaTheme="minorEastAsia" w:hAnsiTheme="minorEastAsia" w:hint="eastAsia"/>
        </w:rPr>
        <w:t>災害対策の方針として、</w:t>
      </w:r>
      <w:r w:rsidRPr="001F6A6D">
        <w:rPr>
          <w:rFonts w:asciiTheme="minorEastAsia" w:eastAsiaTheme="minorEastAsia" w:hAnsiTheme="minorEastAsia"/>
        </w:rPr>
        <w:t xml:space="preserve"> </w:t>
      </w:r>
      <w:r w:rsidRPr="001F6A6D">
        <w:rPr>
          <w:rFonts w:asciiTheme="minorEastAsia" w:eastAsiaTheme="minorEastAsia" w:hAnsiTheme="minorEastAsia" w:hint="eastAsia"/>
        </w:rPr>
        <w:t>異なるリージョン</w:t>
      </w:r>
      <w:r w:rsidRPr="00467ED9">
        <w:rPr>
          <w:rFonts w:asciiTheme="minorEastAsia" w:eastAsiaTheme="minorEastAsia" w:hAnsiTheme="minorEastAsia" w:hint="eastAsia"/>
        </w:rPr>
        <w:t>に</w:t>
      </w:r>
      <w:r w:rsidR="00C20DCD" w:rsidRPr="00467ED9">
        <w:rPr>
          <w:rFonts w:asciiTheme="minorEastAsia" w:eastAsiaTheme="minorEastAsia" w:hAnsiTheme="minorEastAsia" w:hint="eastAsia"/>
        </w:rPr>
        <w:t>本</w:t>
      </w:r>
      <w:r w:rsidRPr="00467ED9">
        <w:rPr>
          <w:rFonts w:asciiTheme="minorEastAsia" w:eastAsiaTheme="minorEastAsia" w:hAnsiTheme="minorEastAsia" w:hint="eastAsia"/>
        </w:rPr>
        <w:t>システム及びデータベースのバックアップを実施しておき、災害発災時にはそのバックアップから本番</w:t>
      </w:r>
      <w:r w:rsidRPr="001F6A6D">
        <w:rPr>
          <w:rFonts w:asciiTheme="minorEastAsia" w:eastAsiaTheme="minorEastAsia" w:hAnsiTheme="minorEastAsia" w:hint="eastAsia"/>
        </w:rPr>
        <w:t>同等の環境を構築できること。</w:t>
      </w:r>
    </w:p>
    <w:p w14:paraId="26F83C51" w14:textId="77777777" w:rsidR="00176222" w:rsidRPr="00FA1FA9" w:rsidRDefault="00176222" w:rsidP="00176222">
      <w:pPr>
        <w:rPr>
          <w:rFonts w:asciiTheme="minorEastAsia" w:eastAsiaTheme="minorEastAsia" w:hAnsiTheme="minorEastAsia"/>
        </w:rPr>
      </w:pPr>
    </w:p>
    <w:p w14:paraId="1740F1B8" w14:textId="5717BF7E" w:rsidR="00A01413" w:rsidRPr="00FA1FA9" w:rsidRDefault="00A01413">
      <w:pPr>
        <w:pStyle w:val="3"/>
        <w:spacing w:before="180"/>
        <w:rPr>
          <w:rFonts w:asciiTheme="minorEastAsia" w:eastAsiaTheme="minorEastAsia" w:hAnsiTheme="minorEastAsia"/>
        </w:rPr>
      </w:pPr>
      <w:r w:rsidRPr="00FA1FA9">
        <w:rPr>
          <w:rFonts w:asciiTheme="minorEastAsia" w:eastAsiaTheme="minorEastAsia" w:hAnsiTheme="minorEastAsia" w:hint="eastAsia"/>
        </w:rPr>
        <w:t>ソフトウェア構成</w:t>
      </w:r>
    </w:p>
    <w:p w14:paraId="796CFC18" w14:textId="1830585B" w:rsidR="007445C1" w:rsidRPr="00FA1FA9" w:rsidRDefault="007445C1" w:rsidP="005E3BD7">
      <w:pPr>
        <w:ind w:firstLine="210"/>
        <w:rPr>
          <w:rFonts w:asciiTheme="minorEastAsia" w:eastAsiaTheme="minorEastAsia" w:hAnsiTheme="minorEastAsia"/>
        </w:rPr>
      </w:pPr>
      <w:r w:rsidRPr="00FA1FA9">
        <w:rPr>
          <w:rFonts w:asciiTheme="minorEastAsia" w:eastAsiaTheme="minorEastAsia" w:hAnsiTheme="minorEastAsia" w:hint="eastAsia"/>
        </w:rPr>
        <w:t xml:space="preserve"> </w:t>
      </w:r>
      <w:r w:rsidRPr="00467ED9">
        <w:rPr>
          <w:rFonts w:asciiTheme="minorEastAsia" w:eastAsiaTheme="minorEastAsia" w:hAnsiTheme="minorEastAsia" w:cs="ＭＳ ゴシック" w:hint="eastAsia"/>
        </w:rPr>
        <w:t>本</w:t>
      </w:r>
      <w:r w:rsidR="00A95EBF" w:rsidRPr="00467ED9">
        <w:rPr>
          <w:rFonts w:asciiTheme="minorEastAsia" w:eastAsiaTheme="minorEastAsia" w:hAnsiTheme="minorEastAsia" w:hint="eastAsia"/>
        </w:rPr>
        <w:t>システム</w:t>
      </w:r>
      <w:r w:rsidRPr="00467ED9">
        <w:rPr>
          <w:rFonts w:asciiTheme="minorEastAsia" w:eastAsiaTheme="minorEastAsia" w:hAnsiTheme="minorEastAsia" w:hint="eastAsia"/>
        </w:rPr>
        <w:t>の構築に当たっては、可能な限りクラウドサービス提供のサービスを活用すること。また、いずれのソフ</w:t>
      </w:r>
      <w:r w:rsidRPr="00FA1FA9">
        <w:rPr>
          <w:rFonts w:asciiTheme="minorEastAsia" w:eastAsiaTheme="minorEastAsia" w:hAnsiTheme="minorEastAsia" w:hint="eastAsia"/>
        </w:rPr>
        <w:t>トウェアについても、原則として最新バージョンを適用する。</w:t>
      </w:r>
      <w:r w:rsidR="007A26C1" w:rsidRPr="00FA1FA9">
        <w:rPr>
          <w:rFonts w:asciiTheme="minorEastAsia" w:eastAsiaTheme="minorEastAsia" w:hAnsiTheme="minorEastAsia" w:hint="eastAsia"/>
        </w:rPr>
        <w:t>クラウドサービス外に準備するソフトウェアを下表に示す。</w:t>
      </w:r>
    </w:p>
    <w:p w14:paraId="0890654D" w14:textId="17B5C3F2" w:rsidR="00F43ED3" w:rsidRPr="00FA1FA9" w:rsidRDefault="00F43ED3" w:rsidP="00F43ED3">
      <w:pPr>
        <w:keepNext/>
        <w:jc w:val="center"/>
        <w:rPr>
          <w:rFonts w:asciiTheme="minorEastAsia" w:eastAsiaTheme="minorEastAsia" w:hAnsiTheme="minorEastAsia"/>
          <w:b/>
          <w:bCs/>
        </w:rPr>
      </w:pPr>
      <w:commentRangeStart w:id="813"/>
      <w:r w:rsidRPr="00FA1FA9">
        <w:rPr>
          <w:rFonts w:asciiTheme="minorEastAsia" w:eastAsiaTheme="minorEastAsia" w:hAnsiTheme="minorEastAsia" w:cs="ＭＳ ゴシック" w:hint="eastAsia"/>
        </w:rPr>
        <w:lastRenderedPageBreak/>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41</w:t>
      </w:r>
      <w:r w:rsidR="0051381A" w:rsidRPr="00FA1FA9">
        <w:rPr>
          <w:rFonts w:asciiTheme="minorEastAsia" w:eastAsiaTheme="minorEastAsia" w:hAnsiTheme="minorEastAsia"/>
        </w:rPr>
        <w:fldChar w:fldCharType="end"/>
      </w:r>
      <w:r w:rsidR="000A785F">
        <w:rPr>
          <w:rFonts w:asciiTheme="minorEastAsia" w:eastAsiaTheme="minorEastAsia" w:hAnsiTheme="minorEastAsia" w:hint="eastAsia"/>
        </w:rPr>
        <w:t xml:space="preserve">　</w:t>
      </w:r>
      <w:r w:rsidRPr="00FA1FA9">
        <w:rPr>
          <w:rFonts w:asciiTheme="minorEastAsia" w:eastAsiaTheme="minorEastAsia" w:hAnsiTheme="minorEastAsia" w:cs="ＭＳ ゴシック" w:hint="eastAsia"/>
        </w:rPr>
        <w:t>ソフトウェア一覧</w:t>
      </w:r>
      <w:commentRangeEnd w:id="813"/>
      <w:r w:rsidR="002109FC" w:rsidRPr="00FA1FA9">
        <w:rPr>
          <w:rFonts w:asciiTheme="minorEastAsia" w:eastAsiaTheme="minorEastAsia" w:hAnsiTheme="minorEastAsia"/>
        </w:rPr>
        <w:commentReference w:id="813"/>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2035"/>
        <w:gridCol w:w="2036"/>
        <w:gridCol w:w="2716"/>
        <w:gridCol w:w="1559"/>
      </w:tblGrid>
      <w:tr w:rsidR="00B47996" w:rsidRPr="00FA1FA9" w14:paraId="0EC68ED3" w14:textId="77777777" w:rsidTr="00544589">
        <w:trPr>
          <w:trHeight w:val="70"/>
        </w:trPr>
        <w:tc>
          <w:tcPr>
            <w:tcW w:w="726" w:type="dxa"/>
            <w:shd w:val="clear" w:color="auto" w:fill="F2F2F2" w:themeFill="background1" w:themeFillShade="F2"/>
            <w:vAlign w:val="center"/>
            <w:hideMark/>
          </w:tcPr>
          <w:p w14:paraId="53AB3C7C" w14:textId="15D887BB" w:rsidR="00B47996" w:rsidRPr="00FA1FA9" w:rsidRDefault="00426A25" w:rsidP="0054458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035" w:type="dxa"/>
            <w:shd w:val="clear" w:color="auto" w:fill="F2F2F2" w:themeFill="background1" w:themeFillShade="F2"/>
            <w:vAlign w:val="center"/>
            <w:hideMark/>
          </w:tcPr>
          <w:p w14:paraId="6B3C32CB"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ソフトウェア分類</w:t>
            </w:r>
          </w:p>
        </w:tc>
        <w:tc>
          <w:tcPr>
            <w:tcW w:w="2036" w:type="dxa"/>
            <w:shd w:val="clear" w:color="auto" w:fill="F2F2F2" w:themeFill="background1" w:themeFillShade="F2"/>
            <w:vAlign w:val="center"/>
            <w:hideMark/>
          </w:tcPr>
          <w:p w14:paraId="7F75761A"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ソフトウェア名</w:t>
            </w:r>
          </w:p>
        </w:tc>
        <w:tc>
          <w:tcPr>
            <w:tcW w:w="2716" w:type="dxa"/>
            <w:shd w:val="clear" w:color="auto" w:fill="F2F2F2" w:themeFill="background1" w:themeFillShade="F2"/>
            <w:vAlign w:val="center"/>
            <w:hideMark/>
          </w:tcPr>
          <w:p w14:paraId="5840B410"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ソフトウェア要件</w:t>
            </w:r>
          </w:p>
        </w:tc>
        <w:tc>
          <w:tcPr>
            <w:tcW w:w="1559" w:type="dxa"/>
            <w:shd w:val="clear" w:color="auto" w:fill="F2F2F2" w:themeFill="background1" w:themeFillShade="F2"/>
            <w:vAlign w:val="center"/>
            <w:hideMark/>
          </w:tcPr>
          <w:p w14:paraId="4548A3F4"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B47996" w:rsidRPr="00FA1FA9" w14:paraId="322A968A" w14:textId="77777777" w:rsidTr="00544589">
        <w:trPr>
          <w:trHeight w:val="70"/>
        </w:trPr>
        <w:tc>
          <w:tcPr>
            <w:tcW w:w="726" w:type="dxa"/>
            <w:vAlign w:val="center"/>
            <w:hideMark/>
          </w:tcPr>
          <w:p w14:paraId="7261FD8E" w14:textId="77777777" w:rsidR="00B47996" w:rsidRPr="00FA1FA9" w:rsidRDefault="00B47996" w:rsidP="001E3D8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035" w:type="dxa"/>
            <w:vAlign w:val="center"/>
            <w:hideMark/>
          </w:tcPr>
          <w:p w14:paraId="344926AD" w14:textId="0FAC66DD" w:rsidR="00B47996" w:rsidRPr="00FA1FA9" w:rsidRDefault="00E27A8C"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ＯＳ：</w:t>
            </w:r>
            <w:r w:rsidR="003F1162" w:rsidRPr="00FA1FA9">
              <w:rPr>
                <w:rFonts w:asciiTheme="minorEastAsia" w:eastAsiaTheme="minorEastAsia" w:hAnsiTheme="minorEastAsia" w:cs="ＭＳ ゴシック" w:hint="eastAsia"/>
                <w:color w:val="0070C0"/>
                <w:sz w:val="18"/>
                <w:szCs w:val="18"/>
              </w:rPr>
              <w:t>連携</w:t>
            </w:r>
            <w:r w:rsidR="00FA45E1" w:rsidRPr="00FA1FA9">
              <w:rPr>
                <w:rFonts w:asciiTheme="minorEastAsia" w:eastAsiaTheme="minorEastAsia" w:hAnsiTheme="minorEastAsia" w:cs="ＭＳ ゴシック" w:hint="eastAsia"/>
                <w:color w:val="0070C0"/>
                <w:sz w:val="18"/>
                <w:szCs w:val="18"/>
              </w:rPr>
              <w:t>サーバ</w:t>
            </w:r>
            <w:r w:rsidRPr="00FA1FA9">
              <w:rPr>
                <w:rFonts w:asciiTheme="minorEastAsia" w:eastAsiaTheme="minorEastAsia" w:hAnsiTheme="minorEastAsia" w:cs="ＭＳ ゴシック" w:hint="eastAsia"/>
                <w:color w:val="0070C0"/>
                <w:sz w:val="18"/>
                <w:szCs w:val="18"/>
              </w:rPr>
              <w:t>用</w:t>
            </w:r>
          </w:p>
        </w:tc>
        <w:tc>
          <w:tcPr>
            <w:tcW w:w="2036" w:type="dxa"/>
            <w:vAlign w:val="center"/>
            <w:hideMark/>
          </w:tcPr>
          <w:p w14:paraId="755D7883" w14:textId="38966598" w:rsidR="00B47996" w:rsidRPr="00FA1FA9" w:rsidRDefault="00A36000" w:rsidP="00906E65">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連携</w:t>
            </w:r>
            <w:r w:rsidR="006A2A82" w:rsidRPr="00FA1FA9">
              <w:rPr>
                <w:rFonts w:asciiTheme="minorEastAsia" w:eastAsiaTheme="minorEastAsia" w:hAnsiTheme="minorEastAsia" w:cs="ＭＳ ゴシック" w:hint="eastAsia"/>
                <w:color w:val="0070C0"/>
                <w:sz w:val="18"/>
                <w:szCs w:val="18"/>
              </w:rPr>
              <w:t>ソフトウェア</w:t>
            </w:r>
          </w:p>
        </w:tc>
        <w:tc>
          <w:tcPr>
            <w:tcW w:w="2716" w:type="dxa"/>
            <w:vAlign w:val="center"/>
            <w:hideMark/>
          </w:tcPr>
          <w:p w14:paraId="27ECEF24" w14:textId="451E2DB1" w:rsidR="006A2A82"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機能：</w:t>
            </w:r>
            <w:r w:rsidRPr="00FA1FA9">
              <w:rPr>
                <w:rFonts w:asciiTheme="minorEastAsia" w:eastAsiaTheme="minorEastAsia" w:hAnsiTheme="minorEastAsia"/>
                <w:color w:val="0070C0"/>
                <w:sz w:val="18"/>
                <w:szCs w:val="18"/>
              </w:rPr>
              <w:t>XX</w:t>
            </w:r>
            <w:r w:rsidR="001C333C">
              <w:rPr>
                <w:rFonts w:asciiTheme="minorEastAsia" w:eastAsiaTheme="minorEastAsia" w:hAnsiTheme="minorEastAsia" w:hint="eastAsia"/>
                <w:color w:val="0070C0"/>
                <w:sz w:val="18"/>
                <w:szCs w:val="18"/>
              </w:rPr>
              <w:t>X</w:t>
            </w:r>
          </w:p>
          <w:p w14:paraId="479F028F" w14:textId="57B223E6" w:rsidR="006A2A82"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バージョン：</w:t>
            </w:r>
            <w:r w:rsidR="001C333C" w:rsidRPr="00FA1FA9">
              <w:rPr>
                <w:rFonts w:asciiTheme="minorEastAsia" w:eastAsiaTheme="minorEastAsia" w:hAnsiTheme="minorEastAsia"/>
                <w:color w:val="0070C0"/>
                <w:sz w:val="18"/>
                <w:szCs w:val="18"/>
              </w:rPr>
              <w:t>XX</w:t>
            </w:r>
            <w:r w:rsidR="001C333C">
              <w:rPr>
                <w:rFonts w:asciiTheme="minorEastAsia" w:eastAsiaTheme="minorEastAsia" w:hAnsiTheme="minorEastAsia" w:hint="eastAsia"/>
                <w:color w:val="0070C0"/>
                <w:sz w:val="18"/>
                <w:szCs w:val="18"/>
              </w:rPr>
              <w:t>X</w:t>
            </w:r>
          </w:p>
          <w:p w14:paraId="3A31F08E" w14:textId="6818253D" w:rsidR="006A2A82"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必要ライセンス数：</w:t>
            </w:r>
            <w:r w:rsidR="001C333C">
              <w:rPr>
                <w:rFonts w:asciiTheme="minorEastAsia" w:eastAsiaTheme="minorEastAsia" w:hAnsiTheme="minorEastAsia" w:cs="ＭＳ ゴシック" w:hint="eastAsia"/>
                <w:color w:val="0070C0"/>
                <w:sz w:val="18"/>
                <w:szCs w:val="18"/>
              </w:rPr>
              <w:t>X</w:t>
            </w:r>
            <w:r w:rsidRPr="00FA1FA9">
              <w:rPr>
                <w:rFonts w:asciiTheme="minorEastAsia" w:eastAsiaTheme="minorEastAsia" w:hAnsiTheme="minorEastAsia"/>
                <w:color w:val="0070C0"/>
                <w:sz w:val="18"/>
                <w:szCs w:val="18"/>
              </w:rPr>
              <w:t>XX</w:t>
            </w:r>
          </w:p>
          <w:p w14:paraId="1DE5263D" w14:textId="01598A94" w:rsidR="00B47996"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保有済のライセンス内容：</w:t>
            </w:r>
            <w:r w:rsidR="001C333C">
              <w:rPr>
                <w:rFonts w:asciiTheme="minorEastAsia" w:eastAsiaTheme="minorEastAsia" w:hAnsiTheme="minorEastAsia" w:cs="ＭＳ ゴシック" w:hint="eastAsia"/>
                <w:color w:val="0070C0"/>
                <w:sz w:val="18"/>
                <w:szCs w:val="18"/>
              </w:rPr>
              <w:t>X</w:t>
            </w:r>
            <w:r w:rsidRPr="00FA1FA9">
              <w:rPr>
                <w:rFonts w:asciiTheme="minorEastAsia" w:eastAsiaTheme="minorEastAsia" w:hAnsiTheme="minorEastAsia"/>
                <w:color w:val="0070C0"/>
                <w:sz w:val="18"/>
                <w:szCs w:val="18"/>
              </w:rPr>
              <w:t>XX</w:t>
            </w:r>
          </w:p>
        </w:tc>
        <w:tc>
          <w:tcPr>
            <w:tcW w:w="1559" w:type="dxa"/>
            <w:vAlign w:val="center"/>
            <w:hideMark/>
          </w:tcPr>
          <w:p w14:paraId="7AF8B452" w14:textId="04DEED58" w:rsidR="00B47996" w:rsidRPr="00FA1FA9" w:rsidRDefault="00457A9A"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B47996" w:rsidRPr="00FA1FA9" w14:paraId="20BFFB85" w14:textId="77777777" w:rsidTr="00544589">
        <w:trPr>
          <w:trHeight w:val="70"/>
        </w:trPr>
        <w:tc>
          <w:tcPr>
            <w:tcW w:w="726" w:type="dxa"/>
            <w:vAlign w:val="center"/>
            <w:hideMark/>
          </w:tcPr>
          <w:p w14:paraId="26DE0393" w14:textId="77777777" w:rsidR="00B47996" w:rsidRPr="00FA1FA9" w:rsidRDefault="00B47996" w:rsidP="001E3D8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035" w:type="dxa"/>
            <w:vAlign w:val="center"/>
            <w:hideMark/>
          </w:tcPr>
          <w:p w14:paraId="2E3BF745" w14:textId="73F31D8D" w:rsidR="00B47996"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ＯＳ：クライアント用</w:t>
            </w:r>
          </w:p>
        </w:tc>
        <w:tc>
          <w:tcPr>
            <w:tcW w:w="2036" w:type="dxa"/>
            <w:vAlign w:val="center"/>
            <w:hideMark/>
          </w:tcPr>
          <w:p w14:paraId="4D89D5E0" w14:textId="3CA1C4EC" w:rsidR="00B47996" w:rsidRPr="00FA1FA9" w:rsidRDefault="006A2A82" w:rsidP="00906E65">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アプリケーション</w:t>
            </w:r>
            <w:r w:rsidR="00FA45E1" w:rsidRPr="00FA1FA9">
              <w:rPr>
                <w:rFonts w:asciiTheme="minorEastAsia" w:eastAsiaTheme="minorEastAsia" w:hAnsiTheme="minorEastAsia" w:cs="ＭＳ ゴシック" w:hint="eastAsia"/>
                <w:color w:val="0070C0"/>
                <w:sz w:val="18"/>
                <w:szCs w:val="18"/>
              </w:rPr>
              <w:t>サーバ</w:t>
            </w:r>
            <w:r w:rsidRPr="00FA1FA9">
              <w:rPr>
                <w:rFonts w:asciiTheme="minorEastAsia" w:eastAsiaTheme="minorEastAsia" w:hAnsiTheme="minorEastAsia" w:cs="ＭＳ ゴシック" w:hint="eastAsia"/>
                <w:color w:val="0070C0"/>
                <w:sz w:val="18"/>
                <w:szCs w:val="18"/>
              </w:rPr>
              <w:t>ソフトウェア</w:t>
            </w:r>
          </w:p>
        </w:tc>
        <w:tc>
          <w:tcPr>
            <w:tcW w:w="2716" w:type="dxa"/>
            <w:vAlign w:val="center"/>
            <w:hideMark/>
          </w:tcPr>
          <w:p w14:paraId="3BDEDAFA" w14:textId="4790CE9C" w:rsidR="00B47996" w:rsidRPr="00FA1FA9" w:rsidRDefault="00457A9A" w:rsidP="00457A9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1559" w:type="dxa"/>
            <w:vAlign w:val="center"/>
            <w:hideMark/>
          </w:tcPr>
          <w:p w14:paraId="6F83722C" w14:textId="16472A44" w:rsidR="00B47996" w:rsidRPr="00FA1FA9" w:rsidRDefault="00457A9A"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B47996" w:rsidRPr="00FA1FA9" w14:paraId="30E580D2" w14:textId="77777777" w:rsidTr="00544589">
        <w:trPr>
          <w:trHeight w:val="270"/>
        </w:trPr>
        <w:tc>
          <w:tcPr>
            <w:tcW w:w="726" w:type="dxa"/>
            <w:vAlign w:val="center"/>
            <w:hideMark/>
          </w:tcPr>
          <w:p w14:paraId="0020E8C6" w14:textId="30EFA90D"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3</w:t>
            </w:r>
          </w:p>
        </w:tc>
        <w:tc>
          <w:tcPr>
            <w:tcW w:w="2035" w:type="dxa"/>
            <w:vAlign w:val="center"/>
            <w:hideMark/>
          </w:tcPr>
          <w:p w14:paraId="098EA40A" w14:textId="0CC71580"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2036" w:type="dxa"/>
            <w:vAlign w:val="center"/>
            <w:hideMark/>
          </w:tcPr>
          <w:p w14:paraId="4037B846" w14:textId="668C9849"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2716" w:type="dxa"/>
            <w:vAlign w:val="center"/>
            <w:hideMark/>
          </w:tcPr>
          <w:p w14:paraId="34A536D4" w14:textId="028CAA16"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559" w:type="dxa"/>
            <w:vAlign w:val="center"/>
            <w:hideMark/>
          </w:tcPr>
          <w:p w14:paraId="413532AA" w14:textId="551DD4E3"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0D49B3EA" w14:textId="4F59DEC0" w:rsidR="00901272" w:rsidRPr="005E3BD7" w:rsidRDefault="00901272" w:rsidP="005E3BD7">
      <w:pPr>
        <w:ind w:firstLine="210"/>
      </w:pPr>
      <w:r w:rsidRPr="005E3BD7">
        <w:rPr>
          <w:rFonts w:hint="eastAsia"/>
        </w:rPr>
        <w:t>ソフトウェアの持ち込みが必要な場合においては、特定のソフトウェアへの依存により将来的な</w:t>
      </w:r>
      <w:r w:rsidR="00C20DCD" w:rsidRPr="00467ED9">
        <w:rPr>
          <w:rFonts w:hint="eastAsia"/>
        </w:rPr>
        <w:t>情報</w:t>
      </w:r>
      <w:r w:rsidRPr="00467ED9">
        <w:rPr>
          <w:rFonts w:hint="eastAsia"/>
        </w:rPr>
        <w:t>システムの拡張及び更新や事業者間での引継ぎが妨げられることがないよう十分に配慮すること。</w:t>
      </w:r>
    </w:p>
    <w:p w14:paraId="3A6819F9" w14:textId="77777777" w:rsidR="00901272" w:rsidRPr="005E3BD7" w:rsidRDefault="00901272" w:rsidP="005E3BD7"/>
    <w:p w14:paraId="03E2D757" w14:textId="153AC88A" w:rsidR="00195699" w:rsidRPr="00FA1FA9" w:rsidRDefault="004E2117">
      <w:pPr>
        <w:pStyle w:val="3"/>
        <w:spacing w:before="180"/>
        <w:rPr>
          <w:rFonts w:asciiTheme="minorEastAsia" w:eastAsiaTheme="minorEastAsia" w:hAnsiTheme="minorEastAsia"/>
        </w:rPr>
      </w:pPr>
      <w:r w:rsidRPr="00FA1FA9">
        <w:rPr>
          <w:rFonts w:asciiTheme="minorEastAsia" w:eastAsiaTheme="minorEastAsia" w:hAnsiTheme="minorEastAsia" w:hint="eastAsia"/>
        </w:rPr>
        <w:t>ネットワーク構成</w:t>
      </w:r>
    </w:p>
    <w:p w14:paraId="2F32D38F" w14:textId="5BD1176D" w:rsidR="00271C36" w:rsidRPr="00FA1FA9" w:rsidRDefault="00CF510D" w:rsidP="00C60330">
      <w:pPr>
        <w:ind w:firstLine="210"/>
        <w:rPr>
          <w:rFonts w:asciiTheme="minorEastAsia" w:eastAsiaTheme="minorEastAsia" w:hAnsiTheme="minorEastAsia"/>
        </w:rPr>
      </w:pPr>
      <w:r w:rsidRPr="00FA1FA9">
        <w:rPr>
          <w:rFonts w:asciiTheme="minorEastAsia" w:eastAsiaTheme="minorEastAsia" w:hAnsiTheme="minorEastAsia" w:hint="eastAsia"/>
        </w:rPr>
        <w:t>ネットワーク構成は</w:t>
      </w:r>
      <w:r w:rsidR="00260EE7" w:rsidRPr="00FA1FA9">
        <w:rPr>
          <w:rFonts w:asciiTheme="minorEastAsia" w:eastAsiaTheme="minorEastAsia" w:hAnsiTheme="minorEastAsia" w:hint="eastAsia"/>
        </w:rPr>
        <w:t>「</w:t>
      </w:r>
      <w:r w:rsidR="00EE1B5A">
        <w:rPr>
          <w:rFonts w:asciiTheme="minorEastAsia" w:eastAsiaTheme="minorEastAsia" w:hAnsiTheme="minorEastAsia" w:hint="eastAsia"/>
        </w:rPr>
        <w:t>（</w:t>
      </w:r>
      <w:r w:rsidR="0005417A" w:rsidRPr="00FA1FA9">
        <w:rPr>
          <w:rFonts w:asciiTheme="minorEastAsia" w:eastAsiaTheme="minorEastAsia" w:hAnsiTheme="minorEastAsia"/>
        </w:rPr>
        <w:t>1</w:t>
      </w:r>
      <w:r w:rsidR="00EE1B5A">
        <w:rPr>
          <w:rFonts w:asciiTheme="minorEastAsia" w:eastAsiaTheme="minorEastAsia" w:hAnsiTheme="minorEastAsia"/>
        </w:rPr>
        <w:t>）</w:t>
      </w:r>
      <w:r w:rsidR="00260EE7" w:rsidRPr="00FA1FA9">
        <w:rPr>
          <w:rFonts w:asciiTheme="minorEastAsia" w:eastAsiaTheme="minorEastAsia" w:hAnsiTheme="minorEastAsia" w:hint="eastAsia"/>
        </w:rPr>
        <w:t>システム構成」</w:t>
      </w:r>
      <w:r w:rsidRPr="00FA1FA9">
        <w:rPr>
          <w:rFonts w:asciiTheme="minorEastAsia" w:eastAsiaTheme="minorEastAsia" w:hAnsiTheme="minorEastAsia" w:hint="eastAsia"/>
        </w:rPr>
        <w:t>を参照すること。</w:t>
      </w:r>
    </w:p>
    <w:p w14:paraId="0F9B0444" w14:textId="77777777" w:rsidR="00271C36" w:rsidRPr="00FA1FA9" w:rsidRDefault="00271C36" w:rsidP="00FD06C4">
      <w:pPr>
        <w:rPr>
          <w:rFonts w:asciiTheme="minorEastAsia" w:eastAsiaTheme="minorEastAsia" w:hAnsiTheme="minorEastAsia"/>
        </w:rPr>
      </w:pPr>
    </w:p>
    <w:p w14:paraId="6402A12D" w14:textId="6B098859" w:rsidR="00F450FE" w:rsidRPr="00FA1FA9" w:rsidRDefault="00F450FE" w:rsidP="00DE2EA6">
      <w:pPr>
        <w:ind w:firstLine="210"/>
        <w:rPr>
          <w:rFonts w:asciiTheme="minorEastAsia" w:eastAsiaTheme="minorEastAsia" w:hAnsiTheme="minorEastAsia"/>
          <w:color w:val="0070C0"/>
        </w:rPr>
      </w:pPr>
      <w:r w:rsidRPr="00FA1FA9">
        <w:rPr>
          <w:rFonts w:asciiTheme="minorEastAsia" w:eastAsiaTheme="minorEastAsia" w:hAnsiTheme="minorEastAsia" w:hint="eastAsia"/>
        </w:rPr>
        <w:t xml:space="preserve"> </w:t>
      </w:r>
      <w:r w:rsidRPr="00FA1FA9">
        <w:rPr>
          <w:rFonts w:asciiTheme="minorEastAsia" w:eastAsiaTheme="minorEastAsia" w:hAnsiTheme="minorEastAsia" w:hint="eastAsia"/>
          <w:color w:val="0070C0"/>
        </w:rPr>
        <w:t>【</w:t>
      </w:r>
      <w:r w:rsidR="00A437DD" w:rsidRPr="00FA1FA9">
        <w:rPr>
          <w:rFonts w:asciiTheme="minorEastAsia" w:eastAsiaTheme="minorEastAsia" w:hAnsiTheme="minorEastAsia" w:hint="eastAsia"/>
          <w:color w:val="0070C0"/>
        </w:rPr>
        <w:t>ネットワーク構成を</w:t>
      </w:r>
      <w:r w:rsidR="00607500" w:rsidRPr="00FA1FA9">
        <w:rPr>
          <w:rFonts w:asciiTheme="minorEastAsia" w:eastAsiaTheme="minorEastAsia" w:hAnsiTheme="minorEastAsia" w:hint="eastAsia"/>
          <w:color w:val="0070C0"/>
        </w:rPr>
        <w:t>設計・開発</w:t>
      </w:r>
      <w:r w:rsidR="00A437DD" w:rsidRPr="00FA1FA9">
        <w:rPr>
          <w:rFonts w:asciiTheme="minorEastAsia" w:eastAsiaTheme="minorEastAsia" w:hAnsiTheme="minorEastAsia" w:hint="eastAsia"/>
          <w:color w:val="0070C0"/>
        </w:rPr>
        <w:t>時に決定する場合</w:t>
      </w:r>
      <w:r w:rsidRPr="00FA1FA9">
        <w:rPr>
          <w:rFonts w:asciiTheme="minorEastAsia" w:eastAsiaTheme="minorEastAsia" w:hAnsiTheme="minorEastAsia" w:hint="eastAsia"/>
          <w:color w:val="0070C0"/>
        </w:rPr>
        <w:t>】</w:t>
      </w:r>
    </w:p>
    <w:p w14:paraId="08276FEB" w14:textId="6583204F" w:rsidR="0096468B" w:rsidRPr="00FA1FA9" w:rsidRDefault="00CF510D" w:rsidP="00DE2EA6">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本システムのネットワーク構成については本システムの</w:t>
      </w:r>
      <w:r w:rsidR="00607500" w:rsidRPr="00FA1FA9">
        <w:rPr>
          <w:rFonts w:asciiTheme="minorEastAsia" w:eastAsiaTheme="minorEastAsia" w:hAnsiTheme="minorEastAsia" w:hint="eastAsia"/>
          <w:color w:val="0070C0"/>
        </w:rPr>
        <w:t>設計・開発</w:t>
      </w:r>
      <w:r w:rsidRPr="00FA1FA9">
        <w:rPr>
          <w:rFonts w:asciiTheme="minorEastAsia" w:eastAsiaTheme="minorEastAsia" w:hAnsiTheme="minorEastAsia" w:hint="eastAsia"/>
          <w:color w:val="0070C0"/>
        </w:rPr>
        <w:t>時に決定する。</w:t>
      </w:r>
      <w:r w:rsidR="00067929" w:rsidRPr="00FA1FA9">
        <w:rPr>
          <w:rFonts w:asciiTheme="minorEastAsia" w:eastAsiaTheme="minorEastAsia" w:hAnsiTheme="minorEastAsia" w:hint="eastAsia"/>
          <w:color w:val="0070C0"/>
        </w:rPr>
        <w:t>以下の点に留意すること。</w:t>
      </w:r>
    </w:p>
    <w:p w14:paraId="6E76C845" w14:textId="69EE644D" w:rsidR="0096468B" w:rsidRPr="00FA1FA9" w:rsidRDefault="00CF510D" w:rsidP="0098372D">
      <w:pPr>
        <w:pStyle w:val="4"/>
        <w:numPr>
          <w:ilvl w:val="0"/>
          <w:numId w:val="117"/>
        </w:numPr>
        <w:spacing w:before="180"/>
        <w:ind w:left="616"/>
        <w:rPr>
          <w:rFonts w:asciiTheme="minorEastAsia" w:eastAsiaTheme="minorEastAsia" w:hAnsiTheme="minorEastAsia"/>
          <w:color w:val="0070C0"/>
        </w:rPr>
      </w:pPr>
      <w:r w:rsidRPr="00FA1FA9">
        <w:rPr>
          <w:rFonts w:asciiTheme="minorEastAsia" w:eastAsiaTheme="minorEastAsia" w:hAnsiTheme="minorEastAsia" w:hint="eastAsia"/>
          <w:color w:val="0070C0"/>
        </w:rPr>
        <w:t>連携先システムとのネットワークについては、閉域網</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専用線、広域イーサネット、</w:t>
      </w:r>
      <w:r w:rsidRPr="00FA1FA9">
        <w:rPr>
          <w:rFonts w:asciiTheme="minorEastAsia" w:eastAsiaTheme="minorEastAsia" w:hAnsiTheme="minorEastAsia"/>
          <w:color w:val="0070C0"/>
        </w:rPr>
        <w:t xml:space="preserve">IP-VPN </w:t>
      </w:r>
      <w:r w:rsidRPr="00FA1FA9">
        <w:rPr>
          <w:rFonts w:asciiTheme="minorEastAsia" w:eastAsiaTheme="minorEastAsia" w:hAnsiTheme="minorEastAsia" w:hint="eastAsia"/>
          <w:color w:val="0070C0"/>
        </w:rPr>
        <w:t>等</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で接続し、外部からの侵入を物理的に防ぐこと。</w:t>
      </w:r>
    </w:p>
    <w:p w14:paraId="63FEE243" w14:textId="6727408A" w:rsidR="00CF510D" w:rsidRPr="005E3BD7" w:rsidRDefault="008D3589" w:rsidP="0098372D">
      <w:pPr>
        <w:pStyle w:val="4"/>
        <w:numPr>
          <w:ilvl w:val="0"/>
          <w:numId w:val="117"/>
        </w:numPr>
        <w:spacing w:before="180"/>
        <w:ind w:left="616"/>
        <w:rPr>
          <w:rFonts w:asciiTheme="minorEastAsia" w:eastAsiaTheme="minorEastAsia" w:hAnsiTheme="minorEastAsia"/>
          <w:color w:val="0070C0"/>
        </w:rPr>
      </w:pPr>
      <w:r w:rsidRPr="005E3BD7">
        <w:rPr>
          <w:rFonts w:asciiTheme="minorEastAsia" w:eastAsiaTheme="minorEastAsia" w:hAnsiTheme="minorEastAsia" w:hint="eastAsia"/>
          <w:color w:val="0070C0"/>
        </w:rPr>
        <w:t>敷設する回線で本システムに固有のグローバル</w:t>
      </w:r>
      <w:r w:rsidRPr="005E3BD7">
        <w:rPr>
          <w:rFonts w:asciiTheme="minorEastAsia" w:eastAsiaTheme="minorEastAsia" w:hAnsiTheme="minorEastAsia"/>
          <w:color w:val="0070C0"/>
        </w:rPr>
        <w:t xml:space="preserve">IP </w:t>
      </w:r>
      <w:r w:rsidRPr="005E3BD7">
        <w:rPr>
          <w:rFonts w:asciiTheme="minorEastAsia" w:eastAsiaTheme="minorEastAsia" w:hAnsiTheme="minorEastAsia" w:hint="eastAsia"/>
          <w:color w:val="0070C0"/>
        </w:rPr>
        <w:t>を要する場合、適切なグローバル</w:t>
      </w:r>
      <w:r w:rsidRPr="005E3BD7">
        <w:rPr>
          <w:rFonts w:asciiTheme="minorEastAsia" w:eastAsiaTheme="minorEastAsia" w:hAnsiTheme="minorEastAsia"/>
          <w:color w:val="0070C0"/>
        </w:rPr>
        <w:t xml:space="preserve">IP </w:t>
      </w:r>
      <w:r w:rsidRPr="005E3BD7">
        <w:rPr>
          <w:rFonts w:asciiTheme="minorEastAsia" w:eastAsiaTheme="minorEastAsia" w:hAnsiTheme="minorEastAsia" w:hint="eastAsia"/>
          <w:color w:val="0070C0"/>
        </w:rPr>
        <w:t>アドレス数を同時に用意すること。</w:t>
      </w:r>
    </w:p>
    <w:p w14:paraId="28A8A031" w14:textId="02207327" w:rsidR="00CF510D" w:rsidRPr="005E3BD7" w:rsidRDefault="008D3589" w:rsidP="0098372D">
      <w:pPr>
        <w:pStyle w:val="4"/>
        <w:numPr>
          <w:ilvl w:val="0"/>
          <w:numId w:val="117"/>
        </w:numPr>
        <w:spacing w:before="180"/>
        <w:ind w:left="616"/>
        <w:rPr>
          <w:rFonts w:asciiTheme="minorEastAsia" w:eastAsiaTheme="minorEastAsia" w:hAnsiTheme="minorEastAsia"/>
          <w:color w:val="0070C0"/>
        </w:rPr>
      </w:pPr>
      <w:r w:rsidRPr="005E3BD7">
        <w:rPr>
          <w:rFonts w:asciiTheme="minorEastAsia" w:eastAsiaTheme="minorEastAsia" w:hAnsiTheme="minorEastAsia" w:hint="eastAsia"/>
          <w:color w:val="0070C0"/>
        </w:rPr>
        <w:t>クラウド上に論理的に隔離された仮想閉域ネットワークを構築すること。</w:t>
      </w:r>
    </w:p>
    <w:p w14:paraId="7849DEEC" w14:textId="77B400C9" w:rsidR="00545944" w:rsidRPr="00FA1FA9" w:rsidRDefault="00545944" w:rsidP="00545944">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42</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ネットワーク構成</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3000"/>
        <w:gridCol w:w="3001"/>
        <w:gridCol w:w="1695"/>
      </w:tblGrid>
      <w:tr w:rsidR="00C451A2" w:rsidRPr="00FA1FA9" w14:paraId="5ED202F1" w14:textId="77777777" w:rsidTr="0035177E">
        <w:trPr>
          <w:trHeight w:val="70"/>
        </w:trPr>
        <w:tc>
          <w:tcPr>
            <w:tcW w:w="809" w:type="dxa"/>
            <w:shd w:val="clear" w:color="auto" w:fill="F2F2F2" w:themeFill="background1" w:themeFillShade="F2"/>
            <w:hideMark/>
          </w:tcPr>
          <w:p w14:paraId="1EE68726" w14:textId="3FA0669A" w:rsidR="00C451A2" w:rsidRPr="00FA1FA9" w:rsidRDefault="00426A25" w:rsidP="000279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3000" w:type="dxa"/>
            <w:shd w:val="clear" w:color="auto" w:fill="F2F2F2" w:themeFill="background1" w:themeFillShade="F2"/>
            <w:hideMark/>
          </w:tcPr>
          <w:p w14:paraId="0CDB8437" w14:textId="77777777" w:rsidR="00C451A2" w:rsidRPr="00FA1FA9" w:rsidRDefault="00C451A2"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回線種別</w:t>
            </w:r>
          </w:p>
        </w:tc>
        <w:tc>
          <w:tcPr>
            <w:tcW w:w="3001" w:type="dxa"/>
            <w:shd w:val="clear" w:color="auto" w:fill="F2F2F2" w:themeFill="background1" w:themeFillShade="F2"/>
            <w:hideMark/>
          </w:tcPr>
          <w:p w14:paraId="5C6BE96D" w14:textId="77777777" w:rsidR="00C451A2" w:rsidRPr="00FA1FA9" w:rsidRDefault="00C451A2"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ネットワーク要件</w:t>
            </w:r>
          </w:p>
        </w:tc>
        <w:tc>
          <w:tcPr>
            <w:tcW w:w="1695" w:type="dxa"/>
            <w:shd w:val="clear" w:color="auto" w:fill="F2F2F2" w:themeFill="background1" w:themeFillShade="F2"/>
            <w:hideMark/>
          </w:tcPr>
          <w:p w14:paraId="32E6E453" w14:textId="77777777" w:rsidR="00C451A2" w:rsidRPr="00FA1FA9" w:rsidRDefault="00C451A2"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C451A2" w:rsidRPr="00FA1FA9" w14:paraId="3C57E7EE" w14:textId="77777777" w:rsidTr="0035177E">
        <w:trPr>
          <w:trHeight w:val="270"/>
        </w:trPr>
        <w:tc>
          <w:tcPr>
            <w:tcW w:w="809" w:type="dxa"/>
            <w:vAlign w:val="center"/>
            <w:hideMark/>
          </w:tcPr>
          <w:p w14:paraId="39C7B9A2" w14:textId="77777777" w:rsidR="00C451A2" w:rsidRPr="00FA1FA9" w:rsidRDefault="00C451A2"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3000" w:type="dxa"/>
            <w:vAlign w:val="center"/>
            <w:hideMark/>
          </w:tcPr>
          <w:p w14:paraId="3E294CC6" w14:textId="3B3AC0B9" w:rsidR="00C451A2" w:rsidRPr="00FA1FA9" w:rsidRDefault="007712E4"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高速デジタル専用線</w:t>
            </w:r>
          </w:p>
        </w:tc>
        <w:tc>
          <w:tcPr>
            <w:tcW w:w="3001" w:type="dxa"/>
            <w:hideMark/>
          </w:tcPr>
          <w:p w14:paraId="5981ED20" w14:textId="0351A2E4" w:rsidR="00416BDF" w:rsidRPr="00FA1FA9" w:rsidRDefault="00416BDF" w:rsidP="0098372D">
            <w:pPr>
              <w:numPr>
                <w:ilvl w:val="0"/>
                <w:numId w:val="33"/>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ネットワーク帯域：</w:t>
            </w:r>
            <w:r w:rsidRPr="00FA1FA9">
              <w:rPr>
                <w:rFonts w:asciiTheme="minorEastAsia" w:eastAsiaTheme="minorEastAsia" w:hAnsiTheme="minorEastAsia"/>
                <w:color w:val="0070C0"/>
                <w:sz w:val="18"/>
                <w:szCs w:val="18"/>
              </w:rPr>
              <w:t>XX</w:t>
            </w:r>
            <w:r w:rsidR="00364756">
              <w:rPr>
                <w:rFonts w:asciiTheme="minorEastAsia" w:eastAsiaTheme="minorEastAsia" w:hAnsiTheme="minorEastAsia" w:hint="eastAsia"/>
                <w:color w:val="0070C0"/>
                <w:sz w:val="18"/>
                <w:szCs w:val="18"/>
              </w:rPr>
              <w:t>X</w:t>
            </w:r>
          </w:p>
          <w:p w14:paraId="6872DBFC" w14:textId="4F8B0EB9" w:rsidR="00416BDF" w:rsidRPr="00FA1FA9" w:rsidRDefault="00416BDF" w:rsidP="0098372D">
            <w:pPr>
              <w:numPr>
                <w:ilvl w:val="0"/>
                <w:numId w:val="33"/>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冗長構成：有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752819FB" w14:textId="77777777" w:rsidR="00C451A2" w:rsidRPr="00FA1FA9" w:rsidRDefault="00416BDF" w:rsidP="0098372D">
            <w:pPr>
              <w:numPr>
                <w:ilvl w:val="0"/>
                <w:numId w:val="33"/>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通信回線装置におけるアクセス制御の設定：有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775DFA8B" w14:textId="5EF50981" w:rsidR="00416BDF" w:rsidRPr="00FA1FA9" w:rsidRDefault="00416BDF" w:rsidP="0098372D">
            <w:pPr>
              <w:numPr>
                <w:ilvl w:val="0"/>
                <w:numId w:val="33"/>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暗号化：有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5173285D" w14:textId="4A2C724A" w:rsidR="00416BDF" w:rsidRPr="00FA1FA9" w:rsidRDefault="00416BDF" w:rsidP="0098372D">
            <w:pPr>
              <w:numPr>
                <w:ilvl w:val="0"/>
                <w:numId w:val="33"/>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通信プロトコル：</w:t>
            </w:r>
            <w:r w:rsidRPr="00FA1FA9">
              <w:rPr>
                <w:rFonts w:asciiTheme="minorEastAsia" w:eastAsiaTheme="minorEastAsia" w:hAnsiTheme="minorEastAsia"/>
                <w:color w:val="0070C0"/>
                <w:sz w:val="18"/>
                <w:szCs w:val="18"/>
              </w:rPr>
              <w:t>XX</w:t>
            </w:r>
            <w:r w:rsidR="00364756">
              <w:rPr>
                <w:rFonts w:asciiTheme="minorEastAsia" w:eastAsiaTheme="minorEastAsia" w:hAnsiTheme="minorEastAsia" w:hint="eastAsia"/>
                <w:color w:val="0070C0"/>
                <w:sz w:val="18"/>
                <w:szCs w:val="18"/>
              </w:rPr>
              <w:t>X</w:t>
            </w:r>
          </w:p>
        </w:tc>
        <w:tc>
          <w:tcPr>
            <w:tcW w:w="1695" w:type="dxa"/>
            <w:hideMark/>
          </w:tcPr>
          <w:p w14:paraId="49E048DB" w14:textId="46F66BD1" w:rsidR="00C451A2" w:rsidRPr="00FA1FA9" w:rsidRDefault="00457A9A" w:rsidP="00A54CC2">
            <w:pPr>
              <w:spacing w:line="240" w:lineRule="exac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C451A2" w:rsidRPr="00FA1FA9" w14:paraId="4CB12ECC" w14:textId="77777777" w:rsidTr="0035177E">
        <w:trPr>
          <w:trHeight w:val="270"/>
        </w:trPr>
        <w:tc>
          <w:tcPr>
            <w:tcW w:w="809" w:type="dxa"/>
            <w:vAlign w:val="center"/>
            <w:hideMark/>
          </w:tcPr>
          <w:p w14:paraId="13695E4B" w14:textId="77777777" w:rsidR="00C451A2" w:rsidRPr="00FA1FA9" w:rsidRDefault="00C451A2"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3000" w:type="dxa"/>
            <w:vAlign w:val="center"/>
            <w:hideMark/>
          </w:tcPr>
          <w:p w14:paraId="4C532C00" w14:textId="3D2F7739" w:rsidR="00C451A2" w:rsidRPr="00FA1FA9" w:rsidRDefault="00416BDF"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広域イーサネット網</w:t>
            </w:r>
          </w:p>
        </w:tc>
        <w:tc>
          <w:tcPr>
            <w:tcW w:w="3001" w:type="dxa"/>
            <w:hideMark/>
          </w:tcPr>
          <w:p w14:paraId="2DCBE427" w14:textId="523F1299" w:rsidR="00C451A2" w:rsidRPr="00FA1FA9" w:rsidRDefault="00457A9A" w:rsidP="00A54CC2">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rPr>
              <w:t>XXX</w:t>
            </w:r>
          </w:p>
        </w:tc>
        <w:tc>
          <w:tcPr>
            <w:tcW w:w="1695" w:type="dxa"/>
            <w:hideMark/>
          </w:tcPr>
          <w:p w14:paraId="01FC7215" w14:textId="04D11332" w:rsidR="00C451A2" w:rsidRPr="00FA1FA9" w:rsidRDefault="00457A9A" w:rsidP="00A54CC2">
            <w:pPr>
              <w:spacing w:line="240" w:lineRule="exac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C451A2" w:rsidRPr="00FA1FA9" w14:paraId="525C43AE" w14:textId="77777777" w:rsidTr="0035177E">
        <w:trPr>
          <w:trHeight w:val="270"/>
        </w:trPr>
        <w:tc>
          <w:tcPr>
            <w:tcW w:w="809" w:type="dxa"/>
            <w:vAlign w:val="center"/>
            <w:hideMark/>
          </w:tcPr>
          <w:p w14:paraId="445D3788" w14:textId="29AB5A9E" w:rsidR="00C451A2" w:rsidRPr="00FA1FA9" w:rsidRDefault="00495593"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3000" w:type="dxa"/>
            <w:vAlign w:val="center"/>
            <w:hideMark/>
          </w:tcPr>
          <w:p w14:paraId="47282AB5" w14:textId="3A8D0F93" w:rsidR="00C451A2" w:rsidRPr="00FA1FA9" w:rsidRDefault="00416BDF"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パケット通信網</w:t>
            </w:r>
          </w:p>
        </w:tc>
        <w:tc>
          <w:tcPr>
            <w:tcW w:w="3001" w:type="dxa"/>
            <w:hideMark/>
          </w:tcPr>
          <w:p w14:paraId="6AFB3479" w14:textId="78697C01" w:rsidR="00C451A2" w:rsidRPr="00FA1FA9" w:rsidRDefault="00457A9A" w:rsidP="00A54CC2">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rPr>
              <w:t>XXX</w:t>
            </w:r>
          </w:p>
        </w:tc>
        <w:tc>
          <w:tcPr>
            <w:tcW w:w="1695" w:type="dxa"/>
            <w:hideMark/>
          </w:tcPr>
          <w:p w14:paraId="4218F42D" w14:textId="63DA0C0D" w:rsidR="00C451A2" w:rsidRPr="00FA1FA9" w:rsidRDefault="00457A9A" w:rsidP="00A54CC2">
            <w:pPr>
              <w:spacing w:line="240" w:lineRule="exac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457A9A" w:rsidRPr="00FA1FA9" w14:paraId="51587015" w14:textId="77777777">
        <w:trPr>
          <w:trHeight w:val="270"/>
        </w:trPr>
        <w:tc>
          <w:tcPr>
            <w:tcW w:w="809" w:type="dxa"/>
            <w:vAlign w:val="center"/>
          </w:tcPr>
          <w:p w14:paraId="688FBB22" w14:textId="0CB67362" w:rsidR="00457A9A" w:rsidRPr="00FA1FA9" w:rsidRDefault="00457A9A" w:rsidP="00457A9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4</w:t>
            </w:r>
          </w:p>
        </w:tc>
        <w:tc>
          <w:tcPr>
            <w:tcW w:w="3000" w:type="dxa"/>
            <w:vAlign w:val="center"/>
          </w:tcPr>
          <w:p w14:paraId="6D0AEF6D" w14:textId="5C951028" w:rsidR="00457A9A" w:rsidRPr="00FA1FA9" w:rsidRDefault="00457A9A" w:rsidP="00457A9A">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cs="ＭＳ ゴシック" w:hint="eastAsia"/>
                <w:color w:val="0070C0"/>
                <w:sz w:val="18"/>
                <w:szCs w:val="18"/>
              </w:rPr>
              <w:t>…</w:t>
            </w:r>
          </w:p>
        </w:tc>
        <w:tc>
          <w:tcPr>
            <w:tcW w:w="3001" w:type="dxa"/>
            <w:vAlign w:val="center"/>
          </w:tcPr>
          <w:p w14:paraId="57900DE6" w14:textId="6ABAE01E" w:rsidR="00457A9A" w:rsidRDefault="00457A9A" w:rsidP="00457A9A">
            <w:pPr>
              <w:spacing w:line="240" w:lineRule="exact"/>
              <w:rPr>
                <w:rFonts w:asciiTheme="minorEastAsia" w:eastAsiaTheme="minorEastAsia" w:hAnsiTheme="minorEastAsia"/>
                <w:color w:val="0070C0"/>
              </w:rPr>
            </w:pPr>
            <w:r>
              <w:rPr>
                <w:rFonts w:asciiTheme="minorEastAsia" w:eastAsiaTheme="minorEastAsia" w:hAnsiTheme="minorEastAsia" w:cs="ＭＳ ゴシック" w:hint="eastAsia"/>
                <w:color w:val="0070C0"/>
                <w:sz w:val="18"/>
                <w:szCs w:val="18"/>
              </w:rPr>
              <w:t>…</w:t>
            </w:r>
          </w:p>
        </w:tc>
        <w:tc>
          <w:tcPr>
            <w:tcW w:w="1695" w:type="dxa"/>
            <w:vAlign w:val="center"/>
          </w:tcPr>
          <w:p w14:paraId="4C722092" w14:textId="1E34D643" w:rsidR="00457A9A" w:rsidRDefault="00457A9A" w:rsidP="00457A9A">
            <w:pPr>
              <w:spacing w:line="240" w:lineRule="exact"/>
              <w:rPr>
                <w:rFonts w:asciiTheme="minorEastAsia" w:eastAsiaTheme="minorEastAsia" w:hAnsiTheme="minorEastAsia"/>
                <w:color w:val="0070C0"/>
              </w:rPr>
            </w:pPr>
            <w:r>
              <w:rPr>
                <w:rFonts w:asciiTheme="minorEastAsia" w:eastAsiaTheme="minorEastAsia" w:hAnsiTheme="minorEastAsia" w:cs="ＭＳ ゴシック" w:hint="eastAsia"/>
                <w:color w:val="0070C0"/>
                <w:sz w:val="18"/>
                <w:szCs w:val="18"/>
              </w:rPr>
              <w:t>…</w:t>
            </w:r>
          </w:p>
        </w:tc>
      </w:tr>
    </w:tbl>
    <w:p w14:paraId="0741C06F" w14:textId="77777777" w:rsidR="003E4158" w:rsidRPr="00FA1FA9" w:rsidRDefault="003E4158" w:rsidP="00FD06C4">
      <w:pPr>
        <w:rPr>
          <w:rFonts w:asciiTheme="minorEastAsia" w:eastAsiaTheme="minorEastAsia" w:hAnsiTheme="minorEastAsia"/>
        </w:rPr>
      </w:pPr>
    </w:p>
    <w:p w14:paraId="772FBEFA" w14:textId="39679BB5" w:rsidR="003239EC" w:rsidRPr="00FA1FA9" w:rsidRDefault="00F0721D">
      <w:pPr>
        <w:pStyle w:val="3"/>
        <w:spacing w:before="180"/>
        <w:rPr>
          <w:rFonts w:asciiTheme="minorEastAsia" w:eastAsiaTheme="minorEastAsia" w:hAnsiTheme="minorEastAsia"/>
        </w:rPr>
      </w:pPr>
      <w:r w:rsidRPr="00FA1FA9">
        <w:rPr>
          <w:rFonts w:asciiTheme="minorEastAsia" w:eastAsiaTheme="minorEastAsia" w:hAnsiTheme="minorEastAsia" w:hint="eastAsia"/>
        </w:rPr>
        <w:t>施設・設備要件</w:t>
      </w:r>
    </w:p>
    <w:p w14:paraId="6A40DA29" w14:textId="46CD57D3" w:rsidR="003239EC" w:rsidRPr="00FA1FA9" w:rsidRDefault="003239EC" w:rsidP="00DE2EA6">
      <w:pPr>
        <w:ind w:firstLine="210"/>
        <w:rPr>
          <w:rFonts w:asciiTheme="minorEastAsia" w:eastAsiaTheme="minorEastAsia" w:hAnsiTheme="minorEastAsia"/>
        </w:rPr>
      </w:pPr>
      <w:r w:rsidRPr="00FA1FA9">
        <w:rPr>
          <w:rFonts w:asciiTheme="minorEastAsia" w:eastAsiaTheme="minorEastAsia" w:hAnsiTheme="minorEastAsia" w:hint="eastAsia"/>
        </w:rPr>
        <w:t>本システムの施設・設備要件を下表に示す。</w:t>
      </w:r>
    </w:p>
    <w:p w14:paraId="29D02A30" w14:textId="72E86046" w:rsidR="00836C75" w:rsidRPr="00FA1FA9" w:rsidRDefault="00836C75" w:rsidP="00570D0F">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43</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施設・設備要件</w:t>
      </w:r>
    </w:p>
    <w:tbl>
      <w:tblPr>
        <w:tblW w:w="9072" w:type="dxa"/>
        <w:tblInd w:w="-5" w:type="dxa"/>
        <w:tblLook w:val="04A0" w:firstRow="1" w:lastRow="0" w:firstColumn="1" w:lastColumn="0" w:noHBand="0" w:noVBand="1"/>
      </w:tblPr>
      <w:tblGrid>
        <w:gridCol w:w="801"/>
        <w:gridCol w:w="1222"/>
        <w:gridCol w:w="1259"/>
        <w:gridCol w:w="3563"/>
        <w:gridCol w:w="2227"/>
      </w:tblGrid>
      <w:tr w:rsidR="00BC0EFF" w:rsidRPr="00FA1FA9" w14:paraId="04DCAF4E" w14:textId="77777777" w:rsidTr="00027926">
        <w:trPr>
          <w:trHeight w:val="70"/>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3AE732" w14:textId="466D8226" w:rsidR="00BC0EFF" w:rsidRPr="00FA1FA9" w:rsidRDefault="00426A25" w:rsidP="000279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C45091"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施設名</w:t>
            </w:r>
          </w:p>
        </w:tc>
        <w:tc>
          <w:tcPr>
            <w:tcW w:w="12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75397A1"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施設形態</w:t>
            </w:r>
          </w:p>
        </w:tc>
        <w:tc>
          <w:tcPr>
            <w:tcW w:w="3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ECC3DE"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施設・設備要件</w:t>
            </w:r>
          </w:p>
        </w:tc>
        <w:tc>
          <w:tcPr>
            <w:tcW w:w="222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230752"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027926" w:rsidRPr="00FA1FA9" w14:paraId="4CA2A75C" w14:textId="77777777" w:rsidTr="00027926">
        <w:trPr>
          <w:trHeight w:val="270"/>
        </w:trPr>
        <w:tc>
          <w:tcPr>
            <w:tcW w:w="801" w:type="dxa"/>
            <w:tcBorders>
              <w:top w:val="single" w:sz="4" w:space="0" w:color="auto"/>
              <w:left w:val="single" w:sz="4" w:space="0" w:color="auto"/>
              <w:bottom w:val="single" w:sz="4" w:space="0" w:color="auto"/>
              <w:right w:val="single" w:sz="4" w:space="0" w:color="auto"/>
            </w:tcBorders>
            <w:vAlign w:val="center"/>
            <w:hideMark/>
          </w:tcPr>
          <w:p w14:paraId="213E0700" w14:textId="77777777" w:rsidR="00BC0EFF" w:rsidRPr="00FA1FA9" w:rsidRDefault="00BC0EFF" w:rsidP="00570D0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222" w:type="dxa"/>
            <w:tcBorders>
              <w:top w:val="single" w:sz="4" w:space="0" w:color="auto"/>
              <w:left w:val="single" w:sz="4" w:space="0" w:color="auto"/>
              <w:bottom w:val="single" w:sz="4" w:space="0" w:color="auto"/>
              <w:right w:val="single" w:sz="4" w:space="0" w:color="auto"/>
            </w:tcBorders>
            <w:vAlign w:val="center"/>
            <w:hideMark/>
          </w:tcPr>
          <w:p w14:paraId="639F3F4C" w14:textId="0E5FD2E1" w:rsidR="00BC0EFF" w:rsidRPr="00FA1FA9" w:rsidRDefault="003377F2" w:rsidP="00520343">
            <w:pP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XXX</w:t>
            </w:r>
            <w:r w:rsidR="004948E0" w:rsidRPr="00FA1FA9">
              <w:rPr>
                <w:rFonts w:asciiTheme="minorEastAsia" w:eastAsiaTheme="minorEastAsia" w:hAnsiTheme="minorEastAsia" w:cs="ＭＳ ゴシック" w:hint="eastAsia"/>
                <w:color w:val="0070C0"/>
                <w:sz w:val="18"/>
                <w:szCs w:val="18"/>
              </w:rPr>
              <w:t>施設</w:t>
            </w:r>
          </w:p>
        </w:tc>
        <w:tc>
          <w:tcPr>
            <w:tcW w:w="1259" w:type="dxa"/>
            <w:tcBorders>
              <w:top w:val="single" w:sz="4" w:space="0" w:color="auto"/>
              <w:left w:val="single" w:sz="4" w:space="0" w:color="auto"/>
              <w:bottom w:val="single" w:sz="4" w:space="0" w:color="auto"/>
              <w:right w:val="single" w:sz="4" w:space="0" w:color="auto"/>
            </w:tcBorders>
            <w:vAlign w:val="center"/>
            <w:hideMark/>
          </w:tcPr>
          <w:p w14:paraId="6F4C3E91" w14:textId="35C2BBF6" w:rsidR="00BC0EFF" w:rsidRPr="00FA1FA9" w:rsidRDefault="00763F1E"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国有施設</w:t>
            </w:r>
          </w:p>
        </w:tc>
        <w:tc>
          <w:tcPr>
            <w:tcW w:w="3563" w:type="dxa"/>
            <w:tcBorders>
              <w:top w:val="single" w:sz="4" w:space="0" w:color="auto"/>
              <w:left w:val="single" w:sz="4" w:space="0" w:color="auto"/>
              <w:bottom w:val="single" w:sz="4" w:space="0" w:color="auto"/>
              <w:right w:val="single" w:sz="4" w:space="0" w:color="auto"/>
            </w:tcBorders>
            <w:vAlign w:val="center"/>
            <w:hideMark/>
          </w:tcPr>
          <w:p w14:paraId="0FDC95BE" w14:textId="15B16514"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・制震／耐震／免震：有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1C6958D1" w14:textId="77777777"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・非常用電源：有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108105A6" w14:textId="16433C48"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・非常用電源の稼働時間：</w:t>
            </w:r>
            <w:r w:rsidR="003377F2"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40C25BDD" w14:textId="0D29AE53"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・ラック数：</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7B4B0DB7" w14:textId="13115C8E"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・使用可能な電源の容量：</w:t>
            </w:r>
            <w:r w:rsidRPr="00FA1FA9">
              <w:rPr>
                <w:rFonts w:asciiTheme="minorEastAsia" w:eastAsiaTheme="minorEastAsia" w:hAnsiTheme="minorEastAsia"/>
                <w:color w:val="0070C0"/>
                <w:sz w:val="18"/>
                <w:szCs w:val="18"/>
              </w:rPr>
              <w:t>X</w:t>
            </w:r>
            <w:r w:rsidR="003377F2">
              <w:rPr>
                <w:rFonts w:asciiTheme="minorEastAsia" w:eastAsiaTheme="minorEastAsia" w:hAnsiTheme="minorEastAsia" w:hint="eastAsia"/>
                <w:color w:val="0070C0"/>
                <w:sz w:val="18"/>
                <w:szCs w:val="18"/>
              </w:rPr>
              <w:t>X</w:t>
            </w:r>
            <w:r w:rsidRPr="00FA1FA9">
              <w:rPr>
                <w:rFonts w:asciiTheme="minorEastAsia" w:eastAsiaTheme="minorEastAsia" w:hAnsiTheme="minorEastAsia"/>
                <w:color w:val="0070C0"/>
                <w:sz w:val="18"/>
                <w:szCs w:val="18"/>
              </w:rPr>
              <w:t>X</w:t>
            </w:r>
          </w:p>
          <w:p w14:paraId="095A1CEB" w14:textId="1C18621E"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・位相及び系統：</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61142B86" w14:textId="6E78EB04"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lastRenderedPageBreak/>
              <w:t>・許容する発熱量：</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5B093975" w14:textId="2FDCFBA7" w:rsidR="00BC0EFF"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・耐荷重：</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tc>
        <w:tc>
          <w:tcPr>
            <w:tcW w:w="2227" w:type="dxa"/>
            <w:tcBorders>
              <w:top w:val="single" w:sz="4" w:space="0" w:color="auto"/>
              <w:left w:val="single" w:sz="4" w:space="0" w:color="auto"/>
              <w:bottom w:val="single" w:sz="4" w:space="0" w:color="auto"/>
              <w:right w:val="single" w:sz="4" w:space="0" w:color="auto"/>
            </w:tcBorders>
            <w:vAlign w:val="center"/>
            <w:hideMark/>
          </w:tcPr>
          <w:p w14:paraId="0BEE3638" w14:textId="0A3964A1" w:rsidR="00BC0EFF" w:rsidRPr="00FA1FA9" w:rsidRDefault="00457A9A" w:rsidP="00570D0F">
            <w:pPr>
              <w:jc w:val="center"/>
              <w:rPr>
                <w:rFonts w:asciiTheme="minorEastAsia" w:eastAsiaTheme="minorEastAsia" w:hAnsiTheme="minorEastAsia"/>
                <w:color w:val="0070C0"/>
              </w:rPr>
            </w:pPr>
            <w:r>
              <w:rPr>
                <w:rFonts w:asciiTheme="minorEastAsia" w:eastAsiaTheme="minorEastAsia" w:hAnsiTheme="minorEastAsia" w:hint="eastAsia"/>
                <w:color w:val="0070C0"/>
              </w:rPr>
              <w:lastRenderedPageBreak/>
              <w:t>XXX</w:t>
            </w:r>
          </w:p>
        </w:tc>
      </w:tr>
      <w:tr w:rsidR="00BC0EFF" w:rsidRPr="00FA1FA9" w14:paraId="5EE68C04" w14:textId="77777777" w:rsidTr="00027926">
        <w:trPr>
          <w:trHeight w:val="270"/>
        </w:trPr>
        <w:tc>
          <w:tcPr>
            <w:tcW w:w="801" w:type="dxa"/>
            <w:tcBorders>
              <w:top w:val="single" w:sz="4" w:space="0" w:color="auto"/>
              <w:left w:val="single" w:sz="4" w:space="0" w:color="auto"/>
              <w:bottom w:val="single" w:sz="4" w:space="0" w:color="auto"/>
              <w:right w:val="single" w:sz="4" w:space="0" w:color="auto"/>
            </w:tcBorders>
            <w:vAlign w:val="center"/>
            <w:hideMark/>
          </w:tcPr>
          <w:p w14:paraId="16FB43EC" w14:textId="77777777" w:rsidR="00BC0EFF" w:rsidRPr="00FA1FA9" w:rsidRDefault="00BC0EFF" w:rsidP="00570D0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222" w:type="dxa"/>
            <w:tcBorders>
              <w:top w:val="single" w:sz="4" w:space="0" w:color="auto"/>
              <w:left w:val="single" w:sz="4" w:space="0" w:color="auto"/>
              <w:bottom w:val="single" w:sz="4" w:space="0" w:color="auto"/>
              <w:right w:val="single" w:sz="4" w:space="0" w:color="auto"/>
            </w:tcBorders>
            <w:vAlign w:val="center"/>
            <w:hideMark/>
          </w:tcPr>
          <w:p w14:paraId="406983DC" w14:textId="57A4DA4B" w:rsidR="00BC0EFF" w:rsidRPr="00FA1FA9" w:rsidRDefault="00457A9A" w:rsidP="00570D0F">
            <w:pPr>
              <w:jc w:val="center"/>
              <w:rPr>
                <w:rFonts w:asciiTheme="minorEastAsia" w:eastAsiaTheme="minorEastAsia" w:hAnsiTheme="minorEastAsia"/>
                <w:sz w:val="18"/>
                <w:szCs w:val="18"/>
              </w:rPr>
            </w:pPr>
            <w:r>
              <w:rPr>
                <w:rFonts w:asciiTheme="minorEastAsia" w:eastAsiaTheme="minorEastAsia" w:hAnsiTheme="minorEastAsia" w:cs="ＭＳ ゴシック" w:hint="eastAsia"/>
                <w:color w:val="0070C0"/>
                <w:sz w:val="18"/>
                <w:szCs w:val="18"/>
              </w:rPr>
              <w:t>…</w:t>
            </w:r>
          </w:p>
        </w:tc>
        <w:tc>
          <w:tcPr>
            <w:tcW w:w="1259" w:type="dxa"/>
            <w:tcBorders>
              <w:top w:val="single" w:sz="4" w:space="0" w:color="auto"/>
              <w:left w:val="single" w:sz="4" w:space="0" w:color="auto"/>
              <w:bottom w:val="single" w:sz="4" w:space="0" w:color="auto"/>
              <w:right w:val="single" w:sz="4" w:space="0" w:color="auto"/>
            </w:tcBorders>
            <w:vAlign w:val="center"/>
            <w:hideMark/>
          </w:tcPr>
          <w:p w14:paraId="2AF46192" w14:textId="6A575C1D" w:rsidR="00BC0EFF" w:rsidRPr="00FA1FA9" w:rsidRDefault="00457A9A" w:rsidP="00570D0F">
            <w:pPr>
              <w:jc w:val="center"/>
              <w:rPr>
                <w:rFonts w:asciiTheme="minorEastAsia" w:eastAsiaTheme="minorEastAsia" w:hAnsiTheme="minorEastAsia"/>
                <w:sz w:val="18"/>
                <w:szCs w:val="18"/>
              </w:rPr>
            </w:pPr>
            <w:r>
              <w:rPr>
                <w:rFonts w:asciiTheme="minorEastAsia" w:eastAsiaTheme="minorEastAsia" w:hAnsiTheme="minorEastAsia" w:cs="ＭＳ ゴシック" w:hint="eastAsia"/>
                <w:color w:val="0070C0"/>
                <w:sz w:val="18"/>
                <w:szCs w:val="18"/>
              </w:rPr>
              <w:t>…</w:t>
            </w:r>
          </w:p>
        </w:tc>
        <w:tc>
          <w:tcPr>
            <w:tcW w:w="3563" w:type="dxa"/>
            <w:tcBorders>
              <w:top w:val="single" w:sz="4" w:space="0" w:color="auto"/>
              <w:left w:val="single" w:sz="4" w:space="0" w:color="auto"/>
              <w:bottom w:val="single" w:sz="4" w:space="0" w:color="auto"/>
              <w:right w:val="single" w:sz="4" w:space="0" w:color="auto"/>
            </w:tcBorders>
            <w:vAlign w:val="center"/>
            <w:hideMark/>
          </w:tcPr>
          <w:p w14:paraId="7C4FDEEC" w14:textId="3475C1D1" w:rsidR="00BC0EFF" w:rsidRPr="00FA1FA9" w:rsidRDefault="00457A9A" w:rsidP="00570D0F">
            <w:pPr>
              <w:jc w:val="center"/>
              <w:rPr>
                <w:rFonts w:asciiTheme="minorEastAsia" w:eastAsiaTheme="minorEastAsia" w:hAnsiTheme="minorEastAsia"/>
                <w:sz w:val="18"/>
                <w:szCs w:val="18"/>
              </w:rPr>
            </w:pPr>
            <w:r>
              <w:rPr>
                <w:rFonts w:asciiTheme="minorEastAsia" w:eastAsiaTheme="minorEastAsia" w:hAnsiTheme="minorEastAsia" w:cs="ＭＳ ゴシック" w:hint="eastAsia"/>
                <w:color w:val="0070C0"/>
                <w:sz w:val="18"/>
                <w:szCs w:val="18"/>
              </w:rPr>
              <w:t>…</w:t>
            </w:r>
          </w:p>
        </w:tc>
        <w:tc>
          <w:tcPr>
            <w:tcW w:w="2227" w:type="dxa"/>
            <w:tcBorders>
              <w:top w:val="single" w:sz="4" w:space="0" w:color="auto"/>
              <w:left w:val="single" w:sz="4" w:space="0" w:color="auto"/>
              <w:bottom w:val="single" w:sz="4" w:space="0" w:color="auto"/>
              <w:right w:val="single" w:sz="4" w:space="0" w:color="auto"/>
            </w:tcBorders>
            <w:vAlign w:val="center"/>
            <w:hideMark/>
          </w:tcPr>
          <w:p w14:paraId="1F280F7A" w14:textId="24993D61" w:rsidR="00BC0EFF" w:rsidRPr="00FA1FA9" w:rsidRDefault="00457A9A" w:rsidP="00570D0F">
            <w:pPr>
              <w:jc w:val="center"/>
              <w:rPr>
                <w:rFonts w:asciiTheme="minorEastAsia" w:eastAsiaTheme="minorEastAsia" w:hAnsiTheme="minorEastAsia"/>
              </w:rPr>
            </w:pPr>
            <w:r>
              <w:rPr>
                <w:rFonts w:asciiTheme="minorEastAsia" w:eastAsiaTheme="minorEastAsia" w:hAnsiTheme="minorEastAsia" w:cs="ＭＳ ゴシック" w:hint="eastAsia"/>
                <w:color w:val="0070C0"/>
                <w:sz w:val="18"/>
                <w:szCs w:val="18"/>
              </w:rPr>
              <w:t>…</w:t>
            </w:r>
          </w:p>
        </w:tc>
      </w:tr>
    </w:tbl>
    <w:p w14:paraId="45110AF6" w14:textId="4148D38F" w:rsidR="004518FD" w:rsidRPr="00FA1FA9" w:rsidRDefault="004518FD">
      <w:pPr>
        <w:widowControl/>
        <w:spacing w:line="400" w:lineRule="exact"/>
        <w:jc w:val="left"/>
        <w:rPr>
          <w:rFonts w:asciiTheme="minorEastAsia" w:eastAsiaTheme="minorEastAsia" w:hAnsiTheme="minorEastAsia"/>
          <w:color w:val="0070C0"/>
        </w:rPr>
      </w:pPr>
    </w:p>
    <w:p w14:paraId="5EE5BEF4" w14:textId="7322FE65" w:rsidR="009B1326" w:rsidRPr="00DB26FB" w:rsidRDefault="003919C5">
      <w:pPr>
        <w:pStyle w:val="3"/>
        <w:spacing w:before="180"/>
        <w:rPr>
          <w:rFonts w:asciiTheme="minorEastAsia" w:eastAsiaTheme="minorEastAsia" w:hAnsiTheme="minorEastAsia"/>
          <w:color w:val="000000" w:themeColor="text1"/>
        </w:rPr>
      </w:pPr>
      <w:commentRangeStart w:id="814"/>
      <w:r w:rsidRPr="00DB26FB">
        <w:rPr>
          <w:rFonts w:asciiTheme="minorEastAsia" w:eastAsiaTheme="minorEastAsia" w:hAnsiTheme="minorEastAsia" w:hint="eastAsia"/>
          <w:color w:val="000000" w:themeColor="text1"/>
        </w:rPr>
        <w:t>利用</w:t>
      </w:r>
      <w:r w:rsidR="00E22EDC" w:rsidRPr="00DB26FB">
        <w:rPr>
          <w:rFonts w:asciiTheme="minorEastAsia" w:eastAsiaTheme="minorEastAsia" w:hAnsiTheme="minorEastAsia" w:hint="eastAsia"/>
          <w:color w:val="000000" w:themeColor="text1"/>
        </w:rPr>
        <w:t>端末の要件</w:t>
      </w:r>
      <w:commentRangeEnd w:id="814"/>
      <w:r w:rsidR="005B39BB" w:rsidRPr="00DB26FB">
        <w:rPr>
          <w:rFonts w:asciiTheme="minorEastAsia" w:eastAsiaTheme="minorEastAsia" w:hAnsiTheme="minorEastAsia"/>
          <w:color w:val="000000" w:themeColor="text1"/>
        </w:rPr>
        <w:commentReference w:id="814"/>
      </w:r>
    </w:p>
    <w:p w14:paraId="51282F0D" w14:textId="11BA4F49" w:rsidR="00BC0EFF" w:rsidRPr="00DB26FB" w:rsidRDefault="00E22EDC" w:rsidP="00DE2EA6">
      <w:pPr>
        <w:ind w:firstLine="210"/>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本システムの運用開始時点で動作</w:t>
      </w:r>
      <w:r w:rsidR="006A648D" w:rsidRPr="00DB26FB">
        <w:rPr>
          <w:rFonts w:asciiTheme="minorEastAsia" w:eastAsiaTheme="minorEastAsia" w:hAnsiTheme="minorEastAsia" w:hint="eastAsia"/>
          <w:color w:val="000000" w:themeColor="text1"/>
        </w:rPr>
        <w:t>保証</w:t>
      </w:r>
      <w:r w:rsidR="009C2074" w:rsidRPr="00DB26FB">
        <w:rPr>
          <w:rFonts w:asciiTheme="minorEastAsia" w:eastAsiaTheme="minorEastAsia" w:hAnsiTheme="minorEastAsia" w:hint="eastAsia"/>
          <w:color w:val="000000" w:themeColor="text1"/>
        </w:rPr>
        <w:t>の</w:t>
      </w:r>
      <w:r w:rsidRPr="00DB26FB">
        <w:rPr>
          <w:rFonts w:asciiTheme="minorEastAsia" w:eastAsiaTheme="minorEastAsia" w:hAnsiTheme="minorEastAsia" w:hint="eastAsia"/>
          <w:color w:val="000000" w:themeColor="text1"/>
        </w:rPr>
        <w:t>対象とする</w:t>
      </w:r>
      <w:r w:rsidR="008272E0" w:rsidRPr="00DB26FB">
        <w:rPr>
          <w:rFonts w:asciiTheme="minorEastAsia" w:eastAsiaTheme="minorEastAsia" w:hAnsiTheme="minorEastAsia" w:hint="eastAsia"/>
          <w:color w:val="000000" w:themeColor="text1"/>
        </w:rPr>
        <w:t>P</w:t>
      </w:r>
      <w:r w:rsidR="008272E0" w:rsidRPr="00DB26FB">
        <w:rPr>
          <w:rFonts w:asciiTheme="minorEastAsia" w:eastAsiaTheme="minorEastAsia" w:hAnsiTheme="minorEastAsia"/>
          <w:color w:val="000000" w:themeColor="text1"/>
        </w:rPr>
        <w:t>C</w:t>
      </w:r>
      <w:r w:rsidR="008272E0" w:rsidRPr="00DB26FB">
        <w:rPr>
          <w:rFonts w:asciiTheme="minorEastAsia" w:eastAsiaTheme="minorEastAsia" w:hAnsiTheme="minorEastAsia" w:hint="eastAsia"/>
          <w:color w:val="000000" w:themeColor="text1"/>
        </w:rPr>
        <w:t>・</w:t>
      </w:r>
      <w:r w:rsidR="00714031" w:rsidRPr="009E5EFD">
        <w:rPr>
          <w:rFonts w:asciiTheme="minorEastAsia" w:eastAsiaTheme="minorEastAsia" w:hAnsiTheme="minorEastAsia" w:hint="eastAsia"/>
          <w:color w:val="000000" w:themeColor="text1"/>
        </w:rPr>
        <w:t>スマホ</w:t>
      </w:r>
      <w:r w:rsidRPr="00DB26FB">
        <w:rPr>
          <w:rFonts w:asciiTheme="minorEastAsia" w:eastAsiaTheme="minorEastAsia" w:hAnsiTheme="minorEastAsia" w:hint="eastAsia"/>
          <w:color w:val="000000" w:themeColor="text1"/>
        </w:rPr>
        <w:t>・</w:t>
      </w:r>
      <w:r w:rsidRPr="00DB26FB">
        <w:rPr>
          <w:rFonts w:asciiTheme="minorEastAsia" w:eastAsiaTheme="minorEastAsia" w:hAnsiTheme="minorEastAsia"/>
          <w:color w:val="000000" w:themeColor="text1"/>
        </w:rPr>
        <w:t>OS・ブラウザの考え方について、以下に示す。</w:t>
      </w:r>
    </w:p>
    <w:p w14:paraId="5706E89C" w14:textId="33806E26" w:rsidR="00B266F1" w:rsidRPr="00DB26FB" w:rsidRDefault="00E22EDC" w:rsidP="0098372D">
      <w:pPr>
        <w:pStyle w:val="4"/>
        <w:numPr>
          <w:ilvl w:val="0"/>
          <w:numId w:val="118"/>
        </w:numPr>
        <w:spacing w:before="180"/>
        <w:ind w:left="630"/>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本システムの運用開始時点で動作</w:t>
      </w:r>
      <w:r w:rsidR="006A648D" w:rsidRPr="00DB26FB">
        <w:rPr>
          <w:rFonts w:asciiTheme="minorEastAsia" w:eastAsiaTheme="minorEastAsia" w:hAnsiTheme="minorEastAsia" w:hint="eastAsia"/>
          <w:color w:val="000000" w:themeColor="text1"/>
        </w:rPr>
        <w:t>保証</w:t>
      </w:r>
      <w:r w:rsidR="00B266F1" w:rsidRPr="00DB26FB">
        <w:rPr>
          <w:rFonts w:asciiTheme="minorEastAsia" w:eastAsiaTheme="minorEastAsia" w:hAnsiTheme="minorEastAsia" w:hint="eastAsia"/>
          <w:color w:val="000000" w:themeColor="text1"/>
        </w:rPr>
        <w:t>の</w:t>
      </w:r>
      <w:r w:rsidRPr="00DB26FB">
        <w:rPr>
          <w:rFonts w:asciiTheme="minorEastAsia" w:eastAsiaTheme="minorEastAsia" w:hAnsiTheme="minorEastAsia" w:hint="eastAsia"/>
          <w:color w:val="000000" w:themeColor="text1"/>
        </w:rPr>
        <w:t>対象とする</w:t>
      </w:r>
      <w:r w:rsidR="005A51A9" w:rsidRPr="00DB26FB">
        <w:rPr>
          <w:rFonts w:asciiTheme="minorEastAsia" w:eastAsiaTheme="minorEastAsia" w:hAnsiTheme="minorEastAsia"/>
          <w:color w:val="000000" w:themeColor="text1"/>
        </w:rPr>
        <w:t>PC</w:t>
      </w:r>
      <w:r w:rsidR="005A51A9" w:rsidRPr="00DB26FB">
        <w:rPr>
          <w:rFonts w:asciiTheme="minorEastAsia" w:eastAsiaTheme="minorEastAsia" w:hAnsiTheme="minorEastAsia" w:hint="eastAsia"/>
          <w:color w:val="000000" w:themeColor="text1"/>
        </w:rPr>
        <w:t>・</w:t>
      </w:r>
      <w:r w:rsidR="00BA1BC0" w:rsidRPr="009E5EFD">
        <w:rPr>
          <w:rFonts w:asciiTheme="minorEastAsia" w:eastAsiaTheme="minorEastAsia" w:hAnsiTheme="minorEastAsia" w:hint="eastAsia"/>
          <w:color w:val="000000" w:themeColor="text1"/>
        </w:rPr>
        <w:t>スマホ</w:t>
      </w:r>
      <w:r w:rsidR="005A51A9" w:rsidRPr="00DB26FB">
        <w:rPr>
          <w:rFonts w:asciiTheme="minorEastAsia" w:eastAsiaTheme="minorEastAsia" w:hAnsiTheme="minorEastAsia" w:hint="eastAsia"/>
          <w:color w:val="000000" w:themeColor="text1"/>
        </w:rPr>
        <w:t>・</w:t>
      </w:r>
      <w:r w:rsidRPr="00DB26FB">
        <w:rPr>
          <w:rFonts w:asciiTheme="minorEastAsia" w:eastAsiaTheme="minorEastAsia" w:hAnsiTheme="minorEastAsia"/>
          <w:color w:val="000000" w:themeColor="text1"/>
        </w:rPr>
        <w:t>OS</w:t>
      </w:r>
      <w:r w:rsidRPr="00DB26FB">
        <w:rPr>
          <w:rFonts w:asciiTheme="minorEastAsia" w:eastAsiaTheme="minorEastAsia" w:hAnsiTheme="minorEastAsia" w:hint="eastAsia"/>
          <w:color w:val="000000" w:themeColor="text1"/>
        </w:rPr>
        <w:t>の機種</w:t>
      </w:r>
      <w:r w:rsidR="00B266F1" w:rsidRPr="00DB26FB">
        <w:rPr>
          <w:rFonts w:asciiTheme="minorEastAsia" w:eastAsiaTheme="minorEastAsia" w:hAnsiTheme="minorEastAsia" w:hint="eastAsia"/>
          <w:color w:val="000000" w:themeColor="text1"/>
        </w:rPr>
        <w:t>や</w:t>
      </w:r>
      <w:r w:rsidRPr="00DB26FB">
        <w:rPr>
          <w:rFonts w:asciiTheme="minorEastAsia" w:eastAsiaTheme="minorEastAsia" w:hAnsiTheme="minorEastAsia" w:hint="eastAsia"/>
          <w:color w:val="000000" w:themeColor="text1"/>
        </w:rPr>
        <w:t>バージョン</w:t>
      </w:r>
      <w:r w:rsidR="00B84604" w:rsidRPr="00DB26FB">
        <w:rPr>
          <w:rFonts w:asciiTheme="minorEastAsia" w:eastAsiaTheme="minorEastAsia" w:hAnsiTheme="minorEastAsia" w:hint="eastAsia"/>
          <w:color w:val="000000" w:themeColor="text1"/>
        </w:rPr>
        <w:t>を下表に示す</w:t>
      </w:r>
      <w:r w:rsidR="00B266F1" w:rsidRPr="00DB26FB">
        <w:rPr>
          <w:rFonts w:asciiTheme="minorEastAsia" w:eastAsiaTheme="minorEastAsia" w:hAnsiTheme="minorEastAsia" w:hint="eastAsia"/>
          <w:color w:val="000000" w:themeColor="text1"/>
        </w:rPr>
        <w:t>。</w:t>
      </w:r>
    </w:p>
    <w:p w14:paraId="09B101F1" w14:textId="23A0D58F" w:rsidR="002874F6" w:rsidRPr="00DB26FB" w:rsidRDefault="002874F6" w:rsidP="00D91EF3">
      <w:pPr>
        <w:keepNext/>
        <w:jc w:val="center"/>
        <w:rPr>
          <w:rFonts w:asciiTheme="minorEastAsia" w:eastAsiaTheme="minorEastAsia" w:hAnsiTheme="minorEastAsia" w:cs="ＭＳ ゴシック"/>
          <w:color w:val="000000" w:themeColor="text1"/>
        </w:rPr>
      </w:pPr>
      <w:r w:rsidRPr="00DB26FB">
        <w:rPr>
          <w:rFonts w:asciiTheme="minorEastAsia" w:eastAsiaTheme="minorEastAsia" w:hAnsiTheme="minorEastAsia" w:cs="ＭＳ ゴシック" w:hint="eastAsia"/>
          <w:color w:val="000000" w:themeColor="text1"/>
        </w:rPr>
        <w:t>表</w:t>
      </w:r>
      <w:r w:rsidRPr="00DB26FB">
        <w:rPr>
          <w:rFonts w:asciiTheme="minorEastAsia" w:eastAsiaTheme="minorEastAsia" w:hAnsiTheme="minorEastAsia"/>
          <w:color w:val="000000" w:themeColor="text1"/>
        </w:rPr>
        <w:t xml:space="preserve"> </w:t>
      </w:r>
      <w:r w:rsidR="0051381A" w:rsidRPr="00DB26FB">
        <w:rPr>
          <w:rFonts w:asciiTheme="minorEastAsia" w:eastAsiaTheme="minorEastAsia" w:hAnsiTheme="minorEastAsia"/>
          <w:color w:val="000000" w:themeColor="text1"/>
        </w:rPr>
        <w:fldChar w:fldCharType="begin"/>
      </w:r>
      <w:r w:rsidR="0051381A" w:rsidRPr="00DB26FB">
        <w:rPr>
          <w:rFonts w:asciiTheme="minorEastAsia" w:eastAsiaTheme="minorEastAsia" w:hAnsiTheme="minorEastAsia"/>
          <w:color w:val="000000" w:themeColor="text1"/>
        </w:rPr>
        <w:instrText xml:space="preserve"> SEQ 表 \* ARABIC </w:instrText>
      </w:r>
      <w:r w:rsidR="0051381A" w:rsidRPr="00DB26FB">
        <w:rPr>
          <w:rFonts w:asciiTheme="minorEastAsia" w:eastAsiaTheme="minorEastAsia" w:hAnsiTheme="minorEastAsia"/>
          <w:color w:val="000000" w:themeColor="text1"/>
        </w:rPr>
        <w:fldChar w:fldCharType="separate"/>
      </w:r>
      <w:r w:rsidR="00D125AB" w:rsidRPr="00DB26FB">
        <w:rPr>
          <w:rFonts w:asciiTheme="minorEastAsia" w:eastAsiaTheme="minorEastAsia" w:hAnsiTheme="minorEastAsia"/>
          <w:noProof/>
          <w:color w:val="000000" w:themeColor="text1"/>
        </w:rPr>
        <w:t>44</w:t>
      </w:r>
      <w:r w:rsidR="0051381A" w:rsidRPr="00DB26FB">
        <w:rPr>
          <w:rFonts w:asciiTheme="minorEastAsia" w:eastAsiaTheme="minorEastAsia" w:hAnsiTheme="minorEastAsia"/>
          <w:color w:val="000000" w:themeColor="text1"/>
        </w:rPr>
        <w:fldChar w:fldCharType="end"/>
      </w:r>
      <w:r w:rsidR="00087F14" w:rsidRPr="00DB26FB">
        <w:rPr>
          <w:rFonts w:asciiTheme="minorEastAsia" w:eastAsiaTheme="minorEastAsia" w:hAnsiTheme="minorEastAsia" w:hint="eastAsia"/>
          <w:color w:val="000000" w:themeColor="text1"/>
        </w:rPr>
        <w:t xml:space="preserve">　</w:t>
      </w:r>
      <w:commentRangeStart w:id="815"/>
      <w:r w:rsidRPr="00DB26FB">
        <w:rPr>
          <w:rFonts w:asciiTheme="minorEastAsia" w:eastAsiaTheme="minorEastAsia" w:hAnsiTheme="minorEastAsia" w:cs="ＭＳ ゴシック" w:hint="eastAsia"/>
          <w:color w:val="000000" w:themeColor="text1"/>
        </w:rPr>
        <w:t>動作保証対象</w:t>
      </w:r>
      <w:r w:rsidR="008272E0" w:rsidRPr="00DB26FB">
        <w:rPr>
          <w:rFonts w:asciiTheme="minorEastAsia" w:eastAsiaTheme="minorEastAsia" w:hAnsiTheme="minorEastAsia" w:cs="ＭＳ ゴシック" w:hint="eastAsia"/>
          <w:color w:val="000000" w:themeColor="text1"/>
        </w:rPr>
        <w:t>とする</w:t>
      </w:r>
      <w:r w:rsidR="003919C5" w:rsidRPr="00DB26FB">
        <w:rPr>
          <w:rFonts w:asciiTheme="minorEastAsia" w:eastAsiaTheme="minorEastAsia" w:hAnsiTheme="minorEastAsia" w:cs="ＭＳ ゴシック" w:hint="eastAsia"/>
          <w:color w:val="000000" w:themeColor="text1"/>
        </w:rPr>
        <w:t>利用</w:t>
      </w:r>
      <w:r w:rsidRPr="00DB26FB">
        <w:rPr>
          <w:rFonts w:asciiTheme="minorEastAsia" w:eastAsiaTheme="minorEastAsia" w:hAnsiTheme="minorEastAsia" w:cs="ＭＳ ゴシック" w:hint="eastAsia"/>
          <w:color w:val="000000" w:themeColor="text1"/>
        </w:rPr>
        <w:t>端末</w:t>
      </w:r>
      <w:commentRangeEnd w:id="815"/>
      <w:r w:rsidR="00A01A51" w:rsidRPr="00DB26FB">
        <w:rPr>
          <w:rStyle w:val="af1"/>
          <w:color w:val="000000" w:themeColor="text1"/>
        </w:rPr>
        <w:commentReference w:id="815"/>
      </w:r>
    </w:p>
    <w:tbl>
      <w:tblPr>
        <w:tblStyle w:val="af6"/>
        <w:tblW w:w="8363" w:type="dxa"/>
        <w:tblInd w:w="704" w:type="dxa"/>
        <w:tblLook w:val="04A0" w:firstRow="1" w:lastRow="0" w:firstColumn="1" w:lastColumn="0" w:noHBand="0" w:noVBand="1"/>
      </w:tblPr>
      <w:tblGrid>
        <w:gridCol w:w="925"/>
        <w:gridCol w:w="2106"/>
        <w:gridCol w:w="2114"/>
        <w:gridCol w:w="3218"/>
      </w:tblGrid>
      <w:tr w:rsidR="00DB26FB" w:rsidRPr="00DB26FB" w14:paraId="1A46D23C" w14:textId="77777777" w:rsidTr="00E02BD8">
        <w:tc>
          <w:tcPr>
            <w:tcW w:w="925" w:type="dxa"/>
            <w:shd w:val="clear" w:color="auto" w:fill="F2F2F2" w:themeFill="background1" w:themeFillShade="F2"/>
            <w:vAlign w:val="center"/>
          </w:tcPr>
          <w:p w14:paraId="64F9559F"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項番</w:t>
            </w:r>
          </w:p>
        </w:tc>
        <w:tc>
          <w:tcPr>
            <w:tcW w:w="2106" w:type="dxa"/>
            <w:shd w:val="clear" w:color="auto" w:fill="F2F2F2" w:themeFill="background1" w:themeFillShade="F2"/>
            <w:vAlign w:val="center"/>
          </w:tcPr>
          <w:p w14:paraId="4C569F76"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端末</w:t>
            </w:r>
          </w:p>
        </w:tc>
        <w:tc>
          <w:tcPr>
            <w:tcW w:w="2114" w:type="dxa"/>
            <w:shd w:val="clear" w:color="auto" w:fill="F2F2F2" w:themeFill="background1" w:themeFillShade="F2"/>
            <w:vAlign w:val="center"/>
          </w:tcPr>
          <w:p w14:paraId="32303E85"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OS</w:t>
            </w:r>
          </w:p>
        </w:tc>
        <w:tc>
          <w:tcPr>
            <w:tcW w:w="3218" w:type="dxa"/>
            <w:shd w:val="clear" w:color="auto" w:fill="F2F2F2" w:themeFill="background1" w:themeFillShade="F2"/>
            <w:vAlign w:val="center"/>
          </w:tcPr>
          <w:p w14:paraId="7FDB472F"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バージョン</w:t>
            </w:r>
          </w:p>
        </w:tc>
      </w:tr>
      <w:tr w:rsidR="00DB26FB" w:rsidRPr="00DB26FB" w14:paraId="229D3329" w14:textId="77777777" w:rsidTr="00E02BD8">
        <w:tc>
          <w:tcPr>
            <w:tcW w:w="925" w:type="dxa"/>
            <w:vAlign w:val="center"/>
          </w:tcPr>
          <w:p w14:paraId="29FBFA86" w14:textId="77777777" w:rsidR="006415E9" w:rsidRPr="00DB26FB" w:rsidRDefault="006415E9"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1</w:t>
            </w:r>
          </w:p>
        </w:tc>
        <w:tc>
          <w:tcPr>
            <w:tcW w:w="2106" w:type="dxa"/>
            <w:vAlign w:val="center"/>
          </w:tcPr>
          <w:p w14:paraId="42C6BF65" w14:textId="3CE4B833" w:rsidR="006415E9" w:rsidRPr="00DB26FB" w:rsidRDefault="00160343"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P</w:t>
            </w:r>
            <w:r w:rsidRPr="00DB26FB">
              <w:rPr>
                <w:rFonts w:asciiTheme="minorEastAsia" w:eastAsiaTheme="minorEastAsia" w:hAnsiTheme="minorEastAsia"/>
                <w:color w:val="000000" w:themeColor="text1"/>
                <w:sz w:val="18"/>
                <w:szCs w:val="18"/>
              </w:rPr>
              <w:t>C</w:t>
            </w:r>
          </w:p>
        </w:tc>
        <w:tc>
          <w:tcPr>
            <w:tcW w:w="2114" w:type="dxa"/>
            <w:vAlign w:val="center"/>
          </w:tcPr>
          <w:p w14:paraId="5DA961ED" w14:textId="3988FF5D" w:rsidR="006415E9" w:rsidRPr="00DB26FB" w:rsidRDefault="00160343"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W</w:t>
            </w:r>
            <w:r w:rsidRPr="00DB26FB">
              <w:rPr>
                <w:rFonts w:asciiTheme="minorEastAsia" w:eastAsiaTheme="minorEastAsia" w:hAnsiTheme="minorEastAsia"/>
                <w:color w:val="000000" w:themeColor="text1"/>
                <w:sz w:val="18"/>
                <w:szCs w:val="18"/>
              </w:rPr>
              <w:t>indows</w:t>
            </w:r>
          </w:p>
        </w:tc>
        <w:tc>
          <w:tcPr>
            <w:tcW w:w="3218" w:type="dxa"/>
            <w:vAlign w:val="center"/>
          </w:tcPr>
          <w:p w14:paraId="461EB1F1" w14:textId="56CD81A8" w:rsidR="006415E9" w:rsidRPr="00DB26FB" w:rsidRDefault="00160343"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1</w:t>
            </w:r>
            <w:r w:rsidRPr="00DB26FB">
              <w:rPr>
                <w:rFonts w:asciiTheme="minorEastAsia" w:eastAsiaTheme="minorEastAsia" w:hAnsiTheme="minorEastAsia"/>
                <w:color w:val="000000" w:themeColor="text1"/>
                <w:sz w:val="18"/>
                <w:szCs w:val="18"/>
              </w:rPr>
              <w:t>0</w:t>
            </w:r>
            <w:r w:rsidRPr="00DB26FB">
              <w:rPr>
                <w:rFonts w:asciiTheme="minorEastAsia" w:eastAsiaTheme="minorEastAsia" w:hAnsiTheme="minorEastAsia" w:hint="eastAsia"/>
                <w:color w:val="000000" w:themeColor="text1"/>
                <w:sz w:val="18"/>
                <w:szCs w:val="18"/>
              </w:rPr>
              <w:t>/</w:t>
            </w:r>
            <w:r w:rsidRPr="00DB26FB">
              <w:rPr>
                <w:rFonts w:asciiTheme="minorEastAsia" w:eastAsiaTheme="minorEastAsia" w:hAnsiTheme="minorEastAsia"/>
                <w:color w:val="000000" w:themeColor="text1"/>
                <w:sz w:val="18"/>
                <w:szCs w:val="18"/>
              </w:rPr>
              <w:t>11</w:t>
            </w:r>
          </w:p>
        </w:tc>
      </w:tr>
      <w:tr w:rsidR="00DB26FB" w:rsidRPr="00DB26FB" w14:paraId="3B45992D" w14:textId="77777777" w:rsidTr="00E02BD8">
        <w:tc>
          <w:tcPr>
            <w:tcW w:w="925" w:type="dxa"/>
            <w:vAlign w:val="center"/>
          </w:tcPr>
          <w:p w14:paraId="03C05FC0" w14:textId="77777777" w:rsidR="006415E9" w:rsidRPr="00DB26FB" w:rsidRDefault="006415E9"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2</w:t>
            </w:r>
          </w:p>
        </w:tc>
        <w:tc>
          <w:tcPr>
            <w:tcW w:w="2106" w:type="dxa"/>
            <w:vAlign w:val="center"/>
          </w:tcPr>
          <w:p w14:paraId="0625F08A" w14:textId="7885A5A1" w:rsidR="006415E9" w:rsidRPr="00DB26FB" w:rsidRDefault="00457A9A"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cs="ＭＳ ゴシック" w:hint="eastAsia"/>
                <w:color w:val="000000" w:themeColor="text1"/>
                <w:sz w:val="18"/>
                <w:szCs w:val="18"/>
              </w:rPr>
              <w:t>…</w:t>
            </w:r>
          </w:p>
        </w:tc>
        <w:tc>
          <w:tcPr>
            <w:tcW w:w="2114" w:type="dxa"/>
            <w:vAlign w:val="center"/>
          </w:tcPr>
          <w:p w14:paraId="7889A2EA" w14:textId="34217188" w:rsidR="006415E9" w:rsidRPr="00DB26FB" w:rsidRDefault="00457A9A"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cs="ＭＳ ゴシック" w:hint="eastAsia"/>
                <w:color w:val="000000" w:themeColor="text1"/>
                <w:sz w:val="18"/>
                <w:szCs w:val="18"/>
              </w:rPr>
              <w:t>…</w:t>
            </w:r>
          </w:p>
        </w:tc>
        <w:tc>
          <w:tcPr>
            <w:tcW w:w="3218" w:type="dxa"/>
            <w:vAlign w:val="center"/>
          </w:tcPr>
          <w:p w14:paraId="533BE178" w14:textId="020D4D7F" w:rsidR="006415E9" w:rsidRPr="00DB26FB" w:rsidRDefault="00457A9A"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cs="ＭＳ ゴシック" w:hint="eastAsia"/>
                <w:color w:val="000000" w:themeColor="text1"/>
                <w:sz w:val="18"/>
                <w:szCs w:val="18"/>
              </w:rPr>
              <w:t>…</w:t>
            </w:r>
          </w:p>
        </w:tc>
      </w:tr>
    </w:tbl>
    <w:p w14:paraId="05C11A81" w14:textId="6BE1C6FF" w:rsidR="00B266F1" w:rsidRPr="00DB26FB" w:rsidRDefault="00B266F1" w:rsidP="0098372D">
      <w:pPr>
        <w:pStyle w:val="4"/>
        <w:numPr>
          <w:ilvl w:val="0"/>
          <w:numId w:val="118"/>
        </w:numPr>
        <w:spacing w:before="180"/>
        <w:ind w:left="630"/>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本システムの運用開始時点で動作保証の対象とするブラウザは以下とする。</w:t>
      </w:r>
    </w:p>
    <w:p w14:paraId="01A1A78A" w14:textId="5F85B580" w:rsidR="00B266F1" w:rsidRPr="00DB26FB" w:rsidRDefault="00B266F1">
      <w:pPr>
        <w:pStyle w:val="a1"/>
        <w:ind w:left="840"/>
        <w:rPr>
          <w:rFonts w:eastAsiaTheme="minorEastAsia"/>
          <w:color w:val="000000" w:themeColor="text1"/>
        </w:rPr>
      </w:pPr>
      <w:r w:rsidRPr="00DB26FB">
        <w:rPr>
          <w:rFonts w:eastAsiaTheme="minorEastAsia"/>
          <w:color w:val="000000" w:themeColor="text1"/>
        </w:rPr>
        <w:t>PC</w:t>
      </w:r>
      <w:r w:rsidR="00EE1B5A" w:rsidRPr="00DB26FB">
        <w:rPr>
          <w:rFonts w:eastAsiaTheme="minorEastAsia"/>
          <w:color w:val="000000" w:themeColor="text1"/>
        </w:rPr>
        <w:t>（</w:t>
      </w:r>
      <w:r w:rsidRPr="00DB26FB">
        <w:rPr>
          <w:rFonts w:eastAsiaTheme="minorEastAsia"/>
          <w:color w:val="000000" w:themeColor="text1"/>
        </w:rPr>
        <w:t>Mac OS/Windows</w:t>
      </w:r>
      <w:r w:rsidR="00EE1B5A" w:rsidRPr="00DB26FB">
        <w:rPr>
          <w:rFonts w:eastAsiaTheme="minorEastAsia"/>
          <w:color w:val="000000" w:themeColor="text1"/>
        </w:rPr>
        <w:t>）</w:t>
      </w:r>
      <w:r w:rsidRPr="00DB26FB">
        <w:rPr>
          <w:rFonts w:eastAsiaTheme="minorEastAsia"/>
          <w:color w:val="000000" w:themeColor="text1"/>
        </w:rPr>
        <w:t xml:space="preserve"> の場合</w:t>
      </w:r>
      <w:r w:rsidRPr="00DB26FB">
        <w:rPr>
          <w:rFonts w:eastAsiaTheme="minorEastAsia" w:hint="eastAsia"/>
          <w:color w:val="000000" w:themeColor="text1"/>
        </w:rPr>
        <w:t>：</w:t>
      </w:r>
      <w:r w:rsidRPr="00DB26FB">
        <w:rPr>
          <w:rFonts w:eastAsiaTheme="minorEastAsia"/>
          <w:color w:val="000000" w:themeColor="text1"/>
        </w:rPr>
        <w:t>Microsoft Edge/Mozilla Firefox/Google Chrome/Safari</w:t>
      </w:r>
      <w:r w:rsidRPr="00DB26FB">
        <w:rPr>
          <w:rFonts w:eastAsiaTheme="minorEastAsia" w:hint="eastAsia"/>
          <w:color w:val="000000" w:themeColor="text1"/>
        </w:rPr>
        <w:t>の</w:t>
      </w:r>
      <w:r w:rsidRPr="00DB26FB">
        <w:rPr>
          <w:rFonts w:eastAsiaTheme="minorEastAsia"/>
          <w:color w:val="000000" w:themeColor="text1"/>
        </w:rPr>
        <w:t>最新バージョン</w:t>
      </w:r>
    </w:p>
    <w:p w14:paraId="31A50198" w14:textId="77777777" w:rsidR="00B266F1" w:rsidRPr="00DB26FB" w:rsidRDefault="00B266F1">
      <w:pPr>
        <w:pStyle w:val="a1"/>
        <w:ind w:left="840"/>
        <w:rPr>
          <w:rFonts w:eastAsiaTheme="minorEastAsia"/>
          <w:color w:val="000000" w:themeColor="text1"/>
        </w:rPr>
      </w:pPr>
      <w:r w:rsidRPr="00DB26FB">
        <w:rPr>
          <w:rFonts w:eastAsiaTheme="minorEastAsia"/>
          <w:color w:val="000000" w:themeColor="text1"/>
        </w:rPr>
        <w:t>Android の場合</w:t>
      </w:r>
      <w:r w:rsidRPr="00DB26FB">
        <w:rPr>
          <w:rFonts w:eastAsiaTheme="minorEastAsia" w:hint="eastAsia"/>
          <w:color w:val="000000" w:themeColor="text1"/>
        </w:rPr>
        <w:t>：</w:t>
      </w:r>
      <w:r w:rsidRPr="00DB26FB">
        <w:rPr>
          <w:rFonts w:eastAsiaTheme="minorEastAsia"/>
          <w:color w:val="000000" w:themeColor="text1"/>
        </w:rPr>
        <w:t>Google Chromeの最新バージョン</w:t>
      </w:r>
    </w:p>
    <w:p w14:paraId="223B015C" w14:textId="77777777" w:rsidR="00B266F1" w:rsidRPr="00DB26FB" w:rsidRDefault="00B266F1">
      <w:pPr>
        <w:pStyle w:val="a1"/>
        <w:ind w:left="840"/>
        <w:rPr>
          <w:rFonts w:eastAsiaTheme="minorEastAsia"/>
          <w:color w:val="000000" w:themeColor="text1"/>
        </w:rPr>
      </w:pPr>
      <w:r w:rsidRPr="00DB26FB">
        <w:rPr>
          <w:rFonts w:eastAsiaTheme="minorEastAsia"/>
          <w:color w:val="000000" w:themeColor="text1"/>
        </w:rPr>
        <w:t>iOS の場合</w:t>
      </w:r>
      <w:r w:rsidRPr="00DB26FB">
        <w:rPr>
          <w:rFonts w:eastAsiaTheme="minorEastAsia" w:hint="eastAsia"/>
          <w:color w:val="000000" w:themeColor="text1"/>
        </w:rPr>
        <w:t>：</w:t>
      </w:r>
      <w:r w:rsidRPr="00DB26FB">
        <w:rPr>
          <w:rFonts w:eastAsiaTheme="minorEastAsia"/>
          <w:color w:val="000000" w:themeColor="text1"/>
        </w:rPr>
        <w:t>Safariの最新バージョン</w:t>
      </w:r>
    </w:p>
    <w:p w14:paraId="33F1F0E0" w14:textId="77777777" w:rsidR="00772E84" w:rsidRDefault="00772E84" w:rsidP="00772E84">
      <w:pPr>
        <w:rPr>
          <w:rFonts w:asciiTheme="minorEastAsia" w:eastAsiaTheme="minorEastAsia" w:hAnsiTheme="minorEastAsia"/>
        </w:rPr>
      </w:pPr>
    </w:p>
    <w:p w14:paraId="47E156C4" w14:textId="7D5D8A7C" w:rsidR="00FE1170" w:rsidRPr="00C87B57" w:rsidRDefault="000D447E" w:rsidP="001D30C9">
      <w:pPr>
        <w:pStyle w:val="2"/>
        <w:spacing w:before="180" w:after="180"/>
        <w:rPr>
          <w:rFonts w:asciiTheme="minorEastAsia" w:eastAsiaTheme="minorEastAsia" w:hAnsiTheme="minorEastAsia"/>
        </w:rPr>
      </w:pPr>
      <w:bookmarkStart w:id="816" w:name="_Toc190863272"/>
      <w:bookmarkStart w:id="817" w:name="_Toc192795895"/>
      <w:bookmarkStart w:id="818" w:name="_Toc193790471"/>
      <w:bookmarkStart w:id="819" w:name="_Toc193790472"/>
      <w:bookmarkEnd w:id="816"/>
      <w:bookmarkEnd w:id="817"/>
      <w:bookmarkEnd w:id="818"/>
      <w:r w:rsidRPr="00C87B57">
        <w:rPr>
          <w:rFonts w:asciiTheme="minorEastAsia" w:eastAsiaTheme="minorEastAsia" w:hAnsiTheme="minorEastAsia" w:hint="eastAsia"/>
        </w:rPr>
        <w:t>データマネジメントに関する事項</w:t>
      </w:r>
      <w:bookmarkEnd w:id="819"/>
    </w:p>
    <w:p w14:paraId="52DD227A" w14:textId="116B4E91" w:rsidR="00772E84" w:rsidRDefault="00772E84" w:rsidP="001D30C9">
      <w:pPr>
        <w:ind w:firstLine="210"/>
        <w:rPr>
          <w:rFonts w:asciiTheme="minorEastAsia" w:eastAsiaTheme="minorEastAsia" w:hAnsiTheme="minorEastAsia"/>
        </w:rPr>
      </w:pPr>
      <w:r w:rsidRPr="005563ED">
        <w:rPr>
          <w:rFonts w:asciiTheme="minorEastAsia" w:eastAsiaTheme="minorEastAsia" w:hAnsiTheme="minorEastAsia" w:hint="eastAsia"/>
        </w:rPr>
        <w:t>本システムのライフサイクル全般を通じて、保有するデータ品質の維持・向上やデータの適正な利活用等を実現するため、以下に示す要件を踏まえ本システムのデータマネジメントを実施すること。</w:t>
      </w:r>
    </w:p>
    <w:p w14:paraId="08807259" w14:textId="77777777" w:rsidR="00772E84" w:rsidRDefault="00772E84" w:rsidP="00772E84">
      <w:pPr>
        <w:ind w:leftChars="430" w:left="903" w:firstLine="210"/>
        <w:rPr>
          <w:rFonts w:asciiTheme="minorEastAsia" w:eastAsiaTheme="minorEastAsia" w:hAnsiTheme="minorEastAsia"/>
        </w:rPr>
      </w:pPr>
    </w:p>
    <w:p w14:paraId="42AF7382"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r w:rsidRPr="00F72805">
        <w:rPr>
          <w:rFonts w:asciiTheme="minorEastAsia" w:eastAsiaTheme="minorEastAsia" w:hAnsiTheme="minorEastAsia" w:hint="eastAsia"/>
        </w:rPr>
        <w:t>データ管理体制の明確化</w:t>
      </w:r>
    </w:p>
    <w:p w14:paraId="5FEF1E63" w14:textId="77777777" w:rsidR="00772E84" w:rsidRDefault="00772E84" w:rsidP="001D30C9">
      <w:pPr>
        <w:pStyle w:val="aff6"/>
        <w:ind w:leftChars="0" w:left="0" w:firstLine="210"/>
        <w:rPr>
          <w:rFonts w:asciiTheme="minorEastAsia" w:eastAsiaTheme="minorEastAsia" w:hAnsiTheme="minorEastAsia"/>
        </w:rPr>
      </w:pPr>
      <w:r w:rsidRPr="00D1697C">
        <w:rPr>
          <w:rFonts w:asciiTheme="minorEastAsia" w:eastAsiaTheme="minorEastAsia" w:hAnsiTheme="minorEastAsia" w:hint="eastAsia"/>
        </w:rPr>
        <w:t>システムで扱うデータの種別ごとに管理主体（管理する組織、担当者等）や役割の設定を主管課と共に行い、データ毎の管理責任を明確化すること。</w:t>
      </w:r>
    </w:p>
    <w:p w14:paraId="736DA5D6"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r w:rsidRPr="00F72805">
        <w:rPr>
          <w:rFonts w:asciiTheme="minorEastAsia" w:eastAsiaTheme="minorEastAsia" w:hAnsiTheme="minorEastAsia" w:hint="eastAsia"/>
        </w:rPr>
        <w:t>データの標準化</w:t>
      </w:r>
    </w:p>
    <w:p w14:paraId="507FF5D5" w14:textId="77777777" w:rsidR="00772E84" w:rsidRDefault="00772E84" w:rsidP="001D30C9">
      <w:pPr>
        <w:ind w:firstLine="210"/>
        <w:rPr>
          <w:rFonts w:asciiTheme="minorEastAsia" w:eastAsiaTheme="minorEastAsia" w:hAnsiTheme="minorEastAsia"/>
        </w:rPr>
      </w:pPr>
      <w:r w:rsidRPr="00F72805">
        <w:rPr>
          <w:rFonts w:asciiTheme="minorEastAsia" w:eastAsiaTheme="minorEastAsia" w:hAnsiTheme="minorEastAsia" w:hint="eastAsia"/>
        </w:rPr>
        <w:t>データの相互運用性を高めるため、以下の点に留意すること。</w:t>
      </w:r>
    </w:p>
    <w:p w14:paraId="5806C637" w14:textId="77777777" w:rsidR="00772E84" w:rsidRDefault="00772E84" w:rsidP="001D30C9">
      <w:pPr>
        <w:pStyle w:val="aff6"/>
        <w:numPr>
          <w:ilvl w:val="0"/>
          <w:numId w:val="295"/>
        </w:numPr>
        <w:spacing w:beforeLines="50" w:before="180"/>
        <w:ind w:leftChars="0" w:left="647" w:hanging="420"/>
        <w:jc w:val="left"/>
        <w:outlineLvl w:val="3"/>
        <w:rPr>
          <w:rFonts w:asciiTheme="minorEastAsia" w:eastAsiaTheme="minorEastAsia" w:hAnsiTheme="minorEastAsia"/>
        </w:rPr>
      </w:pPr>
      <w:r w:rsidRPr="00C85139">
        <w:rPr>
          <w:rFonts w:asciiTheme="minorEastAsia" w:eastAsiaTheme="minorEastAsia" w:hAnsiTheme="minorEastAsia" w:hint="eastAsia"/>
        </w:rPr>
        <w:t>マスターデータは、広範囲に共通利用できるデータから選定すること。マスターデータを独自に作成する場合は、関連する分野でも共通利用できるように設計上の配慮を行うこと。</w:t>
      </w:r>
    </w:p>
    <w:p w14:paraId="16EF2405" w14:textId="77777777" w:rsidR="00772E84" w:rsidRDefault="00772E84" w:rsidP="001D30C9">
      <w:pPr>
        <w:pStyle w:val="aff6"/>
        <w:numPr>
          <w:ilvl w:val="0"/>
          <w:numId w:val="295"/>
        </w:numPr>
        <w:spacing w:beforeLines="50" w:before="180"/>
        <w:ind w:leftChars="0" w:left="647" w:hanging="420"/>
        <w:jc w:val="left"/>
        <w:outlineLvl w:val="3"/>
        <w:rPr>
          <w:rFonts w:asciiTheme="minorEastAsia" w:eastAsiaTheme="minorEastAsia" w:hAnsiTheme="minorEastAsia"/>
        </w:rPr>
      </w:pPr>
      <w:r w:rsidRPr="005C71F4">
        <w:rPr>
          <w:rFonts w:asciiTheme="minorEastAsia" w:eastAsiaTheme="minorEastAsia" w:hAnsiTheme="minorEastAsia" w:hint="eastAsia"/>
        </w:rPr>
        <w:t>コード値については、国際標準、業界標準など、広範囲に共通利用されているものを採用すること。コード値の標準化については、「コード（分類体系）導入実践ガイドブック」</w:t>
      </w:r>
      <w:r w:rsidRPr="00F81A87">
        <w:rPr>
          <w:rFonts w:asciiTheme="minorEastAsia" w:eastAsiaTheme="minorEastAsia" w:hAnsiTheme="minorEastAsia" w:hint="eastAsia"/>
        </w:rPr>
        <w:t>（デジタル社会推進標準ガイドライン DS-463-1）</w:t>
      </w:r>
      <w:r w:rsidRPr="005C71F4">
        <w:rPr>
          <w:rFonts w:asciiTheme="minorEastAsia" w:eastAsiaTheme="minorEastAsia" w:hAnsiTheme="minorEastAsia" w:hint="eastAsia"/>
        </w:rPr>
        <w:t>を参考とすること。</w:t>
      </w:r>
    </w:p>
    <w:p w14:paraId="6F4586D7" w14:textId="01942F9E" w:rsidR="00772E84" w:rsidRDefault="00772E84" w:rsidP="001D30C9">
      <w:pPr>
        <w:pStyle w:val="aff6"/>
        <w:numPr>
          <w:ilvl w:val="0"/>
          <w:numId w:val="295"/>
        </w:numPr>
        <w:spacing w:beforeLines="50" w:before="180"/>
        <w:ind w:leftChars="0" w:left="647" w:hanging="420"/>
        <w:jc w:val="left"/>
        <w:outlineLvl w:val="3"/>
        <w:rPr>
          <w:rFonts w:asciiTheme="minorEastAsia" w:eastAsiaTheme="minorEastAsia" w:hAnsiTheme="minorEastAsia"/>
        </w:rPr>
      </w:pPr>
      <w:r w:rsidRPr="00DD711A">
        <w:rPr>
          <w:rFonts w:asciiTheme="minorEastAsia" w:eastAsiaTheme="minorEastAsia" w:hAnsiTheme="minorEastAsia" w:hint="eastAsia"/>
        </w:rPr>
        <w:t>本システムだけでなく、</w:t>
      </w:r>
      <w:r w:rsidR="00D506AF" w:rsidRPr="00D506AF">
        <w:rPr>
          <w:rFonts w:asciiTheme="minorEastAsia" w:eastAsiaTheme="minorEastAsia" w:hAnsiTheme="minorEastAsia" w:hint="eastAsia"/>
        </w:rPr>
        <w:t>関連分野全体でのデータ流通を促進するという大局的な視点も踏まえて</w:t>
      </w:r>
      <w:r w:rsidRPr="00DD711A">
        <w:rPr>
          <w:rFonts w:asciiTheme="minorEastAsia" w:eastAsiaTheme="minorEastAsia" w:hAnsiTheme="minorEastAsia" w:hint="eastAsia"/>
        </w:rPr>
        <w:t>、ステークホルダーとの連携、調整を主管課と共に行うこと。</w:t>
      </w:r>
    </w:p>
    <w:p w14:paraId="5952DAB1"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r w:rsidRPr="00F72805">
        <w:rPr>
          <w:rFonts w:asciiTheme="minorEastAsia" w:eastAsiaTheme="minorEastAsia" w:hAnsiTheme="minorEastAsia" w:hint="eastAsia"/>
        </w:rPr>
        <w:t>データに関するドキュメントの一元的管理</w:t>
      </w:r>
    </w:p>
    <w:p w14:paraId="5A9CAA6A" w14:textId="77777777" w:rsidR="00772E84" w:rsidRDefault="00772E84" w:rsidP="001D30C9">
      <w:pPr>
        <w:pStyle w:val="aff6"/>
        <w:ind w:leftChars="0" w:left="0" w:firstLine="210"/>
        <w:rPr>
          <w:rFonts w:asciiTheme="minorEastAsia" w:eastAsiaTheme="minorEastAsia" w:hAnsiTheme="minorEastAsia"/>
        </w:rPr>
      </w:pPr>
      <w:r w:rsidRPr="00CA7B4C">
        <w:rPr>
          <w:rFonts w:asciiTheme="minorEastAsia" w:eastAsiaTheme="minorEastAsia" w:hAnsiTheme="minorEastAsia" w:hint="eastAsia"/>
        </w:rPr>
        <w:t>本システムの運用・保守にあたってデータに関する一元的管理が行えるように、データに関する各種設計書等</w:t>
      </w:r>
      <w:r w:rsidRPr="00CA7B4C">
        <w:rPr>
          <w:rFonts w:asciiTheme="minorEastAsia" w:eastAsiaTheme="minorEastAsia" w:hAnsiTheme="minorEastAsia" w:hint="eastAsia"/>
        </w:rPr>
        <w:lastRenderedPageBreak/>
        <w:t>のドキュメントを内容的に独立した構成とすること。</w:t>
      </w:r>
    </w:p>
    <w:p w14:paraId="474296D9"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r w:rsidRPr="003D1461">
        <w:rPr>
          <w:rFonts w:asciiTheme="minorEastAsia" w:eastAsiaTheme="minorEastAsia" w:hAnsiTheme="minorEastAsia" w:hint="eastAsia"/>
        </w:rPr>
        <w:t>オープンデータ化を容易にする設計</w:t>
      </w:r>
    </w:p>
    <w:p w14:paraId="60A1E3B6" w14:textId="336EBA35" w:rsidR="00772E84" w:rsidRDefault="00772E84" w:rsidP="001D30C9">
      <w:pPr>
        <w:pStyle w:val="aff6"/>
        <w:ind w:leftChars="0" w:left="0" w:firstLine="210"/>
        <w:rPr>
          <w:rFonts w:asciiTheme="minorEastAsia" w:eastAsiaTheme="minorEastAsia" w:hAnsiTheme="minorEastAsia"/>
        </w:rPr>
      </w:pPr>
      <w:r w:rsidRPr="00053DF3">
        <w:rPr>
          <w:rFonts w:asciiTheme="minorEastAsia" w:eastAsiaTheme="minorEastAsia" w:hAnsiTheme="minorEastAsia" w:hint="eastAsia"/>
        </w:rPr>
        <w:t>本システムが扱うデータのうち、オープンデータとして対外的に公開することが有意義と考えられるものについては、</w:t>
      </w:r>
      <w:r w:rsidR="002E3005" w:rsidRPr="00025BE6">
        <w:rPr>
          <w:rFonts w:asciiTheme="minorEastAsia" w:eastAsiaTheme="minorEastAsia" w:hAnsiTheme="minorEastAsia" w:hint="eastAsia"/>
        </w:rPr>
        <w:t>公開</w:t>
      </w:r>
      <w:r w:rsidR="00DD7097" w:rsidRPr="00DD7097">
        <w:rPr>
          <w:rFonts w:asciiTheme="minorEastAsia" w:eastAsiaTheme="minorEastAsia" w:hAnsiTheme="minorEastAsia" w:hint="eastAsia"/>
        </w:rPr>
        <w:t>要否を主管課が検討する</w:t>
      </w:r>
      <w:r w:rsidR="007A1499" w:rsidRPr="00025BE6">
        <w:rPr>
          <w:rFonts w:asciiTheme="minorEastAsia" w:eastAsiaTheme="minorEastAsia" w:hAnsiTheme="minorEastAsia" w:hint="eastAsia"/>
        </w:rPr>
        <w:t>こと</w:t>
      </w:r>
      <w:r w:rsidR="00DD7097" w:rsidRPr="00DD7097">
        <w:rPr>
          <w:rFonts w:asciiTheme="minorEastAsia" w:eastAsiaTheme="minorEastAsia" w:hAnsiTheme="minorEastAsia" w:hint="eastAsia"/>
        </w:rPr>
        <w:t>を支援する。また、オープンデータとして公開するデータについては、</w:t>
      </w:r>
      <w:r w:rsidRPr="00053DF3">
        <w:rPr>
          <w:rFonts w:asciiTheme="minorEastAsia" w:eastAsiaTheme="minorEastAsia" w:hAnsiTheme="minorEastAsia" w:hint="eastAsia"/>
        </w:rPr>
        <w:t>オープンデータ・バイ・デザインの考え方に基づき、機械判読性の高いデータにする、Web-APIにより処理できるようにする、データを抽出しやすいデータベース構造にする等の対応を設計段階から十分に検討し、実装すること。</w:t>
      </w:r>
    </w:p>
    <w:p w14:paraId="3DA9B800"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r w:rsidRPr="00DD53AD">
        <w:rPr>
          <w:rFonts w:asciiTheme="minorEastAsia" w:eastAsiaTheme="minorEastAsia" w:hAnsiTheme="minorEastAsia" w:hint="eastAsia"/>
        </w:rPr>
        <w:t>データに関する運用情報の管理</w:t>
      </w:r>
    </w:p>
    <w:p w14:paraId="3304ADA5" w14:textId="77777777" w:rsidR="00772E84" w:rsidRPr="003B1DB1" w:rsidRDefault="00772E84" w:rsidP="001D30C9">
      <w:pPr>
        <w:pStyle w:val="aff6"/>
        <w:ind w:leftChars="0" w:left="0" w:firstLine="210"/>
        <w:rPr>
          <w:rFonts w:asciiTheme="minorEastAsia" w:eastAsiaTheme="minorEastAsia" w:hAnsiTheme="minorEastAsia"/>
        </w:rPr>
      </w:pPr>
      <w:r w:rsidRPr="003B1DB1">
        <w:rPr>
          <w:rFonts w:asciiTheme="minorEastAsia" w:eastAsiaTheme="minorEastAsia" w:hAnsiTheme="minorEastAsia" w:hint="eastAsia"/>
        </w:rPr>
        <w:t>システム障害等が発生した際に迅速な原因分析が行えるように、データに関するログ機能を充実させること。</w:t>
      </w:r>
    </w:p>
    <w:p w14:paraId="55865E05" w14:textId="043DE293" w:rsidR="00772E84" w:rsidRDefault="00772E84" w:rsidP="001D30C9">
      <w:pPr>
        <w:pStyle w:val="aff6"/>
        <w:ind w:leftChars="0" w:left="0" w:firstLine="210"/>
        <w:rPr>
          <w:rFonts w:asciiTheme="minorEastAsia" w:eastAsiaTheme="minorEastAsia" w:hAnsiTheme="minorEastAsia"/>
        </w:rPr>
      </w:pPr>
      <w:r w:rsidRPr="003B1DB1">
        <w:rPr>
          <w:rFonts w:asciiTheme="minorEastAsia" w:eastAsiaTheme="minorEastAsia" w:hAnsiTheme="minorEastAsia" w:hint="eastAsia"/>
        </w:rPr>
        <w:t>また、サービス・業務の運営状況に関する指標や</w:t>
      </w:r>
      <w:r w:rsidR="00DE2810" w:rsidRPr="00DE5D30">
        <w:rPr>
          <w:rFonts w:asciiTheme="minorEastAsia" w:eastAsiaTheme="minorEastAsia" w:hAnsiTheme="minorEastAsia" w:hint="eastAsia"/>
        </w:rPr>
        <w:t>本</w:t>
      </w:r>
      <w:r w:rsidRPr="003B1DB1">
        <w:rPr>
          <w:rFonts w:asciiTheme="minorEastAsia" w:eastAsiaTheme="minorEastAsia" w:hAnsiTheme="minorEastAsia" w:hint="eastAsia"/>
        </w:rPr>
        <w:t>システムの利用状況等のデータを適時に把握できる機能を組み込み、取得したデータに基づいて</w:t>
      </w:r>
      <w:r w:rsidR="00DE2810" w:rsidRPr="00DE5D30">
        <w:rPr>
          <w:rFonts w:asciiTheme="minorEastAsia" w:eastAsiaTheme="minorEastAsia" w:hAnsiTheme="minorEastAsia" w:hint="eastAsia"/>
        </w:rPr>
        <w:t>本</w:t>
      </w:r>
      <w:r w:rsidRPr="003B1DB1">
        <w:rPr>
          <w:rFonts w:asciiTheme="minorEastAsia" w:eastAsiaTheme="minorEastAsia" w:hAnsiTheme="minorEastAsia" w:hint="eastAsia"/>
        </w:rPr>
        <w:t>システムの継続的な改善を行うとともに、サービス・業務改革（BPR）が行えるようにすること。</w:t>
      </w:r>
    </w:p>
    <w:p w14:paraId="1ED1BFCF"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r w:rsidRPr="001F6D3E">
        <w:rPr>
          <w:rFonts w:asciiTheme="minorEastAsia" w:eastAsiaTheme="minorEastAsia" w:hAnsiTheme="minorEastAsia" w:hint="eastAsia"/>
        </w:rPr>
        <w:t>データの機密性定義に応じた設計</w:t>
      </w:r>
    </w:p>
    <w:p w14:paraId="6FB82171" w14:textId="77777777" w:rsidR="00772E84" w:rsidRDefault="00772E84" w:rsidP="001D30C9">
      <w:pPr>
        <w:pStyle w:val="aff6"/>
        <w:ind w:leftChars="0" w:left="0" w:firstLine="210"/>
        <w:rPr>
          <w:rFonts w:asciiTheme="minorEastAsia" w:eastAsiaTheme="minorEastAsia" w:hAnsiTheme="minorEastAsia"/>
        </w:rPr>
      </w:pPr>
      <w:r w:rsidRPr="00195367">
        <w:rPr>
          <w:rFonts w:asciiTheme="minorEastAsia" w:eastAsiaTheme="minorEastAsia" w:hAnsiTheme="minorEastAsia" w:hint="eastAsia"/>
        </w:rPr>
        <w:t>データの機密性に応じたセキュリティを確保するため、データ配置やアクセス管理方法について設計段階から十分に検討し、実装すること。</w:t>
      </w:r>
    </w:p>
    <w:p w14:paraId="05E7E391" w14:textId="77777777" w:rsidR="00772E84" w:rsidRDefault="00772E84" w:rsidP="001D30C9">
      <w:pPr>
        <w:pStyle w:val="aff6"/>
        <w:numPr>
          <w:ilvl w:val="0"/>
          <w:numId w:val="294"/>
        </w:numPr>
        <w:spacing w:beforeLines="50" w:before="180"/>
        <w:ind w:leftChars="0" w:left="420" w:hanging="420"/>
        <w:jc w:val="left"/>
        <w:outlineLvl w:val="2"/>
        <w:rPr>
          <w:rFonts w:asciiTheme="minorEastAsia" w:eastAsiaTheme="minorEastAsia" w:hAnsiTheme="minorEastAsia"/>
        </w:rPr>
      </w:pPr>
      <w:commentRangeStart w:id="820"/>
      <w:r w:rsidRPr="00A76D39">
        <w:rPr>
          <w:rFonts w:asciiTheme="minorEastAsia" w:eastAsiaTheme="minorEastAsia" w:hAnsiTheme="minorEastAsia" w:hint="eastAsia"/>
        </w:rPr>
        <w:t>データ品質の継続的改善</w:t>
      </w:r>
      <w:commentRangeEnd w:id="820"/>
      <w:r>
        <w:rPr>
          <w:rStyle w:val="af1"/>
        </w:rPr>
        <w:commentReference w:id="820"/>
      </w:r>
    </w:p>
    <w:p w14:paraId="2C11DA5D" w14:textId="77777777" w:rsidR="00772E84" w:rsidRPr="00F2298E" w:rsidRDefault="00772E84" w:rsidP="001D30C9">
      <w:pPr>
        <w:pStyle w:val="aff6"/>
        <w:ind w:leftChars="0" w:left="0" w:firstLine="210"/>
        <w:rPr>
          <w:rFonts w:asciiTheme="minorEastAsia" w:eastAsiaTheme="minorEastAsia" w:hAnsiTheme="minorEastAsia"/>
        </w:rPr>
      </w:pPr>
      <w:r w:rsidRPr="003D2A44">
        <w:rPr>
          <w:rFonts w:asciiTheme="minorEastAsia" w:eastAsiaTheme="minorEastAsia" w:hAnsiTheme="minorEastAsia" w:hint="eastAsia"/>
        </w:rPr>
        <w:t>データ品質に起因するシステム障害や不具合を防止し、データの利活用を推進するため、データ品質の定期的な棚卸と不備・不具合の改善を行うこと。</w:t>
      </w:r>
    </w:p>
    <w:p w14:paraId="7D3F31CE" w14:textId="77777777" w:rsidR="00E22EDC" w:rsidRPr="00772E84" w:rsidRDefault="00E22EDC" w:rsidP="00FD06C4">
      <w:pPr>
        <w:rPr>
          <w:rFonts w:asciiTheme="minorEastAsia" w:eastAsiaTheme="minorEastAsia" w:hAnsiTheme="minorEastAsia"/>
        </w:rPr>
      </w:pPr>
    </w:p>
    <w:p w14:paraId="0F5FE4C0" w14:textId="56C12BD0" w:rsidR="00D436CD" w:rsidRPr="00FA1FA9" w:rsidRDefault="00D436CD">
      <w:pPr>
        <w:pStyle w:val="2"/>
        <w:spacing w:before="180" w:after="180"/>
        <w:rPr>
          <w:rFonts w:asciiTheme="minorEastAsia" w:eastAsiaTheme="minorEastAsia" w:hAnsiTheme="minorEastAsia"/>
        </w:rPr>
      </w:pPr>
      <w:bookmarkStart w:id="821" w:name="_Toc193790473"/>
      <w:r w:rsidRPr="00FA1FA9">
        <w:rPr>
          <w:rFonts w:asciiTheme="minorEastAsia" w:eastAsiaTheme="minorEastAsia" w:hAnsiTheme="minorEastAsia"/>
        </w:rPr>
        <w:t>テストに関する事項</w:t>
      </w:r>
      <w:bookmarkEnd w:id="821"/>
    </w:p>
    <w:p w14:paraId="6A128118" w14:textId="618DC89F" w:rsidR="00B106F1" w:rsidRPr="00FA1FA9" w:rsidRDefault="004D0977" w:rsidP="001B06C7">
      <w:pPr>
        <w:ind w:firstLine="210"/>
        <w:rPr>
          <w:rFonts w:asciiTheme="minorEastAsia" w:eastAsiaTheme="minorEastAsia" w:hAnsiTheme="minorEastAsia"/>
        </w:rPr>
      </w:pPr>
      <w:bookmarkStart w:id="822" w:name="_テスト要件"/>
      <w:bookmarkEnd w:id="822"/>
      <w:r w:rsidRPr="00FA1FA9">
        <w:rPr>
          <w:rFonts w:asciiTheme="minorEastAsia" w:eastAsiaTheme="minorEastAsia" w:hAnsiTheme="minorEastAsia" w:hint="eastAsia"/>
        </w:rPr>
        <w:t>本システムの</w:t>
      </w:r>
      <w:r w:rsidR="00B106F1" w:rsidRPr="00FA1FA9">
        <w:rPr>
          <w:rFonts w:asciiTheme="minorEastAsia" w:eastAsiaTheme="minorEastAsia" w:hAnsiTheme="minorEastAsia" w:hint="eastAsia"/>
        </w:rPr>
        <w:t>テストに関する要件を下表に示す。</w:t>
      </w:r>
      <w:r w:rsidR="00E75197" w:rsidRPr="00FA1FA9">
        <w:rPr>
          <w:rFonts w:asciiTheme="minorEastAsia" w:eastAsiaTheme="minorEastAsia" w:hAnsiTheme="minorEastAsia" w:hint="eastAsia"/>
          <w:color w:val="0070C0"/>
        </w:rPr>
        <w:t>なお、</w:t>
      </w:r>
      <w:r w:rsidR="00D51552" w:rsidRPr="00FA1FA9">
        <w:rPr>
          <w:rFonts w:asciiTheme="minorEastAsia" w:eastAsiaTheme="minorEastAsia" w:hAnsiTheme="minorEastAsia" w:hint="eastAsia"/>
          <w:color w:val="0070C0"/>
        </w:rPr>
        <w:t>品質管理の観点から必要に応じて</w:t>
      </w:r>
      <w:r w:rsidR="001B3703">
        <w:rPr>
          <w:rFonts w:asciiTheme="minorEastAsia" w:eastAsiaTheme="minorEastAsia" w:hAnsiTheme="minorEastAsia" w:hint="eastAsia"/>
          <w:color w:val="0070C0"/>
        </w:rPr>
        <w:t>主管課</w:t>
      </w:r>
      <w:r w:rsidR="00DE3361">
        <w:rPr>
          <w:rFonts w:asciiTheme="minorEastAsia" w:eastAsiaTheme="minorEastAsia" w:hAnsiTheme="minorEastAsia" w:hint="eastAsia"/>
          <w:color w:val="0070C0"/>
        </w:rPr>
        <w:t>が指定する</w:t>
      </w:r>
      <w:r w:rsidR="00D51552" w:rsidRPr="00FA1FA9">
        <w:rPr>
          <w:rFonts w:asciiTheme="minorEastAsia" w:eastAsiaTheme="minorEastAsia" w:hAnsiTheme="minorEastAsia" w:hint="eastAsia"/>
          <w:color w:val="0070C0"/>
        </w:rPr>
        <w:t>専門チームが</w:t>
      </w:r>
      <w:r w:rsidR="00E75197" w:rsidRPr="00FA1FA9">
        <w:rPr>
          <w:rFonts w:asciiTheme="minorEastAsia" w:eastAsiaTheme="minorEastAsia" w:hAnsiTheme="minorEastAsia"/>
          <w:color w:val="0070C0"/>
        </w:rPr>
        <w:t>テストに参加することもある</w:t>
      </w:r>
      <w:r w:rsidR="006B2741">
        <w:rPr>
          <w:rFonts w:asciiTheme="minorEastAsia" w:eastAsiaTheme="minorEastAsia" w:hAnsiTheme="minorEastAsia" w:hint="eastAsia"/>
          <w:color w:val="0070C0"/>
        </w:rPr>
        <w:t>ため</w:t>
      </w:r>
      <w:r w:rsidR="00680958" w:rsidRPr="00CF6BE7">
        <w:rPr>
          <w:rFonts w:asciiTheme="minorEastAsia" w:eastAsiaTheme="minorEastAsia" w:hAnsiTheme="minorEastAsia" w:hint="eastAsia"/>
          <w:color w:val="0070C0"/>
        </w:rPr>
        <w:t>、受け入れること。また、</w:t>
      </w:r>
      <w:r w:rsidR="006E3C0E" w:rsidRPr="00CF6BE7">
        <w:rPr>
          <w:rFonts w:asciiTheme="minorEastAsia" w:eastAsiaTheme="minorEastAsia" w:hAnsiTheme="minorEastAsia" w:hint="eastAsia"/>
          <w:color w:val="0070C0"/>
        </w:rPr>
        <w:t>テストデータや</w:t>
      </w:r>
      <w:r w:rsidR="006B2741" w:rsidRPr="00CF6BE7">
        <w:rPr>
          <w:rFonts w:asciiTheme="minorEastAsia" w:eastAsiaTheme="minorEastAsia" w:hAnsiTheme="minorEastAsia" w:hint="eastAsia"/>
          <w:color w:val="0070C0"/>
        </w:rPr>
        <w:t>テストに関連す</w:t>
      </w:r>
      <w:r w:rsidR="00680958" w:rsidRPr="00CF6BE7">
        <w:rPr>
          <w:rFonts w:asciiTheme="minorEastAsia" w:eastAsiaTheme="minorEastAsia" w:hAnsiTheme="minorEastAsia" w:hint="eastAsia"/>
          <w:color w:val="0070C0"/>
        </w:rPr>
        <w:t>る情報の</w:t>
      </w:r>
      <w:r w:rsidR="006B2741" w:rsidRPr="00CF6BE7">
        <w:rPr>
          <w:rFonts w:asciiTheme="minorEastAsia" w:eastAsiaTheme="minorEastAsia" w:hAnsiTheme="minorEastAsia" w:hint="eastAsia"/>
          <w:color w:val="0070C0"/>
        </w:rPr>
        <w:t>提供に</w:t>
      </w:r>
      <w:r w:rsidR="00680958" w:rsidRPr="00CF6BE7">
        <w:rPr>
          <w:rFonts w:asciiTheme="minorEastAsia" w:eastAsiaTheme="minorEastAsia" w:hAnsiTheme="minorEastAsia" w:hint="eastAsia"/>
          <w:color w:val="0070C0"/>
        </w:rPr>
        <w:t>も</w:t>
      </w:r>
      <w:r w:rsidR="006B2741" w:rsidRPr="00CF6BE7">
        <w:rPr>
          <w:rFonts w:asciiTheme="minorEastAsia" w:eastAsiaTheme="minorEastAsia" w:hAnsiTheme="minorEastAsia" w:hint="eastAsia"/>
          <w:color w:val="0070C0"/>
        </w:rPr>
        <w:t>協力すること</w:t>
      </w:r>
      <w:r w:rsidR="00591314" w:rsidRPr="00CF6BE7">
        <w:rPr>
          <w:rFonts w:asciiTheme="minorEastAsia" w:eastAsiaTheme="minorEastAsia" w:hAnsiTheme="minorEastAsia" w:hint="eastAsia"/>
          <w:color w:val="0070C0"/>
        </w:rPr>
        <w:t>。</w:t>
      </w:r>
    </w:p>
    <w:p w14:paraId="55C1FFB6" w14:textId="05B99E2F" w:rsidR="00641F32" w:rsidRPr="00FA1FA9" w:rsidRDefault="00641F32" w:rsidP="00F46EF0">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45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テスト要件</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1220"/>
        <w:gridCol w:w="7259"/>
      </w:tblGrid>
      <w:tr w:rsidR="00B51908" w:rsidRPr="00FA1FA9" w14:paraId="428031B4" w14:textId="77777777" w:rsidTr="00B579BC">
        <w:tc>
          <w:tcPr>
            <w:tcW w:w="593" w:type="dxa"/>
            <w:shd w:val="clear" w:color="auto" w:fill="F2F2F2" w:themeFill="background1" w:themeFillShade="F2"/>
          </w:tcPr>
          <w:p w14:paraId="0B09C021" w14:textId="2FD292BC" w:rsidR="00B51908" w:rsidRPr="00FA1FA9" w:rsidRDefault="00426A25" w:rsidP="00573FD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20" w:type="dxa"/>
            <w:shd w:val="clear" w:color="auto" w:fill="F2F2F2" w:themeFill="background1" w:themeFillShade="F2"/>
          </w:tcPr>
          <w:p w14:paraId="101C6CBC" w14:textId="6205A1AF" w:rsidR="00B51908" w:rsidRPr="00FA1FA9" w:rsidRDefault="00B51908" w:rsidP="00573FD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分類</w:t>
            </w:r>
          </w:p>
        </w:tc>
        <w:tc>
          <w:tcPr>
            <w:tcW w:w="7259" w:type="dxa"/>
            <w:shd w:val="clear" w:color="auto" w:fill="F2F2F2" w:themeFill="background1" w:themeFillShade="F2"/>
          </w:tcPr>
          <w:p w14:paraId="2D842B5C" w14:textId="52506D60" w:rsidR="00B51908" w:rsidRPr="00FA1FA9" w:rsidRDefault="00B51908" w:rsidP="00573FD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要件</w:t>
            </w:r>
          </w:p>
        </w:tc>
      </w:tr>
      <w:tr w:rsidR="004E2187" w:rsidRPr="00FA1FA9" w14:paraId="53ACCF2A" w14:textId="77777777" w:rsidTr="00B579BC">
        <w:tc>
          <w:tcPr>
            <w:tcW w:w="593" w:type="dxa"/>
            <w:vAlign w:val="center"/>
          </w:tcPr>
          <w:p w14:paraId="55F80AF1" w14:textId="430F3A0F" w:rsidR="004E2187"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220" w:type="dxa"/>
            <w:vAlign w:val="center"/>
          </w:tcPr>
          <w:p w14:paraId="27C8AC0C" w14:textId="4794809A" w:rsidR="004E2187" w:rsidRPr="00FA1FA9" w:rsidRDefault="004E2187"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テスト工程の定義</w:t>
            </w:r>
          </w:p>
        </w:tc>
        <w:tc>
          <w:tcPr>
            <w:tcW w:w="7259" w:type="dxa"/>
          </w:tcPr>
          <w:p w14:paraId="3700E143" w14:textId="003EC82F" w:rsidR="004E2187" w:rsidRPr="00FA1FA9" w:rsidRDefault="0034059A" w:rsidP="0098372D">
            <w:pPr>
              <w:pStyle w:val="a6"/>
              <w:numPr>
                <w:ilvl w:val="0"/>
                <w:numId w:val="35"/>
              </w:numPr>
              <w:spacing w:line="240" w:lineRule="exact"/>
              <w:ind w:left="178" w:hanging="1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本システムでは調達仕様書に記載</w:t>
            </w:r>
            <w:r w:rsidR="006E2035" w:rsidRPr="00FA1FA9">
              <w:rPr>
                <w:rFonts w:asciiTheme="minorEastAsia" w:eastAsiaTheme="minorEastAsia" w:hAnsiTheme="minorEastAsia" w:cs="ＭＳ ゴシック" w:hint="eastAsia"/>
                <w:sz w:val="18"/>
                <w:szCs w:val="18"/>
              </w:rPr>
              <w:t>の通り</w:t>
            </w:r>
            <w:r w:rsidR="009E0BF0" w:rsidRPr="00FA1FA9">
              <w:rPr>
                <w:rFonts w:asciiTheme="minorEastAsia" w:eastAsiaTheme="minorEastAsia" w:hAnsiTheme="minorEastAsia" w:cs="ＭＳ ゴシック" w:hint="eastAsia"/>
                <w:sz w:val="18"/>
                <w:szCs w:val="18"/>
              </w:rPr>
              <w:t>、</w:t>
            </w:r>
            <w:r w:rsidR="006E2035" w:rsidRPr="00FA1FA9">
              <w:rPr>
                <w:rFonts w:asciiTheme="minorEastAsia" w:eastAsiaTheme="minorEastAsia" w:hAnsiTheme="minorEastAsia" w:cs="ＭＳ ゴシック" w:hint="eastAsia"/>
                <w:sz w:val="18"/>
                <w:szCs w:val="18"/>
              </w:rPr>
              <w:t>以下のテストを実施する。</w:t>
            </w:r>
          </w:p>
          <w:p w14:paraId="01B2B27A" w14:textId="66926AED" w:rsidR="006E2035" w:rsidRPr="006515ED" w:rsidRDefault="006E2035" w:rsidP="0098372D">
            <w:pPr>
              <w:pStyle w:val="aff6"/>
              <w:numPr>
                <w:ilvl w:val="0"/>
                <w:numId w:val="91"/>
              </w:numPr>
              <w:ind w:leftChars="0" w:left="746"/>
              <w:rPr>
                <w:rStyle w:val="afb"/>
                <w:rFonts w:asciiTheme="minorEastAsia" w:eastAsiaTheme="minorEastAsia" w:hAnsiTheme="minorEastAsia"/>
                <w:color w:val="0070C0"/>
                <w:sz w:val="18"/>
                <w:szCs w:val="18"/>
              </w:rPr>
            </w:pPr>
            <w:r w:rsidRPr="006515ED">
              <w:rPr>
                <w:rFonts w:asciiTheme="minorEastAsia" w:eastAsiaTheme="minorEastAsia" w:hAnsiTheme="minorEastAsia" w:hint="eastAsia"/>
                <w:color w:val="0070C0"/>
                <w:sz w:val="18"/>
                <w:szCs w:val="18"/>
              </w:rPr>
              <w:t>単体テスト</w:t>
            </w:r>
          </w:p>
          <w:p w14:paraId="4835A262" w14:textId="632EF02F" w:rsidR="006E2035" w:rsidRPr="006515ED" w:rsidRDefault="006E2035" w:rsidP="0098372D">
            <w:pPr>
              <w:pStyle w:val="aff6"/>
              <w:numPr>
                <w:ilvl w:val="0"/>
                <w:numId w:val="91"/>
              </w:numPr>
              <w:ind w:leftChars="0" w:left="746"/>
              <w:rPr>
                <w:rStyle w:val="afb"/>
                <w:rFonts w:asciiTheme="minorEastAsia" w:eastAsiaTheme="minorEastAsia" w:hAnsiTheme="minorEastAsia"/>
                <w:color w:val="0070C0"/>
                <w:sz w:val="18"/>
                <w:szCs w:val="18"/>
              </w:rPr>
            </w:pPr>
            <w:r w:rsidRPr="006515ED">
              <w:rPr>
                <w:rFonts w:asciiTheme="minorEastAsia" w:eastAsiaTheme="minorEastAsia" w:hAnsiTheme="minorEastAsia" w:hint="eastAsia"/>
                <w:color w:val="0070C0"/>
                <w:sz w:val="18"/>
                <w:szCs w:val="18"/>
              </w:rPr>
              <w:t>結合テスト</w:t>
            </w:r>
          </w:p>
          <w:p w14:paraId="5EFBE85E" w14:textId="7C4C26AD" w:rsidR="006E2035" w:rsidRPr="006515ED" w:rsidRDefault="006E2035" w:rsidP="0098372D">
            <w:pPr>
              <w:pStyle w:val="aff6"/>
              <w:numPr>
                <w:ilvl w:val="0"/>
                <w:numId w:val="91"/>
              </w:numPr>
              <w:ind w:leftChars="0" w:left="746"/>
              <w:rPr>
                <w:rStyle w:val="afb"/>
                <w:rFonts w:asciiTheme="minorEastAsia" w:eastAsiaTheme="minorEastAsia" w:hAnsiTheme="minorEastAsia"/>
                <w:color w:val="0070C0"/>
                <w:sz w:val="18"/>
                <w:szCs w:val="18"/>
              </w:rPr>
            </w:pPr>
            <w:r w:rsidRPr="006515ED">
              <w:rPr>
                <w:rFonts w:asciiTheme="minorEastAsia" w:eastAsiaTheme="minorEastAsia" w:hAnsiTheme="minorEastAsia" w:hint="eastAsia"/>
                <w:color w:val="0070C0"/>
                <w:sz w:val="18"/>
                <w:szCs w:val="18"/>
              </w:rPr>
              <w:t>総合テスト</w:t>
            </w:r>
          </w:p>
          <w:p w14:paraId="22F4DE0B" w14:textId="16162280" w:rsidR="003610B1" w:rsidRPr="006515ED" w:rsidRDefault="003610B1" w:rsidP="0098372D">
            <w:pPr>
              <w:pStyle w:val="aff6"/>
              <w:numPr>
                <w:ilvl w:val="0"/>
                <w:numId w:val="91"/>
              </w:numPr>
              <w:ind w:leftChars="0" w:left="746"/>
              <w:rPr>
                <w:rStyle w:val="afb"/>
                <w:rFonts w:asciiTheme="minorEastAsia" w:eastAsiaTheme="minorEastAsia" w:hAnsiTheme="minorEastAsia"/>
                <w:color w:val="0070C0"/>
                <w:sz w:val="18"/>
                <w:szCs w:val="18"/>
                <w:u w:val="none"/>
              </w:rPr>
            </w:pPr>
            <w:r w:rsidRPr="006515ED">
              <w:rPr>
                <w:rStyle w:val="afb"/>
                <w:rFonts w:asciiTheme="minorEastAsia" w:hAnsiTheme="minorEastAsia" w:hint="eastAsia"/>
                <w:color w:val="0070C0"/>
                <w:sz w:val="18"/>
                <w:szCs w:val="18"/>
                <w:u w:val="none"/>
              </w:rPr>
              <w:t>受入テスト</w:t>
            </w:r>
          </w:p>
          <w:p w14:paraId="587D22CC" w14:textId="2E7C5FA7" w:rsidR="009A4595" w:rsidRPr="003610B1" w:rsidRDefault="009A4595" w:rsidP="007C537C">
            <w:pPr>
              <w:rPr>
                <w:rFonts w:asciiTheme="minorEastAsia" w:eastAsiaTheme="minorEastAsia" w:hAnsiTheme="minorEastAsia"/>
                <w:sz w:val="18"/>
                <w:szCs w:val="18"/>
              </w:rPr>
            </w:pPr>
          </w:p>
        </w:tc>
      </w:tr>
      <w:tr w:rsidR="00B51908" w:rsidRPr="00FA1FA9" w14:paraId="7EB96FD8" w14:textId="77777777" w:rsidTr="00B579BC">
        <w:tc>
          <w:tcPr>
            <w:tcW w:w="593" w:type="dxa"/>
            <w:vAlign w:val="center"/>
          </w:tcPr>
          <w:p w14:paraId="4AFF9298" w14:textId="3A3324FF" w:rsidR="00B51908"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220" w:type="dxa"/>
            <w:vAlign w:val="center"/>
          </w:tcPr>
          <w:p w14:paraId="49A7A0A4" w14:textId="2F20EBCA" w:rsidR="009E4A15" w:rsidRPr="0023280A" w:rsidRDefault="00F96F1F" w:rsidP="0023280A">
            <w:pPr>
              <w:spacing w:line="240" w:lineRule="exact"/>
              <w:jc w:val="center"/>
              <w:rPr>
                <w:rFonts w:asciiTheme="minorEastAsia" w:eastAsiaTheme="minorEastAsia" w:hAnsiTheme="minorEastAsia" w:cs="ＭＳ ゴシック"/>
                <w:sz w:val="18"/>
                <w:szCs w:val="18"/>
              </w:rPr>
            </w:pPr>
            <w:r w:rsidRPr="00FA1FA9">
              <w:rPr>
                <w:rFonts w:asciiTheme="minorEastAsia" w:eastAsiaTheme="minorEastAsia" w:hAnsiTheme="minorEastAsia" w:cs="ＭＳ ゴシック" w:hint="eastAsia"/>
                <w:sz w:val="18"/>
                <w:szCs w:val="18"/>
              </w:rPr>
              <w:t>テスト環境</w:t>
            </w:r>
          </w:p>
        </w:tc>
        <w:tc>
          <w:tcPr>
            <w:tcW w:w="7259" w:type="dxa"/>
          </w:tcPr>
          <w:p w14:paraId="5539B0F3" w14:textId="034CD4A3" w:rsidR="000D331C" w:rsidRPr="00FA1FA9" w:rsidRDefault="00F96F1F"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本番環境に加え、</w:t>
            </w:r>
            <w:r w:rsidRPr="00DD6B46">
              <w:rPr>
                <w:rFonts w:asciiTheme="minorEastAsia" w:eastAsiaTheme="minorEastAsia" w:hAnsiTheme="minorEastAsia" w:cs="ＭＳ ゴシック" w:hint="eastAsia"/>
                <w:sz w:val="18"/>
                <w:szCs w:val="18"/>
              </w:rPr>
              <w:t>テストを実施するための環境</w:t>
            </w:r>
            <w:r w:rsidR="00015388" w:rsidRPr="00DD6B46">
              <w:rPr>
                <w:rFonts w:asciiTheme="minorEastAsia" w:eastAsiaTheme="minorEastAsia" w:hAnsiTheme="minorEastAsia" w:cs="ＭＳ ゴシック" w:hint="eastAsia"/>
                <w:sz w:val="18"/>
                <w:szCs w:val="18"/>
              </w:rPr>
              <w:t>（</w:t>
            </w:r>
            <w:r w:rsidR="00BA6FD1" w:rsidRPr="00DD6B46">
              <w:rPr>
                <w:rFonts w:asciiTheme="minorEastAsia" w:eastAsiaTheme="minorEastAsia" w:hAnsiTheme="minorEastAsia" w:cs="ＭＳ ゴシック" w:hint="eastAsia"/>
                <w:sz w:val="18"/>
                <w:szCs w:val="18"/>
              </w:rPr>
              <w:t>開発環境・検証環境等</w:t>
            </w:r>
            <w:r w:rsidR="00015388" w:rsidRPr="00DD6B46">
              <w:rPr>
                <w:rFonts w:asciiTheme="minorEastAsia" w:eastAsiaTheme="minorEastAsia" w:hAnsiTheme="minorEastAsia" w:cs="ＭＳ ゴシック" w:hint="eastAsia"/>
                <w:sz w:val="18"/>
                <w:szCs w:val="18"/>
              </w:rPr>
              <w:t>）</w:t>
            </w:r>
            <w:r w:rsidR="00BA6FD1" w:rsidRPr="00DD6B46">
              <w:rPr>
                <w:rFonts w:asciiTheme="minorEastAsia" w:eastAsiaTheme="minorEastAsia" w:hAnsiTheme="minorEastAsia" w:cs="ＭＳ ゴシック" w:hint="eastAsia"/>
                <w:sz w:val="18"/>
                <w:szCs w:val="18"/>
              </w:rPr>
              <w:t>を</w:t>
            </w:r>
            <w:r w:rsidRPr="00DD6B46">
              <w:rPr>
                <w:rFonts w:asciiTheme="minorEastAsia" w:eastAsiaTheme="minorEastAsia" w:hAnsiTheme="minorEastAsia" w:cs="ＭＳ ゴシック" w:hint="eastAsia"/>
                <w:sz w:val="18"/>
                <w:szCs w:val="18"/>
              </w:rPr>
              <w:t>整備すること。</w:t>
            </w:r>
          </w:p>
          <w:p w14:paraId="2C5F8639" w14:textId="60BCFB45" w:rsidR="00F96F1F" w:rsidRPr="00FA1FA9" w:rsidRDefault="00F96F1F"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テスト環境については、連携先機関と接続して行う</w:t>
            </w:r>
            <w:r w:rsidR="001D3236" w:rsidRPr="00FA1FA9">
              <w:rPr>
                <w:rFonts w:asciiTheme="minorEastAsia" w:eastAsiaTheme="minorEastAsia" w:hAnsiTheme="minorEastAsia" w:cs="ＭＳ ゴシック" w:hint="eastAsia"/>
                <w:sz w:val="18"/>
                <w:szCs w:val="18"/>
              </w:rPr>
              <w:t>外部</w:t>
            </w:r>
            <w:r w:rsidRPr="00FA1FA9">
              <w:rPr>
                <w:rFonts w:asciiTheme="minorEastAsia" w:eastAsiaTheme="minorEastAsia" w:hAnsiTheme="minorEastAsia" w:cs="ＭＳ ゴシック" w:hint="eastAsia"/>
                <w:sz w:val="18"/>
                <w:szCs w:val="18"/>
              </w:rPr>
              <w:t>連動テストが実施可能な環境として整備するほか、同時並行的な開発に対応できるように複数のテスト環境を整備すること。</w:t>
            </w:r>
          </w:p>
          <w:p w14:paraId="3ECAA219" w14:textId="6CA41E0F" w:rsidR="00B51908" w:rsidRPr="00FA1FA9" w:rsidRDefault="00F96F1F"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開発スケジュールを踏まえ、効率化を考え、各環境を流用するなど検討すること。</w:t>
            </w:r>
          </w:p>
        </w:tc>
      </w:tr>
      <w:tr w:rsidR="00B51908" w:rsidRPr="00FA1FA9" w14:paraId="04FC0123" w14:textId="77777777" w:rsidTr="00B579BC">
        <w:tc>
          <w:tcPr>
            <w:tcW w:w="593" w:type="dxa"/>
            <w:vAlign w:val="center"/>
          </w:tcPr>
          <w:p w14:paraId="2B04BEB6" w14:textId="1CCD0835" w:rsidR="00B51908"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1220" w:type="dxa"/>
            <w:vAlign w:val="center"/>
          </w:tcPr>
          <w:p w14:paraId="18426378" w14:textId="77777777" w:rsidR="005725FA" w:rsidRPr="00FA1FA9" w:rsidRDefault="004825EA"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w:t>
            </w:r>
          </w:p>
          <w:p w14:paraId="70150EBA" w14:textId="592C6C44" w:rsidR="00B51908" w:rsidRPr="00FA1FA9" w:rsidRDefault="004825EA"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計画書</w:t>
            </w:r>
          </w:p>
        </w:tc>
        <w:tc>
          <w:tcPr>
            <w:tcW w:w="7259" w:type="dxa"/>
          </w:tcPr>
          <w:p w14:paraId="7C920BB1" w14:textId="138B0933" w:rsidR="0075537A" w:rsidRPr="00FA1FA9" w:rsidRDefault="00C453D5"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各テスト工程の開始時に、</w:t>
            </w:r>
            <w:r w:rsidR="0028032D" w:rsidRPr="00FA1FA9">
              <w:rPr>
                <w:rFonts w:asciiTheme="minorEastAsia" w:eastAsiaTheme="minorEastAsia" w:hAnsiTheme="minorEastAsia" w:cs="ＭＳ ゴシック" w:hint="eastAsia"/>
                <w:sz w:val="18"/>
                <w:szCs w:val="18"/>
              </w:rPr>
              <w:t>以下の内容</w:t>
            </w:r>
            <w:r w:rsidRPr="00FA1FA9">
              <w:rPr>
                <w:rFonts w:asciiTheme="minorEastAsia" w:eastAsiaTheme="minorEastAsia" w:hAnsiTheme="minorEastAsia" w:cs="ＭＳ ゴシック" w:hint="eastAsia"/>
                <w:sz w:val="18"/>
                <w:szCs w:val="18"/>
              </w:rPr>
              <w:t>を定義した</w:t>
            </w:r>
            <w:r w:rsidR="00CE726F" w:rsidRPr="00FA1FA9">
              <w:rPr>
                <w:rFonts w:asciiTheme="minorEastAsia" w:eastAsiaTheme="minorEastAsia" w:hAnsiTheme="minorEastAsia" w:cs="ＭＳ ゴシック" w:hint="eastAsia"/>
                <w:sz w:val="18"/>
                <w:szCs w:val="18"/>
              </w:rPr>
              <w:t>テスト</w:t>
            </w:r>
            <w:r w:rsidRPr="00FA1FA9">
              <w:rPr>
                <w:rFonts w:asciiTheme="minorEastAsia" w:eastAsiaTheme="minorEastAsia" w:hAnsiTheme="minorEastAsia" w:cs="ＭＳ ゴシック" w:hint="eastAsia"/>
                <w:sz w:val="18"/>
                <w:szCs w:val="18"/>
              </w:rPr>
              <w:t>計画書を作成し、</w:t>
            </w:r>
            <w:r w:rsidR="00340559"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の承認を得ること。</w:t>
            </w:r>
          </w:p>
          <w:p w14:paraId="0B37E57C" w14:textId="6F627F0E" w:rsidR="0028032D" w:rsidRPr="00835BDE" w:rsidRDefault="00787EE0"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テスト計画書の目的と位置</w:t>
            </w:r>
            <w:r w:rsidR="003B53C4" w:rsidRPr="00835BDE">
              <w:rPr>
                <w:rFonts w:asciiTheme="minorEastAsia" w:eastAsiaTheme="minorEastAsia" w:hAnsiTheme="minorEastAsia" w:hint="eastAsia"/>
                <w:sz w:val="18"/>
                <w:szCs w:val="18"/>
              </w:rPr>
              <w:t>付</w:t>
            </w:r>
            <w:r w:rsidRPr="00835BDE">
              <w:rPr>
                <w:rFonts w:asciiTheme="minorEastAsia" w:eastAsiaTheme="minorEastAsia" w:hAnsiTheme="minorEastAsia" w:hint="eastAsia"/>
                <w:sz w:val="18"/>
                <w:szCs w:val="18"/>
              </w:rPr>
              <w:t>け</w:t>
            </w:r>
          </w:p>
          <w:p w14:paraId="71D556CD" w14:textId="30B13805" w:rsidR="0028032D" w:rsidRPr="00835BDE" w:rsidRDefault="00AE727F"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テストの目的、概要</w:t>
            </w:r>
          </w:p>
          <w:p w14:paraId="3CF79153" w14:textId="17EE6170" w:rsidR="00AE727F" w:rsidRPr="00835BDE" w:rsidRDefault="005B38B7"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対象範囲</w:t>
            </w:r>
          </w:p>
          <w:p w14:paraId="4321A6E4" w14:textId="3F367EA6" w:rsidR="005B38B7" w:rsidRPr="00835BDE" w:rsidRDefault="00FD43B8"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テストスケジュール</w:t>
            </w:r>
          </w:p>
          <w:p w14:paraId="63A2BDFC" w14:textId="4C0F9794" w:rsidR="001405BB" w:rsidRPr="00835BDE" w:rsidRDefault="001405BB"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テストの観点</w:t>
            </w:r>
          </w:p>
          <w:p w14:paraId="493AE2EB" w14:textId="5B50F97C" w:rsidR="00CA18A1" w:rsidRPr="00835BDE" w:rsidRDefault="005B42D9"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テスト実施体制、役割</w:t>
            </w:r>
            <w:r w:rsidR="00CA18A1" w:rsidRPr="00835BDE">
              <w:rPr>
                <w:rFonts w:asciiTheme="minorEastAsia" w:eastAsiaTheme="minorEastAsia" w:hAnsiTheme="minorEastAsia" w:hint="eastAsia"/>
                <w:sz w:val="18"/>
                <w:szCs w:val="18"/>
              </w:rPr>
              <w:t>分担</w:t>
            </w:r>
          </w:p>
          <w:p w14:paraId="7E036040" w14:textId="51AD4423" w:rsidR="005B42D9" w:rsidRPr="001D30C9" w:rsidRDefault="00B669FF" w:rsidP="00CA18A1">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テスト実施手順</w:t>
            </w:r>
          </w:p>
          <w:p w14:paraId="2A389BFD" w14:textId="7791D2F3" w:rsidR="00B669FF" w:rsidRPr="001D30C9" w:rsidRDefault="00F66473" w:rsidP="00CA18A1">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lastRenderedPageBreak/>
              <w:t>テスト環境</w:t>
            </w:r>
          </w:p>
          <w:p w14:paraId="25C0BB44" w14:textId="12F749F9" w:rsidR="00F0326F" w:rsidRPr="001D30C9" w:rsidRDefault="00F0326F" w:rsidP="00F0326F">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テストシナリオの概要</w:t>
            </w:r>
          </w:p>
          <w:p w14:paraId="525F0356" w14:textId="30BB8A98" w:rsidR="00F66473" w:rsidRPr="001D30C9" w:rsidRDefault="00661DEA" w:rsidP="00CA18A1">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工程開始条件、工程終了条件</w:t>
            </w:r>
          </w:p>
          <w:p w14:paraId="0BD86708" w14:textId="30584291" w:rsidR="00661DEA" w:rsidRPr="001D30C9" w:rsidRDefault="00D54596" w:rsidP="00CA18A1">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使用するテスト自動化ツール</w:t>
            </w:r>
          </w:p>
          <w:p w14:paraId="1B5A79D9" w14:textId="2FEC6B90" w:rsidR="00F0326F" w:rsidRPr="00835BDE" w:rsidRDefault="00F0326F" w:rsidP="00CA18A1">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成果物一覧</w:t>
            </w:r>
          </w:p>
          <w:p w14:paraId="298B4667" w14:textId="23B5ED7F" w:rsidR="0028032D" w:rsidRPr="00835BDE" w:rsidRDefault="0028032D" w:rsidP="0098372D">
            <w:pPr>
              <w:pStyle w:val="a6"/>
              <w:numPr>
                <w:ilvl w:val="0"/>
                <w:numId w:val="146"/>
              </w:numPr>
              <w:spacing w:line="240" w:lineRule="exact"/>
              <w:rPr>
                <w:rFonts w:asciiTheme="minorEastAsia" w:eastAsiaTheme="minorEastAsia" w:hAnsiTheme="minorEastAsia"/>
                <w:sz w:val="18"/>
                <w:szCs w:val="18"/>
              </w:rPr>
            </w:pPr>
            <w:r w:rsidRPr="00835BDE">
              <w:rPr>
                <w:rFonts w:asciiTheme="minorEastAsia" w:eastAsiaTheme="minorEastAsia" w:hAnsiTheme="minorEastAsia" w:cs="ＭＳ ゴシック" w:hint="eastAsia"/>
                <w:sz w:val="18"/>
                <w:szCs w:val="18"/>
              </w:rPr>
              <w:t>テスト結果に係る定性・定量評価の方法</w:t>
            </w:r>
            <w:r w:rsidR="00EE1B5A" w:rsidRPr="00835BDE">
              <w:rPr>
                <w:rFonts w:asciiTheme="minorEastAsia" w:eastAsiaTheme="minorEastAsia" w:hAnsiTheme="minorEastAsia" w:cs="ＭＳ ゴシック" w:hint="eastAsia"/>
                <w:sz w:val="18"/>
                <w:szCs w:val="18"/>
              </w:rPr>
              <w:t>（</w:t>
            </w:r>
            <w:r w:rsidRPr="00835BDE">
              <w:rPr>
                <w:rFonts w:asciiTheme="minorEastAsia" w:eastAsiaTheme="minorEastAsia" w:hAnsiTheme="minorEastAsia" w:cs="ＭＳ ゴシック" w:hint="eastAsia"/>
                <w:sz w:val="18"/>
                <w:szCs w:val="18"/>
              </w:rPr>
              <w:t>テスト密度、バグ検出密度等</w:t>
            </w:r>
            <w:r w:rsidR="00EE1B5A" w:rsidRPr="00835BDE">
              <w:rPr>
                <w:rFonts w:asciiTheme="minorEastAsia" w:eastAsiaTheme="minorEastAsia" w:hAnsiTheme="minorEastAsia" w:cs="ＭＳ ゴシック" w:hint="eastAsia"/>
                <w:sz w:val="18"/>
                <w:szCs w:val="18"/>
              </w:rPr>
              <w:t>）</w:t>
            </w:r>
          </w:p>
          <w:p w14:paraId="3BA98D8F" w14:textId="396BA009" w:rsidR="003F7960" w:rsidRPr="001D30C9" w:rsidRDefault="0084668A" w:rsidP="0098372D">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進捗管理</w:t>
            </w:r>
          </w:p>
          <w:p w14:paraId="2D585486" w14:textId="5DEFD618" w:rsidR="0084668A" w:rsidRPr="001D30C9" w:rsidRDefault="007545DF" w:rsidP="0098372D">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品質管理</w:t>
            </w:r>
          </w:p>
          <w:p w14:paraId="23F13E83" w14:textId="307C76D1" w:rsidR="007545DF" w:rsidRPr="00835BDE" w:rsidRDefault="00340AF4" w:rsidP="0098372D">
            <w:pPr>
              <w:pStyle w:val="a6"/>
              <w:numPr>
                <w:ilvl w:val="0"/>
                <w:numId w:val="146"/>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不具合管理</w:t>
            </w:r>
          </w:p>
          <w:p w14:paraId="0829CBE1" w14:textId="70E74578" w:rsidR="00340559" w:rsidRPr="00FA1FA9" w:rsidRDefault="00455142"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F03DD6" w:rsidRPr="00FA1FA9">
              <w:rPr>
                <w:rFonts w:asciiTheme="minorEastAsia" w:eastAsiaTheme="minorEastAsia" w:hAnsiTheme="minorEastAsia" w:cs="ＭＳ ゴシック" w:hint="eastAsia"/>
                <w:sz w:val="18"/>
                <w:szCs w:val="18"/>
              </w:rPr>
              <w:t>は、本業務を実施する各過程においてテスト計画書の内容に変更が生じる場合、変更箇所及び内容について</w:t>
            </w:r>
            <w:r w:rsidR="00340559" w:rsidRPr="00FA1FA9">
              <w:rPr>
                <w:rFonts w:asciiTheme="minorEastAsia" w:eastAsiaTheme="minorEastAsia" w:hAnsiTheme="minorEastAsia" w:cs="ＭＳ ゴシック" w:hint="eastAsia"/>
                <w:sz w:val="18"/>
                <w:szCs w:val="18"/>
              </w:rPr>
              <w:t>主管課</w:t>
            </w:r>
            <w:r w:rsidR="00F03DD6" w:rsidRPr="00FA1FA9">
              <w:rPr>
                <w:rFonts w:asciiTheme="minorEastAsia" w:eastAsiaTheme="minorEastAsia" w:hAnsiTheme="minorEastAsia" w:cs="ＭＳ ゴシック" w:hint="eastAsia"/>
                <w:sz w:val="18"/>
                <w:szCs w:val="18"/>
              </w:rPr>
              <w:t>の承認を得ることを条件として、テスト計画</w:t>
            </w:r>
            <w:r w:rsidR="009D1645">
              <w:rPr>
                <w:rFonts w:asciiTheme="minorEastAsia" w:eastAsiaTheme="minorEastAsia" w:hAnsiTheme="minorEastAsia" w:cs="ＭＳ ゴシック" w:hint="eastAsia"/>
                <w:sz w:val="18"/>
                <w:szCs w:val="18"/>
              </w:rPr>
              <w:t>書</w:t>
            </w:r>
            <w:r w:rsidR="00F03DD6" w:rsidRPr="00FA1FA9">
              <w:rPr>
                <w:rFonts w:asciiTheme="minorEastAsia" w:eastAsiaTheme="minorEastAsia" w:hAnsiTheme="minorEastAsia" w:cs="ＭＳ ゴシック" w:hint="eastAsia"/>
                <w:sz w:val="18"/>
                <w:szCs w:val="18"/>
              </w:rPr>
              <w:t>を適切に更新すること。</w:t>
            </w:r>
          </w:p>
          <w:p w14:paraId="7B0D504F" w14:textId="4851E0CC" w:rsidR="00B51908" w:rsidRPr="00FA1FA9" w:rsidRDefault="00F03DD6"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情報セキュリティの観点から必要なテストがある場合には、テスト項目及びテスト方法を定め、これに基づいてテストを実施し、その実施記録を保存すること。</w:t>
            </w:r>
          </w:p>
          <w:p w14:paraId="0FAF9975" w14:textId="19EDB16E" w:rsidR="00C44818" w:rsidRPr="00FA1FA9" w:rsidRDefault="00455142"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C44818" w:rsidRPr="00FA1FA9">
              <w:rPr>
                <w:rFonts w:asciiTheme="minorEastAsia" w:eastAsiaTheme="minorEastAsia" w:hAnsiTheme="minorEastAsia" w:cs="ＭＳ ゴシック" w:hint="eastAsia"/>
                <w:sz w:val="18"/>
                <w:szCs w:val="18"/>
              </w:rPr>
              <w:t>は、テストに係る管理要領を共通化し、各テスト工程において、原則として同一の管理要領を適用するようにすること。各テスト工程に応じて部分的に異なる管理要領の適用を必要とする場合は、その適用差分のみ「テスト計画書」に記載すること。</w:t>
            </w:r>
          </w:p>
          <w:p w14:paraId="72E2E1C4" w14:textId="73610261" w:rsidR="00323B93" w:rsidRPr="00FA1FA9" w:rsidRDefault="00323B93"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機能一覧を基準として欠陥の相対的な発生確率と欠陥顕在化時の相対的な影響度について、それぞれ高・中・低の</w:t>
            </w:r>
            <w:r w:rsidRPr="00FA1FA9">
              <w:rPr>
                <w:rFonts w:asciiTheme="minorEastAsia" w:eastAsiaTheme="minorEastAsia" w:hAnsiTheme="minorEastAsia"/>
                <w:color w:val="0070C0"/>
                <w:sz w:val="18"/>
                <w:szCs w:val="18"/>
              </w:rPr>
              <w:t xml:space="preserve">3 </w:t>
            </w:r>
            <w:r w:rsidRPr="00FA1FA9">
              <w:rPr>
                <w:rFonts w:asciiTheme="minorEastAsia" w:eastAsiaTheme="minorEastAsia" w:hAnsiTheme="minorEastAsia" w:cs="ＭＳ ゴシック" w:hint="eastAsia"/>
                <w:color w:val="0070C0"/>
                <w:sz w:val="18"/>
                <w:szCs w:val="18"/>
              </w:rPr>
              <w:t>段階で評価することにより、</w:t>
            </w:r>
            <w:r w:rsidR="005A293C" w:rsidRPr="00467ED9">
              <w:rPr>
                <w:rFonts w:asciiTheme="minorEastAsia" w:eastAsiaTheme="minorEastAsia" w:hAnsiTheme="minorEastAsia" w:cs="ＭＳ ゴシック" w:hint="eastAsia"/>
                <w:color w:val="0070C0"/>
                <w:sz w:val="18"/>
                <w:szCs w:val="18"/>
              </w:rPr>
              <w:t>本システム</w:t>
            </w:r>
            <w:r w:rsidRPr="00467ED9">
              <w:rPr>
                <w:rFonts w:asciiTheme="minorEastAsia" w:eastAsiaTheme="minorEastAsia" w:hAnsiTheme="minorEastAsia" w:cs="ＭＳ ゴシック" w:hint="eastAsia"/>
                <w:color w:val="0070C0"/>
                <w:sz w:val="18"/>
                <w:szCs w:val="18"/>
              </w:rPr>
              <w:t>の品質リスクを分析し、その結果を踏まえてテストケースの数や質に変化をつけるリスク・ベ</w:t>
            </w:r>
            <w:r w:rsidRPr="00FA1FA9">
              <w:rPr>
                <w:rFonts w:asciiTheme="minorEastAsia" w:eastAsiaTheme="minorEastAsia" w:hAnsiTheme="minorEastAsia" w:cs="ＭＳ ゴシック" w:hint="eastAsia"/>
                <w:color w:val="0070C0"/>
                <w:sz w:val="18"/>
                <w:szCs w:val="18"/>
              </w:rPr>
              <w:t>ース・テストを適用すること。</w:t>
            </w:r>
          </w:p>
        </w:tc>
      </w:tr>
      <w:tr w:rsidR="00B51908" w:rsidRPr="00FA1FA9" w14:paraId="392F6D7E" w14:textId="77777777" w:rsidTr="00B579BC">
        <w:tc>
          <w:tcPr>
            <w:tcW w:w="593" w:type="dxa"/>
            <w:vAlign w:val="center"/>
          </w:tcPr>
          <w:p w14:paraId="52C4429A" w14:textId="770046CD" w:rsidR="00B51908"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4</w:t>
            </w:r>
          </w:p>
        </w:tc>
        <w:tc>
          <w:tcPr>
            <w:tcW w:w="1220" w:type="dxa"/>
            <w:vAlign w:val="center"/>
          </w:tcPr>
          <w:p w14:paraId="6ED338CE" w14:textId="77777777" w:rsidR="005725FA" w:rsidRPr="00FA1FA9" w:rsidRDefault="00842B86"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w:t>
            </w:r>
          </w:p>
          <w:p w14:paraId="4E3BF233" w14:textId="45EEA240" w:rsidR="00B51908" w:rsidRPr="00FA1FA9" w:rsidRDefault="00842B86"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仕様書</w:t>
            </w:r>
          </w:p>
        </w:tc>
        <w:tc>
          <w:tcPr>
            <w:tcW w:w="7259" w:type="dxa"/>
          </w:tcPr>
          <w:p w14:paraId="744D0471" w14:textId="58C18555" w:rsidR="00842B86" w:rsidRPr="00FA1FA9" w:rsidRDefault="00842B86"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本システムの</w:t>
            </w:r>
            <w:r w:rsidR="006424A1" w:rsidRPr="00FA1FA9">
              <w:rPr>
                <w:rFonts w:asciiTheme="minorEastAsia" w:eastAsiaTheme="minorEastAsia" w:hAnsiTheme="minorEastAsia" w:cs="ＭＳ ゴシック" w:hint="eastAsia"/>
                <w:sz w:val="18"/>
                <w:szCs w:val="18"/>
              </w:rPr>
              <w:t>各テスト工程の</w:t>
            </w:r>
            <w:r w:rsidRPr="00FA1FA9">
              <w:rPr>
                <w:rFonts w:asciiTheme="minorEastAsia" w:eastAsiaTheme="minorEastAsia" w:hAnsiTheme="minorEastAsia" w:cs="ＭＳ ゴシック" w:hint="eastAsia"/>
                <w:sz w:val="18"/>
                <w:szCs w:val="18"/>
              </w:rPr>
              <w:t>開始前に、テストシナリオ、テスト項目等を記載したテスト仕様書を作成すること。</w:t>
            </w:r>
          </w:p>
          <w:p w14:paraId="49B06B58" w14:textId="77777777" w:rsidR="00842B86" w:rsidRPr="00FA1FA9" w:rsidRDefault="00842B86"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各テスト工程のテスト項目は、設計書等の記述内容を網羅的に確認できるよう作成すること。</w:t>
            </w:r>
          </w:p>
          <w:p w14:paraId="4788141D" w14:textId="5B4CB2DE" w:rsidR="004C19C9" w:rsidRPr="00FA1FA9" w:rsidRDefault="004C19C9"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各テスト工程に応じた</w:t>
            </w:r>
            <w:r w:rsidR="005F5E6A" w:rsidRPr="00FA1FA9">
              <w:rPr>
                <w:rFonts w:asciiTheme="minorEastAsia" w:eastAsiaTheme="minorEastAsia" w:hAnsiTheme="minorEastAsia" w:cs="ＭＳ ゴシック" w:hint="eastAsia"/>
                <w:sz w:val="18"/>
                <w:szCs w:val="18"/>
              </w:rPr>
              <w:t>テスト</w:t>
            </w:r>
            <w:r w:rsidRPr="00FA1FA9">
              <w:rPr>
                <w:rFonts w:asciiTheme="minorEastAsia" w:eastAsiaTheme="minorEastAsia" w:hAnsiTheme="minorEastAsia" w:cs="ＭＳ ゴシック" w:hint="eastAsia"/>
                <w:sz w:val="18"/>
                <w:szCs w:val="18"/>
              </w:rPr>
              <w:t>技法</w:t>
            </w:r>
            <w:r w:rsidR="006E6B45" w:rsidRPr="00FA1FA9">
              <w:rPr>
                <w:rFonts w:asciiTheme="minorEastAsia" w:eastAsiaTheme="minorEastAsia" w:hAnsiTheme="minorEastAsia" w:cs="ＭＳ ゴシック" w:hint="eastAsia"/>
                <w:sz w:val="18"/>
                <w:szCs w:val="18"/>
              </w:rPr>
              <w:t>を</w:t>
            </w:r>
            <w:r w:rsidR="005F5E6A" w:rsidRPr="00FA1FA9">
              <w:rPr>
                <w:rFonts w:asciiTheme="minorEastAsia" w:eastAsiaTheme="minorEastAsia" w:hAnsiTheme="minorEastAsia" w:cs="ＭＳ ゴシック" w:hint="eastAsia"/>
                <w:sz w:val="18"/>
                <w:szCs w:val="18"/>
              </w:rPr>
              <w:t>適用</w:t>
            </w:r>
            <w:r w:rsidR="006E6B45" w:rsidRPr="00FA1FA9">
              <w:rPr>
                <w:rFonts w:asciiTheme="minorEastAsia" w:eastAsiaTheme="minorEastAsia" w:hAnsiTheme="minorEastAsia" w:cs="ＭＳ ゴシック" w:hint="eastAsia"/>
                <w:sz w:val="18"/>
                <w:szCs w:val="18"/>
              </w:rPr>
              <w:t>すること。</w:t>
            </w:r>
          </w:p>
          <w:p w14:paraId="3C2A3E35" w14:textId="54EE03F8" w:rsidR="00D22D50" w:rsidRPr="008A5171" w:rsidRDefault="00842B86"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テスト項目は、品質を確保するために十分なテスト項目を定義すること。また、テスト計画の策定時に定めた定性・定量評価方法を満たすよう作成すること。</w:t>
            </w:r>
          </w:p>
          <w:p w14:paraId="6CC769B6" w14:textId="4C3EE941" w:rsidR="008A5171" w:rsidRPr="00FA1FA9" w:rsidRDefault="00424694" w:rsidP="0098372D">
            <w:pPr>
              <w:pStyle w:val="a6"/>
              <w:numPr>
                <w:ilvl w:val="0"/>
                <w:numId w:val="35"/>
              </w:numPr>
              <w:spacing w:line="240" w:lineRule="exact"/>
              <w:ind w:left="174" w:hanging="174"/>
              <w:rPr>
                <w:rFonts w:asciiTheme="minorEastAsia" w:eastAsiaTheme="minorEastAsia" w:hAnsiTheme="minorEastAsia"/>
                <w:sz w:val="18"/>
                <w:szCs w:val="18"/>
              </w:rPr>
            </w:pPr>
            <w:r w:rsidRPr="00DC51D2">
              <w:rPr>
                <w:rFonts w:asciiTheme="minorEastAsia" w:eastAsiaTheme="minorEastAsia" w:hAnsiTheme="minorEastAsia" w:hint="eastAsia"/>
                <w:sz w:val="18"/>
                <w:szCs w:val="18"/>
              </w:rPr>
              <w:t>受託者において</w:t>
            </w:r>
            <w:r w:rsidR="00953274" w:rsidRPr="00DC51D2">
              <w:rPr>
                <w:rFonts w:asciiTheme="minorEastAsia" w:eastAsiaTheme="minorEastAsia" w:hAnsiTheme="minorEastAsia" w:hint="eastAsia"/>
                <w:sz w:val="18"/>
                <w:szCs w:val="18"/>
              </w:rPr>
              <w:t>レビューを徹底し、</w:t>
            </w:r>
            <w:commentRangeStart w:id="823"/>
            <w:r w:rsidR="00D22D50" w:rsidRPr="00DC51D2">
              <w:rPr>
                <w:rFonts w:asciiTheme="minorEastAsia" w:eastAsiaTheme="minorEastAsia" w:hAnsiTheme="minorEastAsia" w:hint="eastAsia"/>
                <w:sz w:val="18"/>
                <w:szCs w:val="18"/>
              </w:rPr>
              <w:t>上記</w:t>
            </w:r>
            <w:r w:rsidR="00EF5173" w:rsidRPr="00DC51D2">
              <w:rPr>
                <w:rFonts w:asciiTheme="minorEastAsia" w:eastAsiaTheme="minorEastAsia" w:hAnsiTheme="minorEastAsia" w:hint="eastAsia"/>
                <w:sz w:val="18"/>
                <w:szCs w:val="18"/>
              </w:rPr>
              <w:t>要件</w:t>
            </w:r>
            <w:r w:rsidR="00D22D50" w:rsidRPr="00DC51D2">
              <w:rPr>
                <w:rFonts w:asciiTheme="minorEastAsia" w:eastAsiaTheme="minorEastAsia" w:hAnsiTheme="minorEastAsia" w:hint="eastAsia"/>
                <w:sz w:val="18"/>
                <w:szCs w:val="18"/>
              </w:rPr>
              <w:t>を</w:t>
            </w:r>
            <w:r w:rsidR="00EF5173" w:rsidRPr="00DC51D2">
              <w:rPr>
                <w:rFonts w:asciiTheme="minorEastAsia" w:eastAsiaTheme="minorEastAsia" w:hAnsiTheme="minorEastAsia" w:hint="eastAsia"/>
                <w:sz w:val="18"/>
                <w:szCs w:val="18"/>
              </w:rPr>
              <w:t>満たした</w:t>
            </w:r>
            <w:r w:rsidR="00D22D50" w:rsidRPr="00DC51D2">
              <w:rPr>
                <w:rFonts w:asciiTheme="minorEastAsia" w:eastAsiaTheme="minorEastAsia" w:hAnsiTheme="minorEastAsia" w:hint="eastAsia"/>
                <w:sz w:val="18"/>
                <w:szCs w:val="18"/>
              </w:rPr>
              <w:t>テスト仕様書</w:t>
            </w:r>
            <w:commentRangeEnd w:id="823"/>
            <w:r w:rsidR="005A53E9" w:rsidRPr="00DC51D2">
              <w:rPr>
                <w:rStyle w:val="af1"/>
              </w:rPr>
              <w:commentReference w:id="823"/>
            </w:r>
            <w:r w:rsidR="00D22D50" w:rsidRPr="00DC51D2">
              <w:rPr>
                <w:rFonts w:asciiTheme="minorEastAsia" w:eastAsiaTheme="minorEastAsia" w:hAnsiTheme="minorEastAsia" w:hint="eastAsia"/>
                <w:sz w:val="18"/>
                <w:szCs w:val="18"/>
              </w:rPr>
              <w:t>となっているか</w:t>
            </w:r>
            <w:r w:rsidR="00953274" w:rsidRPr="00DC51D2">
              <w:rPr>
                <w:rFonts w:asciiTheme="minorEastAsia" w:eastAsiaTheme="minorEastAsia" w:hAnsiTheme="minorEastAsia" w:hint="eastAsia"/>
                <w:sz w:val="18"/>
                <w:szCs w:val="18"/>
              </w:rPr>
              <w:t>を</w:t>
            </w:r>
            <w:r w:rsidR="00CA30F8" w:rsidRPr="00DC51D2">
              <w:rPr>
                <w:rFonts w:asciiTheme="minorEastAsia" w:eastAsiaTheme="minorEastAsia" w:hAnsiTheme="minorEastAsia" w:hint="eastAsia"/>
                <w:sz w:val="18"/>
                <w:szCs w:val="18"/>
              </w:rPr>
              <w:t>確認すること。</w:t>
            </w:r>
          </w:p>
        </w:tc>
      </w:tr>
      <w:tr w:rsidR="00FC1205" w:rsidRPr="00FA1FA9" w14:paraId="15FA00C4" w14:textId="77777777" w:rsidTr="00B579BC">
        <w:tc>
          <w:tcPr>
            <w:tcW w:w="593" w:type="dxa"/>
            <w:vAlign w:val="center"/>
          </w:tcPr>
          <w:p w14:paraId="0F9D5D0B" w14:textId="508622DD" w:rsidR="00FC1205"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5</w:t>
            </w:r>
          </w:p>
        </w:tc>
        <w:tc>
          <w:tcPr>
            <w:tcW w:w="1220" w:type="dxa"/>
            <w:vAlign w:val="center"/>
          </w:tcPr>
          <w:p w14:paraId="230739DA" w14:textId="7DC7A50A" w:rsidR="00FC1205" w:rsidRPr="00FA1FA9" w:rsidRDefault="00FC1205" w:rsidP="00450F3E">
            <w:pP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テストの実施</w:t>
            </w:r>
          </w:p>
        </w:tc>
        <w:tc>
          <w:tcPr>
            <w:tcW w:w="7259" w:type="dxa"/>
          </w:tcPr>
          <w:p w14:paraId="7142E17C" w14:textId="77777777" w:rsidR="004B4197" w:rsidRPr="00560B59" w:rsidRDefault="004B4197"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作成したテスト項目に基づきテストを実施すること。</w:t>
            </w:r>
          </w:p>
          <w:p w14:paraId="161537F0" w14:textId="2C07EA72" w:rsidR="000712DF" w:rsidRPr="00AE4C42" w:rsidRDefault="006D62D4" w:rsidP="0098372D">
            <w:pPr>
              <w:pStyle w:val="a6"/>
              <w:numPr>
                <w:ilvl w:val="0"/>
                <w:numId w:val="35"/>
              </w:numPr>
              <w:spacing w:line="240" w:lineRule="exact"/>
              <w:ind w:left="174" w:hanging="174"/>
              <w:rPr>
                <w:rFonts w:asciiTheme="minorEastAsia" w:eastAsiaTheme="minorEastAsia" w:hAnsiTheme="minorEastAsia"/>
                <w:sz w:val="18"/>
                <w:szCs w:val="18"/>
              </w:rPr>
            </w:pPr>
            <w:r w:rsidRPr="002121FA">
              <w:rPr>
                <w:rFonts w:asciiTheme="minorEastAsia" w:eastAsiaTheme="minorEastAsia" w:hAnsiTheme="minorEastAsia" w:hint="eastAsia"/>
                <w:sz w:val="18"/>
                <w:szCs w:val="18"/>
              </w:rPr>
              <w:t>テスト</w:t>
            </w:r>
            <w:r w:rsidR="007265F3" w:rsidRPr="002121FA">
              <w:rPr>
                <w:rFonts w:asciiTheme="minorEastAsia" w:eastAsiaTheme="minorEastAsia" w:hAnsiTheme="minorEastAsia" w:hint="eastAsia"/>
                <w:sz w:val="18"/>
                <w:szCs w:val="18"/>
              </w:rPr>
              <w:t>を</w:t>
            </w:r>
            <w:r w:rsidRPr="002121FA">
              <w:rPr>
                <w:rFonts w:asciiTheme="minorEastAsia" w:eastAsiaTheme="minorEastAsia" w:hAnsiTheme="minorEastAsia" w:hint="eastAsia"/>
                <w:sz w:val="18"/>
                <w:szCs w:val="18"/>
              </w:rPr>
              <w:t>実施</w:t>
            </w:r>
            <w:r w:rsidR="007265F3" w:rsidRPr="002121FA">
              <w:rPr>
                <w:rFonts w:asciiTheme="minorEastAsia" w:eastAsiaTheme="minorEastAsia" w:hAnsiTheme="minorEastAsia" w:hint="eastAsia"/>
                <w:sz w:val="18"/>
                <w:szCs w:val="18"/>
              </w:rPr>
              <w:t>する</w:t>
            </w:r>
            <w:r w:rsidRPr="002121FA">
              <w:rPr>
                <w:rFonts w:asciiTheme="minorEastAsia" w:eastAsiaTheme="minorEastAsia" w:hAnsiTheme="minorEastAsia" w:hint="eastAsia"/>
                <w:sz w:val="18"/>
                <w:szCs w:val="18"/>
              </w:rPr>
              <w:t>際</w:t>
            </w:r>
            <w:r w:rsidR="007265F3" w:rsidRPr="002121FA">
              <w:rPr>
                <w:rFonts w:asciiTheme="minorEastAsia" w:eastAsiaTheme="minorEastAsia" w:hAnsiTheme="minorEastAsia" w:hint="eastAsia"/>
                <w:sz w:val="18"/>
                <w:szCs w:val="18"/>
              </w:rPr>
              <w:t>は</w:t>
            </w:r>
            <w:r w:rsidR="003F7656" w:rsidRPr="00AE4C42">
              <w:rPr>
                <w:rFonts w:asciiTheme="minorEastAsia" w:eastAsiaTheme="minorEastAsia" w:hAnsiTheme="minorEastAsia" w:hint="eastAsia"/>
                <w:sz w:val="18"/>
                <w:szCs w:val="18"/>
              </w:rPr>
              <w:t>証跡を取得</w:t>
            </w:r>
            <w:r w:rsidR="000712DF" w:rsidRPr="002121FA">
              <w:rPr>
                <w:rFonts w:asciiTheme="minorEastAsia" w:eastAsiaTheme="minorEastAsia" w:hAnsiTheme="minorEastAsia" w:hint="eastAsia"/>
                <w:sz w:val="18"/>
                <w:szCs w:val="18"/>
              </w:rPr>
              <w:t>すること。</w:t>
            </w:r>
            <w:r w:rsidR="00994412" w:rsidRPr="002121FA">
              <w:rPr>
                <w:rFonts w:asciiTheme="minorEastAsia" w:eastAsiaTheme="minorEastAsia" w:hAnsiTheme="minorEastAsia" w:hint="eastAsia"/>
                <w:sz w:val="18"/>
                <w:szCs w:val="18"/>
              </w:rPr>
              <w:t>証跡の納品対象については別途主管課と協議の上決定すること。</w:t>
            </w:r>
          </w:p>
          <w:p w14:paraId="14C62F78" w14:textId="6BA531C1" w:rsidR="005858E7" w:rsidRPr="00994412" w:rsidRDefault="006D62D4" w:rsidP="0098372D">
            <w:pPr>
              <w:pStyle w:val="a6"/>
              <w:numPr>
                <w:ilvl w:val="0"/>
                <w:numId w:val="35"/>
              </w:numPr>
              <w:spacing w:line="240" w:lineRule="exact"/>
              <w:ind w:left="174" w:hanging="174"/>
              <w:rPr>
                <w:rFonts w:asciiTheme="minorEastAsia" w:eastAsiaTheme="minorEastAsia" w:hAnsiTheme="minorEastAsia"/>
                <w:sz w:val="18"/>
                <w:szCs w:val="18"/>
              </w:rPr>
            </w:pPr>
            <w:r w:rsidRPr="003F7656">
              <w:rPr>
                <w:rFonts w:asciiTheme="minorEastAsia" w:eastAsiaTheme="minorEastAsia" w:hAnsiTheme="minorEastAsia" w:hint="eastAsia"/>
                <w:sz w:val="18"/>
                <w:szCs w:val="18"/>
              </w:rPr>
              <w:t>受託者</w:t>
            </w:r>
            <w:r w:rsidRPr="002121FA">
              <w:rPr>
                <w:rFonts w:asciiTheme="minorEastAsia" w:eastAsiaTheme="minorEastAsia" w:hAnsiTheme="minorEastAsia" w:hint="eastAsia"/>
                <w:sz w:val="18"/>
                <w:szCs w:val="18"/>
              </w:rPr>
              <w:t>は</w:t>
            </w:r>
            <w:r w:rsidR="004B4197" w:rsidRPr="0085294C">
              <w:rPr>
                <w:rFonts w:asciiTheme="minorEastAsia" w:eastAsiaTheme="minorEastAsia" w:hAnsiTheme="minorEastAsia" w:hint="eastAsia"/>
                <w:sz w:val="18"/>
                <w:szCs w:val="18"/>
              </w:rPr>
              <w:t>証跡等に代表されるテストの成果物のレビューを徹底し、テスト項目に基づきテストを実施しているか確認する。想定外のテスト結果となった場合</w:t>
            </w:r>
            <w:r w:rsidR="004B4197" w:rsidRPr="00467ED9">
              <w:rPr>
                <w:rFonts w:asciiTheme="minorEastAsia" w:eastAsiaTheme="minorEastAsia" w:hAnsiTheme="minorEastAsia" w:hint="eastAsia"/>
                <w:sz w:val="18"/>
                <w:szCs w:val="18"/>
              </w:rPr>
              <w:t>は、</w:t>
            </w:r>
            <w:r w:rsidR="007B4AD6" w:rsidRPr="00467ED9">
              <w:rPr>
                <w:rFonts w:asciiTheme="minorEastAsia" w:eastAsiaTheme="minorEastAsia" w:hAnsiTheme="minorEastAsia" w:hint="eastAsia"/>
                <w:sz w:val="18"/>
                <w:szCs w:val="18"/>
              </w:rPr>
              <w:t>本</w:t>
            </w:r>
            <w:r w:rsidR="004B4197" w:rsidRPr="00467ED9">
              <w:rPr>
                <w:rFonts w:asciiTheme="minorEastAsia" w:eastAsiaTheme="minorEastAsia" w:hAnsiTheme="minorEastAsia" w:hint="eastAsia"/>
                <w:sz w:val="18"/>
                <w:szCs w:val="18"/>
              </w:rPr>
              <w:t>システムの欠陥であるか、想定結果が誤りであるか等、原因を明らかにした上で必要な対応</w:t>
            </w:r>
            <w:r w:rsidR="004B4197" w:rsidRPr="0085294C">
              <w:rPr>
                <w:rFonts w:asciiTheme="minorEastAsia" w:eastAsiaTheme="minorEastAsia" w:hAnsiTheme="minorEastAsia" w:hint="eastAsia"/>
                <w:sz w:val="18"/>
                <w:szCs w:val="18"/>
              </w:rPr>
              <w:t>を行うこと。</w:t>
            </w:r>
          </w:p>
          <w:p w14:paraId="79E0D944" w14:textId="77777777" w:rsidR="00CC0DCA" w:rsidRPr="00FA1FA9" w:rsidRDefault="00CC0DCA"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欠陥を検知した場合は、その原因を明らかにした上で、原因を解消すること。</w:t>
            </w:r>
          </w:p>
          <w:p w14:paraId="0CAE4B1D" w14:textId="77777777" w:rsidR="00CC0DCA" w:rsidRPr="00FA1FA9" w:rsidRDefault="002C02FE"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検知した欠陥について修正を行った場合は、修正対象機能について回帰テストを実施すること。</w:t>
            </w:r>
          </w:p>
          <w:p w14:paraId="67432547" w14:textId="768A8F81" w:rsidR="002C02FE" w:rsidRPr="00FA1FA9" w:rsidRDefault="002C02FE"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主管課において、再テストが必要と判断した場合、受託者は再テストの計画を作成し、主管課の承認を得た上で、定められた期限内に再テストを実施すること。</w:t>
            </w:r>
            <w:r w:rsidR="000D4CDE" w:rsidRPr="00FA1FA9">
              <w:rPr>
                <w:rFonts w:asciiTheme="minorEastAsia" w:eastAsiaTheme="minorEastAsia" w:hAnsiTheme="minorEastAsia" w:cs="ＭＳ ゴシック" w:hint="eastAsia"/>
                <w:color w:val="0070C0"/>
                <w:sz w:val="18"/>
                <w:szCs w:val="18"/>
              </w:rPr>
              <w:t>また、類似バグを抽出するため、必要に応じて強化テストを実施すること。</w:t>
            </w:r>
          </w:p>
        </w:tc>
      </w:tr>
      <w:tr w:rsidR="000F5169" w:rsidRPr="00FA1FA9" w14:paraId="67B71015" w14:textId="77777777" w:rsidTr="00B579BC">
        <w:tc>
          <w:tcPr>
            <w:tcW w:w="593" w:type="dxa"/>
            <w:vAlign w:val="center"/>
          </w:tcPr>
          <w:p w14:paraId="6B8856B5" w14:textId="07AF5229" w:rsidR="000F5169" w:rsidRPr="00FA1FA9" w:rsidRDefault="000F5169" w:rsidP="000F516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sz w:val="18"/>
                <w:szCs w:val="18"/>
              </w:rPr>
              <w:t>6</w:t>
            </w:r>
          </w:p>
        </w:tc>
        <w:tc>
          <w:tcPr>
            <w:tcW w:w="1220" w:type="dxa"/>
            <w:vAlign w:val="center"/>
          </w:tcPr>
          <w:p w14:paraId="68735915" w14:textId="322B1747" w:rsidR="000F5169" w:rsidRPr="00FA1FA9" w:rsidRDefault="000F5169"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sz w:val="18"/>
                <w:szCs w:val="18"/>
              </w:rPr>
              <w:t>テストデータ</w:t>
            </w:r>
          </w:p>
        </w:tc>
        <w:tc>
          <w:tcPr>
            <w:tcW w:w="7259" w:type="dxa"/>
          </w:tcPr>
          <w:p w14:paraId="3A28C30E" w14:textId="77777777" w:rsidR="000F5169" w:rsidRPr="00FA1FA9" w:rsidRDefault="000F5169"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総合テスト及び受入テストにおいて実データを使用する必要がある場合は、実データの取得申請を条件として、実データの使用を許可する。なお、疑似データの作成に当たり、実データの匿名化、符号化等を行う場合は受託者の作業とする。</w:t>
            </w:r>
          </w:p>
          <w:p w14:paraId="48CFB5C5" w14:textId="77777777" w:rsidR="000F5169" w:rsidRPr="00FA1FA9" w:rsidRDefault="000F5169"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取得した実データは、適切に保管・管理すること。</w:t>
            </w:r>
          </w:p>
          <w:p w14:paraId="637D1D8E" w14:textId="3A171F0D" w:rsidR="000F5169" w:rsidRPr="00FA1FA9" w:rsidRDefault="000F5169"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受入テストにおいて作成したテストデータは、システム</w:t>
            </w:r>
            <w:r w:rsidR="002C79E8" w:rsidRPr="00FA1FA9">
              <w:rPr>
                <w:rFonts w:asciiTheme="minorEastAsia" w:eastAsiaTheme="minorEastAsia" w:hAnsiTheme="minorEastAsia" w:cs="ＭＳ ゴシック" w:hint="eastAsia"/>
                <w:sz w:val="18"/>
                <w:szCs w:val="18"/>
              </w:rPr>
              <w:t>切替え</w:t>
            </w:r>
            <w:r w:rsidRPr="00FA1FA9">
              <w:rPr>
                <w:rFonts w:asciiTheme="minorEastAsia" w:eastAsiaTheme="minorEastAsia" w:hAnsiTheme="minorEastAsia" w:cs="ＭＳ ゴシック" w:hint="eastAsia"/>
                <w:sz w:val="18"/>
                <w:szCs w:val="18"/>
              </w:rPr>
              <w:t>実施前までに、検証環境等のデータも含め削除すること。</w:t>
            </w:r>
          </w:p>
          <w:p w14:paraId="2C2D7A3C" w14:textId="51E3CC5E" w:rsidR="000F5169" w:rsidRPr="00FA1FA9" w:rsidRDefault="000F5169"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sz w:val="18"/>
                <w:szCs w:val="18"/>
              </w:rPr>
              <w:t>機密性の高いデータ項目や個人情報に係るデータ項目は、マスキングした上で使用すること。</w:t>
            </w:r>
          </w:p>
        </w:tc>
      </w:tr>
      <w:tr w:rsidR="003931DC" w:rsidRPr="00FA1FA9" w14:paraId="6719B50A" w14:textId="77777777" w:rsidTr="00B579BC">
        <w:tc>
          <w:tcPr>
            <w:tcW w:w="593" w:type="dxa"/>
            <w:vAlign w:val="center"/>
          </w:tcPr>
          <w:p w14:paraId="4F5A6ACC" w14:textId="297ADC1C" w:rsidR="003931DC"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7</w:t>
            </w:r>
          </w:p>
        </w:tc>
        <w:tc>
          <w:tcPr>
            <w:tcW w:w="1220" w:type="dxa"/>
            <w:vAlign w:val="center"/>
          </w:tcPr>
          <w:p w14:paraId="5ABFEFBF" w14:textId="554C0C80" w:rsidR="003931DC" w:rsidRPr="00FA1FA9" w:rsidRDefault="003931DC" w:rsidP="00573FD9">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対応状況の報告</w:t>
            </w:r>
          </w:p>
        </w:tc>
        <w:tc>
          <w:tcPr>
            <w:tcW w:w="7259" w:type="dxa"/>
          </w:tcPr>
          <w:p w14:paraId="01C713B5" w14:textId="667E2CF1" w:rsidR="009B6519" w:rsidRPr="00FA1FA9" w:rsidRDefault="003931DC"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w:t>
            </w:r>
            <w:r w:rsidR="005B25B5" w:rsidRPr="00FA1FA9">
              <w:rPr>
                <w:rFonts w:asciiTheme="minorEastAsia" w:eastAsiaTheme="minorEastAsia" w:hAnsiTheme="minorEastAsia" w:cs="ＭＳ ゴシック" w:hint="eastAsia"/>
                <w:sz w:val="18"/>
                <w:szCs w:val="18"/>
              </w:rPr>
              <w:t>の</w:t>
            </w:r>
            <w:r w:rsidRPr="00FA1FA9">
              <w:rPr>
                <w:rFonts w:asciiTheme="minorEastAsia" w:eastAsiaTheme="minorEastAsia" w:hAnsiTheme="minorEastAsia" w:cs="ＭＳ ゴシック" w:hint="eastAsia"/>
                <w:sz w:val="18"/>
                <w:szCs w:val="18"/>
              </w:rPr>
              <w:t>進捗</w:t>
            </w:r>
            <w:r w:rsidR="00B749F2" w:rsidRPr="00FA1FA9">
              <w:rPr>
                <w:rFonts w:asciiTheme="minorEastAsia" w:eastAsiaTheme="minorEastAsia" w:hAnsiTheme="minorEastAsia" w:cs="ＭＳ ゴシック" w:hint="eastAsia"/>
                <w:sz w:val="18"/>
                <w:szCs w:val="18"/>
              </w:rPr>
              <w:t>として</w:t>
            </w:r>
            <w:r w:rsidR="005B25B5" w:rsidRPr="00FA1FA9">
              <w:rPr>
                <w:rFonts w:asciiTheme="minorEastAsia" w:eastAsiaTheme="minorEastAsia" w:hAnsiTheme="minorEastAsia" w:cs="ＭＳ ゴシック" w:hint="eastAsia"/>
                <w:sz w:val="18"/>
                <w:szCs w:val="18"/>
              </w:rPr>
              <w:t>は</w:t>
            </w:r>
            <w:r w:rsidRPr="00FA1FA9">
              <w:rPr>
                <w:rFonts w:asciiTheme="minorEastAsia" w:eastAsiaTheme="minorEastAsia" w:hAnsiTheme="minorEastAsia" w:cs="ＭＳ ゴシック" w:hint="eastAsia"/>
                <w:sz w:val="18"/>
                <w:szCs w:val="18"/>
              </w:rPr>
              <w:t>、</w:t>
            </w:r>
            <w:r w:rsidR="00EC400A" w:rsidRPr="00FA1FA9">
              <w:rPr>
                <w:rFonts w:asciiTheme="minorEastAsia" w:eastAsiaTheme="minorEastAsia" w:hAnsiTheme="minorEastAsia" w:cs="ＭＳ ゴシック" w:hint="eastAsia"/>
                <w:sz w:val="18"/>
                <w:szCs w:val="18"/>
              </w:rPr>
              <w:t>テスト実施済項目数</w:t>
            </w:r>
            <w:r w:rsidR="00CC1432" w:rsidRPr="00FA1FA9">
              <w:rPr>
                <w:rFonts w:asciiTheme="minorEastAsia" w:eastAsiaTheme="minorEastAsia" w:hAnsiTheme="minorEastAsia" w:cs="ＭＳ ゴシック" w:hint="eastAsia"/>
                <w:sz w:val="18"/>
                <w:szCs w:val="18"/>
              </w:rPr>
              <w:t>や</w:t>
            </w:r>
            <w:r w:rsidRPr="00FA1FA9">
              <w:rPr>
                <w:rFonts w:asciiTheme="minorEastAsia" w:eastAsiaTheme="minorEastAsia" w:hAnsiTheme="minorEastAsia" w:cs="ＭＳ ゴシック" w:hint="eastAsia"/>
                <w:sz w:val="18"/>
                <w:szCs w:val="18"/>
              </w:rPr>
              <w:t>信頼度成長曲線等の定量的なメトリクスの推移を示すことにより</w:t>
            </w:r>
            <w:commentRangeStart w:id="824"/>
            <w:r w:rsidRPr="00FA1FA9">
              <w:rPr>
                <w:rFonts w:asciiTheme="minorEastAsia" w:eastAsiaTheme="minorEastAsia" w:hAnsiTheme="minorEastAsia" w:cs="ＭＳ ゴシック" w:hint="eastAsia"/>
                <w:sz w:val="18"/>
                <w:szCs w:val="18"/>
              </w:rPr>
              <w:t>、テスト進捗状況、不具合検出状況及び不具合対応状況を報告する</w:t>
            </w:r>
            <w:r w:rsidR="0058697B" w:rsidRPr="00FA1FA9">
              <w:rPr>
                <w:rFonts w:asciiTheme="minorEastAsia" w:eastAsiaTheme="minorEastAsia" w:hAnsiTheme="minorEastAsia" w:cs="ＭＳ ゴシック" w:hint="eastAsia"/>
                <w:sz w:val="18"/>
                <w:szCs w:val="18"/>
              </w:rPr>
              <w:t>こと。</w:t>
            </w:r>
            <w:commentRangeEnd w:id="824"/>
            <w:r w:rsidR="00401D2A">
              <w:rPr>
                <w:rStyle w:val="af1"/>
              </w:rPr>
              <w:commentReference w:id="824"/>
            </w:r>
          </w:p>
          <w:p w14:paraId="3ED92E16" w14:textId="0402B0D9" w:rsidR="00AB23B8" w:rsidRPr="005A53E9" w:rsidRDefault="00AB23B8" w:rsidP="0098372D">
            <w:pPr>
              <w:pStyle w:val="a6"/>
              <w:numPr>
                <w:ilvl w:val="0"/>
                <w:numId w:val="35"/>
              </w:numPr>
              <w:spacing w:line="240" w:lineRule="exact"/>
              <w:ind w:left="174" w:hanging="174"/>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受託者は、主管課からのテストの進捗状況や品質等に対する指摘に対し確実に修正すること。</w:t>
            </w:r>
          </w:p>
          <w:p w14:paraId="3175BFEF" w14:textId="3B7CD3E1" w:rsidR="003931DC" w:rsidRPr="00FA1FA9" w:rsidRDefault="003931DC"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結合テスト・総合テストでの報告書には、ソースコードメトリクスを取得し、テスト結果及び品質指標とともに、</w:t>
            </w:r>
            <w:r w:rsidR="0013517F"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に報告すること。</w:t>
            </w:r>
          </w:p>
          <w:p w14:paraId="105D51D9" w14:textId="4FAF3EF5" w:rsidR="00AC05E4" w:rsidRPr="00AB23B8" w:rsidRDefault="00455142"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3931DC" w:rsidRPr="00FA1FA9">
              <w:rPr>
                <w:rFonts w:asciiTheme="minorEastAsia" w:eastAsiaTheme="minorEastAsia" w:hAnsiTheme="minorEastAsia" w:cs="ＭＳ ゴシック" w:hint="eastAsia"/>
                <w:sz w:val="18"/>
                <w:szCs w:val="18"/>
              </w:rPr>
              <w:t>は、各テスト工程に応じたテスト計画内容について</w:t>
            </w:r>
            <w:r w:rsidR="00DB1AE6" w:rsidRPr="00FA1FA9">
              <w:rPr>
                <w:rFonts w:asciiTheme="minorEastAsia" w:eastAsiaTheme="minorEastAsia" w:hAnsiTheme="minorEastAsia" w:cs="ＭＳ ゴシック" w:hint="eastAsia"/>
                <w:sz w:val="18"/>
                <w:szCs w:val="18"/>
              </w:rPr>
              <w:t>主管課</w:t>
            </w:r>
            <w:r w:rsidR="003931DC" w:rsidRPr="00FA1FA9">
              <w:rPr>
                <w:rFonts w:asciiTheme="minorEastAsia" w:eastAsiaTheme="minorEastAsia" w:hAnsiTheme="minorEastAsia" w:cs="ＭＳ ゴシック" w:hint="eastAsia"/>
                <w:sz w:val="18"/>
                <w:szCs w:val="18"/>
              </w:rPr>
              <w:t>に説明し、各テスト工程における最初のテスト開始予定日の遅くとも</w:t>
            </w:r>
            <w:r w:rsidR="003931DC" w:rsidRPr="00FA1FA9">
              <w:rPr>
                <w:rFonts w:asciiTheme="minorEastAsia" w:eastAsiaTheme="minorEastAsia" w:hAnsiTheme="minorEastAsia"/>
                <w:sz w:val="18"/>
                <w:szCs w:val="18"/>
              </w:rPr>
              <w:t xml:space="preserve">1 </w:t>
            </w:r>
            <w:r w:rsidR="003931DC" w:rsidRPr="00FA1FA9">
              <w:rPr>
                <w:rFonts w:asciiTheme="minorEastAsia" w:eastAsiaTheme="minorEastAsia" w:hAnsiTheme="minorEastAsia" w:cs="ＭＳ ゴシック" w:hint="eastAsia"/>
                <w:sz w:val="18"/>
                <w:szCs w:val="18"/>
              </w:rPr>
              <w:t>週間前までに</w:t>
            </w:r>
            <w:r w:rsidR="00DB1AE6" w:rsidRPr="00FA1FA9">
              <w:rPr>
                <w:rFonts w:asciiTheme="minorEastAsia" w:eastAsiaTheme="minorEastAsia" w:hAnsiTheme="minorEastAsia" w:cs="ＭＳ ゴシック" w:hint="eastAsia"/>
                <w:sz w:val="18"/>
                <w:szCs w:val="18"/>
              </w:rPr>
              <w:t>主管課</w:t>
            </w:r>
            <w:r w:rsidR="003931DC" w:rsidRPr="00FA1FA9">
              <w:rPr>
                <w:rFonts w:asciiTheme="minorEastAsia" w:eastAsiaTheme="minorEastAsia" w:hAnsiTheme="minorEastAsia" w:cs="ＭＳ ゴシック" w:hint="eastAsia"/>
                <w:sz w:val="18"/>
                <w:szCs w:val="18"/>
              </w:rPr>
              <w:t>の承認を得ること。</w:t>
            </w:r>
          </w:p>
        </w:tc>
      </w:tr>
      <w:tr w:rsidR="003931DC" w:rsidRPr="00FA1FA9" w14:paraId="1A69F7D1" w14:textId="77777777" w:rsidTr="00B579BC">
        <w:tc>
          <w:tcPr>
            <w:tcW w:w="593" w:type="dxa"/>
            <w:vAlign w:val="center"/>
          </w:tcPr>
          <w:p w14:paraId="4717B8AF" w14:textId="041C96B6" w:rsidR="003931DC"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8</w:t>
            </w:r>
          </w:p>
        </w:tc>
        <w:tc>
          <w:tcPr>
            <w:tcW w:w="1220" w:type="dxa"/>
            <w:vAlign w:val="center"/>
          </w:tcPr>
          <w:p w14:paraId="7414E57E" w14:textId="2E31C33B" w:rsidR="003931DC" w:rsidRPr="00FA1FA9" w:rsidRDefault="003931DC" w:rsidP="00573FD9">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テスト完了報告書</w:t>
            </w:r>
          </w:p>
        </w:tc>
        <w:tc>
          <w:tcPr>
            <w:tcW w:w="7259" w:type="dxa"/>
          </w:tcPr>
          <w:p w14:paraId="37A47AB9" w14:textId="59D67187" w:rsidR="003931DC" w:rsidRPr="00FA1FA9" w:rsidRDefault="003931DC"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各テスト工程の完了に当たっては、テスト完了報告書を作成し、</w:t>
            </w:r>
            <w:r w:rsidR="00DB1AE6"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の承認を得ること。また、完了に当たっては以下をすべて満たすこと。</w:t>
            </w:r>
          </w:p>
          <w:p w14:paraId="3C04E186" w14:textId="5CC719BB" w:rsidR="003931DC" w:rsidRPr="00FA1FA9" w:rsidRDefault="003931DC" w:rsidP="0098372D">
            <w:pPr>
              <w:pStyle w:val="a6"/>
              <w:numPr>
                <w:ilvl w:val="0"/>
                <w:numId w:val="37"/>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lastRenderedPageBreak/>
              <w:t>すべてのテスト項目が完了していること。</w:t>
            </w:r>
          </w:p>
          <w:p w14:paraId="224CB51D" w14:textId="59B5EBC4" w:rsidR="003931DC" w:rsidRPr="00FA1FA9" w:rsidRDefault="003931DC" w:rsidP="0098372D">
            <w:pPr>
              <w:pStyle w:val="a6"/>
              <w:numPr>
                <w:ilvl w:val="0"/>
                <w:numId w:val="37"/>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テスト結果について、定性評価及び定量評価</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テスト密度、バグ検出密度等</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により評価を行うこと。</w:t>
            </w:r>
          </w:p>
          <w:p w14:paraId="73CCCE6F" w14:textId="1C331C76" w:rsidR="003931DC" w:rsidRPr="00FA1FA9" w:rsidRDefault="003931DC" w:rsidP="0098372D">
            <w:pPr>
              <w:pStyle w:val="a6"/>
              <w:numPr>
                <w:ilvl w:val="0"/>
                <w:numId w:val="37"/>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テストで発生したすべての障害が、当該テスト工程内で解消されていること。</w:t>
            </w:r>
          </w:p>
          <w:p w14:paraId="60B4FD65" w14:textId="4229F2CC" w:rsidR="003931DC" w:rsidRPr="00FA1FA9" w:rsidRDefault="000E1D04" w:rsidP="0098372D">
            <w:pPr>
              <w:pStyle w:val="a6"/>
              <w:numPr>
                <w:ilvl w:val="0"/>
                <w:numId w:val="37"/>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外的要因等により</w:t>
            </w:r>
            <w:r w:rsidR="00EA32BB" w:rsidRPr="00FA1FA9">
              <w:rPr>
                <w:rFonts w:asciiTheme="minorEastAsia" w:eastAsiaTheme="minorEastAsia" w:hAnsiTheme="minorEastAsia" w:cs="ＭＳ ゴシック" w:hint="eastAsia"/>
                <w:sz w:val="18"/>
                <w:szCs w:val="18"/>
              </w:rPr>
              <w:t>次工程への申し送り事項が発生した場合</w:t>
            </w:r>
            <w:r w:rsidRPr="00FA1FA9">
              <w:rPr>
                <w:rFonts w:asciiTheme="minorEastAsia" w:eastAsiaTheme="minorEastAsia" w:hAnsiTheme="minorEastAsia" w:cs="ＭＳ ゴシック" w:hint="eastAsia"/>
                <w:sz w:val="18"/>
                <w:szCs w:val="18"/>
              </w:rPr>
              <w:t>は</w:t>
            </w:r>
            <w:r w:rsidR="00EA32BB" w:rsidRPr="00FA1FA9">
              <w:rPr>
                <w:rFonts w:asciiTheme="minorEastAsia" w:eastAsiaTheme="minorEastAsia" w:hAnsiTheme="minorEastAsia" w:cs="ＭＳ ゴシック" w:hint="eastAsia"/>
                <w:sz w:val="18"/>
                <w:szCs w:val="18"/>
              </w:rPr>
              <w:t>、対応方針、対応時期等を明確にした上で、</w:t>
            </w:r>
            <w:r w:rsidR="00F73257" w:rsidRPr="00FA1FA9">
              <w:rPr>
                <w:rFonts w:asciiTheme="minorEastAsia" w:eastAsiaTheme="minorEastAsia" w:hAnsiTheme="minorEastAsia" w:cs="ＭＳ ゴシック" w:hint="eastAsia"/>
                <w:sz w:val="18"/>
                <w:szCs w:val="18"/>
              </w:rPr>
              <w:t>主管課</w:t>
            </w:r>
            <w:r w:rsidR="00EA32BB" w:rsidRPr="00FA1FA9">
              <w:rPr>
                <w:rFonts w:asciiTheme="minorEastAsia" w:eastAsiaTheme="minorEastAsia" w:hAnsiTheme="minorEastAsia" w:cs="ＭＳ ゴシック" w:hint="eastAsia"/>
                <w:sz w:val="18"/>
                <w:szCs w:val="18"/>
              </w:rPr>
              <w:t>の承認を得ること。</w:t>
            </w:r>
          </w:p>
        </w:tc>
      </w:tr>
      <w:tr w:rsidR="00337F3C" w:rsidRPr="00FA1FA9" w14:paraId="68519FD7" w14:textId="77777777" w:rsidTr="00D57EDB">
        <w:trPr>
          <w:trHeight w:val="163"/>
        </w:trPr>
        <w:tc>
          <w:tcPr>
            <w:tcW w:w="593" w:type="dxa"/>
            <w:vAlign w:val="center"/>
          </w:tcPr>
          <w:p w14:paraId="54B0AC36" w14:textId="61F2F6AB" w:rsidR="00337F3C" w:rsidRPr="00FA1FA9" w:rsidRDefault="000F5169" w:rsidP="00337F3C">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9</w:t>
            </w:r>
          </w:p>
        </w:tc>
        <w:tc>
          <w:tcPr>
            <w:tcW w:w="1220" w:type="dxa"/>
            <w:shd w:val="clear" w:color="auto" w:fill="auto"/>
            <w:vAlign w:val="center"/>
          </w:tcPr>
          <w:p w14:paraId="4C472546" w14:textId="77777777" w:rsidR="00337F3C" w:rsidRPr="00FA1FA9" w:rsidRDefault="00337F3C" w:rsidP="00450F3E">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テストの</w:t>
            </w:r>
          </w:p>
          <w:p w14:paraId="18CB7FE4" w14:textId="606DBBC1" w:rsidR="00337F3C" w:rsidRPr="00FA1FA9" w:rsidRDefault="00337F3C" w:rsidP="00450F3E">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自動化</w:t>
            </w:r>
          </w:p>
        </w:tc>
        <w:tc>
          <w:tcPr>
            <w:tcW w:w="7259" w:type="dxa"/>
            <w:shd w:val="clear" w:color="auto" w:fill="auto"/>
          </w:tcPr>
          <w:p w14:paraId="2E52D888" w14:textId="77777777" w:rsidR="007E3764" w:rsidRPr="00FA1FA9" w:rsidRDefault="00BE3292"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各テスト項目のうち、反復的にテストを実施するものについては、自動化することを原則とする。そのために、必要となるテストツールについては、新規に作成するか、既存のツールを活用すること。</w:t>
            </w:r>
          </w:p>
          <w:p w14:paraId="51F6135C" w14:textId="2C82BB29" w:rsidR="008268DB" w:rsidRPr="00FA1FA9" w:rsidRDefault="007E3764" w:rsidP="0098372D">
            <w:pPr>
              <w:pStyle w:val="a6"/>
              <w:numPr>
                <w:ilvl w:val="0"/>
                <w:numId w:val="35"/>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UIのテスト、受入テスト等、テストの自動化に馴染まないものについては、自動化対象外とする。ただし、自動化対象外とすることについて、主管課の承認を得ること。</w:t>
            </w:r>
          </w:p>
        </w:tc>
      </w:tr>
      <w:tr w:rsidR="00892FC2" w:rsidRPr="00FA1FA9" w14:paraId="42A687BD" w14:textId="77777777" w:rsidTr="00B579BC">
        <w:trPr>
          <w:trHeight w:val="163"/>
        </w:trPr>
        <w:tc>
          <w:tcPr>
            <w:tcW w:w="593" w:type="dxa"/>
            <w:vAlign w:val="center"/>
          </w:tcPr>
          <w:p w14:paraId="41639FC0" w14:textId="4C1239CC" w:rsidR="00892FC2"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323B93" w:rsidRPr="00FA1FA9">
              <w:rPr>
                <w:rFonts w:asciiTheme="minorEastAsia" w:eastAsiaTheme="minorEastAsia" w:hAnsiTheme="minorEastAsia"/>
                <w:sz w:val="18"/>
                <w:szCs w:val="18"/>
              </w:rPr>
              <w:t>0</w:t>
            </w:r>
          </w:p>
        </w:tc>
        <w:tc>
          <w:tcPr>
            <w:tcW w:w="1220" w:type="dxa"/>
            <w:vAlign w:val="center"/>
          </w:tcPr>
          <w:p w14:paraId="25F4581A" w14:textId="53838B31" w:rsidR="00892FC2" w:rsidRPr="00FA1FA9" w:rsidRDefault="00D81F7A"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将来時点の仕様変更</w:t>
            </w:r>
          </w:p>
        </w:tc>
        <w:tc>
          <w:tcPr>
            <w:tcW w:w="7259" w:type="dxa"/>
          </w:tcPr>
          <w:p w14:paraId="29E49EA2" w14:textId="3160F1A9" w:rsidR="00892FC2" w:rsidRPr="00FA1FA9" w:rsidRDefault="00A317B1"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OSS </w:t>
            </w:r>
            <w:r w:rsidRPr="00FA1FA9">
              <w:rPr>
                <w:rFonts w:asciiTheme="minorEastAsia" w:eastAsiaTheme="minorEastAsia" w:hAnsiTheme="minorEastAsia" w:cs="ＭＳ ゴシック" w:hint="eastAsia"/>
                <w:color w:val="0070C0"/>
                <w:sz w:val="18"/>
                <w:szCs w:val="18"/>
              </w:rPr>
              <w:t>を適用する部分を除き、将来時点の仕様変更への対応を柔軟にする観点から、テスト駆動開発、ソースコードに対する静的解析及びリファクタリングにより、クラスや関数構造をシンプルに保つこと。</w:t>
            </w:r>
          </w:p>
        </w:tc>
      </w:tr>
      <w:tr w:rsidR="00350893" w:rsidRPr="00FA1FA9" w14:paraId="4FB7AF7A" w14:textId="77777777" w:rsidTr="00B579BC">
        <w:trPr>
          <w:trHeight w:val="163"/>
        </w:trPr>
        <w:tc>
          <w:tcPr>
            <w:tcW w:w="593" w:type="dxa"/>
            <w:vAlign w:val="center"/>
          </w:tcPr>
          <w:p w14:paraId="1DB42AAF" w14:textId="2267CE80" w:rsidR="00350893"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323B93" w:rsidRPr="00FA1FA9">
              <w:rPr>
                <w:rFonts w:asciiTheme="minorEastAsia" w:eastAsiaTheme="minorEastAsia" w:hAnsiTheme="minorEastAsia"/>
                <w:sz w:val="18"/>
                <w:szCs w:val="18"/>
              </w:rPr>
              <w:t>1</w:t>
            </w:r>
          </w:p>
        </w:tc>
        <w:tc>
          <w:tcPr>
            <w:tcW w:w="1220" w:type="dxa"/>
            <w:vAlign w:val="center"/>
          </w:tcPr>
          <w:p w14:paraId="09E5DF88" w14:textId="77777777" w:rsidR="005725FA" w:rsidRPr="00FA1FA9" w:rsidRDefault="00350893"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構築時の</w:t>
            </w:r>
          </w:p>
          <w:p w14:paraId="23D63B1E" w14:textId="65CD23DE" w:rsidR="00350893" w:rsidRPr="00FA1FA9" w:rsidRDefault="00350893"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脆弱性対策</w:t>
            </w:r>
          </w:p>
        </w:tc>
        <w:tc>
          <w:tcPr>
            <w:tcW w:w="7259" w:type="dxa"/>
          </w:tcPr>
          <w:p w14:paraId="219D30A9" w14:textId="77777777" w:rsidR="00350893" w:rsidRPr="00FA1FA9" w:rsidRDefault="00350893"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ネガティブテスト、ファジング、フォルト・インジェクション等の障害注入テスト手法を活用し、エラー処理や例外処理に係る脆弱性に対処すること。</w:t>
            </w:r>
          </w:p>
          <w:p w14:paraId="2562CAA9" w14:textId="77777777" w:rsidR="00350893" w:rsidRPr="00FA1FA9" w:rsidRDefault="00350893"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品質保証、フォレンジック及びインシデント・レスポンスの観点から、問題原因を把握するために必要な例外情報をログに出力するようにすること。</w:t>
            </w:r>
          </w:p>
          <w:p w14:paraId="6CA6A292" w14:textId="40323725" w:rsidR="00350893" w:rsidRPr="00FA1FA9" w:rsidRDefault="00350893" w:rsidP="0098372D">
            <w:pPr>
              <w:pStyle w:val="a6"/>
              <w:numPr>
                <w:ilvl w:val="0"/>
                <w:numId w:val="35"/>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設計・開発段階の早期からセキュリティを検証すること。</w:t>
            </w:r>
          </w:p>
        </w:tc>
      </w:tr>
    </w:tbl>
    <w:p w14:paraId="60E4B5C3" w14:textId="622401EC" w:rsidR="00865D49" w:rsidRPr="00FA1FA9" w:rsidRDefault="00AE37A4" w:rsidP="0098372D">
      <w:pPr>
        <w:pStyle w:val="3"/>
        <w:numPr>
          <w:ilvl w:val="0"/>
          <w:numId w:val="36"/>
        </w:numPr>
        <w:spacing w:before="180"/>
        <w:rPr>
          <w:rFonts w:asciiTheme="minorEastAsia" w:eastAsiaTheme="minorEastAsia" w:hAnsiTheme="minorEastAsia"/>
        </w:rPr>
      </w:pPr>
      <w:bookmarkStart w:id="825" w:name="_単体テスト"/>
      <w:bookmarkEnd w:id="825"/>
      <w:r w:rsidRPr="00FA1FA9">
        <w:rPr>
          <w:rFonts w:asciiTheme="minorEastAsia" w:eastAsiaTheme="minorEastAsia" w:hAnsiTheme="minorEastAsia" w:hint="eastAsia"/>
        </w:rPr>
        <w:t>単体テスト</w:t>
      </w:r>
    </w:p>
    <w:p w14:paraId="7C67BFA9" w14:textId="3B72B652" w:rsidR="00961992" w:rsidRPr="00FA1FA9" w:rsidRDefault="003D1FA5" w:rsidP="00DE2EA6">
      <w:pPr>
        <w:ind w:firstLine="210"/>
        <w:rPr>
          <w:rFonts w:asciiTheme="minorEastAsia" w:eastAsiaTheme="minorEastAsia" w:hAnsiTheme="minorEastAsia"/>
        </w:rPr>
      </w:pPr>
      <w:r w:rsidRPr="00FA1FA9">
        <w:rPr>
          <w:rFonts w:asciiTheme="minorEastAsia" w:eastAsiaTheme="minorEastAsia" w:hAnsiTheme="minorEastAsia" w:hint="eastAsia"/>
        </w:rPr>
        <w:t>単体テストは</w:t>
      </w:r>
      <w:r w:rsidR="000E1F76" w:rsidRPr="00FA1FA9">
        <w:rPr>
          <w:rFonts w:asciiTheme="minorEastAsia" w:eastAsiaTheme="minorEastAsia" w:hAnsiTheme="minorEastAsia" w:hint="eastAsia"/>
        </w:rPr>
        <w:t>、</w:t>
      </w:r>
      <w:r w:rsidRPr="00861EA1">
        <w:rPr>
          <w:rFonts w:asciiTheme="minorEastAsia" w:eastAsiaTheme="minorEastAsia" w:hAnsiTheme="minorEastAsia" w:hint="eastAsia"/>
        </w:rPr>
        <w:t>本</w:t>
      </w:r>
      <w:r w:rsidR="006A0B7A" w:rsidRPr="00861EA1">
        <w:rPr>
          <w:rFonts w:asciiTheme="minorEastAsia" w:eastAsiaTheme="minorEastAsia" w:hAnsiTheme="minorEastAsia" w:hint="eastAsia"/>
        </w:rPr>
        <w:t>システム</w:t>
      </w:r>
      <w:r w:rsidRPr="00FA1FA9">
        <w:rPr>
          <w:rFonts w:asciiTheme="minorEastAsia" w:eastAsiaTheme="minorEastAsia" w:hAnsiTheme="minorEastAsia" w:hint="eastAsia"/>
        </w:rPr>
        <w:t>における最小の実装構成要素</w:t>
      </w:r>
      <w:r w:rsidR="00EE1B5A">
        <w:rPr>
          <w:rFonts w:asciiTheme="minorEastAsia" w:eastAsiaTheme="minorEastAsia" w:hAnsiTheme="minorEastAsia" w:hint="eastAsia"/>
        </w:rPr>
        <w:t>（</w:t>
      </w:r>
      <w:r w:rsidRPr="00FA1FA9">
        <w:rPr>
          <w:rFonts w:asciiTheme="minorEastAsia" w:eastAsiaTheme="minorEastAsia" w:hAnsiTheme="minorEastAsia" w:hint="eastAsia"/>
        </w:rPr>
        <w:t>関数、メソッド等</w:t>
      </w:r>
      <w:r w:rsidR="00EE1B5A">
        <w:rPr>
          <w:rFonts w:asciiTheme="minorEastAsia" w:eastAsiaTheme="minorEastAsia" w:hAnsiTheme="minorEastAsia" w:hint="eastAsia"/>
        </w:rPr>
        <w:t>）</w:t>
      </w:r>
      <w:r w:rsidRPr="00FA1FA9">
        <w:rPr>
          <w:rFonts w:asciiTheme="minorEastAsia" w:eastAsiaTheme="minorEastAsia" w:hAnsiTheme="minorEastAsia" w:hint="eastAsia"/>
        </w:rPr>
        <w:t>に着目し、ソースコードの確からしさを確認することを目的とするコードベースの単体テストと、</w:t>
      </w:r>
      <w:r w:rsidRPr="00FA1FA9">
        <w:rPr>
          <w:rFonts w:asciiTheme="minorEastAsia" w:eastAsiaTheme="minorEastAsia" w:hAnsiTheme="minorEastAsia"/>
        </w:rPr>
        <w:t>UI を含む単機能のテストにより構成する。現時点で想定する単体テストの要件を以下に示す。</w:t>
      </w:r>
    </w:p>
    <w:p w14:paraId="166A1293" w14:textId="3AC92F59" w:rsidR="00031ABA" w:rsidRPr="00FA1FA9" w:rsidRDefault="00031ABA" w:rsidP="0098372D">
      <w:pPr>
        <w:pStyle w:val="4"/>
        <w:numPr>
          <w:ilvl w:val="0"/>
          <w:numId w:val="119"/>
        </w:numPr>
        <w:spacing w:before="180"/>
        <w:ind w:left="630"/>
        <w:rPr>
          <w:rFonts w:asciiTheme="minorEastAsia" w:eastAsiaTheme="minorEastAsia" w:hAnsiTheme="minorEastAsia"/>
        </w:rPr>
      </w:pPr>
      <w:r w:rsidRPr="00861EA1">
        <w:rPr>
          <w:rFonts w:asciiTheme="minorEastAsia" w:eastAsiaTheme="minorEastAsia" w:hAnsiTheme="minorEastAsia" w:hint="eastAsia"/>
        </w:rPr>
        <w:t>本</w:t>
      </w:r>
      <w:r w:rsidR="006A0B7A" w:rsidRPr="00861EA1">
        <w:rPr>
          <w:rFonts w:asciiTheme="minorEastAsia" w:eastAsiaTheme="minorEastAsia" w:hAnsiTheme="minorEastAsia" w:hint="eastAsia"/>
        </w:rPr>
        <w:t>システム</w:t>
      </w:r>
      <w:r w:rsidRPr="00FA1FA9">
        <w:rPr>
          <w:rFonts w:asciiTheme="minorEastAsia" w:eastAsiaTheme="minorEastAsia" w:hAnsiTheme="minorEastAsia" w:hint="eastAsia"/>
        </w:rPr>
        <w:t>における最小の実装構成要素の動作を検証するために必要となるテストコードを作成し、コードベースの単体テストを実行すること。また、テストコードは、テスト対象とする実装構成要素に関するソースコードを記述する前に記述するようにすること。</w:t>
      </w:r>
    </w:p>
    <w:p w14:paraId="6B6F110F" w14:textId="67F8B518" w:rsidR="00670044" w:rsidRPr="00EC37A3" w:rsidRDefault="00670044" w:rsidP="0098372D">
      <w:pPr>
        <w:pStyle w:val="4"/>
        <w:numPr>
          <w:ilvl w:val="0"/>
          <w:numId w:val="119"/>
        </w:numPr>
        <w:spacing w:before="180"/>
        <w:ind w:left="630"/>
        <w:rPr>
          <w:rFonts w:asciiTheme="minorEastAsia" w:eastAsiaTheme="minorEastAsia" w:hAnsiTheme="minorEastAsia"/>
        </w:rPr>
      </w:pPr>
      <w:r w:rsidRPr="00EC37A3">
        <w:rPr>
          <w:rFonts w:asciiTheme="minorEastAsia" w:eastAsiaTheme="minorEastAsia" w:hAnsiTheme="minorEastAsia" w:hint="eastAsia"/>
        </w:rPr>
        <w:t>単体テストの結果は、必要に応じて数値的指標等</w:t>
      </w:r>
      <w:r w:rsidR="00EE1B5A" w:rsidRPr="00EC37A3">
        <w:rPr>
          <w:rFonts w:asciiTheme="minorEastAsia" w:eastAsiaTheme="minorEastAsia" w:hAnsiTheme="minorEastAsia" w:hint="eastAsia"/>
        </w:rPr>
        <w:t>（</w:t>
      </w:r>
      <w:r w:rsidRPr="00EC37A3">
        <w:rPr>
          <w:rFonts w:asciiTheme="minorEastAsia" w:eastAsiaTheme="minorEastAsia" w:hAnsiTheme="minorEastAsia" w:hint="eastAsia"/>
        </w:rPr>
        <w:t>ステップ数あたりの試験項目数、試験消化率等</w:t>
      </w:r>
      <w:r w:rsidR="00EE1B5A" w:rsidRPr="00EC37A3">
        <w:rPr>
          <w:rFonts w:asciiTheme="minorEastAsia" w:eastAsiaTheme="minorEastAsia" w:hAnsiTheme="minorEastAsia" w:hint="eastAsia"/>
        </w:rPr>
        <w:t>）</w:t>
      </w:r>
      <w:r w:rsidRPr="00EC37A3">
        <w:rPr>
          <w:rFonts w:asciiTheme="minorEastAsia" w:eastAsiaTheme="minorEastAsia" w:hAnsiTheme="minorEastAsia" w:hint="eastAsia"/>
        </w:rPr>
        <w:t>をもって報告すること。以下に示す事項については、あらかじめ主管課に提示すること。</w:t>
      </w:r>
    </w:p>
    <w:p w14:paraId="1EEE4A7D" w14:textId="3E3A91D1" w:rsidR="00670044" w:rsidRPr="00FA1FA9" w:rsidRDefault="00670044">
      <w:pPr>
        <w:pStyle w:val="a1"/>
        <w:ind w:left="840"/>
        <w:rPr>
          <w:rFonts w:eastAsiaTheme="minorEastAsia"/>
          <w:color w:val="0070C0"/>
        </w:rPr>
      </w:pPr>
      <w:r w:rsidRPr="00FA1FA9">
        <w:rPr>
          <w:rFonts w:eastAsiaTheme="minorEastAsia" w:hint="eastAsia"/>
          <w:color w:val="0070C0"/>
        </w:rPr>
        <w:t>単体テストのスケジュール</w:t>
      </w:r>
    </w:p>
    <w:p w14:paraId="36AC4F63" w14:textId="15578E37" w:rsidR="00670044" w:rsidRPr="00FA1FA9" w:rsidRDefault="00670044">
      <w:pPr>
        <w:pStyle w:val="a1"/>
        <w:ind w:left="840"/>
        <w:rPr>
          <w:rFonts w:eastAsiaTheme="minorEastAsia"/>
          <w:color w:val="0070C0"/>
        </w:rPr>
      </w:pPr>
      <w:r w:rsidRPr="00FA1FA9">
        <w:rPr>
          <w:rFonts w:eastAsiaTheme="minorEastAsia" w:hint="eastAsia"/>
          <w:color w:val="0070C0"/>
        </w:rPr>
        <w:t>テスト環境</w:t>
      </w:r>
      <w:r w:rsidR="00EE1B5A">
        <w:rPr>
          <w:rFonts w:eastAsiaTheme="minorEastAsia" w:hint="eastAsia"/>
          <w:color w:val="0070C0"/>
        </w:rPr>
        <w:t>（</w:t>
      </w:r>
      <w:r w:rsidRPr="00FA1FA9">
        <w:rPr>
          <w:rFonts w:eastAsiaTheme="minorEastAsia" w:hint="eastAsia"/>
          <w:color w:val="0070C0"/>
        </w:rPr>
        <w:t>テストを実施するハードウェア、ソフトウェアの構成、テストツール等</w:t>
      </w:r>
      <w:r w:rsidR="00EE1B5A">
        <w:rPr>
          <w:rFonts w:eastAsiaTheme="minorEastAsia" w:hint="eastAsia"/>
          <w:color w:val="0070C0"/>
        </w:rPr>
        <w:t>）</w:t>
      </w:r>
      <w:r w:rsidRPr="00FA1FA9">
        <w:rPr>
          <w:rFonts w:eastAsiaTheme="minorEastAsia" w:hint="eastAsia"/>
          <w:color w:val="0070C0"/>
        </w:rPr>
        <w:t>の概要</w:t>
      </w:r>
    </w:p>
    <w:p w14:paraId="59565267" w14:textId="4226297E" w:rsidR="00490633" w:rsidRPr="001E65BF" w:rsidRDefault="00670044" w:rsidP="002121FA">
      <w:pPr>
        <w:pStyle w:val="a1"/>
        <w:ind w:left="840"/>
        <w:rPr>
          <w:rFonts w:eastAsiaTheme="minorEastAsia"/>
        </w:rPr>
      </w:pPr>
      <w:r w:rsidRPr="00FA1FA9">
        <w:rPr>
          <w:rFonts w:eastAsiaTheme="minorEastAsia" w:hint="eastAsia"/>
          <w:color w:val="0070C0"/>
        </w:rPr>
        <w:t>合否判定基準</w:t>
      </w:r>
      <w:r w:rsidRPr="00FA1FA9">
        <w:rPr>
          <w:rFonts w:eastAsiaTheme="minorEastAsia"/>
          <w:color w:val="0070C0"/>
        </w:rPr>
        <w:t xml:space="preserve"> </w:t>
      </w:r>
      <w:r w:rsidRPr="00FA1FA9">
        <w:rPr>
          <w:rFonts w:eastAsiaTheme="minorEastAsia" w:hint="eastAsia"/>
          <w:color w:val="0070C0"/>
        </w:rPr>
        <w:t>等</w:t>
      </w:r>
    </w:p>
    <w:p w14:paraId="7EA8FB16" w14:textId="4D6C3B01" w:rsidR="002A0A3A" w:rsidRPr="000F5F20" w:rsidRDefault="002A0A3A" w:rsidP="0098372D">
      <w:pPr>
        <w:pStyle w:val="4"/>
        <w:numPr>
          <w:ilvl w:val="0"/>
          <w:numId w:val="119"/>
        </w:numPr>
        <w:spacing w:before="180"/>
        <w:ind w:left="630"/>
        <w:rPr>
          <w:rFonts w:asciiTheme="minorEastAsia" w:eastAsiaTheme="minorEastAsia" w:hAnsiTheme="minorEastAsia"/>
        </w:rPr>
      </w:pPr>
      <w:r w:rsidRPr="000F5F20">
        <w:rPr>
          <w:rFonts w:asciiTheme="minorEastAsia" w:eastAsiaTheme="minorEastAsia" w:hAnsiTheme="minorEastAsia" w:hint="eastAsia"/>
        </w:rPr>
        <w:t>単体テスト実施時は、テスト結果を検証するための証跡を採取すること。</w:t>
      </w:r>
    </w:p>
    <w:p w14:paraId="36F84056" w14:textId="600FC88A" w:rsidR="00490633" w:rsidRPr="000F5F20" w:rsidRDefault="00D65081" w:rsidP="0098372D">
      <w:pPr>
        <w:pStyle w:val="4"/>
        <w:numPr>
          <w:ilvl w:val="0"/>
          <w:numId w:val="119"/>
        </w:numPr>
        <w:spacing w:before="180"/>
        <w:ind w:left="630"/>
        <w:rPr>
          <w:rFonts w:asciiTheme="minorEastAsia" w:eastAsiaTheme="minorEastAsia" w:hAnsiTheme="minorEastAsia"/>
        </w:rPr>
      </w:pPr>
      <w:r w:rsidRPr="000F5F20">
        <w:rPr>
          <w:rFonts w:asciiTheme="minorEastAsia" w:eastAsiaTheme="minorEastAsia" w:hAnsiTheme="minorEastAsia" w:hint="eastAsia"/>
        </w:rPr>
        <w:t>単体テストは、</w:t>
      </w:r>
      <w:r w:rsidR="005561A7" w:rsidRPr="000F5F20">
        <w:rPr>
          <w:rFonts w:asciiTheme="minorEastAsia" w:eastAsiaTheme="minorEastAsia" w:hAnsiTheme="minorEastAsia" w:hint="eastAsia"/>
        </w:rPr>
        <w:t>原則として</w:t>
      </w:r>
      <w:r w:rsidR="000D4D2D" w:rsidRPr="000F5F20">
        <w:rPr>
          <w:rFonts w:asciiTheme="minorEastAsia" w:eastAsiaTheme="minorEastAsia" w:hAnsiTheme="minorEastAsia" w:hint="eastAsia"/>
        </w:rPr>
        <w:t>開発環境</w:t>
      </w:r>
      <w:r w:rsidRPr="000F5F20">
        <w:rPr>
          <w:rFonts w:asciiTheme="minorEastAsia" w:eastAsiaTheme="minorEastAsia" w:hAnsiTheme="minorEastAsia" w:hint="eastAsia"/>
        </w:rPr>
        <w:t>において実施すること。</w:t>
      </w:r>
    </w:p>
    <w:p w14:paraId="35D5CBE5" w14:textId="77777777" w:rsidR="00490633" w:rsidRPr="00490633" w:rsidRDefault="00490633" w:rsidP="002121FA">
      <w:pPr>
        <w:pStyle w:val="a1"/>
        <w:numPr>
          <w:ilvl w:val="0"/>
          <w:numId w:val="0"/>
        </w:numPr>
        <w:rPr>
          <w:rFonts w:eastAsiaTheme="minorEastAsia"/>
          <w:color w:val="0070C0"/>
        </w:rPr>
      </w:pPr>
    </w:p>
    <w:p w14:paraId="6D8BEF6F" w14:textId="31A8CD2C" w:rsidR="00C56416" w:rsidRPr="00FA1FA9" w:rsidRDefault="00C56416">
      <w:pPr>
        <w:pStyle w:val="3"/>
        <w:spacing w:before="180"/>
        <w:rPr>
          <w:rFonts w:asciiTheme="minorEastAsia" w:eastAsiaTheme="minorEastAsia" w:hAnsiTheme="minorEastAsia"/>
        </w:rPr>
      </w:pPr>
      <w:bookmarkStart w:id="826" w:name="_結合テスト"/>
      <w:bookmarkEnd w:id="826"/>
      <w:r w:rsidRPr="00FA1FA9">
        <w:rPr>
          <w:rFonts w:asciiTheme="minorEastAsia" w:eastAsiaTheme="minorEastAsia" w:hAnsiTheme="minorEastAsia" w:hint="eastAsia"/>
        </w:rPr>
        <w:t>結合テスト</w:t>
      </w:r>
    </w:p>
    <w:p w14:paraId="60553B52" w14:textId="532A2EB7" w:rsidR="00C56416" w:rsidRPr="00861EA1" w:rsidRDefault="00C56416" w:rsidP="00A6613F">
      <w:pPr>
        <w:ind w:firstLine="210"/>
        <w:rPr>
          <w:rFonts w:asciiTheme="minorEastAsia" w:eastAsiaTheme="minorEastAsia" w:hAnsiTheme="minorEastAsia"/>
        </w:rPr>
      </w:pPr>
      <w:r w:rsidRPr="00FA1FA9">
        <w:rPr>
          <w:rFonts w:asciiTheme="minorEastAsia" w:eastAsiaTheme="minorEastAsia" w:hAnsiTheme="minorEastAsia" w:hint="eastAsia"/>
        </w:rPr>
        <w:t>結合テストは、</w:t>
      </w:r>
      <w:r w:rsidRPr="00861EA1">
        <w:rPr>
          <w:rFonts w:asciiTheme="minorEastAsia" w:eastAsiaTheme="minorEastAsia" w:hAnsiTheme="minorEastAsia" w:hint="eastAsia"/>
        </w:rPr>
        <w:t>本</w:t>
      </w:r>
      <w:r w:rsidR="00525783" w:rsidRPr="00861EA1">
        <w:rPr>
          <w:rFonts w:asciiTheme="minorEastAsia" w:eastAsiaTheme="minorEastAsia" w:hAnsiTheme="minorEastAsia" w:hint="eastAsia"/>
        </w:rPr>
        <w:t>システム</w:t>
      </w:r>
      <w:r w:rsidRPr="00861EA1">
        <w:rPr>
          <w:rFonts w:asciiTheme="minorEastAsia" w:eastAsiaTheme="minorEastAsia" w:hAnsiTheme="minorEastAsia" w:hint="eastAsia"/>
        </w:rPr>
        <w:t>の構成要素</w:t>
      </w:r>
      <w:r w:rsidR="00EE1B5A" w:rsidRPr="00861EA1">
        <w:rPr>
          <w:rFonts w:asciiTheme="minorEastAsia" w:eastAsiaTheme="minorEastAsia" w:hAnsiTheme="minorEastAsia" w:hint="eastAsia"/>
        </w:rPr>
        <w:t>（</w:t>
      </w:r>
      <w:r w:rsidRPr="00861EA1">
        <w:rPr>
          <w:rFonts w:asciiTheme="minorEastAsia" w:eastAsiaTheme="minorEastAsia" w:hAnsiTheme="minorEastAsia" w:hint="eastAsia"/>
        </w:rPr>
        <w:t>アプリケーション機能、ソフトウェア、ハードウェア等</w:t>
      </w:r>
      <w:r w:rsidR="00EE1B5A" w:rsidRPr="00861EA1">
        <w:rPr>
          <w:rFonts w:asciiTheme="minorEastAsia" w:eastAsiaTheme="minorEastAsia" w:hAnsiTheme="minorEastAsia" w:hint="eastAsia"/>
        </w:rPr>
        <w:t>）</w:t>
      </w:r>
      <w:r w:rsidRPr="00861EA1">
        <w:rPr>
          <w:rFonts w:asciiTheme="minorEastAsia" w:eastAsiaTheme="minorEastAsia" w:hAnsiTheme="minorEastAsia" w:hint="eastAsia"/>
        </w:rPr>
        <w:t>に着目し、各要素の連動又は協調動作に関する設計の欠陥を検出することを目的として行う。現時点で想定する結合テストの要件を以下に示す。</w:t>
      </w:r>
    </w:p>
    <w:p w14:paraId="24658E8D" w14:textId="3972D50E" w:rsidR="00977E0A" w:rsidRPr="00861EA1" w:rsidRDefault="00977E0A" w:rsidP="0098372D">
      <w:pPr>
        <w:pStyle w:val="4"/>
        <w:numPr>
          <w:ilvl w:val="0"/>
          <w:numId w:val="120"/>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結合テストの観点として以下を想定する。</w:t>
      </w:r>
    </w:p>
    <w:p w14:paraId="30EE15B7" w14:textId="2B640BCB" w:rsidR="000D5D2A" w:rsidRPr="00861EA1" w:rsidRDefault="000D5D2A" w:rsidP="000D5D2A">
      <w:pPr>
        <w:keepNext/>
        <w:jc w:val="center"/>
        <w:rPr>
          <w:rFonts w:asciiTheme="minorEastAsia" w:eastAsiaTheme="minorEastAsia" w:hAnsiTheme="minorEastAsia" w:cs="ＭＳ ゴシック"/>
        </w:rPr>
      </w:pPr>
      <w:r w:rsidRPr="00861EA1">
        <w:rPr>
          <w:rFonts w:asciiTheme="minorEastAsia" w:eastAsiaTheme="minorEastAsia" w:hAnsiTheme="minorEastAsia" w:cs="ＭＳ ゴシック" w:hint="eastAsia"/>
        </w:rPr>
        <w:t>表</w:t>
      </w:r>
      <w:r w:rsidRPr="00861EA1">
        <w:rPr>
          <w:rFonts w:asciiTheme="minorEastAsia" w:eastAsiaTheme="minorEastAsia" w:hAnsiTheme="minorEastAsia"/>
        </w:rPr>
        <w:t xml:space="preserve"> </w:t>
      </w:r>
      <w:r w:rsidR="0051381A" w:rsidRPr="00861EA1">
        <w:rPr>
          <w:rFonts w:asciiTheme="minorEastAsia" w:eastAsiaTheme="minorEastAsia" w:hAnsiTheme="minorEastAsia"/>
        </w:rPr>
        <w:fldChar w:fldCharType="begin"/>
      </w:r>
      <w:r w:rsidR="0051381A" w:rsidRPr="00861EA1">
        <w:rPr>
          <w:rFonts w:asciiTheme="minorEastAsia" w:eastAsiaTheme="minorEastAsia" w:hAnsiTheme="minorEastAsia"/>
        </w:rPr>
        <w:instrText xml:space="preserve"> SEQ 表 \* ARABIC </w:instrText>
      </w:r>
      <w:r w:rsidR="0051381A" w:rsidRPr="00861EA1">
        <w:rPr>
          <w:rFonts w:asciiTheme="minorEastAsia" w:eastAsiaTheme="minorEastAsia" w:hAnsiTheme="minorEastAsia"/>
        </w:rPr>
        <w:fldChar w:fldCharType="separate"/>
      </w:r>
      <w:r w:rsidR="00D125AB" w:rsidRPr="00861EA1">
        <w:rPr>
          <w:rFonts w:asciiTheme="minorEastAsia" w:eastAsiaTheme="minorEastAsia" w:hAnsiTheme="minorEastAsia"/>
          <w:noProof/>
        </w:rPr>
        <w:t>46</w:t>
      </w:r>
      <w:r w:rsidR="0051381A" w:rsidRPr="00861EA1">
        <w:rPr>
          <w:rFonts w:asciiTheme="minorEastAsia" w:eastAsiaTheme="minorEastAsia" w:hAnsiTheme="minorEastAsia"/>
        </w:rPr>
        <w:fldChar w:fldCharType="end"/>
      </w:r>
      <w:r w:rsidR="00087F14" w:rsidRPr="00861EA1">
        <w:rPr>
          <w:rFonts w:asciiTheme="minorEastAsia" w:eastAsiaTheme="minorEastAsia" w:hAnsiTheme="minorEastAsia" w:hint="eastAsia"/>
        </w:rPr>
        <w:t xml:space="preserve">　</w:t>
      </w:r>
      <w:r w:rsidRPr="00861EA1">
        <w:rPr>
          <w:rFonts w:asciiTheme="minorEastAsia" w:eastAsiaTheme="minorEastAsia" w:hAnsiTheme="minorEastAsia" w:cs="ＭＳ ゴシック" w:hint="eastAsia"/>
        </w:rPr>
        <w:t>結合テストの主なテスト観点</w:t>
      </w:r>
    </w:p>
    <w:tbl>
      <w:tblPr>
        <w:tblStyle w:val="af6"/>
        <w:tblW w:w="9072" w:type="dxa"/>
        <w:tblInd w:w="-5" w:type="dxa"/>
        <w:tblLook w:val="04A0" w:firstRow="1" w:lastRow="0" w:firstColumn="1" w:lastColumn="0" w:noHBand="0" w:noVBand="1"/>
      </w:tblPr>
      <w:tblGrid>
        <w:gridCol w:w="709"/>
        <w:gridCol w:w="1559"/>
        <w:gridCol w:w="6804"/>
      </w:tblGrid>
      <w:tr w:rsidR="00D45FC9" w:rsidRPr="00861EA1" w14:paraId="7CA0660B" w14:textId="77777777" w:rsidTr="00DD4191">
        <w:tc>
          <w:tcPr>
            <w:tcW w:w="709" w:type="dxa"/>
            <w:shd w:val="clear" w:color="auto" w:fill="F2F2F2" w:themeFill="background1" w:themeFillShade="F2"/>
            <w:vAlign w:val="center"/>
          </w:tcPr>
          <w:p w14:paraId="32484180" w14:textId="77777777"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項番</w:t>
            </w:r>
          </w:p>
        </w:tc>
        <w:tc>
          <w:tcPr>
            <w:tcW w:w="1559" w:type="dxa"/>
            <w:shd w:val="clear" w:color="auto" w:fill="F2F2F2" w:themeFill="background1" w:themeFillShade="F2"/>
            <w:vAlign w:val="center"/>
          </w:tcPr>
          <w:p w14:paraId="19059190" w14:textId="7954B81A"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テスト種</w:t>
            </w:r>
            <w:r w:rsidR="0089359F" w:rsidRPr="00861EA1">
              <w:rPr>
                <w:rFonts w:asciiTheme="minorEastAsia" w:eastAsiaTheme="minorEastAsia" w:hAnsiTheme="minorEastAsia" w:hint="eastAsia"/>
                <w:sz w:val="18"/>
                <w:szCs w:val="18"/>
              </w:rPr>
              <w:t>別</w:t>
            </w:r>
          </w:p>
        </w:tc>
        <w:tc>
          <w:tcPr>
            <w:tcW w:w="6804" w:type="dxa"/>
            <w:shd w:val="clear" w:color="auto" w:fill="F2F2F2" w:themeFill="background1" w:themeFillShade="F2"/>
            <w:vAlign w:val="center"/>
          </w:tcPr>
          <w:p w14:paraId="05ADEE6C" w14:textId="77777777"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概要</w:t>
            </w:r>
          </w:p>
        </w:tc>
      </w:tr>
      <w:tr w:rsidR="00D45FC9" w:rsidRPr="00FA1FA9" w14:paraId="6D8C04D0" w14:textId="77777777" w:rsidTr="00D45FC9">
        <w:tc>
          <w:tcPr>
            <w:tcW w:w="709" w:type="dxa"/>
            <w:vAlign w:val="center"/>
          </w:tcPr>
          <w:p w14:paraId="3077B8C5" w14:textId="77777777"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1</w:t>
            </w:r>
          </w:p>
        </w:tc>
        <w:tc>
          <w:tcPr>
            <w:tcW w:w="1559" w:type="dxa"/>
            <w:vAlign w:val="center"/>
          </w:tcPr>
          <w:p w14:paraId="7BF8324F" w14:textId="64BD4FF8"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システム基盤テスト</w:t>
            </w:r>
          </w:p>
        </w:tc>
        <w:tc>
          <w:tcPr>
            <w:tcW w:w="6804" w:type="dxa"/>
          </w:tcPr>
          <w:p w14:paraId="7BAEEB3E" w14:textId="272E76F2" w:rsidR="00D45FC9" w:rsidRPr="00861EA1" w:rsidRDefault="00D45FC9" w:rsidP="00EF0CEA">
            <w:pPr>
              <w:pStyle w:val="42"/>
              <w:spacing w:line="240" w:lineRule="exact"/>
              <w:ind w:leftChars="1" w:left="56" w:rightChars="0" w:right="0" w:hangingChars="30" w:hanging="54"/>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構築した本番環境及び検証環境の確認を行う。現時点で想定するシステム基盤テスト</w:t>
            </w:r>
            <w:r w:rsidRPr="00861EA1">
              <w:rPr>
                <w:rFonts w:asciiTheme="minorEastAsia" w:eastAsiaTheme="minorEastAsia" w:hAnsiTheme="minorEastAsia"/>
                <w:color w:val="0070C0"/>
                <w:sz w:val="18"/>
                <w:szCs w:val="18"/>
              </w:rPr>
              <w:t>の要件を以下に示す。</w:t>
            </w:r>
          </w:p>
          <w:p w14:paraId="0083B51E" w14:textId="144F03F7" w:rsidR="00D45FC9" w:rsidRPr="00861EA1" w:rsidRDefault="00D45FC9" w:rsidP="0098372D">
            <w:pPr>
              <w:pStyle w:val="42"/>
              <w:numPr>
                <w:ilvl w:val="0"/>
                <w:numId w:val="41"/>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環境設計において作成したリソース定義コードを実行し、</w:t>
            </w:r>
            <w:r w:rsidR="00A03943" w:rsidRPr="00861EA1">
              <w:rPr>
                <w:rFonts w:asciiTheme="minorEastAsia" w:eastAsiaTheme="minorEastAsia" w:hAnsiTheme="minorEastAsia" w:hint="eastAsia"/>
                <w:color w:val="0070C0"/>
                <w:sz w:val="18"/>
                <w:szCs w:val="18"/>
              </w:rPr>
              <w:t>本</w:t>
            </w:r>
            <w:r w:rsidR="00FE2F8C" w:rsidRPr="00861EA1">
              <w:rPr>
                <w:rFonts w:asciiTheme="minorEastAsia" w:eastAsiaTheme="minorEastAsia" w:hAnsiTheme="minorEastAsia" w:hint="eastAsia"/>
                <w:color w:val="0070C0"/>
                <w:sz w:val="18"/>
                <w:szCs w:val="18"/>
              </w:rPr>
              <w:t>システム</w:t>
            </w:r>
            <w:r w:rsidRPr="00861EA1">
              <w:rPr>
                <w:rFonts w:asciiTheme="minorEastAsia" w:eastAsiaTheme="minorEastAsia" w:hAnsiTheme="minorEastAsia"/>
                <w:color w:val="0070C0"/>
                <w:sz w:val="18"/>
                <w:szCs w:val="18"/>
              </w:rPr>
              <w:t>のインフラストラクチャを構成する環境及び仮想資源を構築すること。</w:t>
            </w:r>
          </w:p>
          <w:p w14:paraId="57C802A9" w14:textId="77777777" w:rsidR="00D45FC9" w:rsidRPr="00861EA1" w:rsidRDefault="00D45FC9" w:rsidP="0098372D">
            <w:pPr>
              <w:pStyle w:val="42"/>
              <w:numPr>
                <w:ilvl w:val="0"/>
                <w:numId w:val="41"/>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lastRenderedPageBreak/>
              <w:t>構築した環境及び仮想資源が正しく動作するか、動作確認テストを実施すること。</w:t>
            </w:r>
          </w:p>
          <w:p w14:paraId="353CF069" w14:textId="77777777" w:rsidR="00D45FC9" w:rsidRPr="00861EA1" w:rsidRDefault="00D45FC9" w:rsidP="0098372D">
            <w:pPr>
              <w:pStyle w:val="42"/>
              <w:numPr>
                <w:ilvl w:val="0"/>
                <w:numId w:val="41"/>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クラウドサービスが提供するツールによって実行可能なテストコードを作成すること。</w:t>
            </w:r>
          </w:p>
          <w:p w14:paraId="7DDFB20D" w14:textId="77777777" w:rsidR="00D45FC9" w:rsidRPr="00861EA1" w:rsidRDefault="00D45FC9" w:rsidP="0098372D">
            <w:pPr>
              <w:pStyle w:val="42"/>
              <w:numPr>
                <w:ilvl w:val="0"/>
                <w:numId w:val="41"/>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動作確認テストの結果、何らかの異常またはエラーを確認した場合、実行したリソース定義コードに原因が作り込まれていないか、必要な見直しを行うこと。</w:t>
            </w:r>
          </w:p>
          <w:p w14:paraId="09BE889F" w14:textId="77777777" w:rsidR="00D45FC9" w:rsidRPr="00861EA1" w:rsidRDefault="00D45FC9" w:rsidP="0098372D">
            <w:pPr>
              <w:pStyle w:val="42"/>
              <w:numPr>
                <w:ilvl w:val="0"/>
                <w:numId w:val="41"/>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問題修正後、該当する環境または仮想資源について、再構築と動作テストを再度実施すること。</w:t>
            </w:r>
          </w:p>
        </w:tc>
      </w:tr>
      <w:tr w:rsidR="00D45FC9" w:rsidRPr="00FA1FA9" w14:paraId="52C8B805" w14:textId="77777777" w:rsidTr="00D45FC9">
        <w:tc>
          <w:tcPr>
            <w:tcW w:w="709" w:type="dxa"/>
            <w:vAlign w:val="center"/>
          </w:tcPr>
          <w:p w14:paraId="2FA1A396" w14:textId="77777777" w:rsidR="00D45FC9" w:rsidRPr="00FA1FA9"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2</w:t>
            </w:r>
          </w:p>
        </w:tc>
        <w:tc>
          <w:tcPr>
            <w:tcW w:w="1559" w:type="dxa"/>
            <w:vAlign w:val="center"/>
          </w:tcPr>
          <w:p w14:paraId="670D8D6D" w14:textId="77777777" w:rsidR="00D45FC9" w:rsidRPr="00FA1FA9"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commentRangeStart w:id="827"/>
            <w:r w:rsidRPr="00FA1FA9">
              <w:rPr>
                <w:rFonts w:asciiTheme="minorEastAsia" w:eastAsiaTheme="minorEastAsia" w:hAnsiTheme="minorEastAsia" w:hint="eastAsia"/>
                <w:color w:val="0070C0"/>
                <w:sz w:val="18"/>
                <w:szCs w:val="18"/>
              </w:rPr>
              <w:t>外部連携テスト</w:t>
            </w:r>
            <w:commentRangeEnd w:id="827"/>
            <w:r w:rsidRPr="00FA1FA9">
              <w:rPr>
                <w:rStyle w:val="af1"/>
                <w:rFonts w:asciiTheme="minorEastAsia" w:eastAsiaTheme="minorEastAsia" w:hAnsiTheme="minorEastAsia"/>
              </w:rPr>
              <w:commentReference w:id="827"/>
            </w:r>
          </w:p>
        </w:tc>
        <w:tc>
          <w:tcPr>
            <w:tcW w:w="6804" w:type="dxa"/>
          </w:tcPr>
          <w:p w14:paraId="0DF789EF" w14:textId="5A2402BD" w:rsidR="00D45FC9" w:rsidRPr="00FA1FA9" w:rsidRDefault="00D45FC9" w:rsidP="00EF0CEA">
            <w:pPr>
              <w:pStyle w:val="42"/>
              <w:spacing w:line="240" w:lineRule="exact"/>
              <w:ind w:leftChars="1" w:left="56" w:rightChars="0" w:right="0" w:hangingChars="30" w:hanging="54"/>
              <w:jc w:val="both"/>
              <w:rPr>
                <w:rFonts w:asciiTheme="minorEastAsia" w:eastAsiaTheme="minorEastAsia" w:hAnsiTheme="minorEastAsia"/>
                <w:color w:val="0070C0"/>
                <w:sz w:val="18"/>
                <w:szCs w:val="18"/>
              </w:rPr>
            </w:pPr>
            <w:r w:rsidRPr="00833C88">
              <w:rPr>
                <w:rFonts w:asciiTheme="minorEastAsia" w:eastAsiaTheme="minorEastAsia" w:hAnsiTheme="minorEastAsia" w:hint="eastAsia"/>
                <w:color w:val="0070C0"/>
                <w:sz w:val="18"/>
                <w:szCs w:val="18"/>
              </w:rPr>
              <w:t>外部システム</w:t>
            </w:r>
            <w:r w:rsidRPr="00FA1FA9">
              <w:rPr>
                <w:rFonts w:asciiTheme="minorEastAsia" w:eastAsiaTheme="minorEastAsia" w:hAnsiTheme="minorEastAsia" w:hint="eastAsia"/>
                <w:color w:val="0070C0"/>
                <w:sz w:val="18"/>
                <w:szCs w:val="18"/>
              </w:rPr>
              <w:t>との連携部分の確認を行うため、以下を実施する。</w:t>
            </w:r>
          </w:p>
          <w:p w14:paraId="6C73488C" w14:textId="77777777" w:rsidR="00D45FC9" w:rsidRPr="00FA1FA9" w:rsidRDefault="00D45FC9" w:rsidP="0098372D">
            <w:pPr>
              <w:pStyle w:val="42"/>
              <w:numPr>
                <w:ilvl w:val="0"/>
                <w:numId w:val="44"/>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疎通テスト：本システムと外部連携システム間で必要な通信の疎通が通ることを確認する。</w:t>
            </w:r>
          </w:p>
          <w:p w14:paraId="1DB321F1" w14:textId="77777777" w:rsidR="00D45FC9" w:rsidRPr="00FA1FA9" w:rsidRDefault="00D45FC9" w:rsidP="0098372D">
            <w:pPr>
              <w:pStyle w:val="42"/>
              <w:numPr>
                <w:ilvl w:val="0"/>
                <w:numId w:val="44"/>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異常系テスト：想定しうるエラーを発生させ、エラーメッセージ等の確認をする。また必要な対処を行うように修正する。</w:t>
            </w:r>
          </w:p>
          <w:p w14:paraId="7C29D06C" w14:textId="77777777" w:rsidR="00D45FC9" w:rsidRPr="00FA1FA9" w:rsidRDefault="00D45FC9" w:rsidP="0098372D">
            <w:pPr>
              <w:pStyle w:val="42"/>
              <w:numPr>
                <w:ilvl w:val="0"/>
                <w:numId w:val="44"/>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バリエーションテスト：インタフェースによる動作と必要なバリエーションの確認を行う。</w:t>
            </w:r>
          </w:p>
          <w:p w14:paraId="6B2DB013" w14:textId="77777777" w:rsidR="00D45FC9" w:rsidRPr="00FA1FA9" w:rsidRDefault="00D45FC9" w:rsidP="0098372D">
            <w:pPr>
              <w:pStyle w:val="42"/>
              <w:numPr>
                <w:ilvl w:val="0"/>
                <w:numId w:val="44"/>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運用観点テスト：正常時、異常時の運用に関する動作を確認する。異常時の対応として、エラーメッセージやログ等を基に、運用事業者が運用業務を行えることを確認すること。</w:t>
            </w:r>
          </w:p>
        </w:tc>
      </w:tr>
    </w:tbl>
    <w:p w14:paraId="1B32C5B4" w14:textId="3343E41E" w:rsidR="004A41BB" w:rsidRPr="00EC37A3" w:rsidRDefault="004A41BB" w:rsidP="0098372D">
      <w:pPr>
        <w:pStyle w:val="4"/>
        <w:numPr>
          <w:ilvl w:val="0"/>
          <w:numId w:val="120"/>
        </w:numPr>
        <w:spacing w:before="180"/>
        <w:ind w:left="630"/>
        <w:rPr>
          <w:rFonts w:asciiTheme="minorEastAsia" w:eastAsiaTheme="minorEastAsia" w:hAnsiTheme="minorEastAsia"/>
        </w:rPr>
      </w:pPr>
      <w:r w:rsidRPr="00EC37A3">
        <w:rPr>
          <w:rFonts w:asciiTheme="minorEastAsia" w:eastAsiaTheme="minorEastAsia" w:hAnsiTheme="minorEastAsia" w:hint="eastAsia"/>
        </w:rPr>
        <w:t>テスト対象機能について同値分析、境界値分析、原因結果分析を行い、その結果を踏まえてテストケース、テスト項目を設定し、アプリケーション機能相互間の接合に不具合が無いことを検証すること。</w:t>
      </w:r>
    </w:p>
    <w:p w14:paraId="287C3F6E" w14:textId="3657DA45" w:rsidR="00247F2E" w:rsidRPr="00861EA1" w:rsidRDefault="00247F2E" w:rsidP="0098372D">
      <w:pPr>
        <w:pStyle w:val="4"/>
        <w:numPr>
          <w:ilvl w:val="0"/>
          <w:numId w:val="120"/>
        </w:numPr>
        <w:spacing w:before="180"/>
        <w:ind w:left="630"/>
        <w:rPr>
          <w:rFonts w:asciiTheme="minorEastAsia" w:eastAsiaTheme="minorEastAsia" w:hAnsiTheme="minorEastAsia"/>
        </w:rPr>
      </w:pPr>
      <w:r w:rsidRPr="00EC37A3">
        <w:rPr>
          <w:rFonts w:asciiTheme="minorEastAsia" w:eastAsiaTheme="minorEastAsia" w:hAnsiTheme="minorEastAsia" w:hint="eastAsia"/>
        </w:rPr>
        <w:t>状態遷移マトリクスを踏まえ、</w:t>
      </w:r>
      <w:r w:rsidRPr="00861EA1">
        <w:rPr>
          <w:rFonts w:asciiTheme="minorEastAsia" w:eastAsiaTheme="minorEastAsia" w:hAnsiTheme="minorEastAsia" w:hint="eastAsia"/>
        </w:rPr>
        <w:t>本</w:t>
      </w:r>
      <w:r w:rsidR="00632554" w:rsidRPr="00861EA1">
        <w:rPr>
          <w:rFonts w:asciiTheme="minorEastAsia" w:eastAsiaTheme="minorEastAsia" w:hAnsiTheme="minorEastAsia" w:hint="eastAsia"/>
        </w:rPr>
        <w:t>システム</w:t>
      </w:r>
      <w:r w:rsidRPr="00861EA1">
        <w:rPr>
          <w:rFonts w:asciiTheme="minorEastAsia" w:eastAsiaTheme="minorEastAsia" w:hAnsiTheme="minorEastAsia" w:hint="eastAsia"/>
        </w:rPr>
        <w:t>に備えるユーザーインタフェースについて、仕様どおりに操作可能か、誤った操作をした場合も適切なエラーメッセージが表示されるか等の操作確認を行うこと。</w:t>
      </w:r>
    </w:p>
    <w:p w14:paraId="2919EF12" w14:textId="7B2475AC" w:rsidR="00247F2E" w:rsidRPr="00861EA1" w:rsidRDefault="00247F2E" w:rsidP="0098372D">
      <w:pPr>
        <w:pStyle w:val="4"/>
        <w:numPr>
          <w:ilvl w:val="0"/>
          <w:numId w:val="120"/>
        </w:numPr>
        <w:spacing w:before="180"/>
        <w:ind w:left="630"/>
        <w:rPr>
          <w:rFonts w:asciiTheme="minorEastAsia" w:eastAsiaTheme="minorEastAsia" w:hAnsiTheme="minorEastAsia"/>
        </w:rPr>
      </w:pPr>
      <w:r w:rsidRPr="00861EA1">
        <w:rPr>
          <w:rFonts w:asciiTheme="minorEastAsia" w:eastAsiaTheme="minorEastAsia" w:hAnsiTheme="minorEastAsia" w:hint="eastAsia"/>
        </w:rPr>
        <w:t>状態遷移マトリクスを踏まえ、アプリケーションコンポーネントが備える</w:t>
      </w:r>
      <w:r w:rsidRPr="00861EA1">
        <w:rPr>
          <w:rFonts w:asciiTheme="minorEastAsia" w:eastAsiaTheme="minorEastAsia" w:hAnsiTheme="minorEastAsia"/>
        </w:rPr>
        <w:t xml:space="preserve">API </w:t>
      </w:r>
      <w:r w:rsidRPr="00861EA1">
        <w:rPr>
          <w:rFonts w:asciiTheme="minorEastAsia" w:eastAsiaTheme="minorEastAsia" w:hAnsiTheme="minorEastAsia" w:hint="eastAsia"/>
        </w:rPr>
        <w:t>に対して境界値テストを行い、境界及び状態遷移を網羅すること。</w:t>
      </w:r>
    </w:p>
    <w:p w14:paraId="656E65A3" w14:textId="5CB0A6F1" w:rsidR="00F2376B" w:rsidRPr="00861EA1" w:rsidRDefault="00F2376B" w:rsidP="0098372D">
      <w:pPr>
        <w:pStyle w:val="4"/>
        <w:numPr>
          <w:ilvl w:val="0"/>
          <w:numId w:val="120"/>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結合テストに用いるテストデータには、テストケース、テスト項目を踏まえた疑似データを作成して使用すること。</w:t>
      </w:r>
    </w:p>
    <w:p w14:paraId="513C4739" w14:textId="453ADD4F" w:rsidR="00247F2E" w:rsidRPr="00861EA1" w:rsidRDefault="00247F2E" w:rsidP="0098372D">
      <w:pPr>
        <w:pStyle w:val="4"/>
        <w:numPr>
          <w:ilvl w:val="0"/>
          <w:numId w:val="120"/>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結合テスト実施時は、テスト結果を検証するための証跡を採取すること。</w:t>
      </w:r>
    </w:p>
    <w:p w14:paraId="61A68065" w14:textId="588D457A" w:rsidR="00AF14F4" w:rsidRPr="00861EA1" w:rsidRDefault="00AF14F4" w:rsidP="0098372D">
      <w:pPr>
        <w:pStyle w:val="4"/>
        <w:numPr>
          <w:ilvl w:val="0"/>
          <w:numId w:val="120"/>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結合テストは、</w:t>
      </w:r>
      <w:r w:rsidR="005561A7" w:rsidRPr="00861EA1">
        <w:rPr>
          <w:rFonts w:asciiTheme="minorEastAsia" w:eastAsiaTheme="minorEastAsia" w:hAnsiTheme="minorEastAsia" w:hint="eastAsia"/>
        </w:rPr>
        <w:t>原則として</w:t>
      </w:r>
      <w:r w:rsidR="00B8692D" w:rsidRPr="00861EA1">
        <w:rPr>
          <w:rFonts w:asciiTheme="minorEastAsia" w:eastAsiaTheme="minorEastAsia" w:hAnsiTheme="minorEastAsia" w:hint="eastAsia"/>
        </w:rPr>
        <w:t>開発環境または</w:t>
      </w:r>
      <w:r w:rsidRPr="00861EA1">
        <w:rPr>
          <w:rFonts w:asciiTheme="minorEastAsia" w:eastAsiaTheme="minorEastAsia" w:hAnsiTheme="minorEastAsia" w:hint="eastAsia"/>
        </w:rPr>
        <w:t>検証環境において実施すること。</w:t>
      </w:r>
    </w:p>
    <w:p w14:paraId="6734E870" w14:textId="2F720E62" w:rsidR="006E61D3" w:rsidRPr="00861EA1" w:rsidRDefault="006E61D3">
      <w:pPr>
        <w:pStyle w:val="3"/>
        <w:spacing w:before="180"/>
        <w:rPr>
          <w:rFonts w:asciiTheme="minorEastAsia" w:eastAsiaTheme="minorEastAsia" w:hAnsiTheme="minorEastAsia"/>
        </w:rPr>
      </w:pPr>
      <w:r w:rsidRPr="00861EA1">
        <w:rPr>
          <w:rFonts w:asciiTheme="minorEastAsia" w:eastAsiaTheme="minorEastAsia" w:hAnsiTheme="minorEastAsia" w:hint="eastAsia"/>
        </w:rPr>
        <w:t>総合テスト</w:t>
      </w:r>
    </w:p>
    <w:p w14:paraId="57DFF0F0" w14:textId="4CDA8DC6" w:rsidR="00D95063" w:rsidRPr="00861EA1" w:rsidRDefault="0029645D" w:rsidP="00FA469B">
      <w:pPr>
        <w:ind w:firstLine="210"/>
        <w:rPr>
          <w:rFonts w:asciiTheme="minorEastAsia" w:eastAsiaTheme="minorEastAsia" w:hAnsiTheme="minorEastAsia"/>
        </w:rPr>
      </w:pPr>
      <w:r w:rsidRPr="00861EA1">
        <w:rPr>
          <w:rFonts w:asciiTheme="minorEastAsia" w:eastAsiaTheme="minorEastAsia" w:hAnsiTheme="minorEastAsia" w:hint="eastAsia"/>
        </w:rPr>
        <w:t>総合テストは、機能仕様及びアーキテクチャに由来する欠陥を検出することを目的として行う。現時点で想定する総合テストの</w:t>
      </w:r>
      <w:r w:rsidR="00B97E8C" w:rsidRPr="00861EA1">
        <w:rPr>
          <w:rFonts w:asciiTheme="minorEastAsia" w:eastAsiaTheme="minorEastAsia" w:hAnsiTheme="minorEastAsia" w:hint="eastAsia"/>
        </w:rPr>
        <w:t>要件</w:t>
      </w:r>
      <w:r w:rsidRPr="00861EA1">
        <w:rPr>
          <w:rFonts w:asciiTheme="minorEastAsia" w:eastAsiaTheme="minorEastAsia" w:hAnsiTheme="minorEastAsia" w:hint="eastAsia"/>
        </w:rPr>
        <w:t>を</w:t>
      </w:r>
      <w:r w:rsidR="00B97E8C" w:rsidRPr="00861EA1">
        <w:rPr>
          <w:rFonts w:asciiTheme="minorEastAsia" w:eastAsiaTheme="minorEastAsia" w:hAnsiTheme="minorEastAsia" w:hint="eastAsia"/>
        </w:rPr>
        <w:t>以下</w:t>
      </w:r>
      <w:r w:rsidRPr="00861EA1">
        <w:rPr>
          <w:rFonts w:asciiTheme="minorEastAsia" w:eastAsiaTheme="minorEastAsia" w:hAnsiTheme="minorEastAsia"/>
        </w:rPr>
        <w:t>に示す。</w:t>
      </w:r>
    </w:p>
    <w:p w14:paraId="38B55648" w14:textId="2F1B0700" w:rsidR="00E879A2" w:rsidRPr="00861EA1" w:rsidRDefault="00E879A2" w:rsidP="0098372D">
      <w:pPr>
        <w:pStyle w:val="4"/>
        <w:numPr>
          <w:ilvl w:val="0"/>
          <w:numId w:val="121"/>
        </w:numPr>
        <w:spacing w:before="180"/>
        <w:ind w:left="644"/>
        <w:rPr>
          <w:rFonts w:asciiTheme="minorEastAsia" w:eastAsiaTheme="minorEastAsia" w:hAnsiTheme="minorEastAsia"/>
          <w:color w:val="000000" w:themeColor="text1"/>
        </w:rPr>
      </w:pPr>
      <w:r w:rsidRPr="00861EA1">
        <w:rPr>
          <w:rFonts w:asciiTheme="minorEastAsia" w:eastAsiaTheme="minorEastAsia" w:hAnsiTheme="minorEastAsia" w:hint="eastAsia"/>
        </w:rPr>
        <w:t>総合テスト</w:t>
      </w:r>
      <w:r w:rsidR="001A2927" w:rsidRPr="00861EA1">
        <w:rPr>
          <w:rFonts w:asciiTheme="minorEastAsia" w:eastAsiaTheme="minorEastAsia" w:hAnsiTheme="minorEastAsia" w:hint="eastAsia"/>
        </w:rPr>
        <w:t>の観点として</w:t>
      </w:r>
      <w:r w:rsidRPr="00861EA1">
        <w:rPr>
          <w:rFonts w:asciiTheme="minorEastAsia" w:eastAsiaTheme="minorEastAsia" w:hAnsiTheme="minorEastAsia" w:hint="eastAsia"/>
        </w:rPr>
        <w:t>下表</w:t>
      </w:r>
      <w:r w:rsidR="001A2927" w:rsidRPr="00861EA1">
        <w:rPr>
          <w:rFonts w:asciiTheme="minorEastAsia" w:eastAsiaTheme="minorEastAsia" w:hAnsiTheme="minorEastAsia" w:hint="eastAsia"/>
        </w:rPr>
        <w:t>を想定する</w:t>
      </w:r>
      <w:r w:rsidRPr="00861EA1">
        <w:rPr>
          <w:rFonts w:asciiTheme="minorEastAsia" w:eastAsiaTheme="minorEastAsia" w:hAnsiTheme="minorEastAsia" w:hint="eastAsia"/>
        </w:rPr>
        <w:t>。</w:t>
      </w:r>
    </w:p>
    <w:p w14:paraId="1FBBD63C" w14:textId="68C567C3" w:rsidR="00E879A2" w:rsidRPr="00861EA1" w:rsidRDefault="00E879A2" w:rsidP="00FA469B">
      <w:pPr>
        <w:keepNext/>
        <w:jc w:val="center"/>
        <w:rPr>
          <w:rFonts w:asciiTheme="minorEastAsia" w:eastAsiaTheme="minorEastAsia" w:hAnsiTheme="minorEastAsia" w:cs="ＭＳ ゴシック"/>
        </w:rPr>
      </w:pPr>
      <w:r w:rsidRPr="00861EA1">
        <w:rPr>
          <w:rFonts w:asciiTheme="minorEastAsia" w:eastAsiaTheme="minorEastAsia" w:hAnsiTheme="minorEastAsia" w:cs="ＭＳ ゴシック" w:hint="eastAsia"/>
        </w:rPr>
        <w:t>表</w:t>
      </w:r>
      <w:r w:rsidRPr="00861EA1">
        <w:rPr>
          <w:rFonts w:asciiTheme="minorEastAsia" w:eastAsiaTheme="minorEastAsia" w:hAnsiTheme="minorEastAsia"/>
        </w:rPr>
        <w:t xml:space="preserve"> </w:t>
      </w:r>
      <w:r w:rsidR="0051381A" w:rsidRPr="00861EA1">
        <w:rPr>
          <w:rFonts w:asciiTheme="minorEastAsia" w:eastAsiaTheme="minorEastAsia" w:hAnsiTheme="minorEastAsia"/>
        </w:rPr>
        <w:fldChar w:fldCharType="begin"/>
      </w:r>
      <w:r w:rsidR="0051381A" w:rsidRPr="00861EA1">
        <w:rPr>
          <w:rFonts w:asciiTheme="minorEastAsia" w:eastAsiaTheme="minorEastAsia" w:hAnsiTheme="minorEastAsia"/>
        </w:rPr>
        <w:instrText xml:space="preserve"> SEQ 表 \* ARABIC </w:instrText>
      </w:r>
      <w:r w:rsidR="0051381A" w:rsidRPr="00861EA1">
        <w:rPr>
          <w:rFonts w:asciiTheme="minorEastAsia" w:eastAsiaTheme="minorEastAsia" w:hAnsiTheme="minorEastAsia"/>
        </w:rPr>
        <w:fldChar w:fldCharType="separate"/>
      </w:r>
      <w:r w:rsidR="00D125AB" w:rsidRPr="00861EA1">
        <w:rPr>
          <w:rFonts w:asciiTheme="minorEastAsia" w:eastAsiaTheme="minorEastAsia" w:hAnsiTheme="minorEastAsia"/>
          <w:noProof/>
        </w:rPr>
        <w:t>47</w:t>
      </w:r>
      <w:r w:rsidR="0051381A" w:rsidRPr="00861EA1">
        <w:rPr>
          <w:rFonts w:asciiTheme="minorEastAsia" w:eastAsiaTheme="minorEastAsia" w:hAnsiTheme="minorEastAsia"/>
        </w:rPr>
        <w:fldChar w:fldCharType="end"/>
      </w:r>
      <w:r w:rsidRPr="00861EA1">
        <w:rPr>
          <w:rFonts w:asciiTheme="minorEastAsia" w:eastAsiaTheme="minorEastAsia" w:hAnsiTheme="minorEastAsia" w:cs="ＭＳ ゴシック" w:hint="eastAsia"/>
        </w:rPr>
        <w:t xml:space="preserve">　総合テストの</w:t>
      </w:r>
      <w:r w:rsidR="00B532D8" w:rsidRPr="00861EA1">
        <w:rPr>
          <w:rFonts w:asciiTheme="minorEastAsia" w:eastAsiaTheme="minorEastAsia" w:hAnsiTheme="minorEastAsia" w:cs="ＭＳ ゴシック" w:hint="eastAsia"/>
        </w:rPr>
        <w:t>主な</w:t>
      </w:r>
      <w:r w:rsidRPr="00861EA1">
        <w:rPr>
          <w:rFonts w:asciiTheme="minorEastAsia" w:eastAsiaTheme="minorEastAsia" w:hAnsiTheme="minorEastAsia" w:cs="ＭＳ ゴシック" w:hint="eastAsia"/>
        </w:rPr>
        <w:t>テスト</w:t>
      </w:r>
      <w:r w:rsidR="00B532D8" w:rsidRPr="00861EA1">
        <w:rPr>
          <w:rFonts w:asciiTheme="minorEastAsia" w:eastAsiaTheme="minorEastAsia" w:hAnsiTheme="minorEastAsia" w:cs="ＭＳ ゴシック" w:hint="eastAsia"/>
        </w:rPr>
        <w:t>観点</w:t>
      </w:r>
    </w:p>
    <w:tbl>
      <w:tblPr>
        <w:tblStyle w:val="af6"/>
        <w:tblW w:w="8505" w:type="dxa"/>
        <w:tblInd w:w="562" w:type="dxa"/>
        <w:tblLook w:val="04A0" w:firstRow="1" w:lastRow="0" w:firstColumn="1" w:lastColumn="0" w:noHBand="0" w:noVBand="1"/>
      </w:tblPr>
      <w:tblGrid>
        <w:gridCol w:w="700"/>
        <w:gridCol w:w="1304"/>
        <w:gridCol w:w="6501"/>
      </w:tblGrid>
      <w:tr w:rsidR="008A5065" w:rsidRPr="00861EA1" w14:paraId="1D7B9907" w14:textId="77777777" w:rsidTr="00721529">
        <w:tc>
          <w:tcPr>
            <w:tcW w:w="700" w:type="dxa"/>
            <w:shd w:val="clear" w:color="auto" w:fill="F2F2F2" w:themeFill="background1" w:themeFillShade="F2"/>
            <w:vAlign w:val="center"/>
          </w:tcPr>
          <w:p w14:paraId="674F8CC4"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項番</w:t>
            </w:r>
          </w:p>
        </w:tc>
        <w:tc>
          <w:tcPr>
            <w:tcW w:w="1304" w:type="dxa"/>
            <w:shd w:val="clear" w:color="auto" w:fill="F2F2F2" w:themeFill="background1" w:themeFillShade="F2"/>
            <w:vAlign w:val="center"/>
          </w:tcPr>
          <w:p w14:paraId="71D83A6E" w14:textId="2C72D2CF"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テスト種</w:t>
            </w:r>
            <w:r w:rsidR="0089359F" w:rsidRPr="00861EA1">
              <w:rPr>
                <w:rFonts w:asciiTheme="minorEastAsia" w:eastAsiaTheme="minorEastAsia" w:hAnsiTheme="minorEastAsia" w:hint="eastAsia"/>
                <w:sz w:val="18"/>
                <w:szCs w:val="18"/>
              </w:rPr>
              <w:t>別</w:t>
            </w:r>
          </w:p>
        </w:tc>
        <w:tc>
          <w:tcPr>
            <w:tcW w:w="6501" w:type="dxa"/>
            <w:shd w:val="clear" w:color="auto" w:fill="F2F2F2" w:themeFill="background1" w:themeFillShade="F2"/>
            <w:vAlign w:val="center"/>
          </w:tcPr>
          <w:p w14:paraId="0F467823"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概要</w:t>
            </w:r>
          </w:p>
        </w:tc>
      </w:tr>
      <w:tr w:rsidR="00DD17AE" w:rsidRPr="00861EA1" w14:paraId="61A5B807" w14:textId="77777777" w:rsidTr="00744C19">
        <w:tc>
          <w:tcPr>
            <w:tcW w:w="700" w:type="dxa"/>
            <w:vAlign w:val="center"/>
          </w:tcPr>
          <w:p w14:paraId="4BC9E60C" w14:textId="5D61FC78" w:rsidR="00DD17AE" w:rsidRPr="00861EA1" w:rsidRDefault="00A972BB"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1</w:t>
            </w:r>
          </w:p>
        </w:tc>
        <w:tc>
          <w:tcPr>
            <w:tcW w:w="1304" w:type="dxa"/>
            <w:vAlign w:val="center"/>
          </w:tcPr>
          <w:p w14:paraId="1B8B3DB8" w14:textId="4D424782" w:rsidR="009D12D5" w:rsidRPr="00861EA1" w:rsidRDefault="00350496" w:rsidP="00314D07">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業務運用</w:t>
            </w:r>
            <w:r w:rsidRPr="00861EA1">
              <w:rPr>
                <w:rFonts w:asciiTheme="minorEastAsia" w:eastAsiaTheme="minorEastAsia" w:hAnsiTheme="minorEastAsia"/>
                <w:sz w:val="18"/>
                <w:szCs w:val="18"/>
              </w:rPr>
              <w:br/>
            </w:r>
            <w:r w:rsidR="009D12D5" w:rsidRPr="00861EA1">
              <w:rPr>
                <w:rFonts w:asciiTheme="minorEastAsia" w:eastAsiaTheme="minorEastAsia" w:hAnsiTheme="minorEastAsia" w:hint="eastAsia"/>
                <w:sz w:val="18"/>
                <w:szCs w:val="18"/>
              </w:rPr>
              <w:t>テスト</w:t>
            </w:r>
          </w:p>
        </w:tc>
        <w:tc>
          <w:tcPr>
            <w:tcW w:w="6501" w:type="dxa"/>
            <w:vAlign w:val="center"/>
          </w:tcPr>
          <w:p w14:paraId="711FB40C" w14:textId="635D641A" w:rsidR="0075064B" w:rsidRPr="00861EA1" w:rsidRDefault="00AB2578" w:rsidP="0098372D">
            <w:pPr>
              <w:pStyle w:val="42"/>
              <w:numPr>
                <w:ilvl w:val="0"/>
                <w:numId w:val="159"/>
              </w:numPr>
              <w:spacing w:line="240" w:lineRule="exact"/>
              <w:ind w:leftChars="0" w:right="210"/>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業務の実施手順や業務で取り扱うデータを基に様々なシナリオ・データのバリエーションを作成し、</w:t>
            </w:r>
            <w:r w:rsidR="00271A7B" w:rsidRPr="00861EA1">
              <w:rPr>
                <w:rFonts w:asciiTheme="minorEastAsia" w:eastAsiaTheme="minorEastAsia" w:hAnsiTheme="minorEastAsia" w:hint="eastAsia"/>
                <w:sz w:val="18"/>
                <w:szCs w:val="18"/>
              </w:rPr>
              <w:t>本</w:t>
            </w:r>
            <w:r w:rsidRPr="00861EA1">
              <w:rPr>
                <w:rFonts w:asciiTheme="minorEastAsia" w:eastAsiaTheme="minorEastAsia" w:hAnsiTheme="minorEastAsia" w:hint="eastAsia"/>
                <w:sz w:val="18"/>
                <w:szCs w:val="18"/>
              </w:rPr>
              <w:t>システムを用いて業務、機能を確認する</w:t>
            </w:r>
            <w:r w:rsidR="00192BB6" w:rsidRPr="00861EA1">
              <w:rPr>
                <w:rFonts w:asciiTheme="minorEastAsia" w:eastAsiaTheme="minorEastAsia" w:hAnsiTheme="minorEastAsia" w:hint="eastAsia"/>
                <w:sz w:val="18"/>
                <w:szCs w:val="18"/>
              </w:rPr>
              <w:t>。</w:t>
            </w:r>
          </w:p>
          <w:p w14:paraId="1561659D" w14:textId="2778F02D" w:rsidR="00AB2578" w:rsidRPr="00861EA1" w:rsidRDefault="00AB2578" w:rsidP="0098372D">
            <w:pPr>
              <w:pStyle w:val="42"/>
              <w:numPr>
                <w:ilvl w:val="0"/>
                <w:numId w:val="159"/>
              </w:numPr>
              <w:spacing w:line="240" w:lineRule="exact"/>
              <w:ind w:leftChars="0" w:right="210"/>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シナリオ・データには、日常的に実施する業務や日常的に取り扱うデータだけではなく、月次や年次等の特定のタイミングでしか発生しない業務やイレギュラデータも含めること。</w:t>
            </w:r>
          </w:p>
          <w:p w14:paraId="47CB69C6" w14:textId="735038B5" w:rsidR="00BD0D77" w:rsidRPr="00861EA1" w:rsidRDefault="00EC6340" w:rsidP="0098372D">
            <w:pPr>
              <w:pStyle w:val="42"/>
              <w:numPr>
                <w:ilvl w:val="0"/>
                <w:numId w:val="159"/>
              </w:numPr>
              <w:spacing w:line="240" w:lineRule="exact"/>
              <w:ind w:leftChars="0" w:rightChars="0" w:right="0"/>
              <w:jc w:val="both"/>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ユーザーの誤操作や予期しない現象を契機としたシステム障害が発生しないことを確認することを目的として異常系のテストケースも含めること。</w:t>
            </w:r>
          </w:p>
        </w:tc>
      </w:tr>
      <w:tr w:rsidR="008A5065" w:rsidRPr="00FA1FA9" w14:paraId="2AA3C088" w14:textId="77777777" w:rsidTr="00744C19">
        <w:tc>
          <w:tcPr>
            <w:tcW w:w="700" w:type="dxa"/>
            <w:vAlign w:val="center"/>
          </w:tcPr>
          <w:p w14:paraId="3F9C9FD8"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2</w:t>
            </w:r>
          </w:p>
        </w:tc>
        <w:tc>
          <w:tcPr>
            <w:tcW w:w="1304" w:type="dxa"/>
            <w:shd w:val="clear" w:color="auto" w:fill="auto"/>
            <w:vAlign w:val="center"/>
          </w:tcPr>
          <w:p w14:paraId="76ACF59C"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commentRangeStart w:id="828"/>
            <w:r w:rsidRPr="00861EA1">
              <w:rPr>
                <w:rFonts w:asciiTheme="minorEastAsia" w:eastAsiaTheme="minorEastAsia" w:hAnsiTheme="minorEastAsia" w:hint="eastAsia"/>
                <w:color w:val="0070C0"/>
                <w:sz w:val="18"/>
                <w:szCs w:val="18"/>
              </w:rPr>
              <w:t>ユーザビリティ/アクセシビリティテスト</w:t>
            </w:r>
            <w:commentRangeEnd w:id="828"/>
            <w:r w:rsidR="00A012C9" w:rsidRPr="00861EA1">
              <w:rPr>
                <w:rStyle w:val="af1"/>
                <w:rFonts w:asciiTheme="minorEastAsia" w:eastAsiaTheme="minorEastAsia" w:hAnsiTheme="minorEastAsia" w:cstheme="minorBidi"/>
                <w:kern w:val="2"/>
              </w:rPr>
              <w:commentReference w:id="828"/>
            </w:r>
          </w:p>
        </w:tc>
        <w:tc>
          <w:tcPr>
            <w:tcW w:w="6501" w:type="dxa"/>
          </w:tcPr>
          <w:p w14:paraId="64576133" w14:textId="77777777" w:rsidR="008A5065" w:rsidRPr="00861EA1" w:rsidRDefault="008A5065" w:rsidP="00EF0CEA">
            <w:pPr>
              <w:pStyle w:val="42"/>
              <w:spacing w:line="240" w:lineRule="exact"/>
              <w:ind w:leftChars="14" w:left="31" w:rightChars="0" w:right="0" w:hangingChars="1" w:hanging="2"/>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利用者にとっての主観的な利用品質を計測する。</w:t>
            </w:r>
            <w:r w:rsidRPr="00861EA1">
              <w:rPr>
                <w:rFonts w:asciiTheme="minorEastAsia" w:eastAsiaTheme="minorEastAsia" w:hAnsiTheme="minorEastAsia" w:hint="eastAsia"/>
                <w:color w:val="0070C0"/>
                <w:sz w:val="18"/>
                <w:szCs w:val="18"/>
              </w:rPr>
              <w:t>現時点で想定するユーザビリティ/アクセシビリティテストの要件を以下に示す。</w:t>
            </w:r>
          </w:p>
          <w:p w14:paraId="0738C15D" w14:textId="3619EA8F" w:rsidR="008A5065" w:rsidRPr="00861EA1" w:rsidRDefault="004B6B1E" w:rsidP="0098372D">
            <w:pPr>
              <w:pStyle w:val="42"/>
              <w:numPr>
                <w:ilvl w:val="1"/>
                <w:numId w:val="42"/>
              </w:numPr>
              <w:spacing w:line="240" w:lineRule="exact"/>
              <w:ind w:leftChars="0" w:left="424" w:rightChars="18" w:right="38"/>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ユーザビリティ</w:t>
            </w:r>
            <w:r w:rsidRPr="00861EA1">
              <w:rPr>
                <w:rFonts w:asciiTheme="minorEastAsia" w:eastAsiaTheme="minorEastAsia" w:hAnsiTheme="minorEastAsia"/>
                <w:color w:val="0070C0"/>
                <w:sz w:val="18"/>
                <w:szCs w:val="18"/>
              </w:rPr>
              <w:t>/アクセシビリティテストの計画に当たっては、以下の内容を総合テスト計画書に記載</w:t>
            </w:r>
            <w:r w:rsidR="00304A42" w:rsidRPr="00861EA1">
              <w:rPr>
                <w:rFonts w:asciiTheme="minorEastAsia" w:eastAsiaTheme="minorEastAsia" w:hAnsiTheme="minorEastAsia" w:hint="eastAsia"/>
                <w:color w:val="0070C0"/>
                <w:sz w:val="18"/>
                <w:szCs w:val="18"/>
              </w:rPr>
              <w:t>すること。</w:t>
            </w:r>
          </w:p>
          <w:p w14:paraId="275ECC7A" w14:textId="77777777" w:rsidR="008A5065" w:rsidRPr="00861EA1" w:rsidRDefault="008A5065" w:rsidP="0098372D">
            <w:pPr>
              <w:pStyle w:val="42"/>
              <w:numPr>
                <w:ilvl w:val="2"/>
                <w:numId w:val="42"/>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テスト目標</w:t>
            </w:r>
          </w:p>
          <w:p w14:paraId="7AD726EE" w14:textId="77777777" w:rsidR="008A5065" w:rsidRPr="00861EA1" w:rsidRDefault="008A5065" w:rsidP="0098372D">
            <w:pPr>
              <w:pStyle w:val="42"/>
              <w:numPr>
                <w:ilvl w:val="2"/>
                <w:numId w:val="42"/>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実施場所及び実施時期</w:t>
            </w:r>
          </w:p>
          <w:p w14:paraId="2AFD64A9" w14:textId="77777777" w:rsidR="008A5065" w:rsidRPr="00861EA1" w:rsidRDefault="008A5065" w:rsidP="0098372D">
            <w:pPr>
              <w:pStyle w:val="42"/>
              <w:numPr>
                <w:ilvl w:val="2"/>
                <w:numId w:val="42"/>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具体的なテスト内容</w:t>
            </w:r>
          </w:p>
          <w:p w14:paraId="560B65F5" w14:textId="77777777" w:rsidR="008A5065" w:rsidRPr="00861EA1" w:rsidRDefault="008A5065" w:rsidP="0098372D">
            <w:pPr>
              <w:pStyle w:val="42"/>
              <w:numPr>
                <w:ilvl w:val="2"/>
                <w:numId w:val="42"/>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lastRenderedPageBreak/>
              <w:t>UXメトリクス</w:t>
            </w:r>
          </w:p>
          <w:p w14:paraId="0E535B8C" w14:textId="77777777" w:rsidR="008A5065" w:rsidRPr="00861EA1" w:rsidRDefault="008A5065" w:rsidP="0098372D">
            <w:pPr>
              <w:pStyle w:val="42"/>
              <w:numPr>
                <w:ilvl w:val="2"/>
                <w:numId w:val="42"/>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タスクシナリオの開始基準・終了基準</w:t>
            </w:r>
          </w:p>
          <w:p w14:paraId="2EEBC0C8" w14:textId="77777777" w:rsidR="008A5065" w:rsidRPr="00861EA1" w:rsidRDefault="008A5065" w:rsidP="0098372D">
            <w:pPr>
              <w:pStyle w:val="42"/>
              <w:numPr>
                <w:ilvl w:val="2"/>
                <w:numId w:val="42"/>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ユーザビリティ/アクセシビリティテスト実施報告書の構成</w:t>
            </w:r>
          </w:p>
          <w:p w14:paraId="254F97F8" w14:textId="56426D60" w:rsidR="008A5065" w:rsidRPr="00861EA1" w:rsidRDefault="008A5065" w:rsidP="0098372D">
            <w:pPr>
              <w:pStyle w:val="42"/>
              <w:numPr>
                <w:ilvl w:val="0"/>
                <w:numId w:val="42"/>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本</w:t>
            </w:r>
            <w:r w:rsidR="002B1D8F" w:rsidRPr="00861EA1">
              <w:rPr>
                <w:rFonts w:asciiTheme="minorEastAsia" w:eastAsiaTheme="minorEastAsia" w:hAnsiTheme="minorEastAsia" w:hint="eastAsia"/>
                <w:color w:val="0070C0"/>
                <w:sz w:val="18"/>
                <w:szCs w:val="18"/>
              </w:rPr>
              <w:t>システム</w:t>
            </w:r>
            <w:r w:rsidRPr="00861EA1">
              <w:rPr>
                <w:rFonts w:asciiTheme="minorEastAsia" w:eastAsiaTheme="minorEastAsia" w:hAnsiTheme="minorEastAsia"/>
                <w:color w:val="0070C0"/>
                <w:sz w:val="18"/>
                <w:szCs w:val="18"/>
              </w:rPr>
              <w:t>を対象としたユーザビリティ/アクセシビリティテストに必要となる実施施設や環境は、原則として</w:t>
            </w:r>
            <w:r w:rsidR="00455142" w:rsidRPr="00861EA1">
              <w:rPr>
                <w:rFonts w:asciiTheme="minorEastAsia" w:eastAsiaTheme="minorEastAsia" w:hAnsiTheme="minorEastAsia"/>
                <w:color w:val="0070C0"/>
                <w:sz w:val="18"/>
                <w:szCs w:val="18"/>
              </w:rPr>
              <w:t>受託者</w:t>
            </w:r>
            <w:r w:rsidRPr="00861EA1">
              <w:rPr>
                <w:rFonts w:asciiTheme="minorEastAsia" w:eastAsiaTheme="minorEastAsia" w:hAnsiTheme="minorEastAsia"/>
                <w:color w:val="0070C0"/>
                <w:sz w:val="18"/>
                <w:szCs w:val="18"/>
              </w:rPr>
              <w:t>が手配すること。当該施設を利用するに当たって利用料金が発生する場合、</w:t>
            </w:r>
            <w:r w:rsidR="00455142" w:rsidRPr="00861EA1">
              <w:rPr>
                <w:rFonts w:asciiTheme="minorEastAsia" w:eastAsiaTheme="minorEastAsia" w:hAnsiTheme="minorEastAsia"/>
                <w:color w:val="0070C0"/>
                <w:sz w:val="18"/>
                <w:szCs w:val="18"/>
              </w:rPr>
              <w:t>受託者</w:t>
            </w:r>
            <w:r w:rsidRPr="00861EA1">
              <w:rPr>
                <w:rFonts w:asciiTheme="minorEastAsia" w:eastAsiaTheme="minorEastAsia" w:hAnsiTheme="minorEastAsia"/>
                <w:color w:val="0070C0"/>
                <w:sz w:val="18"/>
                <w:szCs w:val="18"/>
              </w:rPr>
              <w:t>は、当該施設の利用料を本業務に伴う設計・開発に係る経費に含めること。</w:t>
            </w:r>
          </w:p>
          <w:p w14:paraId="7985BA5D" w14:textId="0FCD1116" w:rsidR="008A5065" w:rsidRPr="00861EA1" w:rsidRDefault="008A5065" w:rsidP="0098372D">
            <w:pPr>
              <w:pStyle w:val="42"/>
              <w:numPr>
                <w:ilvl w:val="0"/>
                <w:numId w:val="42"/>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ユーザビリティ/アクセシビリティテストの実施担当者を</w:t>
            </w:r>
            <w:r w:rsidR="00455142" w:rsidRPr="00861EA1">
              <w:rPr>
                <w:rFonts w:asciiTheme="minorEastAsia" w:eastAsiaTheme="minorEastAsia" w:hAnsiTheme="minorEastAsia"/>
                <w:color w:val="0070C0"/>
                <w:sz w:val="18"/>
                <w:szCs w:val="18"/>
              </w:rPr>
              <w:t>受託者</w:t>
            </w:r>
            <w:r w:rsidRPr="00861EA1">
              <w:rPr>
                <w:rFonts w:asciiTheme="minorEastAsia" w:eastAsiaTheme="minorEastAsia" w:hAnsiTheme="minorEastAsia"/>
                <w:color w:val="0070C0"/>
                <w:sz w:val="18"/>
                <w:szCs w:val="18"/>
              </w:rPr>
              <w:t>において選定することとして差し支えないが、当該実施担当者は、</w:t>
            </w:r>
            <w:r w:rsidR="00254C74" w:rsidRPr="00861EA1">
              <w:rPr>
                <w:rFonts w:asciiTheme="minorEastAsia" w:eastAsiaTheme="minorEastAsia" w:hAnsiTheme="minorEastAsia" w:hint="eastAsia"/>
                <w:color w:val="0070C0"/>
                <w:sz w:val="18"/>
                <w:szCs w:val="18"/>
              </w:rPr>
              <w:t>調達仕様書</w:t>
            </w:r>
            <w:r w:rsidRPr="00861EA1">
              <w:rPr>
                <w:rFonts w:asciiTheme="minorEastAsia" w:eastAsiaTheme="minorEastAsia" w:hAnsiTheme="minorEastAsia"/>
                <w:color w:val="0070C0"/>
                <w:sz w:val="18"/>
                <w:szCs w:val="18"/>
              </w:rPr>
              <w:t>「</w:t>
            </w:r>
            <w:r w:rsidR="00997EE4" w:rsidRPr="00861EA1">
              <w:rPr>
                <w:rFonts w:asciiTheme="minorEastAsia" w:eastAsiaTheme="minorEastAsia" w:hAnsiTheme="minorEastAsia" w:hint="eastAsia"/>
                <w:color w:val="0070C0"/>
                <w:sz w:val="18"/>
                <w:szCs w:val="18"/>
              </w:rPr>
              <w:t>5</w:t>
            </w:r>
            <w:r w:rsidR="00997EE4" w:rsidRPr="00861EA1">
              <w:rPr>
                <w:rFonts w:asciiTheme="minorEastAsia" w:eastAsiaTheme="minorEastAsia" w:hAnsiTheme="minorEastAsia"/>
                <w:color w:val="0070C0"/>
                <w:sz w:val="18"/>
                <w:szCs w:val="18"/>
              </w:rPr>
              <w:t>.2</w:t>
            </w:r>
            <w:r w:rsidR="00A91D59" w:rsidRPr="00861EA1">
              <w:rPr>
                <w:rFonts w:asciiTheme="minorEastAsia" w:eastAsiaTheme="minorEastAsia" w:hAnsiTheme="minorEastAsia"/>
                <w:color w:val="0070C0"/>
                <w:sz w:val="18"/>
                <w:szCs w:val="18"/>
              </w:rPr>
              <w:t>.</w:t>
            </w:r>
            <w:r w:rsidRPr="00861EA1">
              <w:rPr>
                <w:rFonts w:asciiTheme="minorEastAsia" w:eastAsiaTheme="minorEastAsia" w:hAnsiTheme="minorEastAsia"/>
                <w:color w:val="0070C0"/>
                <w:sz w:val="18"/>
                <w:szCs w:val="18"/>
              </w:rPr>
              <w:t>作業要員に求める資格等の要件」に示す要件を満たす者であること</w:t>
            </w:r>
          </w:p>
          <w:p w14:paraId="1A4B879C" w14:textId="77777777" w:rsidR="008A5065" w:rsidRPr="00861EA1" w:rsidRDefault="008A5065" w:rsidP="0098372D">
            <w:pPr>
              <w:pStyle w:val="42"/>
              <w:numPr>
                <w:ilvl w:val="0"/>
                <w:numId w:val="42"/>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ユーザビリティ/アクセシビリティテストの被験者、人数及び選定方法は、主管課との協議により定めること。ユーザビリティ/アクセシビリティテストの被験者は、最終ユーザーだけでなく、管理者である職員もテスト対象とすること。</w:t>
            </w:r>
          </w:p>
          <w:p w14:paraId="5E9E2F08" w14:textId="0E1E291F" w:rsidR="008A5065" w:rsidRPr="00861EA1" w:rsidRDefault="008A5065" w:rsidP="0098372D">
            <w:pPr>
              <w:pStyle w:val="42"/>
              <w:numPr>
                <w:ilvl w:val="0"/>
                <w:numId w:val="42"/>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ユーザビリティ/アクセシビリティテストにおいてどのようなユーザー補助手段</w:t>
            </w:r>
            <w:r w:rsidR="00EE1B5A" w:rsidRPr="00861EA1">
              <w:rPr>
                <w:rFonts w:asciiTheme="minorEastAsia" w:eastAsiaTheme="minorEastAsia" w:hAnsiTheme="minorEastAsia"/>
                <w:color w:val="0070C0"/>
                <w:sz w:val="18"/>
                <w:szCs w:val="18"/>
              </w:rPr>
              <w:t>（</w:t>
            </w:r>
            <w:r w:rsidRPr="00861EA1">
              <w:rPr>
                <w:rFonts w:asciiTheme="minorEastAsia" w:eastAsiaTheme="minorEastAsia" w:hAnsiTheme="minorEastAsia"/>
                <w:color w:val="0070C0"/>
                <w:sz w:val="18"/>
                <w:szCs w:val="18"/>
              </w:rPr>
              <w:t>マニュアル、ヘルプ等</w:t>
            </w:r>
            <w:r w:rsidR="00EE1B5A" w:rsidRPr="00861EA1">
              <w:rPr>
                <w:rFonts w:asciiTheme="minorEastAsia" w:eastAsiaTheme="minorEastAsia" w:hAnsiTheme="minorEastAsia"/>
                <w:color w:val="0070C0"/>
                <w:sz w:val="18"/>
                <w:szCs w:val="18"/>
              </w:rPr>
              <w:t>）</w:t>
            </w:r>
            <w:r w:rsidRPr="00861EA1">
              <w:rPr>
                <w:rFonts w:asciiTheme="minorEastAsia" w:eastAsiaTheme="minorEastAsia" w:hAnsiTheme="minorEastAsia"/>
                <w:color w:val="0070C0"/>
                <w:sz w:val="18"/>
                <w:szCs w:val="18"/>
              </w:rPr>
              <w:t>を用意できるか整理すること。</w:t>
            </w:r>
          </w:p>
          <w:p w14:paraId="757F2B0E" w14:textId="4BB31478" w:rsidR="008A5065" w:rsidRPr="00861EA1" w:rsidRDefault="00455142" w:rsidP="0098372D">
            <w:pPr>
              <w:pStyle w:val="42"/>
              <w:numPr>
                <w:ilvl w:val="0"/>
                <w:numId w:val="42"/>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受託者</w:t>
            </w:r>
            <w:r w:rsidR="008A5065" w:rsidRPr="00861EA1">
              <w:rPr>
                <w:rFonts w:asciiTheme="minorEastAsia" w:eastAsiaTheme="minorEastAsia" w:hAnsiTheme="minorEastAsia"/>
                <w:color w:val="0070C0"/>
                <w:sz w:val="18"/>
                <w:szCs w:val="18"/>
              </w:rPr>
              <w:t>は、本業務において実施する各ユーザビリティ/アクセシビリティテストについて、客観的な評価を行うため、必要に応じて簡易な映像記録を制作することが望ましい。</w:t>
            </w:r>
          </w:p>
        </w:tc>
      </w:tr>
      <w:tr w:rsidR="008A5065" w:rsidRPr="00FA1FA9" w14:paraId="49CC63E8" w14:textId="77777777" w:rsidTr="00744C19">
        <w:tc>
          <w:tcPr>
            <w:tcW w:w="700" w:type="dxa"/>
            <w:vAlign w:val="center"/>
          </w:tcPr>
          <w:p w14:paraId="671DF267" w14:textId="77777777"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3</w:t>
            </w:r>
          </w:p>
        </w:tc>
        <w:tc>
          <w:tcPr>
            <w:tcW w:w="1304" w:type="dxa"/>
            <w:shd w:val="clear" w:color="auto" w:fill="auto"/>
            <w:vAlign w:val="center"/>
          </w:tcPr>
          <w:p w14:paraId="02E940D3" w14:textId="77777777"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性能・拡張性テスト</w:t>
            </w:r>
          </w:p>
        </w:tc>
        <w:tc>
          <w:tcPr>
            <w:tcW w:w="6501" w:type="dxa"/>
          </w:tcPr>
          <w:p w14:paraId="4968853D" w14:textId="34223360" w:rsidR="008A5065" w:rsidRPr="008677F8" w:rsidRDefault="00A95BF0" w:rsidP="007C537C">
            <w:pPr>
              <w:pStyle w:val="42"/>
              <w:spacing w:line="240" w:lineRule="exact"/>
              <w:ind w:leftChars="14" w:left="31" w:right="210" w:hangingChars="1" w:hanging="2"/>
              <w:rPr>
                <w:rFonts w:asciiTheme="minorEastAsia" w:eastAsiaTheme="minorEastAsia" w:hAnsiTheme="minorEastAsia"/>
                <w:sz w:val="18"/>
                <w:szCs w:val="18"/>
              </w:rPr>
            </w:pPr>
            <w:r w:rsidRPr="008677F8">
              <w:rPr>
                <w:rFonts w:asciiTheme="minorEastAsia" w:eastAsiaTheme="minorEastAsia" w:hAnsiTheme="minorEastAsia" w:hint="eastAsia"/>
                <w:sz w:val="18"/>
                <w:szCs w:val="18"/>
              </w:rPr>
              <w:t>ユーザ</w:t>
            </w:r>
            <w:r w:rsidR="00FF05CC" w:rsidRPr="008677F8">
              <w:rPr>
                <w:rFonts w:asciiTheme="minorEastAsia" w:eastAsiaTheme="minorEastAsia" w:hAnsiTheme="minorEastAsia" w:hint="eastAsia"/>
                <w:sz w:val="18"/>
                <w:szCs w:val="18"/>
              </w:rPr>
              <w:t>ー</w:t>
            </w:r>
            <w:r w:rsidRPr="008677F8">
              <w:rPr>
                <w:rFonts w:asciiTheme="minorEastAsia" w:eastAsiaTheme="minorEastAsia" w:hAnsiTheme="minorEastAsia" w:hint="eastAsia"/>
                <w:sz w:val="18"/>
                <w:szCs w:val="18"/>
              </w:rPr>
              <w:t>数、データ量、リクエスト数、レスポンス等の性能要件を</w:t>
            </w:r>
            <w:r w:rsidR="0002557B" w:rsidRPr="008677F8">
              <w:rPr>
                <w:rFonts w:asciiTheme="minorEastAsia" w:eastAsiaTheme="minorEastAsia" w:hAnsiTheme="minorEastAsia" w:hint="eastAsia"/>
                <w:sz w:val="18"/>
                <w:szCs w:val="18"/>
              </w:rPr>
              <w:t>本システム</w:t>
            </w:r>
            <w:r w:rsidRPr="008677F8">
              <w:rPr>
                <w:rFonts w:asciiTheme="minorEastAsia" w:eastAsiaTheme="minorEastAsia" w:hAnsiTheme="minorEastAsia" w:hint="eastAsia"/>
                <w:sz w:val="18"/>
                <w:szCs w:val="18"/>
              </w:rPr>
              <w:t>が満たしているか検証する。検証に当たっては、現在の想定だけではなく、今後の予想される増加量も含めて確認する。</w:t>
            </w:r>
            <w:r w:rsidR="00D62911" w:rsidRPr="008677F8">
              <w:rPr>
                <w:rFonts w:asciiTheme="minorEastAsia" w:eastAsiaTheme="minorEastAsia" w:hAnsiTheme="minorEastAsia"/>
                <w:sz w:val="18"/>
                <w:szCs w:val="18"/>
              </w:rPr>
              <w:br/>
            </w:r>
            <w:r w:rsidR="004839B7" w:rsidRPr="008677F8">
              <w:rPr>
                <w:rFonts w:asciiTheme="minorEastAsia" w:eastAsiaTheme="minorEastAsia" w:hAnsiTheme="minorEastAsia" w:hint="eastAsia"/>
                <w:sz w:val="18"/>
                <w:szCs w:val="18"/>
              </w:rPr>
              <w:t>短時間で</w:t>
            </w:r>
            <w:r w:rsidR="0002557B" w:rsidRPr="008677F8">
              <w:rPr>
                <w:rFonts w:asciiTheme="minorEastAsia" w:eastAsiaTheme="minorEastAsia" w:hAnsiTheme="minorEastAsia" w:hint="eastAsia"/>
                <w:sz w:val="18"/>
                <w:szCs w:val="18"/>
              </w:rPr>
              <w:t>本</w:t>
            </w:r>
            <w:r w:rsidR="004839B7" w:rsidRPr="008677F8">
              <w:rPr>
                <w:rFonts w:asciiTheme="minorEastAsia" w:eastAsiaTheme="minorEastAsia" w:hAnsiTheme="minorEastAsia" w:hint="eastAsia"/>
                <w:sz w:val="18"/>
                <w:szCs w:val="18"/>
              </w:rPr>
              <w:t>システムに重い負荷をかけ、</w:t>
            </w:r>
            <w:r w:rsidR="0002557B" w:rsidRPr="008677F8">
              <w:rPr>
                <w:rFonts w:asciiTheme="minorEastAsia" w:eastAsiaTheme="minorEastAsia" w:hAnsiTheme="minorEastAsia" w:hint="eastAsia"/>
                <w:sz w:val="18"/>
                <w:szCs w:val="18"/>
              </w:rPr>
              <w:t>本</w:t>
            </w:r>
            <w:r w:rsidR="004839B7" w:rsidRPr="008677F8">
              <w:rPr>
                <w:rFonts w:asciiTheme="minorEastAsia" w:eastAsiaTheme="minorEastAsia" w:hAnsiTheme="minorEastAsia" w:hint="eastAsia"/>
                <w:sz w:val="18"/>
                <w:szCs w:val="18"/>
              </w:rPr>
              <w:t>システムが処理量や長時間稼働等のシステム限界に関する性能や拡張の要件を満たしているか</w:t>
            </w:r>
            <w:r w:rsidR="00E0798E" w:rsidRPr="008677F8">
              <w:rPr>
                <w:rFonts w:asciiTheme="minorEastAsia" w:eastAsiaTheme="minorEastAsia" w:hAnsiTheme="minorEastAsia" w:hint="eastAsia"/>
                <w:sz w:val="18"/>
                <w:szCs w:val="18"/>
              </w:rPr>
              <w:t>確認</w:t>
            </w:r>
            <w:r w:rsidR="004839B7" w:rsidRPr="008677F8">
              <w:rPr>
                <w:rFonts w:asciiTheme="minorEastAsia" w:eastAsiaTheme="minorEastAsia" w:hAnsiTheme="minorEastAsia" w:hint="eastAsia"/>
                <w:sz w:val="18"/>
                <w:szCs w:val="18"/>
              </w:rPr>
              <w:t>する。</w:t>
            </w:r>
          </w:p>
        </w:tc>
      </w:tr>
      <w:tr w:rsidR="008A5065" w:rsidRPr="00FA1FA9" w14:paraId="21B8B3E6" w14:textId="77777777" w:rsidTr="00744C19">
        <w:tc>
          <w:tcPr>
            <w:tcW w:w="700" w:type="dxa"/>
            <w:vAlign w:val="center"/>
          </w:tcPr>
          <w:p w14:paraId="41219798" w14:textId="77777777"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4</w:t>
            </w:r>
          </w:p>
        </w:tc>
        <w:tc>
          <w:tcPr>
            <w:tcW w:w="1304" w:type="dxa"/>
            <w:vAlign w:val="center"/>
          </w:tcPr>
          <w:p w14:paraId="40C173AB" w14:textId="75B57F1A"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可用性</w:t>
            </w:r>
            <w:r w:rsidR="00EE1B5A">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障害</w:t>
            </w:r>
            <w:r w:rsidR="00EE1B5A">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テスト</w:t>
            </w:r>
          </w:p>
        </w:tc>
        <w:tc>
          <w:tcPr>
            <w:tcW w:w="6501" w:type="dxa"/>
          </w:tcPr>
          <w:p w14:paraId="587F2B9B" w14:textId="1F19B136" w:rsidR="008A5065" w:rsidRPr="008677F8" w:rsidRDefault="008A5065" w:rsidP="00EF0CEA">
            <w:pPr>
              <w:pStyle w:val="42"/>
              <w:spacing w:line="240" w:lineRule="exact"/>
              <w:ind w:leftChars="0" w:left="0" w:rightChars="0" w:right="0" w:hanging="1"/>
              <w:rPr>
                <w:rFonts w:asciiTheme="minorEastAsia" w:eastAsiaTheme="minorEastAsia" w:hAnsiTheme="minorEastAsia"/>
                <w:sz w:val="18"/>
                <w:szCs w:val="18"/>
              </w:rPr>
            </w:pPr>
            <w:r w:rsidRPr="008677F8">
              <w:rPr>
                <w:rFonts w:asciiTheme="minorEastAsia" w:eastAsiaTheme="minorEastAsia" w:hAnsiTheme="minorEastAsia"/>
                <w:sz w:val="18"/>
                <w:szCs w:val="18"/>
              </w:rPr>
              <w:t>疑似的に障害を発生させる等の方法により、本</w:t>
            </w:r>
            <w:r w:rsidR="00E543FB" w:rsidRPr="008677F8">
              <w:rPr>
                <w:rFonts w:asciiTheme="minorEastAsia" w:eastAsiaTheme="minorEastAsia" w:hAnsiTheme="minorEastAsia" w:hint="eastAsia"/>
                <w:sz w:val="18"/>
                <w:szCs w:val="18"/>
              </w:rPr>
              <w:t>システム</w:t>
            </w:r>
            <w:r w:rsidRPr="008677F8">
              <w:rPr>
                <w:rFonts w:asciiTheme="minorEastAsia" w:eastAsiaTheme="minorEastAsia" w:hAnsiTheme="minorEastAsia"/>
                <w:sz w:val="18"/>
                <w:szCs w:val="18"/>
              </w:rPr>
              <w:t>のコンポーネントに障害が発生した場合に、どの程度許容して安定動作するか検証する。また、システム障害及びエラー発生時の回復機能等が適切に動作することを</w:t>
            </w:r>
            <w:r w:rsidR="000D00BB" w:rsidRPr="008677F8">
              <w:rPr>
                <w:rFonts w:asciiTheme="minorEastAsia" w:eastAsiaTheme="minorEastAsia" w:hAnsiTheme="minorEastAsia" w:hint="eastAsia"/>
                <w:sz w:val="18"/>
                <w:szCs w:val="18"/>
              </w:rPr>
              <w:t>確認</w:t>
            </w:r>
            <w:r w:rsidRPr="008677F8">
              <w:rPr>
                <w:rFonts w:asciiTheme="minorEastAsia" w:eastAsiaTheme="minorEastAsia" w:hAnsiTheme="minorEastAsia"/>
                <w:sz w:val="18"/>
                <w:szCs w:val="18"/>
              </w:rPr>
              <w:t>する。</w:t>
            </w:r>
          </w:p>
        </w:tc>
      </w:tr>
      <w:tr w:rsidR="00F94826" w:rsidRPr="00FA1FA9" w14:paraId="6ECB2712" w14:textId="77777777" w:rsidTr="00744C19">
        <w:tc>
          <w:tcPr>
            <w:tcW w:w="700" w:type="dxa"/>
            <w:vAlign w:val="center"/>
          </w:tcPr>
          <w:p w14:paraId="7CCA55BB" w14:textId="30F07D28" w:rsidR="00F94826" w:rsidRPr="00350496"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350496">
              <w:rPr>
                <w:rFonts w:asciiTheme="minorEastAsia" w:eastAsiaTheme="minorEastAsia" w:hAnsiTheme="minorEastAsia"/>
                <w:sz w:val="18"/>
                <w:szCs w:val="18"/>
              </w:rPr>
              <w:t>5</w:t>
            </w:r>
          </w:p>
        </w:tc>
        <w:tc>
          <w:tcPr>
            <w:tcW w:w="1304" w:type="dxa"/>
            <w:vAlign w:val="center"/>
          </w:tcPr>
          <w:p w14:paraId="7947D8E5" w14:textId="58FA2C89" w:rsidR="00F94826" w:rsidRPr="00350496"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350496">
              <w:rPr>
                <w:rFonts w:asciiTheme="minorEastAsia" w:eastAsiaTheme="minorEastAsia" w:hAnsiTheme="minorEastAsia" w:hint="eastAsia"/>
                <w:sz w:val="18"/>
                <w:szCs w:val="18"/>
              </w:rPr>
              <w:t>完全性テスト</w:t>
            </w:r>
          </w:p>
        </w:tc>
        <w:tc>
          <w:tcPr>
            <w:tcW w:w="6501" w:type="dxa"/>
          </w:tcPr>
          <w:p w14:paraId="5458D408" w14:textId="37B01519" w:rsidR="00F94826" w:rsidRPr="008677F8" w:rsidRDefault="00F94826" w:rsidP="00F94826">
            <w:pPr>
              <w:pStyle w:val="42"/>
              <w:spacing w:line="240" w:lineRule="exact"/>
              <w:ind w:leftChars="0" w:left="0" w:rightChars="0" w:right="0" w:hanging="1"/>
              <w:rPr>
                <w:rFonts w:asciiTheme="minorEastAsia" w:eastAsiaTheme="minorEastAsia" w:hAnsiTheme="minorEastAsia"/>
                <w:sz w:val="18"/>
                <w:szCs w:val="18"/>
              </w:rPr>
            </w:pPr>
            <w:r w:rsidRPr="008677F8">
              <w:rPr>
                <w:rFonts w:asciiTheme="minorEastAsia" w:eastAsiaTheme="minorEastAsia" w:hAnsiTheme="minorEastAsia" w:hint="eastAsia"/>
                <w:sz w:val="18"/>
                <w:szCs w:val="18"/>
              </w:rPr>
              <w:t>疑似的に障害を発生させる等の方法により、本</w:t>
            </w:r>
            <w:r w:rsidR="00E543FB" w:rsidRPr="008677F8">
              <w:rPr>
                <w:rFonts w:asciiTheme="minorEastAsia" w:eastAsiaTheme="minorEastAsia" w:hAnsiTheme="minorEastAsia" w:hint="eastAsia"/>
                <w:sz w:val="18"/>
                <w:szCs w:val="18"/>
              </w:rPr>
              <w:t>システム</w:t>
            </w:r>
            <w:r w:rsidRPr="008677F8">
              <w:rPr>
                <w:rFonts w:asciiTheme="minorEastAsia" w:eastAsiaTheme="minorEastAsia" w:hAnsiTheme="minorEastAsia" w:hint="eastAsia"/>
                <w:sz w:val="18"/>
                <w:szCs w:val="18"/>
              </w:rPr>
              <w:t>のコンポーネントに障害が発生した場合に、データの減失や改変がないことを検証する。</w:t>
            </w:r>
            <w:r w:rsidR="00F37566" w:rsidRPr="008677F8">
              <w:rPr>
                <w:rFonts w:asciiTheme="minorEastAsia" w:eastAsiaTheme="minorEastAsia" w:hAnsiTheme="minorEastAsia" w:hint="eastAsia"/>
                <w:sz w:val="18"/>
                <w:szCs w:val="18"/>
              </w:rPr>
              <w:t>また、操作ログやアクセスログ等のシステムログが出力されることを検証すること。</w:t>
            </w:r>
          </w:p>
        </w:tc>
      </w:tr>
      <w:tr w:rsidR="008A5065" w:rsidRPr="00FA1FA9" w14:paraId="0000D074" w14:textId="77777777" w:rsidTr="00744C19">
        <w:tc>
          <w:tcPr>
            <w:tcW w:w="700" w:type="dxa"/>
            <w:vAlign w:val="center"/>
          </w:tcPr>
          <w:p w14:paraId="45DA492F" w14:textId="3C586849" w:rsidR="008A5065" w:rsidRPr="00FA1FA9"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Pr>
                <w:rFonts w:asciiTheme="minorEastAsia" w:eastAsiaTheme="minorEastAsia" w:hAnsiTheme="minorEastAsia"/>
                <w:sz w:val="18"/>
                <w:szCs w:val="18"/>
              </w:rPr>
              <w:t>6</w:t>
            </w:r>
          </w:p>
        </w:tc>
        <w:tc>
          <w:tcPr>
            <w:tcW w:w="1304" w:type="dxa"/>
            <w:vAlign w:val="center"/>
          </w:tcPr>
          <w:p w14:paraId="6236669D" w14:textId="5BE03191"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commentRangeStart w:id="829"/>
            <w:r w:rsidRPr="00FA1FA9">
              <w:rPr>
                <w:rFonts w:asciiTheme="minorEastAsia" w:eastAsiaTheme="minorEastAsia" w:hAnsiTheme="minorEastAsia" w:hint="eastAsia"/>
                <w:color w:val="0070C0"/>
                <w:sz w:val="18"/>
                <w:szCs w:val="18"/>
              </w:rPr>
              <w:t>互換性</w:t>
            </w:r>
            <w:r w:rsidR="00316980">
              <w:rPr>
                <w:rFonts w:asciiTheme="minorEastAsia" w:eastAsiaTheme="minorEastAsia" w:hAnsiTheme="minorEastAsia" w:hint="eastAsia"/>
                <w:color w:val="0070C0"/>
                <w:sz w:val="18"/>
                <w:szCs w:val="18"/>
              </w:rPr>
              <w:t>検証</w:t>
            </w:r>
            <w:r w:rsidR="00316980">
              <w:rPr>
                <w:rFonts w:asciiTheme="minorEastAsia" w:eastAsiaTheme="minorEastAsia" w:hAnsiTheme="minorEastAsia"/>
                <w:color w:val="0070C0"/>
                <w:sz w:val="18"/>
                <w:szCs w:val="18"/>
              </w:rPr>
              <w:br/>
            </w:r>
            <w:r w:rsidRPr="00FA1FA9">
              <w:rPr>
                <w:rFonts w:asciiTheme="minorEastAsia" w:eastAsiaTheme="minorEastAsia" w:hAnsiTheme="minorEastAsia" w:hint="eastAsia"/>
                <w:color w:val="0070C0"/>
                <w:sz w:val="18"/>
                <w:szCs w:val="18"/>
              </w:rPr>
              <w:t>テスト</w:t>
            </w:r>
            <w:commentRangeEnd w:id="829"/>
            <w:r w:rsidRPr="00FA1FA9">
              <w:rPr>
                <w:rStyle w:val="af1"/>
                <w:rFonts w:asciiTheme="minorEastAsia" w:eastAsiaTheme="minorEastAsia" w:hAnsiTheme="minorEastAsia"/>
              </w:rPr>
              <w:commentReference w:id="829"/>
            </w:r>
          </w:p>
        </w:tc>
        <w:tc>
          <w:tcPr>
            <w:tcW w:w="6501" w:type="dxa"/>
          </w:tcPr>
          <w:p w14:paraId="5C0B8D5E" w14:textId="7926278F" w:rsidR="008A5065" w:rsidRPr="008677F8" w:rsidRDefault="008A5065" w:rsidP="00EF0CEA">
            <w:pPr>
              <w:pStyle w:val="42"/>
              <w:spacing w:line="240" w:lineRule="exact"/>
              <w:ind w:leftChars="0" w:left="0" w:rightChars="0" w:right="0" w:hanging="1"/>
              <w:rPr>
                <w:rFonts w:asciiTheme="minorEastAsia" w:eastAsiaTheme="minorEastAsia" w:hAnsiTheme="minorEastAsia"/>
                <w:color w:val="0070C0"/>
                <w:sz w:val="18"/>
                <w:szCs w:val="18"/>
              </w:rPr>
            </w:pPr>
            <w:r w:rsidRPr="008677F8">
              <w:rPr>
                <w:rFonts w:asciiTheme="minorEastAsia" w:eastAsiaTheme="minorEastAsia" w:hAnsiTheme="minorEastAsia" w:hint="eastAsia"/>
                <w:color w:val="0070C0"/>
                <w:sz w:val="18"/>
                <w:szCs w:val="18"/>
              </w:rPr>
              <w:t>更改開発の前後で、同様の手順で業務が実施できるよう、現行システム・</w:t>
            </w:r>
            <w:r w:rsidR="006D1AFD" w:rsidRPr="008677F8">
              <w:rPr>
                <w:rFonts w:asciiTheme="minorEastAsia" w:eastAsiaTheme="minorEastAsia" w:hAnsiTheme="minorEastAsia" w:hint="eastAsia"/>
                <w:color w:val="0070C0"/>
                <w:sz w:val="18"/>
                <w:szCs w:val="18"/>
              </w:rPr>
              <w:t>本</w:t>
            </w:r>
            <w:r w:rsidRPr="008677F8">
              <w:rPr>
                <w:rFonts w:asciiTheme="minorEastAsia" w:eastAsiaTheme="minorEastAsia" w:hAnsiTheme="minorEastAsia" w:hint="eastAsia"/>
                <w:color w:val="0070C0"/>
                <w:sz w:val="18"/>
                <w:szCs w:val="18"/>
              </w:rPr>
              <w:t>システムが提供する業務についてメインの機能・動作及び、入出力の同値を保証できているか確認する。現時点で想定する互換性検証テストの要件を以下に示す。</w:t>
            </w:r>
          </w:p>
          <w:p w14:paraId="423B4469" w14:textId="77777777" w:rsidR="008A5065" w:rsidRPr="008677F8" w:rsidRDefault="008A5065" w:rsidP="0098372D">
            <w:pPr>
              <w:pStyle w:val="42"/>
              <w:numPr>
                <w:ilvl w:val="0"/>
                <w:numId w:val="43"/>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互換性検証テストは以下2点の環境を構築・準備の上、実施すること。</w:t>
            </w:r>
          </w:p>
          <w:p w14:paraId="76BC543F" w14:textId="77777777" w:rsidR="008A5065" w:rsidRPr="008677F8" w:rsidRDefault="008A5065" w:rsidP="0098372D">
            <w:pPr>
              <w:pStyle w:val="42"/>
              <w:numPr>
                <w:ilvl w:val="1"/>
                <w:numId w:val="43"/>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本調達開始時点における環境を再現した環境</w:t>
            </w:r>
          </w:p>
          <w:p w14:paraId="31F8E881" w14:textId="77777777" w:rsidR="008A5065" w:rsidRPr="008677F8" w:rsidRDefault="008A5065" w:rsidP="0098372D">
            <w:pPr>
              <w:pStyle w:val="42"/>
              <w:numPr>
                <w:ilvl w:val="1"/>
                <w:numId w:val="43"/>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本調達における必要な改修等を実施後の環境</w:t>
            </w:r>
          </w:p>
          <w:p w14:paraId="34FC5AD4" w14:textId="6D10488C" w:rsidR="008A5065" w:rsidRPr="008677F8" w:rsidRDefault="008A5065" w:rsidP="0098372D">
            <w:pPr>
              <w:pStyle w:val="42"/>
              <w:numPr>
                <w:ilvl w:val="0"/>
                <w:numId w:val="43"/>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互換性検証テストの例として以下を想定している。また、職員によるテストが必要な場合はその旨、申し出ること。</w:t>
            </w:r>
          </w:p>
          <w:p w14:paraId="5035592C" w14:textId="77777777" w:rsidR="008A5065" w:rsidRPr="008677F8" w:rsidRDefault="008A5065" w:rsidP="0098372D">
            <w:pPr>
              <w:pStyle w:val="42"/>
              <w:numPr>
                <w:ilvl w:val="1"/>
                <w:numId w:val="43"/>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ソフトウェアのバージョンアップに伴う互換性</w:t>
            </w:r>
          </w:p>
          <w:p w14:paraId="29AAC4E0" w14:textId="774BEC08" w:rsidR="008A5065" w:rsidRPr="008677F8" w:rsidRDefault="001E03ED" w:rsidP="0098372D">
            <w:pPr>
              <w:pStyle w:val="42"/>
              <w:numPr>
                <w:ilvl w:val="1"/>
                <w:numId w:val="43"/>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hint="eastAsia"/>
                <w:color w:val="0070C0"/>
                <w:sz w:val="18"/>
                <w:szCs w:val="18"/>
              </w:rPr>
              <w:t>現行</w:t>
            </w:r>
            <w:r w:rsidR="008A5065" w:rsidRPr="008677F8">
              <w:rPr>
                <w:rFonts w:asciiTheme="minorEastAsia" w:eastAsiaTheme="minorEastAsia" w:hAnsiTheme="minorEastAsia"/>
                <w:color w:val="0070C0"/>
                <w:sz w:val="18"/>
                <w:szCs w:val="18"/>
              </w:rPr>
              <w:t>システムから</w:t>
            </w:r>
            <w:r w:rsidR="00710567" w:rsidRPr="008677F8">
              <w:rPr>
                <w:rFonts w:asciiTheme="minorEastAsia" w:eastAsiaTheme="minorEastAsia" w:hAnsiTheme="minorEastAsia" w:hint="eastAsia"/>
                <w:color w:val="0070C0"/>
                <w:sz w:val="18"/>
                <w:szCs w:val="18"/>
              </w:rPr>
              <w:t>本</w:t>
            </w:r>
            <w:r w:rsidR="008A5065" w:rsidRPr="008677F8">
              <w:rPr>
                <w:rFonts w:asciiTheme="minorEastAsia" w:eastAsiaTheme="minorEastAsia" w:hAnsiTheme="minorEastAsia"/>
                <w:color w:val="0070C0"/>
                <w:sz w:val="18"/>
                <w:szCs w:val="18"/>
              </w:rPr>
              <w:t>システム</w:t>
            </w:r>
            <w:r w:rsidR="00710567" w:rsidRPr="008677F8">
              <w:rPr>
                <w:rFonts w:asciiTheme="minorEastAsia" w:eastAsiaTheme="minorEastAsia" w:hAnsiTheme="minorEastAsia" w:hint="eastAsia"/>
                <w:color w:val="0070C0"/>
                <w:sz w:val="18"/>
                <w:szCs w:val="18"/>
              </w:rPr>
              <w:t>への</w:t>
            </w:r>
            <w:r w:rsidR="008A5065" w:rsidRPr="008677F8">
              <w:rPr>
                <w:rFonts w:asciiTheme="minorEastAsia" w:eastAsiaTheme="minorEastAsia" w:hAnsiTheme="minorEastAsia"/>
                <w:color w:val="0070C0"/>
                <w:sz w:val="18"/>
                <w:szCs w:val="18"/>
              </w:rPr>
              <w:t>移行にともない、関連部分</w:t>
            </w:r>
            <w:r w:rsidR="00EE1B5A" w:rsidRPr="008677F8">
              <w:rPr>
                <w:rFonts w:asciiTheme="minorEastAsia" w:eastAsiaTheme="minorEastAsia" w:hAnsiTheme="minorEastAsia"/>
                <w:color w:val="0070C0"/>
                <w:sz w:val="18"/>
                <w:szCs w:val="18"/>
              </w:rPr>
              <w:t>（</w:t>
            </w:r>
            <w:r w:rsidR="008A5065" w:rsidRPr="008677F8">
              <w:rPr>
                <w:rFonts w:asciiTheme="minorEastAsia" w:eastAsiaTheme="minorEastAsia" w:hAnsiTheme="minorEastAsia"/>
                <w:color w:val="0070C0"/>
                <w:sz w:val="18"/>
                <w:szCs w:val="18"/>
              </w:rPr>
              <w:t>外部ツール</w:t>
            </w:r>
            <w:r w:rsidR="005A04D6" w:rsidRPr="008677F8">
              <w:rPr>
                <w:rFonts w:asciiTheme="minorEastAsia" w:eastAsiaTheme="minorEastAsia" w:hAnsiTheme="minorEastAsia" w:hint="eastAsia"/>
                <w:color w:val="0070C0"/>
                <w:sz w:val="18"/>
                <w:szCs w:val="18"/>
              </w:rPr>
              <w:t>等</w:t>
            </w:r>
            <w:r w:rsidR="00EE1B5A" w:rsidRPr="008677F8">
              <w:rPr>
                <w:rFonts w:asciiTheme="minorEastAsia" w:eastAsiaTheme="minorEastAsia" w:hAnsiTheme="minorEastAsia"/>
                <w:color w:val="0070C0"/>
                <w:sz w:val="18"/>
                <w:szCs w:val="18"/>
              </w:rPr>
              <w:t>）</w:t>
            </w:r>
            <w:r w:rsidR="008A5065" w:rsidRPr="008677F8">
              <w:rPr>
                <w:rFonts w:asciiTheme="minorEastAsia" w:eastAsiaTheme="minorEastAsia" w:hAnsiTheme="minorEastAsia"/>
                <w:color w:val="0070C0"/>
                <w:sz w:val="18"/>
                <w:szCs w:val="18"/>
              </w:rPr>
              <w:t>の互換性</w:t>
            </w:r>
          </w:p>
          <w:p w14:paraId="174FA1B1" w14:textId="30851294" w:rsidR="008A5065" w:rsidRPr="008677F8" w:rsidRDefault="008A5065" w:rsidP="0098372D">
            <w:pPr>
              <w:pStyle w:val="42"/>
              <w:numPr>
                <w:ilvl w:val="1"/>
                <w:numId w:val="43"/>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機能改修に伴う影響の確認</w:t>
            </w:r>
            <w:r w:rsidR="00EE1B5A" w:rsidRPr="008677F8">
              <w:rPr>
                <w:rFonts w:asciiTheme="minorEastAsia" w:eastAsiaTheme="minorEastAsia" w:hAnsiTheme="minorEastAsia"/>
                <w:color w:val="0070C0"/>
                <w:sz w:val="18"/>
                <w:szCs w:val="18"/>
              </w:rPr>
              <w:t>（</w:t>
            </w:r>
            <w:r w:rsidRPr="008677F8">
              <w:rPr>
                <w:rFonts w:asciiTheme="minorEastAsia" w:eastAsiaTheme="minorEastAsia" w:hAnsiTheme="minorEastAsia"/>
                <w:color w:val="0070C0"/>
                <w:sz w:val="18"/>
                <w:szCs w:val="18"/>
              </w:rPr>
              <w:t>デグレードの有無の確認</w:t>
            </w:r>
            <w:r w:rsidR="00EE1B5A" w:rsidRPr="008677F8">
              <w:rPr>
                <w:rFonts w:asciiTheme="minorEastAsia" w:eastAsiaTheme="minorEastAsia" w:hAnsiTheme="minorEastAsia"/>
                <w:color w:val="0070C0"/>
                <w:sz w:val="18"/>
                <w:szCs w:val="18"/>
              </w:rPr>
              <w:t>）</w:t>
            </w:r>
          </w:p>
          <w:p w14:paraId="64FAAE62" w14:textId="77777777" w:rsidR="008A5065" w:rsidRPr="008677F8" w:rsidRDefault="008A5065" w:rsidP="0098372D">
            <w:pPr>
              <w:pStyle w:val="42"/>
              <w:numPr>
                <w:ilvl w:val="0"/>
                <w:numId w:val="43"/>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使用するテストデータは、本番環境から取得したマスク済みのデータを使用すること。なお、マスク済みデータは、主管課及び各事業者と調整の上、取得すること。</w:t>
            </w:r>
          </w:p>
        </w:tc>
      </w:tr>
      <w:tr w:rsidR="008A5065" w:rsidRPr="00FA1FA9" w14:paraId="77CBFDC9" w14:textId="77777777" w:rsidTr="00744C19">
        <w:tc>
          <w:tcPr>
            <w:tcW w:w="700" w:type="dxa"/>
            <w:vAlign w:val="center"/>
          </w:tcPr>
          <w:p w14:paraId="2FBB9C6A" w14:textId="175B1EFE" w:rsidR="008A5065" w:rsidRPr="00FA1FA9" w:rsidRDefault="008F37A2"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7</w:t>
            </w:r>
          </w:p>
        </w:tc>
        <w:tc>
          <w:tcPr>
            <w:tcW w:w="1304" w:type="dxa"/>
            <w:vAlign w:val="center"/>
          </w:tcPr>
          <w:p w14:paraId="4B6C5264" w14:textId="77777777" w:rsidR="008A5065" w:rsidRPr="007C537C"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highlight w:val="yellow"/>
              </w:rPr>
            </w:pPr>
            <w:commentRangeStart w:id="830"/>
            <w:r w:rsidRPr="00084923">
              <w:rPr>
                <w:rFonts w:asciiTheme="minorEastAsia" w:eastAsiaTheme="minorEastAsia" w:hAnsiTheme="minorEastAsia" w:hint="eastAsia"/>
                <w:sz w:val="18"/>
                <w:szCs w:val="18"/>
              </w:rPr>
              <w:t>セキュリティテスト</w:t>
            </w:r>
            <w:commentRangeEnd w:id="830"/>
            <w:r w:rsidR="00BE5774" w:rsidRPr="00084923">
              <w:rPr>
                <w:rStyle w:val="af1"/>
                <w:rFonts w:asciiTheme="minorHAnsi" w:hAnsiTheme="minorHAnsi" w:cstheme="minorBidi"/>
                <w:kern w:val="2"/>
              </w:rPr>
              <w:commentReference w:id="830"/>
            </w:r>
          </w:p>
        </w:tc>
        <w:tc>
          <w:tcPr>
            <w:tcW w:w="6501" w:type="dxa"/>
          </w:tcPr>
          <w:p w14:paraId="15A1B5E6" w14:textId="445A5B17" w:rsidR="00E54F32" w:rsidRPr="007C537C" w:rsidRDefault="00E54F32" w:rsidP="00E72277">
            <w:pPr>
              <w:pStyle w:val="42"/>
              <w:spacing w:line="240" w:lineRule="exact"/>
              <w:ind w:leftChars="0" w:left="0" w:rightChars="0" w:right="0" w:hanging="1"/>
              <w:rPr>
                <w:rFonts w:asciiTheme="minorEastAsia" w:eastAsiaTheme="minorEastAsia" w:hAnsiTheme="minorEastAsia"/>
                <w:sz w:val="18"/>
                <w:szCs w:val="18"/>
                <w:highlight w:val="yellow"/>
              </w:rPr>
            </w:pPr>
            <w:r w:rsidRPr="00BE5774">
              <w:rPr>
                <w:rFonts w:asciiTheme="minorEastAsia" w:eastAsiaTheme="minorEastAsia" w:hAnsiTheme="minorEastAsia" w:hint="eastAsia"/>
                <w:sz w:val="18"/>
                <w:szCs w:val="18"/>
              </w:rPr>
              <w:t>不正侵入や</w:t>
            </w:r>
            <w:r w:rsidRPr="00BE5774">
              <w:rPr>
                <w:rFonts w:asciiTheme="minorEastAsia" w:eastAsiaTheme="minorEastAsia" w:hAnsiTheme="minorEastAsia"/>
                <w:sz w:val="18"/>
                <w:szCs w:val="18"/>
              </w:rPr>
              <w:t>Web特有の攻撃</w:t>
            </w:r>
            <w:r w:rsidR="003E10AE" w:rsidRPr="007C537C">
              <w:rPr>
                <w:rFonts w:asciiTheme="minorEastAsia" w:eastAsiaTheme="minorEastAsia" w:hAnsiTheme="minorEastAsia" w:hint="eastAsia"/>
                <w:sz w:val="18"/>
                <w:szCs w:val="18"/>
              </w:rPr>
              <w:t>への対策</w:t>
            </w:r>
            <w:r w:rsidRPr="00BE5774">
              <w:rPr>
                <w:rFonts w:asciiTheme="minorEastAsia" w:eastAsiaTheme="minorEastAsia" w:hAnsiTheme="minorEastAsia"/>
                <w:sz w:val="18"/>
                <w:szCs w:val="18"/>
              </w:rPr>
              <w:t>、</w:t>
            </w:r>
            <w:r w:rsidR="00D501FD" w:rsidRPr="007C537C">
              <w:rPr>
                <w:rFonts w:asciiTheme="minorEastAsia" w:eastAsiaTheme="minorEastAsia" w:hAnsiTheme="minorEastAsia" w:hint="eastAsia"/>
                <w:sz w:val="18"/>
                <w:szCs w:val="18"/>
              </w:rPr>
              <w:t>データベース</w:t>
            </w:r>
            <w:r w:rsidRPr="00BE5774">
              <w:rPr>
                <w:rFonts w:asciiTheme="minorEastAsia" w:eastAsiaTheme="minorEastAsia" w:hAnsiTheme="minorEastAsia"/>
                <w:sz w:val="18"/>
                <w:szCs w:val="18"/>
              </w:rPr>
              <w:t>への不正アクセスなどに対する対策、データの持ち出しに対する対策、マルウェア</w:t>
            </w:r>
            <w:r w:rsidR="00EE1B5A">
              <w:rPr>
                <w:rFonts w:asciiTheme="minorEastAsia" w:eastAsiaTheme="minorEastAsia" w:hAnsiTheme="minorEastAsia"/>
                <w:sz w:val="18"/>
                <w:szCs w:val="18"/>
              </w:rPr>
              <w:t>（</w:t>
            </w:r>
            <w:r w:rsidRPr="00BE5774">
              <w:rPr>
                <w:rFonts w:asciiTheme="minorEastAsia" w:eastAsiaTheme="minorEastAsia" w:hAnsiTheme="minorEastAsia"/>
                <w:sz w:val="18"/>
                <w:szCs w:val="18"/>
              </w:rPr>
              <w:t>ウィルス</w:t>
            </w:r>
            <w:r w:rsidR="00EE1B5A">
              <w:rPr>
                <w:rFonts w:asciiTheme="minorEastAsia" w:eastAsiaTheme="minorEastAsia" w:hAnsiTheme="minorEastAsia"/>
                <w:sz w:val="18"/>
                <w:szCs w:val="18"/>
              </w:rPr>
              <w:t>）</w:t>
            </w:r>
            <w:r w:rsidRPr="00BE5774">
              <w:rPr>
                <w:rFonts w:asciiTheme="minorEastAsia" w:eastAsiaTheme="minorEastAsia" w:hAnsiTheme="minorEastAsia"/>
                <w:sz w:val="18"/>
                <w:szCs w:val="18"/>
              </w:rPr>
              <w:t>対策等のセキュリティ要件を満たしているか</w:t>
            </w:r>
            <w:r w:rsidR="00996864" w:rsidRPr="007C537C">
              <w:rPr>
                <w:rFonts w:asciiTheme="minorEastAsia" w:eastAsiaTheme="minorEastAsia" w:hAnsiTheme="minorEastAsia" w:hint="eastAsia"/>
                <w:sz w:val="18"/>
                <w:szCs w:val="18"/>
              </w:rPr>
              <w:t>脆弱性検査、</w:t>
            </w:r>
            <w:r w:rsidR="00E7502B" w:rsidRPr="00BE5774">
              <w:rPr>
                <w:rFonts w:asciiTheme="minorEastAsia" w:eastAsiaTheme="minorEastAsia" w:hAnsiTheme="minorEastAsia" w:hint="eastAsia"/>
                <w:sz w:val="18"/>
                <w:szCs w:val="18"/>
              </w:rPr>
              <w:t>インシデントレスポンステスト等を実施し</w:t>
            </w:r>
            <w:r w:rsidRPr="00BE5774">
              <w:rPr>
                <w:rFonts w:asciiTheme="minorEastAsia" w:eastAsiaTheme="minorEastAsia" w:hAnsiTheme="minorEastAsia" w:hint="eastAsia"/>
                <w:sz w:val="18"/>
                <w:szCs w:val="18"/>
              </w:rPr>
              <w:t>確認する。</w:t>
            </w:r>
          </w:p>
        </w:tc>
      </w:tr>
      <w:tr w:rsidR="00F94826" w:rsidRPr="00FA1FA9" w14:paraId="5CDE09CF" w14:textId="77777777" w:rsidTr="00744C19">
        <w:tc>
          <w:tcPr>
            <w:tcW w:w="700" w:type="dxa"/>
            <w:vAlign w:val="center"/>
          </w:tcPr>
          <w:p w14:paraId="1FEE98F0" w14:textId="77BBB140" w:rsidR="00F94826" w:rsidRDefault="008F37A2"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8</w:t>
            </w:r>
          </w:p>
        </w:tc>
        <w:tc>
          <w:tcPr>
            <w:tcW w:w="1304" w:type="dxa"/>
            <w:vAlign w:val="center"/>
          </w:tcPr>
          <w:p w14:paraId="1F6DECA2" w14:textId="686BE09D" w:rsidR="00F94826" w:rsidRPr="00084923"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2C0865">
              <w:rPr>
                <w:rFonts w:asciiTheme="minorEastAsia" w:eastAsiaTheme="minorEastAsia" w:hAnsiTheme="minorEastAsia" w:hint="eastAsia"/>
                <w:sz w:val="18"/>
                <w:szCs w:val="18"/>
              </w:rPr>
              <w:t>運用・保守テスト</w:t>
            </w:r>
          </w:p>
        </w:tc>
        <w:tc>
          <w:tcPr>
            <w:tcW w:w="6501" w:type="dxa"/>
          </w:tcPr>
          <w:p w14:paraId="2651F624" w14:textId="77777777" w:rsidR="00F94826" w:rsidRPr="00F96183" w:rsidRDefault="00F94826" w:rsidP="00F94826">
            <w:pPr>
              <w:pStyle w:val="42"/>
              <w:spacing w:line="240" w:lineRule="exact"/>
              <w:ind w:leftChars="0" w:left="0" w:rightChars="0" w:right="0" w:hanging="1"/>
              <w:rPr>
                <w:rFonts w:asciiTheme="minorEastAsia" w:eastAsiaTheme="minorEastAsia" w:hAnsiTheme="minorEastAsia"/>
                <w:sz w:val="18"/>
                <w:szCs w:val="18"/>
              </w:rPr>
            </w:pPr>
            <w:r w:rsidRPr="00F96183">
              <w:rPr>
                <w:rFonts w:asciiTheme="minorEastAsia" w:eastAsiaTheme="minorEastAsia" w:hAnsiTheme="minorEastAsia" w:hint="eastAsia"/>
                <w:sz w:val="18"/>
                <w:szCs w:val="18"/>
              </w:rPr>
              <w:t>運用・保守作業全般を通して、運用・保守事業者が円滑に日々の業務を実施できることを確認する。</w:t>
            </w:r>
          </w:p>
          <w:p w14:paraId="571BB43A" w14:textId="315C9460" w:rsidR="00F94826" w:rsidRPr="00BE5774" w:rsidRDefault="00F94826" w:rsidP="00F94826">
            <w:pPr>
              <w:pStyle w:val="42"/>
              <w:spacing w:line="240" w:lineRule="exact"/>
              <w:ind w:leftChars="0" w:left="0" w:rightChars="0" w:right="0" w:hanging="1"/>
              <w:rPr>
                <w:rFonts w:asciiTheme="minorEastAsia" w:eastAsiaTheme="minorEastAsia" w:hAnsiTheme="minorEastAsia"/>
                <w:sz w:val="18"/>
                <w:szCs w:val="18"/>
              </w:rPr>
            </w:pPr>
            <w:r w:rsidRPr="00F96183">
              <w:rPr>
                <w:rFonts w:asciiTheme="minorEastAsia" w:eastAsiaTheme="minorEastAsia" w:hAnsiTheme="minorEastAsia" w:hint="eastAsia"/>
                <w:sz w:val="18"/>
                <w:szCs w:val="18"/>
              </w:rPr>
              <w:t>また、運用・保守における</w:t>
            </w:r>
            <w:r w:rsidRPr="002C0865">
              <w:rPr>
                <w:rFonts w:asciiTheme="minorEastAsia" w:eastAsiaTheme="minorEastAsia" w:hAnsiTheme="minorEastAsia" w:hint="eastAsia"/>
                <w:sz w:val="18"/>
                <w:szCs w:val="18"/>
              </w:rPr>
              <w:t>正常時、異常時の運用に関する動作を確認</w:t>
            </w:r>
            <w:r w:rsidRPr="00F96183">
              <w:rPr>
                <w:rFonts w:asciiTheme="minorEastAsia" w:eastAsiaTheme="minorEastAsia" w:hAnsiTheme="minorEastAsia" w:hint="eastAsia"/>
                <w:sz w:val="18"/>
                <w:szCs w:val="18"/>
              </w:rPr>
              <w:t>し、特に</w:t>
            </w:r>
            <w:r w:rsidRPr="002C0865">
              <w:rPr>
                <w:rFonts w:asciiTheme="minorEastAsia" w:eastAsiaTheme="minorEastAsia" w:hAnsiTheme="minorEastAsia" w:hint="eastAsia"/>
                <w:sz w:val="18"/>
                <w:szCs w:val="18"/>
              </w:rPr>
              <w:t>異常時の対応として、エラーメッセージやログ等を基に、運用</w:t>
            </w:r>
            <w:r w:rsidRPr="00F96183">
              <w:rPr>
                <w:rFonts w:asciiTheme="minorEastAsia" w:eastAsiaTheme="minorEastAsia" w:hAnsiTheme="minorEastAsia" w:hint="eastAsia"/>
                <w:sz w:val="18"/>
                <w:szCs w:val="18"/>
              </w:rPr>
              <w:t>・保守</w:t>
            </w:r>
            <w:r w:rsidRPr="002C0865">
              <w:rPr>
                <w:rFonts w:asciiTheme="minorEastAsia" w:eastAsiaTheme="minorEastAsia" w:hAnsiTheme="minorEastAsia" w:hint="eastAsia"/>
                <w:sz w:val="18"/>
                <w:szCs w:val="18"/>
              </w:rPr>
              <w:t>事業者が業務を行えることを確認すること。</w:t>
            </w:r>
          </w:p>
        </w:tc>
      </w:tr>
    </w:tbl>
    <w:p w14:paraId="2D350D64" w14:textId="77777777" w:rsidR="008A5065" w:rsidRPr="00FA1FA9" w:rsidRDefault="008A5065" w:rsidP="00FA469B">
      <w:pPr>
        <w:keepNext/>
        <w:jc w:val="center"/>
        <w:rPr>
          <w:rFonts w:asciiTheme="minorEastAsia" w:eastAsiaTheme="minorEastAsia" w:hAnsiTheme="minorEastAsia"/>
          <w:b/>
          <w:bCs/>
        </w:rPr>
      </w:pPr>
    </w:p>
    <w:p w14:paraId="17B6F9B3" w14:textId="4EB45296" w:rsidR="00B97E8C" w:rsidRPr="004E04DA" w:rsidRDefault="00B97E8C" w:rsidP="0098372D">
      <w:pPr>
        <w:pStyle w:val="4"/>
        <w:numPr>
          <w:ilvl w:val="0"/>
          <w:numId w:val="121"/>
        </w:numPr>
        <w:spacing w:before="180"/>
        <w:ind w:left="644"/>
        <w:rPr>
          <w:rFonts w:asciiTheme="minorEastAsia" w:eastAsiaTheme="minorEastAsia" w:hAnsiTheme="minorEastAsia"/>
          <w:color w:val="000000" w:themeColor="text1"/>
        </w:rPr>
      </w:pPr>
      <w:r w:rsidRPr="004E04DA">
        <w:rPr>
          <w:rFonts w:asciiTheme="minorEastAsia" w:eastAsiaTheme="minorEastAsia" w:hAnsiTheme="minorEastAsia" w:hint="eastAsia"/>
        </w:rPr>
        <w:t>総合テストに用いるテストデータには、本番運用を想定した疑似データを作成して使用すること。</w:t>
      </w:r>
    </w:p>
    <w:p w14:paraId="6195F894" w14:textId="37EC1DD4" w:rsidR="00B97E8C" w:rsidRPr="004E04DA" w:rsidRDefault="00B97E8C" w:rsidP="0098372D">
      <w:pPr>
        <w:pStyle w:val="4"/>
        <w:numPr>
          <w:ilvl w:val="0"/>
          <w:numId w:val="121"/>
        </w:numPr>
        <w:spacing w:before="180"/>
        <w:ind w:left="644"/>
        <w:rPr>
          <w:rFonts w:asciiTheme="minorEastAsia" w:eastAsiaTheme="minorEastAsia" w:hAnsiTheme="minorEastAsia"/>
          <w:color w:val="000000" w:themeColor="text1"/>
        </w:rPr>
      </w:pPr>
      <w:r w:rsidRPr="004E04DA">
        <w:rPr>
          <w:rFonts w:asciiTheme="minorEastAsia" w:eastAsiaTheme="minorEastAsia" w:hAnsiTheme="minorEastAsia" w:hint="eastAsia"/>
        </w:rPr>
        <w:lastRenderedPageBreak/>
        <w:t>キーワード駆動テストの適用により、総合テストの効率化を図ること。</w:t>
      </w:r>
    </w:p>
    <w:p w14:paraId="0CCA206D" w14:textId="0CAA9863" w:rsidR="00B97E8C" w:rsidRPr="00BF5DF5" w:rsidRDefault="00B97E8C" w:rsidP="0098372D">
      <w:pPr>
        <w:pStyle w:val="4"/>
        <w:numPr>
          <w:ilvl w:val="0"/>
          <w:numId w:val="121"/>
        </w:numPr>
        <w:spacing w:before="180"/>
        <w:ind w:left="644"/>
        <w:rPr>
          <w:rFonts w:asciiTheme="minorEastAsia" w:eastAsiaTheme="minorEastAsia" w:hAnsiTheme="minorEastAsia"/>
          <w:color w:val="000000" w:themeColor="text1"/>
        </w:rPr>
      </w:pPr>
      <w:r w:rsidRPr="004E04DA">
        <w:rPr>
          <w:rFonts w:asciiTheme="minorEastAsia" w:eastAsiaTheme="minorEastAsia" w:hAnsiTheme="minorEastAsia" w:hint="eastAsia"/>
        </w:rPr>
        <w:t>システム停</w:t>
      </w:r>
      <w:r w:rsidRPr="00BF5DF5">
        <w:rPr>
          <w:rFonts w:asciiTheme="minorEastAsia" w:eastAsiaTheme="minorEastAsia" w:hAnsiTheme="minorEastAsia" w:hint="eastAsia"/>
        </w:rPr>
        <w:t>止に伴うシステムバックアップやシステム停止、リストア、システム起動等については、</w:t>
      </w:r>
      <w:r w:rsidR="00455142" w:rsidRPr="00BF5DF5">
        <w:rPr>
          <w:rFonts w:asciiTheme="minorEastAsia" w:eastAsiaTheme="minorEastAsia" w:hAnsiTheme="minorEastAsia" w:hint="eastAsia"/>
        </w:rPr>
        <w:t>受託者</w:t>
      </w:r>
      <w:r w:rsidRPr="00BF5DF5">
        <w:rPr>
          <w:rFonts w:asciiTheme="minorEastAsia" w:eastAsiaTheme="minorEastAsia" w:hAnsiTheme="minorEastAsia" w:hint="eastAsia"/>
        </w:rPr>
        <w:t>が主体的に実施すること。</w:t>
      </w:r>
    </w:p>
    <w:p w14:paraId="5BB85DD9" w14:textId="7404AC54" w:rsidR="00B97E8C" w:rsidRPr="00BF5DF5" w:rsidRDefault="00B97E8C" w:rsidP="0098372D">
      <w:pPr>
        <w:pStyle w:val="4"/>
        <w:numPr>
          <w:ilvl w:val="0"/>
          <w:numId w:val="121"/>
        </w:numPr>
        <w:spacing w:before="180"/>
        <w:ind w:left="644"/>
        <w:rPr>
          <w:rFonts w:asciiTheme="minorEastAsia" w:eastAsiaTheme="minorEastAsia" w:hAnsiTheme="minorEastAsia"/>
          <w:color w:val="000000" w:themeColor="text1"/>
        </w:rPr>
      </w:pPr>
      <w:r w:rsidRPr="00BF5DF5">
        <w:rPr>
          <w:rFonts w:asciiTheme="minorEastAsia" w:eastAsiaTheme="minorEastAsia" w:hAnsiTheme="minorEastAsia" w:hint="eastAsia"/>
        </w:rPr>
        <w:t>総合テスト実施時は、テスト結果を検証するための証跡を採取すること。</w:t>
      </w:r>
    </w:p>
    <w:p w14:paraId="6659BCCC" w14:textId="341CFEF9" w:rsidR="0050102B" w:rsidRPr="00BF5DF5" w:rsidRDefault="008F4824" w:rsidP="0098372D">
      <w:pPr>
        <w:pStyle w:val="4"/>
        <w:numPr>
          <w:ilvl w:val="0"/>
          <w:numId w:val="121"/>
        </w:numPr>
        <w:spacing w:before="180"/>
        <w:ind w:left="644"/>
        <w:rPr>
          <w:rFonts w:asciiTheme="minorEastAsia" w:eastAsiaTheme="minorEastAsia" w:hAnsiTheme="minorEastAsia"/>
          <w:color w:val="000000" w:themeColor="text1"/>
        </w:rPr>
      </w:pPr>
      <w:r w:rsidRPr="00BF5DF5">
        <w:rPr>
          <w:rFonts w:asciiTheme="minorEastAsia" w:eastAsiaTheme="minorEastAsia" w:hAnsiTheme="minorEastAsia" w:hint="eastAsia"/>
        </w:rPr>
        <w:t>総合テストは、</w:t>
      </w:r>
      <w:r w:rsidR="005561A7" w:rsidRPr="00BF5DF5">
        <w:rPr>
          <w:rFonts w:asciiTheme="minorEastAsia" w:eastAsiaTheme="minorEastAsia" w:hAnsiTheme="minorEastAsia" w:hint="eastAsia"/>
        </w:rPr>
        <w:t>原則として</w:t>
      </w:r>
      <w:r w:rsidR="0012653A" w:rsidRPr="00BF5DF5">
        <w:rPr>
          <w:rFonts w:asciiTheme="minorEastAsia" w:eastAsiaTheme="minorEastAsia" w:hAnsiTheme="minorEastAsia" w:hint="eastAsia"/>
        </w:rPr>
        <w:t>検証環境または本番環境</w:t>
      </w:r>
      <w:r w:rsidRPr="00BF5DF5">
        <w:rPr>
          <w:rFonts w:asciiTheme="minorEastAsia" w:eastAsiaTheme="minorEastAsia" w:hAnsiTheme="minorEastAsia" w:hint="eastAsia"/>
        </w:rPr>
        <w:t>において実施すること。</w:t>
      </w:r>
    </w:p>
    <w:p w14:paraId="2189E25D" w14:textId="77777777" w:rsidR="008A5065" w:rsidRPr="00FA1FA9" w:rsidRDefault="008A5065" w:rsidP="008A5065">
      <w:pPr>
        <w:rPr>
          <w:rFonts w:asciiTheme="minorEastAsia" w:eastAsiaTheme="minorEastAsia" w:hAnsiTheme="minorEastAsia"/>
        </w:rPr>
      </w:pPr>
    </w:p>
    <w:p w14:paraId="0EBF8E89" w14:textId="0F9376E4" w:rsidR="000505AB" w:rsidRPr="00FA1FA9" w:rsidRDefault="00B161FD">
      <w:pPr>
        <w:pStyle w:val="3"/>
        <w:spacing w:before="180"/>
        <w:rPr>
          <w:rFonts w:asciiTheme="minorEastAsia" w:eastAsiaTheme="minorEastAsia" w:hAnsiTheme="minorEastAsia"/>
        </w:rPr>
      </w:pPr>
      <w:bookmarkStart w:id="831" w:name="_受入テスト"/>
      <w:bookmarkEnd w:id="831"/>
      <w:r w:rsidRPr="00FA1FA9">
        <w:rPr>
          <w:rFonts w:asciiTheme="minorEastAsia" w:eastAsiaTheme="minorEastAsia" w:hAnsiTheme="minorEastAsia" w:hint="eastAsia"/>
        </w:rPr>
        <w:t>受入テスト</w:t>
      </w:r>
    </w:p>
    <w:p w14:paraId="3692602C" w14:textId="53AFD8DB" w:rsidR="00DE249C" w:rsidRPr="00FA1FA9" w:rsidRDefault="00B161FD" w:rsidP="00DE249C">
      <w:pPr>
        <w:ind w:firstLine="210"/>
        <w:rPr>
          <w:rFonts w:asciiTheme="minorEastAsia" w:eastAsiaTheme="minorEastAsia" w:hAnsiTheme="minorEastAsia"/>
        </w:rPr>
      </w:pPr>
      <w:r w:rsidRPr="00FA1FA9">
        <w:rPr>
          <w:rFonts w:asciiTheme="minorEastAsia" w:eastAsiaTheme="minorEastAsia" w:hAnsiTheme="minorEastAsia" w:hint="eastAsia"/>
        </w:rPr>
        <w:t>受入テストは、要件に対する</w:t>
      </w:r>
      <w:r w:rsidRPr="0059623E">
        <w:rPr>
          <w:rFonts w:asciiTheme="minorEastAsia" w:eastAsiaTheme="minorEastAsia" w:hAnsiTheme="minorEastAsia" w:hint="eastAsia"/>
        </w:rPr>
        <w:t>アプリケーション</w:t>
      </w:r>
      <w:r w:rsidRPr="008677F8">
        <w:rPr>
          <w:rFonts w:asciiTheme="minorEastAsia" w:eastAsiaTheme="minorEastAsia" w:hAnsiTheme="minorEastAsia" w:hint="eastAsia"/>
        </w:rPr>
        <w:t>の充足性確認を目的として行</w:t>
      </w:r>
      <w:r w:rsidR="00A47DB2" w:rsidRPr="008677F8">
        <w:rPr>
          <w:rFonts w:asciiTheme="minorEastAsia" w:eastAsiaTheme="minorEastAsia" w:hAnsiTheme="minorEastAsia" w:hint="eastAsia"/>
        </w:rPr>
        <w:t>い、主管課は構築された情報システムが要件定義書に</w:t>
      </w:r>
      <w:r w:rsidR="00A47DB2" w:rsidRPr="005F2A84">
        <w:rPr>
          <w:rFonts w:asciiTheme="minorEastAsia" w:eastAsiaTheme="minorEastAsia" w:hAnsiTheme="minorEastAsia" w:hint="eastAsia"/>
        </w:rPr>
        <w:t>記載した事項を適切に実現しているか、</w:t>
      </w:r>
      <w:r w:rsidR="00DE2810" w:rsidRPr="0059623E">
        <w:rPr>
          <w:rFonts w:asciiTheme="minorEastAsia" w:eastAsiaTheme="minorEastAsia" w:hAnsiTheme="minorEastAsia" w:hint="eastAsia"/>
        </w:rPr>
        <w:t>本</w:t>
      </w:r>
      <w:r w:rsidR="00A47DB2" w:rsidRPr="0059623E">
        <w:rPr>
          <w:rFonts w:asciiTheme="minorEastAsia" w:eastAsiaTheme="minorEastAsia" w:hAnsiTheme="minorEastAsia" w:hint="eastAsia"/>
        </w:rPr>
        <w:t>システム</w:t>
      </w:r>
      <w:r w:rsidR="00A47DB2" w:rsidRPr="005F2A84">
        <w:rPr>
          <w:rFonts w:asciiTheme="minorEastAsia" w:eastAsiaTheme="minorEastAsia" w:hAnsiTheme="minorEastAsia" w:hint="eastAsia"/>
        </w:rPr>
        <w:t>を用いて実際のサービス・業務を正しく実施できるかといった観点でテストを実施する。</w:t>
      </w:r>
      <w:r w:rsidR="00026124" w:rsidRPr="005F2A84">
        <w:rPr>
          <w:rFonts w:asciiTheme="minorEastAsia" w:eastAsiaTheme="minorEastAsia" w:hAnsiTheme="minorEastAsia" w:hint="eastAsia"/>
        </w:rPr>
        <w:t>受入テストに用いるテストデータには、本サービスが原則として公開情報を取扱うことを踏まえ、可能な限り本番環境に近い複製</w:t>
      </w:r>
      <w:r w:rsidR="00026124" w:rsidRPr="00FA1FA9">
        <w:rPr>
          <w:rFonts w:asciiTheme="minorEastAsia" w:eastAsiaTheme="minorEastAsia" w:hAnsiTheme="minorEastAsia" w:hint="eastAsia"/>
        </w:rPr>
        <w:t>データを使用する。ただし、受入テストの目的を担保可能であることを条件に、疑似データを使用することも可能とする。</w:t>
      </w:r>
    </w:p>
    <w:p w14:paraId="0B6834C3" w14:textId="27346DF1" w:rsidR="00B161FD" w:rsidRPr="00FA1FA9" w:rsidRDefault="00455142" w:rsidP="00DE249C">
      <w:pPr>
        <w:ind w:firstLine="210"/>
        <w:rPr>
          <w:rFonts w:asciiTheme="minorEastAsia" w:eastAsiaTheme="minorEastAsia" w:hAnsiTheme="minorEastAsia"/>
        </w:rPr>
      </w:pPr>
      <w:r w:rsidRPr="00FA1FA9">
        <w:rPr>
          <w:rFonts w:asciiTheme="minorEastAsia" w:eastAsiaTheme="minorEastAsia" w:hAnsiTheme="minorEastAsia" w:hint="eastAsia"/>
        </w:rPr>
        <w:t>受託者</w:t>
      </w:r>
      <w:r w:rsidR="005B7DA4" w:rsidRPr="00FA1FA9">
        <w:rPr>
          <w:rFonts w:asciiTheme="minorEastAsia" w:eastAsiaTheme="minorEastAsia" w:hAnsiTheme="minorEastAsia" w:hint="eastAsia"/>
        </w:rPr>
        <w:t>は調達仕様書にある通り以下の支援を行うこと。</w:t>
      </w:r>
    </w:p>
    <w:p w14:paraId="339F751B" w14:textId="52D70775" w:rsidR="00A02A33" w:rsidRPr="00FA1FA9" w:rsidRDefault="00455142" w:rsidP="0098372D">
      <w:pPr>
        <w:pStyle w:val="4"/>
        <w:numPr>
          <w:ilvl w:val="0"/>
          <w:numId w:val="122"/>
        </w:numPr>
        <w:spacing w:before="180"/>
        <w:ind w:left="644"/>
        <w:rPr>
          <w:rFonts w:asciiTheme="minorEastAsia" w:eastAsiaTheme="minorEastAsia" w:hAnsiTheme="minorEastAsia"/>
        </w:rPr>
      </w:pPr>
      <w:r w:rsidRPr="00FA1FA9">
        <w:rPr>
          <w:rFonts w:asciiTheme="minorEastAsia" w:eastAsiaTheme="minorEastAsia" w:hAnsiTheme="minorEastAsia" w:hint="eastAsia"/>
        </w:rPr>
        <w:t>受託者</w:t>
      </w:r>
      <w:r w:rsidR="00992E5F" w:rsidRPr="00FA1FA9">
        <w:rPr>
          <w:rFonts w:asciiTheme="minorEastAsia" w:eastAsiaTheme="minorEastAsia" w:hAnsiTheme="minorEastAsia" w:hint="eastAsia"/>
        </w:rPr>
        <w:t>は、</w:t>
      </w:r>
      <w:r w:rsidR="00DB1AE6" w:rsidRPr="00FA1FA9">
        <w:rPr>
          <w:rFonts w:asciiTheme="minorEastAsia" w:eastAsiaTheme="minorEastAsia" w:hAnsiTheme="minorEastAsia" w:hint="eastAsia"/>
        </w:rPr>
        <w:t>主管課</w:t>
      </w:r>
      <w:r w:rsidR="00992E5F" w:rsidRPr="00FA1FA9">
        <w:rPr>
          <w:rFonts w:asciiTheme="minorEastAsia" w:eastAsiaTheme="minorEastAsia" w:hAnsiTheme="minorEastAsia" w:hint="eastAsia"/>
        </w:rPr>
        <w:t>が実施する受入テスト計画書作成作業を支援するために、受入テスト計画書</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案</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を作成すること。</w:t>
      </w:r>
      <w:r w:rsidR="00DB1AE6" w:rsidRPr="00FA1FA9">
        <w:rPr>
          <w:rFonts w:asciiTheme="minorEastAsia" w:eastAsiaTheme="minorEastAsia" w:hAnsiTheme="minorEastAsia" w:hint="eastAsia"/>
        </w:rPr>
        <w:t>主管課</w:t>
      </w:r>
      <w:r w:rsidR="00992E5F" w:rsidRPr="00FA1FA9">
        <w:rPr>
          <w:rFonts w:asciiTheme="minorEastAsia" w:eastAsiaTheme="minorEastAsia" w:hAnsiTheme="minorEastAsia" w:hint="eastAsia"/>
        </w:rPr>
        <w:t>は受入テスト計画書</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案</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を基にして受入テスト計画書を作成する。</w:t>
      </w:r>
      <w:r w:rsidR="000F61F4" w:rsidRPr="00FA1FA9">
        <w:rPr>
          <w:rFonts w:asciiTheme="minorEastAsia" w:eastAsiaTheme="minorEastAsia" w:hAnsiTheme="minorEastAsia" w:hint="eastAsia"/>
        </w:rPr>
        <w:t>なお、</w:t>
      </w:r>
      <w:commentRangeStart w:id="832"/>
      <w:r w:rsidR="00A02A33" w:rsidRPr="00FA1FA9">
        <w:rPr>
          <w:rFonts w:asciiTheme="minorEastAsia" w:eastAsiaTheme="minorEastAsia" w:hAnsiTheme="minorEastAsia" w:hint="eastAsia"/>
        </w:rPr>
        <w:t>受入テストの実施期間は</w:t>
      </w:r>
      <w:r w:rsidR="000F61F4" w:rsidRPr="00FA1FA9">
        <w:rPr>
          <w:rFonts w:asciiTheme="minorEastAsia" w:eastAsiaTheme="minorEastAsia" w:hAnsiTheme="minorEastAsia" w:hint="eastAsia"/>
        </w:rPr>
        <w:t>十分に確保</w:t>
      </w:r>
      <w:r w:rsidR="005A1C41" w:rsidRPr="00FA1FA9">
        <w:rPr>
          <w:rFonts w:asciiTheme="minorEastAsia" w:eastAsiaTheme="minorEastAsia" w:hAnsiTheme="minorEastAsia" w:hint="eastAsia"/>
        </w:rPr>
        <w:t>したスケジュールとする</w:t>
      </w:r>
      <w:commentRangeEnd w:id="832"/>
      <w:r w:rsidR="00C40F56" w:rsidRPr="00FA1FA9">
        <w:rPr>
          <w:rFonts w:asciiTheme="minorEastAsia" w:eastAsiaTheme="minorEastAsia" w:hAnsiTheme="minorEastAsia"/>
        </w:rPr>
        <w:commentReference w:id="832"/>
      </w:r>
      <w:r w:rsidR="005A1C41" w:rsidRPr="00FA1FA9">
        <w:rPr>
          <w:rFonts w:asciiTheme="minorEastAsia" w:eastAsiaTheme="minorEastAsia" w:hAnsiTheme="minorEastAsia" w:hint="eastAsia"/>
        </w:rPr>
        <w:t>こと。</w:t>
      </w:r>
    </w:p>
    <w:p w14:paraId="7909C329" w14:textId="4B4D23D3" w:rsidR="00992E5F" w:rsidRPr="00BF5DF5" w:rsidRDefault="00455142" w:rsidP="0098372D">
      <w:pPr>
        <w:pStyle w:val="4"/>
        <w:numPr>
          <w:ilvl w:val="0"/>
          <w:numId w:val="122"/>
        </w:numPr>
        <w:spacing w:before="180"/>
        <w:ind w:left="644"/>
        <w:rPr>
          <w:rFonts w:asciiTheme="minorEastAsia" w:eastAsiaTheme="minorEastAsia" w:hAnsiTheme="minorEastAsia"/>
        </w:rPr>
      </w:pPr>
      <w:r w:rsidRPr="004E04DA">
        <w:rPr>
          <w:rFonts w:asciiTheme="minorEastAsia" w:eastAsiaTheme="minorEastAsia" w:hAnsiTheme="minorEastAsia" w:hint="eastAsia"/>
        </w:rPr>
        <w:t>受託者</w:t>
      </w:r>
      <w:r w:rsidR="00992E5F" w:rsidRPr="004E04DA">
        <w:rPr>
          <w:rFonts w:asciiTheme="minorEastAsia" w:eastAsiaTheme="minorEastAsia" w:hAnsiTheme="minorEastAsia" w:hint="eastAsia"/>
        </w:rPr>
        <w:t>は、</w:t>
      </w:r>
      <w:r w:rsidR="00DB1AE6" w:rsidRPr="004E04DA">
        <w:rPr>
          <w:rFonts w:asciiTheme="minorEastAsia" w:eastAsiaTheme="minorEastAsia" w:hAnsiTheme="minorEastAsia" w:hint="eastAsia"/>
        </w:rPr>
        <w:t>主管課</w:t>
      </w:r>
      <w:r w:rsidR="00992E5F" w:rsidRPr="004E04DA">
        <w:rPr>
          <w:rFonts w:asciiTheme="minorEastAsia" w:eastAsiaTheme="minorEastAsia" w:hAnsiTheme="minorEastAsia" w:hint="eastAsia"/>
        </w:rPr>
        <w:t>が実施する受入テスト仕様書作成作業を支援するために、テスト項目、使用するテストデータ、合格判</w:t>
      </w:r>
      <w:r w:rsidR="00992E5F" w:rsidRPr="00BF5DF5">
        <w:rPr>
          <w:rFonts w:asciiTheme="minorEastAsia" w:eastAsiaTheme="minorEastAsia" w:hAnsiTheme="minorEastAsia" w:hint="eastAsia"/>
        </w:rPr>
        <w:t>定基準等を示した受入テスト仕様書</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案</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を作成すること。</w:t>
      </w:r>
      <w:r w:rsidR="00DB1AE6" w:rsidRPr="00BF5DF5">
        <w:rPr>
          <w:rFonts w:asciiTheme="minorEastAsia" w:eastAsiaTheme="minorEastAsia" w:hAnsiTheme="minorEastAsia" w:hint="eastAsia"/>
        </w:rPr>
        <w:t>主管課</w:t>
      </w:r>
      <w:r w:rsidR="00992E5F" w:rsidRPr="00BF5DF5">
        <w:rPr>
          <w:rFonts w:asciiTheme="minorEastAsia" w:eastAsiaTheme="minorEastAsia" w:hAnsiTheme="minorEastAsia" w:hint="eastAsia"/>
        </w:rPr>
        <w:t>は受入テスト仕様書</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案</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を基にして受入テスト仕様書を作成する。</w:t>
      </w:r>
    </w:p>
    <w:p w14:paraId="2C03C2A5" w14:textId="39BC25A8" w:rsidR="005B7DA4" w:rsidRPr="00BF5DF5" w:rsidRDefault="00455142" w:rsidP="0098372D">
      <w:pPr>
        <w:pStyle w:val="4"/>
        <w:numPr>
          <w:ilvl w:val="0"/>
          <w:numId w:val="122"/>
        </w:numPr>
        <w:spacing w:before="180"/>
        <w:ind w:left="644"/>
        <w:rPr>
          <w:rFonts w:asciiTheme="minorEastAsia" w:eastAsiaTheme="minorEastAsia" w:hAnsiTheme="minorEastAsia"/>
        </w:rPr>
      </w:pPr>
      <w:r w:rsidRPr="00BF5DF5">
        <w:rPr>
          <w:rFonts w:asciiTheme="minorEastAsia" w:eastAsiaTheme="minorEastAsia" w:hAnsiTheme="minorEastAsia" w:hint="eastAsia"/>
        </w:rPr>
        <w:t>受託者</w:t>
      </w:r>
      <w:r w:rsidR="00E31344" w:rsidRPr="00BF5DF5">
        <w:rPr>
          <w:rFonts w:asciiTheme="minorEastAsia" w:eastAsiaTheme="minorEastAsia" w:hAnsiTheme="minorEastAsia" w:hint="eastAsia"/>
        </w:rPr>
        <w:t>は、</w:t>
      </w:r>
      <w:r w:rsidR="00DB1AE6" w:rsidRPr="00BF5DF5">
        <w:rPr>
          <w:rFonts w:asciiTheme="minorEastAsia" w:eastAsiaTheme="minorEastAsia" w:hAnsiTheme="minorEastAsia" w:hint="eastAsia"/>
        </w:rPr>
        <w:t>主管課</w:t>
      </w:r>
      <w:r w:rsidR="00E31344" w:rsidRPr="00BF5DF5">
        <w:rPr>
          <w:rFonts w:asciiTheme="minorEastAsia" w:eastAsiaTheme="minorEastAsia" w:hAnsiTheme="minorEastAsia" w:hint="eastAsia"/>
        </w:rPr>
        <w:t>及びプロジェクト関係者が受入テスト計画書及び受入テスト仕様書に基づき実施する受入テストの実施支援を行う。</w:t>
      </w:r>
    </w:p>
    <w:p w14:paraId="3FF953AF" w14:textId="3368B0A2" w:rsidR="00BD747D" w:rsidRPr="00D74E9F" w:rsidRDefault="00A34502" w:rsidP="0098372D">
      <w:pPr>
        <w:pStyle w:val="4"/>
        <w:numPr>
          <w:ilvl w:val="0"/>
          <w:numId w:val="122"/>
        </w:numPr>
        <w:spacing w:before="180"/>
        <w:ind w:left="644"/>
        <w:rPr>
          <w:rFonts w:asciiTheme="minorEastAsia" w:eastAsiaTheme="minorEastAsia" w:hAnsiTheme="minorEastAsia"/>
        </w:rPr>
      </w:pPr>
      <w:r w:rsidRPr="00BF5DF5">
        <w:rPr>
          <w:rFonts w:asciiTheme="minorEastAsia" w:eastAsiaTheme="minorEastAsia" w:hAnsiTheme="minorEastAsia" w:hint="eastAsia"/>
        </w:rPr>
        <w:t>受入テストは</w:t>
      </w:r>
      <w:r w:rsidR="00D73345" w:rsidRPr="00BF5DF5">
        <w:rPr>
          <w:rFonts w:asciiTheme="minorEastAsia" w:eastAsiaTheme="minorEastAsia" w:hAnsiTheme="minorEastAsia" w:hint="eastAsia"/>
        </w:rPr>
        <w:t>、</w:t>
      </w:r>
      <w:r w:rsidR="0093560F" w:rsidRPr="00BF5DF5">
        <w:rPr>
          <w:rFonts w:asciiTheme="minorEastAsia" w:eastAsiaTheme="minorEastAsia" w:hAnsiTheme="minorEastAsia" w:hint="eastAsia"/>
        </w:rPr>
        <w:t>原則として</w:t>
      </w:r>
      <w:r w:rsidR="00D73345" w:rsidRPr="00BF5DF5">
        <w:rPr>
          <w:rFonts w:asciiTheme="minorEastAsia" w:eastAsiaTheme="minorEastAsia" w:hAnsiTheme="minorEastAsia" w:hint="eastAsia"/>
        </w:rPr>
        <w:t>検証環境または本番環境において実施すること。</w:t>
      </w:r>
      <w:r w:rsidR="009A3181" w:rsidRPr="00BF5DF5">
        <w:rPr>
          <w:rFonts w:asciiTheme="minorEastAsia" w:eastAsiaTheme="minorEastAsia" w:hAnsiTheme="minorEastAsia" w:hint="eastAsia"/>
        </w:rPr>
        <w:t>受入テストの実施に当たり、</w:t>
      </w:r>
      <w:r w:rsidR="00BD747D" w:rsidRPr="00BF5DF5">
        <w:rPr>
          <w:rFonts w:asciiTheme="minorEastAsia" w:eastAsiaTheme="minorEastAsia" w:hAnsiTheme="minorEastAsia" w:hint="eastAsia"/>
        </w:rPr>
        <w:t>必要に応じて本シ</w:t>
      </w:r>
      <w:r w:rsidR="00BD747D" w:rsidRPr="00D74E9F">
        <w:rPr>
          <w:rFonts w:asciiTheme="minorEastAsia" w:eastAsiaTheme="minorEastAsia" w:hAnsiTheme="minorEastAsia" w:hint="eastAsia"/>
        </w:rPr>
        <w:t>ステムの運転スケジュール、環境設定、テストデータ等の変更を行うこと。</w:t>
      </w:r>
    </w:p>
    <w:p w14:paraId="5B0C432E" w14:textId="1AC288B9" w:rsidR="00BD747D" w:rsidRPr="00D74E9F" w:rsidRDefault="00BD747D" w:rsidP="0098372D">
      <w:pPr>
        <w:pStyle w:val="4"/>
        <w:numPr>
          <w:ilvl w:val="0"/>
          <w:numId w:val="122"/>
        </w:numPr>
        <w:spacing w:before="180"/>
        <w:ind w:left="644"/>
        <w:rPr>
          <w:rFonts w:asciiTheme="minorEastAsia" w:eastAsiaTheme="minorEastAsia" w:hAnsiTheme="minorEastAsia"/>
        </w:rPr>
      </w:pPr>
      <w:r w:rsidRPr="00D74E9F">
        <w:rPr>
          <w:rFonts w:asciiTheme="minorEastAsia" w:eastAsiaTheme="minorEastAsia" w:hAnsiTheme="minorEastAsia" w:hint="eastAsia"/>
        </w:rPr>
        <w:t>受入テストの実施に当たり、主管課からの質問に対する問合せ対応を行うこと。</w:t>
      </w:r>
    </w:p>
    <w:p w14:paraId="630353A1" w14:textId="3C853AE9" w:rsidR="00DE249C" w:rsidRPr="00D74E9F" w:rsidRDefault="00BD747D" w:rsidP="0098372D">
      <w:pPr>
        <w:pStyle w:val="4"/>
        <w:numPr>
          <w:ilvl w:val="0"/>
          <w:numId w:val="122"/>
        </w:numPr>
        <w:spacing w:before="180"/>
        <w:ind w:left="644"/>
        <w:rPr>
          <w:rFonts w:asciiTheme="minorEastAsia" w:eastAsiaTheme="minorEastAsia" w:hAnsiTheme="minorEastAsia"/>
        </w:rPr>
      </w:pPr>
      <w:r w:rsidRPr="00D74E9F">
        <w:rPr>
          <w:rFonts w:asciiTheme="minorEastAsia" w:eastAsiaTheme="minorEastAsia" w:hAnsiTheme="minorEastAsia" w:hint="eastAsia"/>
        </w:rPr>
        <w:t>受入テストで発生したすべての障害が解消されている、または問題を特定した上で対応策について主管課の承認を得ていること。</w:t>
      </w:r>
    </w:p>
    <w:p w14:paraId="6020FED4" w14:textId="77777777" w:rsidR="00DE249C" w:rsidRPr="00FA1FA9" w:rsidRDefault="00DE249C" w:rsidP="00DE249C">
      <w:pPr>
        <w:rPr>
          <w:rFonts w:asciiTheme="minorEastAsia" w:eastAsiaTheme="minorEastAsia" w:hAnsiTheme="minorEastAsia"/>
        </w:rPr>
      </w:pPr>
    </w:p>
    <w:p w14:paraId="466E5604" w14:textId="5B08286A" w:rsidR="002E39D1" w:rsidRPr="00FA1FA9" w:rsidRDefault="00D436CD">
      <w:pPr>
        <w:pStyle w:val="2"/>
        <w:spacing w:before="180" w:after="180"/>
        <w:rPr>
          <w:rFonts w:asciiTheme="minorEastAsia" w:eastAsiaTheme="minorEastAsia" w:hAnsiTheme="minorEastAsia"/>
        </w:rPr>
      </w:pPr>
      <w:bookmarkStart w:id="833" w:name="_Toc193790474"/>
      <w:r w:rsidRPr="00FA1FA9">
        <w:rPr>
          <w:rFonts w:asciiTheme="minorEastAsia" w:eastAsiaTheme="minorEastAsia" w:hAnsiTheme="minorEastAsia"/>
        </w:rPr>
        <w:t>移行に関する事項</w:t>
      </w:r>
      <w:bookmarkEnd w:id="833"/>
    </w:p>
    <w:p w14:paraId="25B0D90F" w14:textId="1C1F2C9E" w:rsidR="008F04F8" w:rsidRPr="008677F8" w:rsidRDefault="00B40984" w:rsidP="001B06C7">
      <w:pPr>
        <w:ind w:firstLine="210"/>
        <w:rPr>
          <w:rFonts w:asciiTheme="minorEastAsia" w:eastAsiaTheme="minorEastAsia" w:hAnsiTheme="minorEastAsia"/>
        </w:rPr>
      </w:pPr>
      <w:r w:rsidRPr="00FA1FA9">
        <w:rPr>
          <w:rFonts w:asciiTheme="minorEastAsia" w:eastAsiaTheme="minorEastAsia" w:hAnsiTheme="minorEastAsia" w:hint="eastAsia"/>
        </w:rPr>
        <w:t>本</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に関する現段階での移行要件を以下に示す。</w:t>
      </w:r>
      <w:r w:rsidRPr="008677F8">
        <w:rPr>
          <w:rFonts w:asciiTheme="minorEastAsia" w:eastAsiaTheme="minorEastAsia" w:hAnsiTheme="minorEastAsia"/>
        </w:rPr>
        <w:cr/>
      </w:r>
    </w:p>
    <w:p w14:paraId="05446AC9" w14:textId="5C812E32" w:rsidR="00F12FF5" w:rsidRPr="008677F8" w:rsidRDefault="00F12FF5" w:rsidP="0098372D">
      <w:pPr>
        <w:pStyle w:val="aff6"/>
        <w:widowControl/>
        <w:numPr>
          <w:ilvl w:val="0"/>
          <w:numId w:val="149"/>
        </w:numPr>
        <w:spacing w:beforeLines="50" w:before="180"/>
        <w:ind w:leftChars="86" w:left="601"/>
        <w:jc w:val="left"/>
        <w:outlineLvl w:val="2"/>
        <w:rPr>
          <w:rFonts w:asciiTheme="minorEastAsia" w:eastAsiaTheme="minorEastAsia" w:hAnsiTheme="minorEastAsia"/>
        </w:rPr>
      </w:pPr>
      <w:r w:rsidRPr="008677F8">
        <w:rPr>
          <w:rFonts w:asciiTheme="minorEastAsia" w:eastAsiaTheme="minorEastAsia" w:hAnsiTheme="minorEastAsia" w:hint="eastAsia"/>
        </w:rPr>
        <w:t>移行に関する前提条件</w:t>
      </w:r>
    </w:p>
    <w:p w14:paraId="2CC16103" w14:textId="77777777" w:rsidR="00F12FF5" w:rsidRPr="008677F8" w:rsidRDefault="00F12FF5" w:rsidP="00F12FF5">
      <w:pPr>
        <w:ind w:leftChars="86" w:left="181" w:firstLine="210"/>
        <w:rPr>
          <w:rFonts w:asciiTheme="minorEastAsia" w:eastAsiaTheme="minorEastAsia" w:hAnsiTheme="minorEastAsia"/>
        </w:rPr>
      </w:pPr>
      <w:r w:rsidRPr="008677F8">
        <w:rPr>
          <w:rFonts w:asciiTheme="minorEastAsia" w:eastAsiaTheme="minorEastAsia" w:hAnsiTheme="minorEastAsia" w:hint="eastAsia"/>
        </w:rPr>
        <w:t>移行における前提条件を下表に示す。</w:t>
      </w:r>
    </w:p>
    <w:p w14:paraId="11B36837" w14:textId="6FB71436" w:rsidR="00F12FF5" w:rsidRPr="008677F8" w:rsidRDefault="00F12FF5" w:rsidP="0098372D">
      <w:pPr>
        <w:widowControl/>
        <w:numPr>
          <w:ilvl w:val="0"/>
          <w:numId w:val="124"/>
        </w:numPr>
        <w:spacing w:beforeLines="50" w:before="180"/>
        <w:ind w:leftChars="192" w:left="823"/>
        <w:jc w:val="left"/>
        <w:outlineLvl w:val="3"/>
        <w:rPr>
          <w:rFonts w:asciiTheme="minorEastAsia" w:eastAsiaTheme="minorEastAsia" w:hAnsiTheme="minorEastAsia"/>
        </w:rPr>
      </w:pPr>
      <w:r w:rsidRPr="008677F8">
        <w:rPr>
          <w:rFonts w:asciiTheme="minorEastAsia" w:eastAsiaTheme="minorEastAsia" w:hAnsiTheme="minorEastAsia" w:hint="eastAsia"/>
        </w:rPr>
        <w:t>データの移行漏れを防止するため、データ移行時には現行システムを停止する必要がある。</w:t>
      </w:r>
      <w:r w:rsidR="008806D0" w:rsidRPr="008677F8">
        <w:rPr>
          <w:rFonts w:asciiTheme="minorEastAsia" w:eastAsiaTheme="minorEastAsia" w:hAnsiTheme="minorEastAsia" w:hint="eastAsia"/>
        </w:rPr>
        <w:t>業務停止に当たっては、主管課に</w:t>
      </w:r>
      <w:r w:rsidR="00870319" w:rsidRPr="008677F8">
        <w:rPr>
          <w:rFonts w:asciiTheme="minorEastAsia" w:eastAsiaTheme="minorEastAsia" w:hAnsiTheme="minorEastAsia" w:hint="eastAsia"/>
        </w:rPr>
        <w:t>対して移行に係る時間や制約条件等を</w:t>
      </w:r>
      <w:r w:rsidR="007D5D4C" w:rsidRPr="008677F8">
        <w:rPr>
          <w:rFonts w:asciiTheme="minorEastAsia" w:eastAsiaTheme="minorEastAsia" w:hAnsiTheme="minorEastAsia" w:hint="eastAsia"/>
        </w:rPr>
        <w:t>報告し、事前に十分な調整を行うこと。</w:t>
      </w:r>
    </w:p>
    <w:p w14:paraId="2AB1BB55" w14:textId="4A588683" w:rsidR="00F12FF5" w:rsidRPr="007C537C" w:rsidRDefault="00001919" w:rsidP="0098372D">
      <w:pPr>
        <w:widowControl/>
        <w:numPr>
          <w:ilvl w:val="0"/>
          <w:numId w:val="124"/>
        </w:numPr>
        <w:spacing w:beforeLines="50" w:before="180"/>
        <w:ind w:leftChars="192" w:left="823"/>
        <w:jc w:val="left"/>
        <w:outlineLvl w:val="3"/>
        <w:rPr>
          <w:rFonts w:asciiTheme="minorEastAsia" w:eastAsiaTheme="minorEastAsia" w:hAnsiTheme="minorEastAsia"/>
          <w:color w:val="0070C0"/>
        </w:rPr>
      </w:pPr>
      <w:commentRangeStart w:id="834"/>
      <w:r w:rsidRPr="008677F8">
        <w:rPr>
          <w:rFonts w:ascii="Meiryo UI" w:hint="eastAsia"/>
          <w:color w:val="0070C0"/>
        </w:rPr>
        <w:lastRenderedPageBreak/>
        <w:t>本システムの要件等に伴い、移行対象データの作成や加工が必要な場合においては、現行システム</w:t>
      </w:r>
      <w:r w:rsidRPr="007C537C">
        <w:rPr>
          <w:rFonts w:ascii="Meiryo UI" w:hint="eastAsia"/>
          <w:color w:val="0070C0"/>
        </w:rPr>
        <w:t>の運用・保守事業者と協力し、調整の上で、確実に実施すること。</w:t>
      </w:r>
      <w:commentRangeEnd w:id="834"/>
      <w:r w:rsidR="00F12FF5" w:rsidRPr="007F0AD6">
        <w:rPr>
          <w:sz w:val="18"/>
          <w:szCs w:val="18"/>
        </w:rPr>
        <w:commentReference w:id="834"/>
      </w:r>
      <w:r w:rsidR="00F12FF5" w:rsidRPr="007C537C">
        <w:rPr>
          <w:rFonts w:asciiTheme="minorEastAsia" w:eastAsiaTheme="minorEastAsia" w:hAnsiTheme="minorEastAsia" w:hint="eastAsia"/>
          <w:color w:val="0070C0"/>
        </w:rPr>
        <w:t>なお、移行実施体制と役割分担については下表を参照の上、移行作業が円滑に進むよう適宜調整すること。</w:t>
      </w:r>
    </w:p>
    <w:p w14:paraId="7F6C6BF0" w14:textId="1219AD9B" w:rsidR="00F12FF5" w:rsidRPr="00F12FF5" w:rsidRDefault="00F12FF5" w:rsidP="00AE5053">
      <w:pPr>
        <w:jc w:val="center"/>
        <w:rPr>
          <w:rFonts w:asciiTheme="minorEastAsia" w:eastAsiaTheme="minorEastAsia" w:hAnsiTheme="minorEastAsia"/>
          <w:color w:val="0070C0"/>
        </w:rPr>
      </w:pPr>
      <w:r w:rsidRPr="007C537C">
        <w:rPr>
          <w:rFonts w:asciiTheme="minorEastAsia" w:eastAsiaTheme="minorEastAsia" w:hAnsiTheme="minorEastAsia" w:cs="ＭＳ ゴシック" w:hint="eastAsia"/>
          <w:color w:val="0070C0"/>
        </w:rPr>
        <w:t>表</w:t>
      </w:r>
      <w:r w:rsidRPr="007C537C">
        <w:rPr>
          <w:rFonts w:asciiTheme="minorEastAsia" w:eastAsiaTheme="minorEastAsia" w:hAnsiTheme="minorEastAsia"/>
          <w:color w:val="0070C0"/>
        </w:rPr>
        <w:t xml:space="preserve"> </w:t>
      </w:r>
      <w:r w:rsidRPr="007C537C">
        <w:rPr>
          <w:rFonts w:asciiTheme="minorEastAsia" w:eastAsiaTheme="minorEastAsia" w:hAnsiTheme="minorEastAsia"/>
          <w:color w:val="0070C0"/>
        </w:rPr>
        <w:fldChar w:fldCharType="begin"/>
      </w:r>
      <w:r w:rsidRPr="007C537C">
        <w:rPr>
          <w:rFonts w:asciiTheme="minorEastAsia" w:eastAsiaTheme="minorEastAsia" w:hAnsiTheme="minorEastAsia"/>
          <w:color w:val="0070C0"/>
        </w:rPr>
        <w:instrText xml:space="preserve"> SEQ 表 \* ARABIC </w:instrText>
      </w:r>
      <w:r w:rsidRPr="007C537C">
        <w:rPr>
          <w:rFonts w:asciiTheme="minorEastAsia" w:eastAsiaTheme="minorEastAsia" w:hAnsiTheme="minorEastAsia"/>
          <w:color w:val="0070C0"/>
        </w:rPr>
        <w:fldChar w:fldCharType="separate"/>
      </w:r>
      <w:r w:rsidR="00D125AB">
        <w:rPr>
          <w:rFonts w:asciiTheme="minorEastAsia" w:eastAsiaTheme="minorEastAsia" w:hAnsiTheme="minorEastAsia"/>
          <w:noProof/>
          <w:color w:val="0070C0"/>
        </w:rPr>
        <w:t>48</w:t>
      </w:r>
      <w:r w:rsidRPr="007C537C">
        <w:rPr>
          <w:rFonts w:asciiTheme="minorEastAsia" w:eastAsiaTheme="minorEastAsia" w:hAnsiTheme="minorEastAsia"/>
          <w:color w:val="0070C0"/>
        </w:rPr>
        <w:fldChar w:fldCharType="end"/>
      </w:r>
      <w:r w:rsidRPr="007C537C">
        <w:rPr>
          <w:rFonts w:asciiTheme="minorEastAsia" w:eastAsiaTheme="minorEastAsia" w:hAnsiTheme="minorEastAsia" w:cs="ＭＳ ゴシック" w:hint="eastAsia"/>
          <w:color w:val="0070C0"/>
        </w:rPr>
        <w:t xml:space="preserve">　</w:t>
      </w:r>
      <w:r w:rsidR="00B1419A" w:rsidRPr="007F0AD6">
        <w:rPr>
          <w:rFonts w:asciiTheme="minorEastAsia" w:eastAsiaTheme="minorEastAsia" w:hAnsiTheme="minorEastAsia" w:cs="ＭＳ ゴシック" w:hint="eastAsia"/>
          <w:color w:val="0070C0"/>
        </w:rPr>
        <w:t>移行に向けた作業手順及び役割分担</w:t>
      </w:r>
    </w:p>
    <w:tbl>
      <w:tblPr>
        <w:tblStyle w:val="af6"/>
        <w:tblW w:w="9356" w:type="dxa"/>
        <w:tblInd w:w="-5" w:type="dxa"/>
        <w:tblLook w:val="04A0" w:firstRow="1" w:lastRow="0" w:firstColumn="1" w:lastColumn="0" w:noHBand="0" w:noVBand="1"/>
      </w:tblPr>
      <w:tblGrid>
        <w:gridCol w:w="956"/>
        <w:gridCol w:w="1933"/>
        <w:gridCol w:w="1587"/>
        <w:gridCol w:w="1499"/>
        <w:gridCol w:w="1113"/>
        <w:gridCol w:w="1471"/>
        <w:gridCol w:w="797"/>
      </w:tblGrid>
      <w:tr w:rsidR="00BA0DA8" w:rsidRPr="00F12FF5" w14:paraId="384235FB" w14:textId="77777777" w:rsidTr="00595778">
        <w:trPr>
          <w:cantSplit/>
          <w:trHeight w:val="1531"/>
        </w:trPr>
        <w:tc>
          <w:tcPr>
            <w:tcW w:w="956" w:type="dxa"/>
            <w:shd w:val="clear" w:color="auto" w:fill="F2F2F2" w:themeFill="background1" w:themeFillShade="F2"/>
            <w:vAlign w:val="center"/>
          </w:tcPr>
          <w:p w14:paraId="7D75E200" w14:textId="77777777" w:rsidR="00F12FF5" w:rsidRPr="00F12FF5" w:rsidRDefault="00F12FF5" w:rsidP="00F12FF5">
            <w:pPr>
              <w:widowControl/>
              <w:spacing w:line="240" w:lineRule="exact"/>
              <w:ind w:leftChars="86" w:left="181"/>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項番</w:t>
            </w:r>
          </w:p>
        </w:tc>
        <w:tc>
          <w:tcPr>
            <w:tcW w:w="1933" w:type="dxa"/>
            <w:shd w:val="clear" w:color="auto" w:fill="F2F2F2" w:themeFill="background1" w:themeFillShade="F2"/>
            <w:vAlign w:val="center"/>
          </w:tcPr>
          <w:p w14:paraId="2E6C181B" w14:textId="77777777" w:rsidR="00F12FF5" w:rsidRPr="00F12FF5" w:rsidRDefault="00F12FF5" w:rsidP="00F12FF5">
            <w:pPr>
              <w:widowControl/>
              <w:spacing w:line="240" w:lineRule="exact"/>
              <w:ind w:leftChars="86" w:left="181"/>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作業名</w:t>
            </w:r>
          </w:p>
        </w:tc>
        <w:tc>
          <w:tcPr>
            <w:tcW w:w="1587" w:type="dxa"/>
            <w:shd w:val="clear" w:color="auto" w:fill="F2F2F2" w:themeFill="background1" w:themeFillShade="F2"/>
            <w:textDirection w:val="tbRlV"/>
            <w:vAlign w:val="center"/>
          </w:tcPr>
          <w:p w14:paraId="03E59243" w14:textId="77777777" w:rsidR="00F12FF5" w:rsidRPr="00F12FF5" w:rsidRDefault="00F12FF5"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主管課</w:t>
            </w:r>
          </w:p>
        </w:tc>
        <w:tc>
          <w:tcPr>
            <w:tcW w:w="1499" w:type="dxa"/>
            <w:shd w:val="clear" w:color="auto" w:fill="F2F2F2" w:themeFill="background1" w:themeFillShade="F2"/>
            <w:textDirection w:val="tbRlV"/>
            <w:vAlign w:val="center"/>
          </w:tcPr>
          <w:p w14:paraId="1928CEA3" w14:textId="77777777" w:rsidR="00F12FF5" w:rsidRPr="00F12FF5" w:rsidRDefault="00F12FF5"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工程管理</w:t>
            </w:r>
            <w:r w:rsidRPr="00F12FF5">
              <w:rPr>
                <w:rFonts w:asciiTheme="minorEastAsia" w:eastAsiaTheme="minorEastAsia" w:hAnsiTheme="minorEastAsia" w:cstheme="minorBidi"/>
                <w:kern w:val="2"/>
                <w:sz w:val="18"/>
                <w:szCs w:val="18"/>
              </w:rPr>
              <w:br/>
            </w:r>
            <w:r w:rsidRPr="00F12FF5">
              <w:rPr>
                <w:rFonts w:asciiTheme="minorEastAsia" w:eastAsiaTheme="minorEastAsia" w:hAnsiTheme="minorEastAsia" w:cstheme="minorBidi" w:hint="eastAsia"/>
                <w:kern w:val="2"/>
                <w:sz w:val="18"/>
                <w:szCs w:val="18"/>
              </w:rPr>
              <w:t>支援事業者</w:t>
            </w:r>
          </w:p>
        </w:tc>
        <w:tc>
          <w:tcPr>
            <w:tcW w:w="1113" w:type="dxa"/>
            <w:shd w:val="clear" w:color="auto" w:fill="F2F2F2" w:themeFill="background1" w:themeFillShade="F2"/>
            <w:textDirection w:val="tbRlV"/>
            <w:vAlign w:val="center"/>
          </w:tcPr>
          <w:p w14:paraId="4D8C02D4" w14:textId="77777777" w:rsidR="00F12FF5" w:rsidRPr="00F12FF5" w:rsidRDefault="00F12FF5"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現行システム</w:t>
            </w:r>
            <w:r w:rsidRPr="00F12FF5">
              <w:rPr>
                <w:rFonts w:asciiTheme="minorEastAsia" w:eastAsiaTheme="minorEastAsia" w:hAnsiTheme="minorEastAsia" w:cstheme="minorBidi"/>
                <w:kern w:val="2"/>
                <w:sz w:val="18"/>
                <w:szCs w:val="18"/>
              </w:rPr>
              <w:br/>
            </w:r>
            <w:r w:rsidRPr="00F12FF5">
              <w:rPr>
                <w:rFonts w:asciiTheme="minorEastAsia" w:eastAsiaTheme="minorEastAsia" w:hAnsiTheme="minorEastAsia" w:cstheme="minorBidi" w:hint="eastAsia"/>
                <w:kern w:val="2"/>
                <w:sz w:val="18"/>
                <w:szCs w:val="18"/>
              </w:rPr>
              <w:t>運用・保守</w:t>
            </w:r>
            <w:r w:rsidRPr="00F12FF5">
              <w:rPr>
                <w:rFonts w:asciiTheme="minorEastAsia" w:eastAsiaTheme="minorEastAsia" w:hAnsiTheme="minorEastAsia" w:cstheme="minorBidi"/>
                <w:kern w:val="2"/>
                <w:sz w:val="18"/>
                <w:szCs w:val="18"/>
              </w:rPr>
              <w:br/>
            </w:r>
            <w:r w:rsidRPr="00F12FF5">
              <w:rPr>
                <w:rFonts w:asciiTheme="minorEastAsia" w:eastAsiaTheme="minorEastAsia" w:hAnsiTheme="minorEastAsia" w:cstheme="minorBidi" w:hint="eastAsia"/>
                <w:kern w:val="2"/>
                <w:sz w:val="18"/>
                <w:szCs w:val="18"/>
              </w:rPr>
              <w:t>事業者</w:t>
            </w:r>
          </w:p>
        </w:tc>
        <w:tc>
          <w:tcPr>
            <w:tcW w:w="1471" w:type="dxa"/>
            <w:shd w:val="clear" w:color="auto" w:fill="F2F2F2" w:themeFill="background1" w:themeFillShade="F2"/>
            <w:textDirection w:val="tbRlV"/>
            <w:vAlign w:val="center"/>
          </w:tcPr>
          <w:p w14:paraId="0F556106" w14:textId="412D2588" w:rsidR="00F12FF5" w:rsidRPr="00F12FF5" w:rsidRDefault="00DF79CB"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8677F8">
              <w:rPr>
                <w:rFonts w:asciiTheme="minorEastAsia" w:eastAsiaTheme="minorEastAsia" w:hAnsiTheme="minorEastAsia" w:hint="eastAsia"/>
                <w:sz w:val="18"/>
                <w:szCs w:val="18"/>
              </w:rPr>
              <w:t>本</w:t>
            </w:r>
            <w:r w:rsidR="00F12FF5" w:rsidRPr="008677F8">
              <w:rPr>
                <w:rFonts w:asciiTheme="minorEastAsia" w:eastAsiaTheme="minorEastAsia" w:hAnsiTheme="minorEastAsia" w:hint="eastAsia"/>
                <w:sz w:val="18"/>
                <w:szCs w:val="18"/>
              </w:rPr>
              <w:t>システム</w:t>
            </w:r>
            <w:r w:rsidR="00F12FF5" w:rsidRPr="00F12FF5">
              <w:rPr>
                <w:rFonts w:asciiTheme="minorEastAsia" w:eastAsiaTheme="minorEastAsia" w:hAnsiTheme="minorEastAsia" w:cstheme="minorBidi"/>
                <w:kern w:val="2"/>
                <w:sz w:val="18"/>
                <w:szCs w:val="18"/>
              </w:rPr>
              <w:br/>
            </w:r>
            <w:r w:rsidR="00F12FF5" w:rsidRPr="00F12FF5">
              <w:rPr>
                <w:rFonts w:asciiTheme="minorEastAsia" w:eastAsiaTheme="minorEastAsia" w:hAnsiTheme="minorEastAsia" w:cstheme="minorBidi" w:hint="eastAsia"/>
                <w:kern w:val="2"/>
                <w:sz w:val="18"/>
                <w:szCs w:val="18"/>
              </w:rPr>
              <w:t>設計・開発</w:t>
            </w:r>
            <w:r w:rsidR="00F12FF5" w:rsidRPr="00F12FF5">
              <w:rPr>
                <w:rFonts w:asciiTheme="minorEastAsia" w:eastAsiaTheme="minorEastAsia" w:hAnsiTheme="minorEastAsia" w:cstheme="minorBidi"/>
                <w:kern w:val="2"/>
                <w:sz w:val="18"/>
                <w:szCs w:val="18"/>
              </w:rPr>
              <w:br/>
            </w:r>
            <w:r w:rsidR="00F12FF5" w:rsidRPr="00F12FF5">
              <w:rPr>
                <w:rFonts w:asciiTheme="minorEastAsia" w:eastAsiaTheme="minorEastAsia" w:hAnsiTheme="minorEastAsia" w:cstheme="minorBidi" w:hint="eastAsia"/>
                <w:kern w:val="2"/>
                <w:sz w:val="18"/>
                <w:szCs w:val="18"/>
              </w:rPr>
              <w:t>事業者</w:t>
            </w:r>
          </w:p>
          <w:p w14:paraId="5977ED22" w14:textId="184F7FEE" w:rsidR="00F12FF5" w:rsidRPr="00F12FF5" w:rsidRDefault="00EE1B5A"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Pr>
                <w:rFonts w:asciiTheme="minorEastAsia" w:eastAsiaTheme="minorEastAsia" w:hAnsiTheme="minorEastAsia" w:cstheme="minorBidi" w:hint="eastAsia"/>
                <w:kern w:val="2"/>
                <w:sz w:val="18"/>
                <w:szCs w:val="18"/>
              </w:rPr>
              <w:t>（</w:t>
            </w:r>
            <w:r w:rsidR="00F12FF5" w:rsidRPr="00F12FF5">
              <w:rPr>
                <w:rFonts w:asciiTheme="minorEastAsia" w:eastAsiaTheme="minorEastAsia" w:hAnsiTheme="minorEastAsia" w:cstheme="minorBidi" w:hint="eastAsia"/>
                <w:kern w:val="2"/>
                <w:sz w:val="18"/>
                <w:szCs w:val="18"/>
              </w:rPr>
              <w:t>受託者</w:t>
            </w:r>
            <w:r>
              <w:rPr>
                <w:rFonts w:asciiTheme="minorEastAsia" w:eastAsiaTheme="minorEastAsia" w:hAnsiTheme="minorEastAsia" w:cstheme="minorBidi" w:hint="eastAsia"/>
                <w:kern w:val="2"/>
                <w:sz w:val="18"/>
                <w:szCs w:val="18"/>
              </w:rPr>
              <w:t>）</w:t>
            </w:r>
          </w:p>
        </w:tc>
        <w:tc>
          <w:tcPr>
            <w:tcW w:w="797" w:type="dxa"/>
            <w:shd w:val="clear" w:color="auto" w:fill="F2F2F2" w:themeFill="background1" w:themeFillShade="F2"/>
            <w:textDirection w:val="tbRlV"/>
            <w:vAlign w:val="center"/>
          </w:tcPr>
          <w:p w14:paraId="68D115E7" w14:textId="61BD3CCA" w:rsidR="00F12FF5" w:rsidRPr="00F12FF5" w:rsidRDefault="00BD55D9"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Pr>
                <w:rFonts w:asciiTheme="minorEastAsia" w:eastAsiaTheme="minorEastAsia" w:hAnsiTheme="minorEastAsia" w:cstheme="minorBidi"/>
                <w:kern w:val="2"/>
                <w:sz w:val="18"/>
                <w:szCs w:val="18"/>
              </w:rPr>
              <w:t>…</w:t>
            </w:r>
          </w:p>
        </w:tc>
      </w:tr>
      <w:tr w:rsidR="00F12FF5" w:rsidRPr="00F12FF5" w14:paraId="4B781B96" w14:textId="77777777" w:rsidTr="00136AE5">
        <w:tc>
          <w:tcPr>
            <w:tcW w:w="956" w:type="dxa"/>
            <w:vAlign w:val="center"/>
          </w:tcPr>
          <w:p w14:paraId="5F1DA9B6" w14:textId="77777777" w:rsidR="00F12FF5" w:rsidRPr="00F12FF5" w:rsidRDefault="00F12FF5"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color w:val="0070C0"/>
                <w:kern w:val="2"/>
                <w:sz w:val="18"/>
                <w:szCs w:val="18"/>
              </w:rPr>
              <w:t>1</w:t>
            </w:r>
          </w:p>
        </w:tc>
        <w:tc>
          <w:tcPr>
            <w:tcW w:w="1933" w:type="dxa"/>
            <w:vAlign w:val="center"/>
          </w:tcPr>
          <w:p w14:paraId="1004888E" w14:textId="0E50A868" w:rsidR="00F12FF5" w:rsidRPr="00F12FF5" w:rsidRDefault="00F12FF5" w:rsidP="00F12FF5">
            <w:pPr>
              <w:widowControl/>
              <w:spacing w:line="240" w:lineRule="exact"/>
              <w:ind w:leftChars="86" w:left="181"/>
              <w:jc w:val="left"/>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hint="eastAsia"/>
                <w:color w:val="0070C0"/>
                <w:kern w:val="2"/>
                <w:sz w:val="18"/>
                <w:szCs w:val="18"/>
              </w:rPr>
              <w:t>移行計画の作成</w:t>
            </w:r>
          </w:p>
        </w:tc>
        <w:tc>
          <w:tcPr>
            <w:tcW w:w="1587" w:type="dxa"/>
          </w:tcPr>
          <w:p w14:paraId="18F77679" w14:textId="47595228" w:rsidR="00F12FF5" w:rsidRPr="00F12FF5" w:rsidRDefault="0043004A"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6888ACFD" w14:textId="48B1A119" w:rsidR="00F12FF5" w:rsidRPr="00F12FF5" w:rsidRDefault="0043004A"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113" w:type="dxa"/>
          </w:tcPr>
          <w:p w14:paraId="5E61461E" w14:textId="617E0A61" w:rsidR="00F12FF5" w:rsidRPr="00F12FF5" w:rsidRDefault="0043004A"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54CBCF6E" w14:textId="3B612453" w:rsidR="00F12FF5" w:rsidRPr="00F12FF5" w:rsidRDefault="009C4568"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797" w:type="dxa"/>
          </w:tcPr>
          <w:p w14:paraId="29E18355" w14:textId="2DD90068" w:rsidR="00F12FF5" w:rsidRPr="00F12FF5" w:rsidRDefault="00BB0CB4"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5C1CFE" w:rsidRPr="00F12FF5" w14:paraId="629D7063" w14:textId="77777777" w:rsidTr="00136AE5">
        <w:tc>
          <w:tcPr>
            <w:tcW w:w="956" w:type="dxa"/>
            <w:vAlign w:val="center"/>
          </w:tcPr>
          <w:p w14:paraId="0429496F" w14:textId="3F7E3B0D" w:rsidR="005C1CFE" w:rsidRPr="00F12FF5" w:rsidRDefault="00C21A45"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olor w:val="0070C0"/>
                <w:sz w:val="18"/>
                <w:szCs w:val="18"/>
              </w:rPr>
              <w:t>2</w:t>
            </w:r>
          </w:p>
        </w:tc>
        <w:tc>
          <w:tcPr>
            <w:tcW w:w="1933" w:type="dxa"/>
            <w:vAlign w:val="center"/>
          </w:tcPr>
          <w:p w14:paraId="3EF2C945" w14:textId="2F376366" w:rsidR="005C1CFE" w:rsidRPr="00F12FF5" w:rsidRDefault="005C1CFE" w:rsidP="005C1CFE">
            <w:pPr>
              <w:widowControl/>
              <w:spacing w:line="240" w:lineRule="exact"/>
              <w:ind w:leftChars="86" w:left="181"/>
              <w:jc w:val="left"/>
              <w:rPr>
                <w:rFonts w:asciiTheme="minorEastAsia" w:eastAsiaTheme="minorEastAsia" w:hAnsiTheme="minorEastAsia"/>
                <w:color w:val="0070C0"/>
                <w:sz w:val="18"/>
                <w:szCs w:val="18"/>
              </w:rPr>
            </w:pPr>
            <w:r w:rsidRPr="00F12FF5">
              <w:rPr>
                <w:rFonts w:asciiTheme="minorEastAsia" w:eastAsiaTheme="minorEastAsia" w:hAnsiTheme="minorEastAsia" w:cstheme="minorBidi" w:hint="eastAsia"/>
                <w:color w:val="0070C0"/>
                <w:kern w:val="2"/>
                <w:sz w:val="18"/>
                <w:szCs w:val="18"/>
              </w:rPr>
              <w:t>移行データ</w:t>
            </w:r>
            <w:r w:rsidR="002161FF">
              <w:rPr>
                <w:rFonts w:asciiTheme="minorEastAsia" w:eastAsiaTheme="minorEastAsia" w:hAnsiTheme="minorEastAsia" w:cstheme="minorBidi" w:hint="eastAsia"/>
                <w:color w:val="0070C0"/>
                <w:kern w:val="2"/>
                <w:sz w:val="18"/>
                <w:szCs w:val="18"/>
              </w:rPr>
              <w:t>準備・</w:t>
            </w:r>
            <w:r w:rsidR="004D505E">
              <w:rPr>
                <w:rFonts w:asciiTheme="minorEastAsia" w:eastAsiaTheme="minorEastAsia" w:hAnsiTheme="minorEastAsia" w:cstheme="minorBidi"/>
                <w:color w:val="0070C0"/>
                <w:kern w:val="2"/>
                <w:sz w:val="18"/>
                <w:szCs w:val="18"/>
              </w:rPr>
              <w:br/>
            </w:r>
            <w:r w:rsidRPr="00F12FF5">
              <w:rPr>
                <w:rFonts w:asciiTheme="minorEastAsia" w:eastAsiaTheme="minorEastAsia" w:hAnsiTheme="minorEastAsia" w:cstheme="minorBidi" w:hint="eastAsia"/>
                <w:color w:val="0070C0"/>
                <w:kern w:val="2"/>
                <w:sz w:val="18"/>
                <w:szCs w:val="18"/>
              </w:rPr>
              <w:t>提供</w:t>
            </w:r>
          </w:p>
        </w:tc>
        <w:tc>
          <w:tcPr>
            <w:tcW w:w="1587" w:type="dxa"/>
          </w:tcPr>
          <w:p w14:paraId="03203168" w14:textId="1BA46236"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051402B4" w14:textId="0C58677E"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113" w:type="dxa"/>
          </w:tcPr>
          <w:p w14:paraId="6BB87567" w14:textId="68AC2648" w:rsidR="005C1CFE" w:rsidRPr="00F12FF5" w:rsidRDefault="007D313C"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1E7CE23A" w14:textId="7793E137"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797" w:type="dxa"/>
          </w:tcPr>
          <w:p w14:paraId="37FF9254" w14:textId="5CEE9E5A" w:rsidR="005C1CFE" w:rsidRPr="00F12FF5" w:rsidRDefault="00BB0CB4"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5C1CFE" w:rsidRPr="00F12FF5" w14:paraId="2FD8D053" w14:textId="77777777" w:rsidTr="00136AE5">
        <w:tc>
          <w:tcPr>
            <w:tcW w:w="956" w:type="dxa"/>
            <w:vAlign w:val="center"/>
          </w:tcPr>
          <w:p w14:paraId="4B940F48" w14:textId="2F4579B7" w:rsidR="005C1CFE" w:rsidRPr="00F12FF5" w:rsidRDefault="00C21A45"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olor w:val="0070C0"/>
                <w:sz w:val="18"/>
                <w:szCs w:val="18"/>
              </w:rPr>
              <w:t>3</w:t>
            </w:r>
          </w:p>
        </w:tc>
        <w:tc>
          <w:tcPr>
            <w:tcW w:w="1933" w:type="dxa"/>
            <w:vAlign w:val="center"/>
          </w:tcPr>
          <w:p w14:paraId="0A1B2336" w14:textId="175B27FE" w:rsidR="005C1CFE" w:rsidRPr="00F12FF5" w:rsidRDefault="005C1CFE" w:rsidP="005C1CFE">
            <w:pPr>
              <w:widowControl/>
              <w:spacing w:line="240" w:lineRule="exact"/>
              <w:ind w:leftChars="86" w:left="181"/>
              <w:jc w:val="left"/>
              <w:rPr>
                <w:rFonts w:asciiTheme="minorEastAsia" w:eastAsiaTheme="minorEastAsia" w:hAnsiTheme="minorEastAsia"/>
                <w:color w:val="0070C0"/>
                <w:sz w:val="18"/>
                <w:szCs w:val="18"/>
              </w:rPr>
            </w:pPr>
            <w:r w:rsidRPr="00F12FF5">
              <w:rPr>
                <w:rFonts w:asciiTheme="minorEastAsia" w:eastAsiaTheme="minorEastAsia" w:hAnsiTheme="minorEastAsia" w:cstheme="minorBidi" w:hint="eastAsia"/>
                <w:color w:val="0070C0"/>
                <w:kern w:val="2"/>
                <w:sz w:val="18"/>
                <w:szCs w:val="18"/>
              </w:rPr>
              <w:t>移行データ</w:t>
            </w:r>
            <w:r w:rsidR="00833574">
              <w:rPr>
                <w:rFonts w:asciiTheme="minorEastAsia" w:eastAsiaTheme="minorEastAsia" w:hAnsiTheme="minorEastAsia" w:cstheme="minorBidi" w:hint="eastAsia"/>
                <w:color w:val="0070C0"/>
                <w:kern w:val="2"/>
                <w:sz w:val="18"/>
                <w:szCs w:val="18"/>
              </w:rPr>
              <w:t>分析</w:t>
            </w:r>
          </w:p>
        </w:tc>
        <w:tc>
          <w:tcPr>
            <w:tcW w:w="1587" w:type="dxa"/>
          </w:tcPr>
          <w:p w14:paraId="4E22913A" w14:textId="08466B1A"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1F2A4A45" w14:textId="1087894F"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113" w:type="dxa"/>
          </w:tcPr>
          <w:p w14:paraId="346FF7A2" w14:textId="3AAB4C67" w:rsidR="005C1CFE" w:rsidRPr="00F12FF5"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467BCF07" w14:textId="589EE7CE"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sidRPr="007606F7">
              <w:rPr>
                <w:rFonts w:asciiTheme="minorEastAsia" w:eastAsiaTheme="minorEastAsia" w:hAnsiTheme="minorEastAsia" w:cstheme="minorBidi" w:hint="eastAsia"/>
                <w:color w:val="0070C0"/>
                <w:kern w:val="2"/>
                <w:sz w:val="18"/>
                <w:szCs w:val="18"/>
              </w:rPr>
              <w:t>◎</w:t>
            </w:r>
          </w:p>
        </w:tc>
        <w:tc>
          <w:tcPr>
            <w:tcW w:w="797" w:type="dxa"/>
          </w:tcPr>
          <w:p w14:paraId="16C21CD5" w14:textId="34BE9203" w:rsidR="005C1CFE" w:rsidRPr="00F12FF5" w:rsidRDefault="00BB0CB4"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C21A45" w:rsidRPr="00F12FF5" w14:paraId="0F45E288" w14:textId="77777777" w:rsidTr="00136AE5">
        <w:tc>
          <w:tcPr>
            <w:tcW w:w="956" w:type="dxa"/>
            <w:vAlign w:val="center"/>
          </w:tcPr>
          <w:p w14:paraId="12DD8E83" w14:textId="31227D1D"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4</w:t>
            </w:r>
          </w:p>
        </w:tc>
        <w:tc>
          <w:tcPr>
            <w:tcW w:w="1933" w:type="dxa"/>
            <w:vAlign w:val="center"/>
          </w:tcPr>
          <w:p w14:paraId="58B0F58E" w14:textId="3A96220C" w:rsidR="00C21A45" w:rsidRPr="00F12FF5" w:rsidRDefault="00C21A45" w:rsidP="00C21A45">
            <w:pPr>
              <w:widowControl/>
              <w:spacing w:line="240" w:lineRule="exact"/>
              <w:ind w:leftChars="86" w:left="181"/>
              <w:jc w:val="left"/>
              <w:rPr>
                <w:rFonts w:asciiTheme="minorEastAsia" w:eastAsiaTheme="minorEastAsia" w:hAnsiTheme="minorEastAsia"/>
                <w:color w:val="0070C0"/>
                <w:sz w:val="18"/>
                <w:szCs w:val="18"/>
              </w:rPr>
            </w:pPr>
            <w:r w:rsidRPr="00F12FF5">
              <w:rPr>
                <w:rFonts w:asciiTheme="minorEastAsia" w:eastAsiaTheme="minorEastAsia" w:hAnsiTheme="minorEastAsia" w:cstheme="minorBidi" w:hint="eastAsia"/>
                <w:color w:val="0070C0"/>
                <w:kern w:val="2"/>
                <w:sz w:val="18"/>
                <w:szCs w:val="18"/>
              </w:rPr>
              <w:t>移行設計</w:t>
            </w:r>
          </w:p>
        </w:tc>
        <w:tc>
          <w:tcPr>
            <w:tcW w:w="1587" w:type="dxa"/>
          </w:tcPr>
          <w:p w14:paraId="17C92ABF" w14:textId="2CA4F616"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1B7992EB" w14:textId="4F8167A8"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113" w:type="dxa"/>
          </w:tcPr>
          <w:p w14:paraId="2205F752" w14:textId="77777777"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p>
        </w:tc>
        <w:tc>
          <w:tcPr>
            <w:tcW w:w="1471" w:type="dxa"/>
          </w:tcPr>
          <w:p w14:paraId="59EDD63C" w14:textId="327284AE" w:rsidR="00C21A45" w:rsidRPr="007606F7"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797" w:type="dxa"/>
          </w:tcPr>
          <w:p w14:paraId="1440A6A6" w14:textId="43048015" w:rsidR="00C21A45" w:rsidRPr="00F12FF5" w:rsidRDefault="00BB0CB4"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C21A45" w:rsidRPr="00F12FF5" w14:paraId="721F4305" w14:textId="77777777" w:rsidTr="00136AE5">
        <w:tc>
          <w:tcPr>
            <w:tcW w:w="956" w:type="dxa"/>
            <w:vAlign w:val="center"/>
          </w:tcPr>
          <w:p w14:paraId="6C512A48" w14:textId="371800A8" w:rsidR="00C21A45" w:rsidRPr="00F12FF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olor w:val="0070C0"/>
                <w:sz w:val="18"/>
                <w:szCs w:val="18"/>
              </w:rPr>
              <w:t>5</w:t>
            </w:r>
          </w:p>
        </w:tc>
        <w:tc>
          <w:tcPr>
            <w:tcW w:w="1933" w:type="dxa"/>
            <w:vAlign w:val="center"/>
          </w:tcPr>
          <w:p w14:paraId="00CFEEC4" w14:textId="57108126" w:rsidR="00C21A45" w:rsidRPr="00F12FF5" w:rsidRDefault="00C21A45" w:rsidP="00C21A45">
            <w:pPr>
              <w:widowControl/>
              <w:spacing w:line="240" w:lineRule="exact"/>
              <w:ind w:leftChars="86" w:left="181"/>
              <w:jc w:val="lef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データ移行サーバ・</w:t>
            </w:r>
            <w:r w:rsidR="004D505E">
              <w:rPr>
                <w:rFonts w:asciiTheme="minorEastAsia" w:eastAsiaTheme="minorEastAsia" w:hAnsiTheme="minorEastAsia"/>
                <w:color w:val="0070C0"/>
                <w:sz w:val="18"/>
                <w:szCs w:val="18"/>
              </w:rPr>
              <w:br/>
            </w:r>
            <w:r>
              <w:rPr>
                <w:rFonts w:asciiTheme="minorEastAsia" w:eastAsiaTheme="minorEastAsia" w:hAnsiTheme="minorEastAsia" w:hint="eastAsia"/>
                <w:color w:val="0070C0"/>
                <w:sz w:val="18"/>
                <w:szCs w:val="18"/>
              </w:rPr>
              <w:t>ツールの開発</w:t>
            </w:r>
          </w:p>
        </w:tc>
        <w:tc>
          <w:tcPr>
            <w:tcW w:w="1587" w:type="dxa"/>
          </w:tcPr>
          <w:p w14:paraId="44078A2D" w14:textId="16C02A6E"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499" w:type="dxa"/>
          </w:tcPr>
          <w:p w14:paraId="704CCA4B" w14:textId="5A47365C" w:rsidR="00C21A45" w:rsidRPr="00F12FF5" w:rsidDel="0043004A"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113" w:type="dxa"/>
          </w:tcPr>
          <w:p w14:paraId="4CF9A4C5" w14:textId="78FD527E"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p>
        </w:tc>
        <w:tc>
          <w:tcPr>
            <w:tcW w:w="1471" w:type="dxa"/>
          </w:tcPr>
          <w:p w14:paraId="2032E76B" w14:textId="29529B45" w:rsidR="00C21A45" w:rsidRPr="005C4FEA"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797" w:type="dxa"/>
          </w:tcPr>
          <w:p w14:paraId="5BE4C325" w14:textId="11EDBEA1" w:rsidR="00C21A45" w:rsidRPr="00F12FF5" w:rsidRDefault="00BB0CB4"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C21A45" w:rsidRPr="00F12FF5" w14:paraId="0CDAAE74" w14:textId="77777777" w:rsidTr="00136AE5">
        <w:tc>
          <w:tcPr>
            <w:tcW w:w="956" w:type="dxa"/>
            <w:vAlign w:val="center"/>
          </w:tcPr>
          <w:p w14:paraId="36129C79" w14:textId="05588BAB"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6</w:t>
            </w:r>
          </w:p>
        </w:tc>
        <w:tc>
          <w:tcPr>
            <w:tcW w:w="1933" w:type="dxa"/>
            <w:vAlign w:val="center"/>
          </w:tcPr>
          <w:p w14:paraId="03099D9C" w14:textId="5C612009"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hint="eastAsia"/>
                <w:color w:val="0070C0"/>
                <w:kern w:val="2"/>
                <w:sz w:val="18"/>
                <w:szCs w:val="18"/>
              </w:rPr>
              <w:t>移行リハーサル</w:t>
            </w:r>
          </w:p>
        </w:tc>
        <w:tc>
          <w:tcPr>
            <w:tcW w:w="1587" w:type="dxa"/>
          </w:tcPr>
          <w:p w14:paraId="22F0205F" w14:textId="6F8B9D7C"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7116A6EA" w14:textId="5A25800D"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113" w:type="dxa"/>
          </w:tcPr>
          <w:p w14:paraId="0D0E5E04" w14:textId="6BAE630A"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7B396E6E" w14:textId="1C1A5B30"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654E6DE4" w14:textId="2710B9F5"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C21A45" w:rsidRPr="00F12FF5" w14:paraId="2BD91B9D" w14:textId="77777777" w:rsidTr="00136AE5">
        <w:tc>
          <w:tcPr>
            <w:tcW w:w="956" w:type="dxa"/>
            <w:vAlign w:val="center"/>
          </w:tcPr>
          <w:p w14:paraId="3C635DD3" w14:textId="5488F6FC"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7</w:t>
            </w:r>
          </w:p>
        </w:tc>
        <w:tc>
          <w:tcPr>
            <w:tcW w:w="1933" w:type="dxa"/>
            <w:vAlign w:val="center"/>
          </w:tcPr>
          <w:p w14:paraId="4B133EA5" w14:textId="06419EA9"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hint="eastAsia"/>
                <w:color w:val="0070C0"/>
                <w:kern w:val="2"/>
                <w:sz w:val="18"/>
                <w:szCs w:val="18"/>
              </w:rPr>
              <w:t>移行判定</w:t>
            </w:r>
          </w:p>
        </w:tc>
        <w:tc>
          <w:tcPr>
            <w:tcW w:w="1587" w:type="dxa"/>
          </w:tcPr>
          <w:p w14:paraId="3C57155C" w14:textId="1E705F63" w:rsidR="00C21A45" w:rsidRPr="00F12FF5" w:rsidRDefault="002314AF"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r w:rsidR="00C21A45">
              <w:rPr>
                <w:rFonts w:asciiTheme="minorEastAsia" w:eastAsiaTheme="minorEastAsia" w:hAnsiTheme="minorEastAsia" w:cstheme="minorBidi" w:hint="eastAsia"/>
                <w:color w:val="0070C0"/>
                <w:kern w:val="2"/>
                <w:sz w:val="18"/>
                <w:szCs w:val="18"/>
              </w:rPr>
              <w:t>■</w:t>
            </w:r>
          </w:p>
        </w:tc>
        <w:tc>
          <w:tcPr>
            <w:tcW w:w="1499" w:type="dxa"/>
          </w:tcPr>
          <w:p w14:paraId="73DB46F5" w14:textId="485936A5"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hint="eastAsia"/>
                <w:color w:val="0070C0"/>
                <w:sz w:val="18"/>
                <w:szCs w:val="18"/>
              </w:rPr>
              <w:t>●</w:t>
            </w:r>
          </w:p>
        </w:tc>
        <w:tc>
          <w:tcPr>
            <w:tcW w:w="1113" w:type="dxa"/>
          </w:tcPr>
          <w:p w14:paraId="3E3E0B5B" w14:textId="77777777"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p>
        </w:tc>
        <w:tc>
          <w:tcPr>
            <w:tcW w:w="1471" w:type="dxa"/>
          </w:tcPr>
          <w:p w14:paraId="6D4680B1" w14:textId="21922F76"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44C3EFF3" w14:textId="5DF88BA9"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C21A45" w:rsidRPr="00F12FF5" w14:paraId="0E477A2A" w14:textId="77777777" w:rsidTr="00136AE5">
        <w:tc>
          <w:tcPr>
            <w:tcW w:w="956" w:type="dxa"/>
            <w:vAlign w:val="center"/>
          </w:tcPr>
          <w:p w14:paraId="430523D0" w14:textId="00337B57"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8</w:t>
            </w:r>
          </w:p>
        </w:tc>
        <w:tc>
          <w:tcPr>
            <w:tcW w:w="1933" w:type="dxa"/>
            <w:vAlign w:val="center"/>
          </w:tcPr>
          <w:p w14:paraId="373BAADF" w14:textId="520F784B"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本番移行</w:t>
            </w:r>
          </w:p>
        </w:tc>
        <w:tc>
          <w:tcPr>
            <w:tcW w:w="1587" w:type="dxa"/>
          </w:tcPr>
          <w:p w14:paraId="0716EB5B" w14:textId="6A3C64ED"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154FBA55" w14:textId="29F8B83B"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hint="eastAsia"/>
                <w:color w:val="0070C0"/>
                <w:sz w:val="18"/>
                <w:szCs w:val="18"/>
              </w:rPr>
              <w:t>●</w:t>
            </w:r>
          </w:p>
        </w:tc>
        <w:tc>
          <w:tcPr>
            <w:tcW w:w="1113" w:type="dxa"/>
          </w:tcPr>
          <w:p w14:paraId="2EAC122A" w14:textId="45C08AFF"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1A41B372" w14:textId="06A13121"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658DDC40" w14:textId="3463C5E1"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C21A45" w:rsidRPr="00F12FF5" w14:paraId="32430173" w14:textId="77777777" w:rsidTr="00136AE5">
        <w:tc>
          <w:tcPr>
            <w:tcW w:w="956" w:type="dxa"/>
            <w:vAlign w:val="center"/>
          </w:tcPr>
          <w:p w14:paraId="67265AD9" w14:textId="56BBCEA1" w:rsidR="00C21A45" w:rsidRPr="00F12FF5" w:rsidRDefault="001A0B37"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9</w:t>
            </w:r>
          </w:p>
        </w:tc>
        <w:tc>
          <w:tcPr>
            <w:tcW w:w="1933" w:type="dxa"/>
            <w:vAlign w:val="center"/>
          </w:tcPr>
          <w:p w14:paraId="45781C82" w14:textId="7DF2E468"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稼働判定</w:t>
            </w:r>
          </w:p>
        </w:tc>
        <w:tc>
          <w:tcPr>
            <w:tcW w:w="1587" w:type="dxa"/>
          </w:tcPr>
          <w:p w14:paraId="2BEA93B9" w14:textId="01AAFDAE" w:rsidR="00C21A45" w:rsidRPr="00F12FF5" w:rsidRDefault="002314AF" w:rsidP="00C21A45">
            <w:pPr>
              <w:widowControl/>
              <w:spacing w:line="240" w:lineRule="exact"/>
              <w:ind w:leftChars="86" w:left="181"/>
              <w:jc w:val="center"/>
              <w:rPr>
                <w:rFonts w:asciiTheme="minorEastAsia" w:eastAsiaTheme="minorEastAsia" w:hAnsiTheme="minorEastAsia" w:cstheme="minorBidi"/>
                <w:color w:val="0070C0"/>
                <w:kern w:val="2"/>
                <w:sz w:val="18"/>
                <w:szCs w:val="18"/>
                <w:highlight w:val="yellow"/>
              </w:rPr>
            </w:pPr>
            <w:r>
              <w:rPr>
                <w:rFonts w:asciiTheme="minorEastAsia" w:eastAsiaTheme="minorEastAsia" w:hAnsiTheme="minorEastAsia" w:cstheme="minorBidi" w:hint="eastAsia"/>
                <w:color w:val="0070C0"/>
                <w:kern w:val="2"/>
                <w:sz w:val="18"/>
                <w:szCs w:val="18"/>
              </w:rPr>
              <w:t>◎、</w:t>
            </w:r>
            <w:r w:rsidR="00C21A45">
              <w:rPr>
                <w:rFonts w:asciiTheme="minorEastAsia" w:eastAsiaTheme="minorEastAsia" w:hAnsiTheme="minorEastAsia" w:cstheme="minorBidi" w:hint="eastAsia"/>
                <w:color w:val="0070C0"/>
                <w:kern w:val="2"/>
                <w:sz w:val="18"/>
                <w:szCs w:val="18"/>
              </w:rPr>
              <w:t>■</w:t>
            </w:r>
          </w:p>
        </w:tc>
        <w:tc>
          <w:tcPr>
            <w:tcW w:w="1499" w:type="dxa"/>
          </w:tcPr>
          <w:p w14:paraId="6131FAA5" w14:textId="06D079F4"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hint="eastAsia"/>
                <w:color w:val="0070C0"/>
                <w:sz w:val="18"/>
                <w:szCs w:val="18"/>
              </w:rPr>
              <w:t>●</w:t>
            </w:r>
          </w:p>
        </w:tc>
        <w:tc>
          <w:tcPr>
            <w:tcW w:w="1113" w:type="dxa"/>
          </w:tcPr>
          <w:p w14:paraId="55696EFF" w14:textId="1ECBB9F0"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p>
        </w:tc>
        <w:tc>
          <w:tcPr>
            <w:tcW w:w="1471" w:type="dxa"/>
          </w:tcPr>
          <w:p w14:paraId="48D40B6C" w14:textId="53179D3A"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09C6FF76" w14:textId="1EB91948"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bl>
    <w:p w14:paraId="0408E50B" w14:textId="65BCC48A" w:rsidR="00F12FF5" w:rsidRPr="007C537C" w:rsidRDefault="0074184F" w:rsidP="00D93898">
      <w:pPr>
        <w:rPr>
          <w:rFonts w:asciiTheme="minorEastAsia" w:eastAsiaTheme="minorEastAsia" w:hAnsiTheme="minorEastAsia"/>
          <w:color w:val="0070C0"/>
        </w:rPr>
      </w:pPr>
      <w:r w:rsidRPr="007C537C">
        <w:rPr>
          <w:rFonts w:asciiTheme="minorEastAsia" w:eastAsiaTheme="minorEastAsia" w:hAnsiTheme="minorEastAsia" w:hint="eastAsia"/>
          <w:color w:val="0070C0"/>
        </w:rPr>
        <w:t>◎：主体者、</w:t>
      </w:r>
      <w:r w:rsidR="00F12FF5" w:rsidRPr="007C537C">
        <w:rPr>
          <w:rFonts w:asciiTheme="minorEastAsia" w:eastAsiaTheme="minorEastAsia" w:hAnsiTheme="minorEastAsia" w:hint="eastAsia"/>
          <w:color w:val="0070C0"/>
        </w:rPr>
        <w:t>●</w:t>
      </w:r>
      <w:r w:rsidR="009C4568" w:rsidRPr="007C537C">
        <w:rPr>
          <w:rFonts w:asciiTheme="minorEastAsia" w:eastAsiaTheme="minorEastAsia" w:hAnsiTheme="minorEastAsia" w:hint="eastAsia"/>
          <w:color w:val="0070C0"/>
        </w:rPr>
        <w:t>：確認者</w:t>
      </w:r>
      <w:r w:rsidR="00F12FF5" w:rsidRPr="007C537C">
        <w:rPr>
          <w:rFonts w:asciiTheme="minorEastAsia" w:eastAsiaTheme="minorEastAsia" w:hAnsiTheme="minorEastAsia" w:hint="eastAsia"/>
          <w:color w:val="0070C0"/>
        </w:rPr>
        <w:t>、</w:t>
      </w:r>
      <w:r w:rsidR="009C4568" w:rsidRPr="007C537C">
        <w:rPr>
          <w:rFonts w:asciiTheme="minorEastAsia" w:eastAsiaTheme="minorEastAsia" w:hAnsiTheme="minorEastAsia" w:hint="eastAsia"/>
          <w:color w:val="0070C0"/>
        </w:rPr>
        <w:t>■：承認者、△：支援者</w:t>
      </w:r>
    </w:p>
    <w:p w14:paraId="6447964F" w14:textId="7C05B95B" w:rsidR="00F12FF5" w:rsidRPr="008677F8" w:rsidRDefault="00F12FF5" w:rsidP="0098372D">
      <w:pPr>
        <w:widowControl/>
        <w:numPr>
          <w:ilvl w:val="0"/>
          <w:numId w:val="68"/>
        </w:numPr>
        <w:spacing w:beforeLines="50" w:before="180"/>
        <w:ind w:leftChars="186" w:left="811"/>
        <w:jc w:val="left"/>
        <w:outlineLvl w:val="3"/>
        <w:rPr>
          <w:rFonts w:asciiTheme="minorEastAsia" w:eastAsiaTheme="minorEastAsia" w:hAnsiTheme="minorEastAsia"/>
        </w:rPr>
      </w:pPr>
      <w:r w:rsidRPr="00F12FF5">
        <w:rPr>
          <w:rFonts w:asciiTheme="minorEastAsia" w:eastAsiaTheme="minorEastAsia" w:hAnsiTheme="minorEastAsia" w:hint="eastAsia"/>
        </w:rPr>
        <w:t>移行時期については、</w:t>
      </w:r>
      <w:r w:rsidR="00C07B12" w:rsidRPr="00181782">
        <w:rPr>
          <w:rFonts w:asciiTheme="minorEastAsia" w:eastAsiaTheme="minorEastAsia" w:hAnsiTheme="minorEastAsia" w:hint="eastAsia"/>
          <w:color w:val="0070C0"/>
        </w:rPr>
        <w:t>令和</w:t>
      </w:r>
      <w:r w:rsidR="00EA2B7F" w:rsidRPr="00181782">
        <w:rPr>
          <w:rFonts w:asciiTheme="minorEastAsia" w:eastAsiaTheme="minorEastAsia" w:hAnsiTheme="minorEastAsia"/>
          <w:color w:val="0070C0"/>
        </w:rPr>
        <w:t>X</w:t>
      </w:r>
      <w:r w:rsidR="00B65971" w:rsidRPr="00181782">
        <w:rPr>
          <w:rFonts w:asciiTheme="minorEastAsia" w:eastAsiaTheme="minorEastAsia" w:hAnsiTheme="minorEastAsia"/>
          <w:color w:val="0070C0"/>
        </w:rPr>
        <w:t>X</w:t>
      </w:r>
      <w:r w:rsidRPr="00181782">
        <w:rPr>
          <w:rFonts w:asciiTheme="minorEastAsia" w:eastAsiaTheme="minorEastAsia" w:hAnsiTheme="minorEastAsia"/>
          <w:color w:val="0070C0"/>
        </w:rPr>
        <w:t xml:space="preserve"> </w:t>
      </w:r>
      <w:r w:rsidRPr="00181782">
        <w:rPr>
          <w:rFonts w:asciiTheme="minorEastAsia" w:eastAsiaTheme="minorEastAsia" w:hAnsiTheme="minorEastAsia" w:hint="eastAsia"/>
          <w:color w:val="0070C0"/>
        </w:rPr>
        <w:t>年</w:t>
      </w:r>
      <w:r w:rsidR="00EA2B7F" w:rsidRPr="00181782">
        <w:rPr>
          <w:rFonts w:asciiTheme="minorEastAsia" w:eastAsiaTheme="minorEastAsia" w:hAnsiTheme="minorEastAsia"/>
          <w:color w:val="0070C0"/>
        </w:rPr>
        <w:t>XX</w:t>
      </w:r>
      <w:r w:rsidRPr="00181782">
        <w:rPr>
          <w:rFonts w:asciiTheme="minorEastAsia" w:eastAsiaTheme="minorEastAsia" w:hAnsiTheme="minorEastAsia" w:hint="eastAsia"/>
          <w:color w:val="0070C0"/>
        </w:rPr>
        <w:t>月</w:t>
      </w:r>
      <w:r w:rsidRPr="00F12FF5">
        <w:rPr>
          <w:rFonts w:asciiTheme="minorEastAsia" w:eastAsiaTheme="minorEastAsia" w:hAnsiTheme="minorEastAsia" w:hint="eastAsia"/>
        </w:rPr>
        <w:t>を想定する。具体的な移行時期について</w:t>
      </w:r>
      <w:r w:rsidRPr="008677F8">
        <w:rPr>
          <w:rFonts w:asciiTheme="minorEastAsia" w:eastAsiaTheme="minorEastAsia" w:hAnsiTheme="minorEastAsia" w:hint="eastAsia"/>
        </w:rPr>
        <w:t>は、本</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の設計・開発着手後に別途定める。</w:t>
      </w:r>
    </w:p>
    <w:p w14:paraId="295E4132" w14:textId="77777777" w:rsidR="00F12FF5" w:rsidRPr="00F12FF5" w:rsidRDefault="00F12FF5" w:rsidP="0098372D">
      <w:pPr>
        <w:widowControl/>
        <w:numPr>
          <w:ilvl w:val="0"/>
          <w:numId w:val="68"/>
        </w:numPr>
        <w:spacing w:beforeLines="50" w:before="180"/>
        <w:ind w:leftChars="186" w:left="811"/>
        <w:jc w:val="left"/>
        <w:outlineLvl w:val="3"/>
        <w:rPr>
          <w:rFonts w:asciiTheme="minorEastAsia" w:eastAsiaTheme="minorEastAsia" w:hAnsiTheme="minorEastAsia"/>
        </w:rPr>
      </w:pPr>
      <w:r w:rsidRPr="00F12FF5">
        <w:rPr>
          <w:rFonts w:asciiTheme="minorEastAsia" w:eastAsiaTheme="minorEastAsia" w:hAnsiTheme="minorEastAsia" w:hint="eastAsia"/>
        </w:rPr>
        <w:t>本番環境への移行作業は、システム停止を伴うことから、システム運用時間外の土日祝日に実施する予定である。移行作業中に障害が発生する場合も想定し、連絡体制・現場対応体制を確保すること。</w:t>
      </w:r>
    </w:p>
    <w:p w14:paraId="2E7CBAAB" w14:textId="77777777" w:rsidR="00F12FF5" w:rsidRPr="00F12FF5" w:rsidRDefault="00F12FF5" w:rsidP="007C537C">
      <w:pPr>
        <w:rPr>
          <w:rFonts w:asciiTheme="minorEastAsia" w:eastAsiaTheme="minorEastAsia" w:hAnsiTheme="minorEastAsia"/>
        </w:rPr>
      </w:pPr>
    </w:p>
    <w:p w14:paraId="664A4543" w14:textId="77777777" w:rsidR="0068670A" w:rsidRPr="007C537C" w:rsidRDefault="0068670A" w:rsidP="0098372D">
      <w:pPr>
        <w:pStyle w:val="3"/>
        <w:numPr>
          <w:ilvl w:val="0"/>
          <w:numId w:val="150"/>
        </w:numPr>
        <w:spacing w:before="180"/>
        <w:rPr>
          <w:rFonts w:asciiTheme="minorEastAsia" w:eastAsiaTheme="minorEastAsia" w:hAnsiTheme="minorEastAsia"/>
        </w:rPr>
      </w:pPr>
      <w:r w:rsidRPr="007C537C">
        <w:rPr>
          <w:rFonts w:asciiTheme="minorEastAsia" w:eastAsiaTheme="minorEastAsia" w:hAnsiTheme="minorEastAsia" w:hint="eastAsia"/>
        </w:rPr>
        <w:t>移行計画の作成</w:t>
      </w:r>
    </w:p>
    <w:p w14:paraId="49D5CA26" w14:textId="447F3EA2" w:rsidR="008A7E08" w:rsidRPr="00FA1FA9" w:rsidRDefault="00D71A73" w:rsidP="00FA469B">
      <w:pPr>
        <w:ind w:firstLine="210"/>
        <w:rPr>
          <w:rFonts w:asciiTheme="minorEastAsia" w:eastAsiaTheme="minorEastAsia" w:hAnsiTheme="minorEastAsia"/>
        </w:rPr>
      </w:pPr>
      <w:r w:rsidRPr="00FA1FA9">
        <w:rPr>
          <w:rFonts w:asciiTheme="minorEastAsia" w:eastAsiaTheme="minorEastAsia" w:hAnsiTheme="minorEastAsia" w:hint="eastAsia"/>
        </w:rPr>
        <w:t>移行等に関しての計画をまとめた「移行計画書」を作成し、</w:t>
      </w:r>
      <w:r w:rsidR="003D1D8F" w:rsidRPr="00FA1FA9">
        <w:rPr>
          <w:rFonts w:asciiTheme="minorEastAsia" w:eastAsiaTheme="minorEastAsia" w:hAnsiTheme="minorEastAsia"/>
        </w:rPr>
        <w:t>主管課</w:t>
      </w:r>
      <w:r w:rsidRPr="00FA1FA9">
        <w:rPr>
          <w:rFonts w:asciiTheme="minorEastAsia" w:eastAsiaTheme="minorEastAsia" w:hAnsiTheme="minorEastAsia"/>
        </w:rPr>
        <w:t>の承認を得ること。</w:t>
      </w:r>
      <w:r w:rsidRPr="00FA1FA9">
        <w:rPr>
          <w:rFonts w:asciiTheme="minorEastAsia" w:eastAsiaTheme="minorEastAsia" w:hAnsiTheme="minorEastAsia" w:hint="eastAsia"/>
        </w:rPr>
        <w:t>「移行計画書」には、下記を含めること。</w:t>
      </w:r>
      <w:r w:rsidR="008A7E08" w:rsidRPr="00FA1FA9">
        <w:rPr>
          <w:rFonts w:asciiTheme="minorEastAsia" w:eastAsiaTheme="minorEastAsia" w:hAnsiTheme="minorEastAsia" w:hint="eastAsia"/>
        </w:rPr>
        <w:t>なお、移行計画は</w:t>
      </w:r>
      <w:r w:rsidR="00C84936">
        <w:rPr>
          <w:rFonts w:asciiTheme="minorEastAsia" w:eastAsiaTheme="minorEastAsia" w:hAnsiTheme="minorEastAsia" w:hint="eastAsia"/>
        </w:rPr>
        <w:t>本プロジェクト関係者以外の</w:t>
      </w:r>
      <w:r w:rsidR="008A7E08" w:rsidRPr="00FA1FA9">
        <w:rPr>
          <w:rFonts w:asciiTheme="minorEastAsia" w:eastAsiaTheme="minorEastAsia" w:hAnsiTheme="minorEastAsia" w:hint="eastAsia"/>
        </w:rPr>
        <w:t>第三者にも容易に</w:t>
      </w:r>
      <w:r w:rsidR="00C84936">
        <w:rPr>
          <w:rFonts w:asciiTheme="minorEastAsia" w:eastAsiaTheme="minorEastAsia" w:hAnsiTheme="minorEastAsia" w:hint="eastAsia"/>
        </w:rPr>
        <w:t>理解</w:t>
      </w:r>
      <w:r w:rsidR="008A7E08" w:rsidRPr="00FA1FA9">
        <w:rPr>
          <w:rFonts w:asciiTheme="minorEastAsia" w:eastAsiaTheme="minorEastAsia" w:hAnsiTheme="minorEastAsia" w:hint="eastAsia"/>
        </w:rPr>
        <w:t>可能でかつ継承可能な形式で作成すること。</w:t>
      </w:r>
    </w:p>
    <w:p w14:paraId="7E09DA5A" w14:textId="2F8516F7" w:rsidR="00E3709D" w:rsidRPr="00FA1FA9" w:rsidRDefault="00E3709D"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49</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移行計画書の記載内容</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698"/>
        <w:gridCol w:w="5670"/>
      </w:tblGrid>
      <w:tr w:rsidR="00EF274E" w:rsidRPr="00FA1FA9" w14:paraId="3729EB1A" w14:textId="77777777" w:rsidTr="00AD72D6">
        <w:tc>
          <w:tcPr>
            <w:tcW w:w="704" w:type="dxa"/>
            <w:shd w:val="clear" w:color="auto" w:fill="F2F2F2" w:themeFill="background1" w:themeFillShade="F2"/>
            <w:vAlign w:val="center"/>
          </w:tcPr>
          <w:p w14:paraId="521635CA" w14:textId="4DE64282" w:rsidR="00EF274E" w:rsidRPr="00FA1FA9" w:rsidRDefault="00426A25" w:rsidP="00D345C7">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698" w:type="dxa"/>
            <w:shd w:val="clear" w:color="auto" w:fill="F2F2F2" w:themeFill="background1" w:themeFillShade="F2"/>
            <w:vAlign w:val="center"/>
          </w:tcPr>
          <w:p w14:paraId="391A6ADD" w14:textId="71377516" w:rsidR="00EF274E" w:rsidRPr="00FA1FA9" w:rsidRDefault="00EF274E" w:rsidP="00D345C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5670" w:type="dxa"/>
            <w:shd w:val="clear" w:color="auto" w:fill="F2F2F2" w:themeFill="background1" w:themeFillShade="F2"/>
            <w:vAlign w:val="center"/>
          </w:tcPr>
          <w:p w14:paraId="45826A04" w14:textId="73396E2B" w:rsidR="00EF274E" w:rsidRPr="00FA1FA9" w:rsidRDefault="008A7E08" w:rsidP="00D345C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EF274E" w:rsidRPr="00FA1FA9" w14:paraId="5CB453BE" w14:textId="77777777" w:rsidTr="004518FD">
        <w:tc>
          <w:tcPr>
            <w:tcW w:w="704" w:type="dxa"/>
            <w:vAlign w:val="center"/>
          </w:tcPr>
          <w:p w14:paraId="5E2D2181" w14:textId="3641F24F"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2698" w:type="dxa"/>
            <w:vAlign w:val="center"/>
          </w:tcPr>
          <w:p w14:paraId="046B42A2" w14:textId="56B21032" w:rsidR="00EF274E" w:rsidRPr="00FA1FA9" w:rsidRDefault="003D1D8F"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主管課</w:t>
            </w:r>
            <w:r w:rsidR="00EF274E" w:rsidRPr="00FA1FA9">
              <w:rPr>
                <w:rFonts w:asciiTheme="minorEastAsia" w:eastAsiaTheme="minorEastAsia" w:hAnsiTheme="minorEastAsia" w:cs="ＭＳ ゴシック" w:hint="eastAsia"/>
                <w:sz w:val="18"/>
                <w:szCs w:val="18"/>
              </w:rPr>
              <w:t>及び各事業者の移行実施体制と役割</w:t>
            </w:r>
          </w:p>
        </w:tc>
        <w:tc>
          <w:tcPr>
            <w:tcW w:w="5670" w:type="dxa"/>
          </w:tcPr>
          <w:p w14:paraId="21E8027E" w14:textId="008004E4" w:rsidR="00EF274E" w:rsidRPr="00FA1FA9" w:rsidRDefault="007D6CD1"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移行作業は、</w:t>
            </w:r>
            <w:r w:rsidR="00455142" w:rsidRPr="00FA1FA9">
              <w:rPr>
                <w:rFonts w:asciiTheme="minorEastAsia" w:eastAsiaTheme="minorEastAsia" w:hAnsiTheme="minorEastAsia" w:cs="ＭＳ ゴシック" w:hint="eastAsia"/>
                <w:sz w:val="18"/>
                <w:szCs w:val="18"/>
              </w:rPr>
              <w:t>受託者</w:t>
            </w:r>
            <w:r w:rsidRPr="00FA1FA9">
              <w:rPr>
                <w:rFonts w:asciiTheme="minorEastAsia" w:eastAsiaTheme="minorEastAsia" w:hAnsiTheme="minorEastAsia" w:cs="ＭＳ ゴシック" w:hint="eastAsia"/>
                <w:sz w:val="18"/>
                <w:szCs w:val="18"/>
              </w:rPr>
              <w:t>が主体となり実施するものとする。</w:t>
            </w:r>
          </w:p>
        </w:tc>
      </w:tr>
      <w:tr w:rsidR="00EF274E" w:rsidRPr="00FA1FA9" w14:paraId="711E3C16" w14:textId="77777777" w:rsidTr="004518FD">
        <w:tc>
          <w:tcPr>
            <w:tcW w:w="704" w:type="dxa"/>
            <w:vAlign w:val="center"/>
          </w:tcPr>
          <w:p w14:paraId="0CFD942A" w14:textId="1AF99E10"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2698" w:type="dxa"/>
            <w:vAlign w:val="center"/>
          </w:tcPr>
          <w:p w14:paraId="7729D790" w14:textId="3DA0EA71"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移行に係る詳細な作業及びスケジュール</w:t>
            </w:r>
          </w:p>
        </w:tc>
        <w:tc>
          <w:tcPr>
            <w:tcW w:w="5670" w:type="dxa"/>
          </w:tcPr>
          <w:p w14:paraId="1B3F9405" w14:textId="54C0BE0A" w:rsidR="00EF274E" w:rsidRPr="00FA1FA9" w:rsidRDefault="00455142"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826B85" w:rsidRPr="00FA1FA9">
              <w:rPr>
                <w:rFonts w:asciiTheme="minorEastAsia" w:eastAsiaTheme="minorEastAsia" w:hAnsiTheme="minorEastAsia" w:cs="ＭＳ ゴシック" w:hint="eastAsia"/>
                <w:sz w:val="18"/>
                <w:szCs w:val="18"/>
              </w:rPr>
              <w:t>は、</w:t>
            </w:r>
            <w:r w:rsidR="003D1D8F" w:rsidRPr="00FA1FA9">
              <w:rPr>
                <w:rFonts w:asciiTheme="minorEastAsia" w:eastAsiaTheme="minorEastAsia" w:hAnsiTheme="minorEastAsia" w:cs="ＭＳ ゴシック" w:hint="eastAsia"/>
                <w:sz w:val="18"/>
                <w:szCs w:val="18"/>
              </w:rPr>
              <w:t>主管課</w:t>
            </w:r>
            <w:r w:rsidR="00826B85" w:rsidRPr="00FA1FA9">
              <w:rPr>
                <w:rFonts w:asciiTheme="minorEastAsia" w:eastAsiaTheme="minorEastAsia" w:hAnsiTheme="minorEastAsia" w:cs="ＭＳ ゴシック" w:hint="eastAsia"/>
                <w:sz w:val="18"/>
                <w:szCs w:val="18"/>
              </w:rPr>
              <w:t>に最終的な移行スケジュールを提示し、確定した内容を移行計画に反映させること。</w:t>
            </w:r>
          </w:p>
        </w:tc>
      </w:tr>
      <w:tr w:rsidR="00EF274E" w:rsidRPr="00FA1FA9" w14:paraId="3DE14B53" w14:textId="77777777" w:rsidTr="004518FD">
        <w:tc>
          <w:tcPr>
            <w:tcW w:w="704" w:type="dxa"/>
            <w:vAlign w:val="center"/>
          </w:tcPr>
          <w:p w14:paraId="2FF401A4" w14:textId="75318BB9"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2698" w:type="dxa"/>
            <w:vAlign w:val="center"/>
          </w:tcPr>
          <w:p w14:paraId="3EEFCEEA" w14:textId="6A075D58"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移行対象</w:t>
            </w:r>
          </w:p>
        </w:tc>
        <w:tc>
          <w:tcPr>
            <w:tcW w:w="5670" w:type="dxa"/>
          </w:tcPr>
          <w:p w14:paraId="10E1B4C9" w14:textId="1C2B945A" w:rsidR="00EF274E" w:rsidRPr="00FA1FA9" w:rsidRDefault="006A1745"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データ名称、保管環境、容量、など</w:t>
            </w:r>
          </w:p>
        </w:tc>
      </w:tr>
      <w:tr w:rsidR="00EF274E" w:rsidRPr="00FA1FA9" w14:paraId="6C28C5F6" w14:textId="77777777" w:rsidTr="004518FD">
        <w:tc>
          <w:tcPr>
            <w:tcW w:w="704" w:type="dxa"/>
            <w:vAlign w:val="center"/>
          </w:tcPr>
          <w:p w14:paraId="071393DC" w14:textId="08CA3617"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4</w:t>
            </w:r>
          </w:p>
        </w:tc>
        <w:tc>
          <w:tcPr>
            <w:tcW w:w="2698" w:type="dxa"/>
            <w:vAlign w:val="center"/>
          </w:tcPr>
          <w:p w14:paraId="151C1732" w14:textId="406CFB3E" w:rsidR="00EF274E" w:rsidRPr="00FA1FA9" w:rsidRDefault="00EF274E" w:rsidP="00FA469B">
            <w:pPr>
              <w:spacing w:line="240" w:lineRule="exact"/>
              <w:ind w:leftChars="-187" w:left="-393" w:firstLineChars="218" w:firstLine="392"/>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移行環境／移行方法／移行ツール</w:t>
            </w:r>
          </w:p>
        </w:tc>
        <w:tc>
          <w:tcPr>
            <w:tcW w:w="5670" w:type="dxa"/>
          </w:tcPr>
          <w:p w14:paraId="1E4478F7" w14:textId="77777777" w:rsidR="004D3141" w:rsidRPr="00FA1FA9" w:rsidRDefault="004D3141"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移行可能期間の制約も踏まえた上で、一括移行、差分連携等の手法を組み合わせて、円滑に移行が行えるように留意すること。</w:t>
            </w:r>
          </w:p>
          <w:p w14:paraId="6BC9E011" w14:textId="609295AE" w:rsidR="00EF274E" w:rsidRPr="00FA1FA9" w:rsidRDefault="00C010E3" w:rsidP="0098372D">
            <w:pPr>
              <w:pStyle w:val="a6"/>
              <w:numPr>
                <w:ilvl w:val="0"/>
                <w:numId w:val="51"/>
              </w:numPr>
              <w:spacing w:line="240" w:lineRule="exact"/>
              <w:rPr>
                <w:rFonts w:asciiTheme="minorEastAsia" w:eastAsiaTheme="minorEastAsia" w:hAnsiTheme="minorEastAsia"/>
                <w:sz w:val="18"/>
                <w:szCs w:val="18"/>
              </w:rPr>
            </w:pPr>
            <w:r w:rsidRPr="00C010E3">
              <w:rPr>
                <w:rFonts w:asciiTheme="minorEastAsia" w:eastAsiaTheme="minorEastAsia" w:hAnsiTheme="minorEastAsia" w:cs="ＭＳ ゴシック" w:hint="eastAsia"/>
                <w:sz w:val="18"/>
                <w:szCs w:val="18"/>
              </w:rPr>
              <w:t>業務停止に当たっては、主管課に対して移行に係る時間や制約条件等を報告し、事前に十分な調整を行うこと。</w:t>
            </w:r>
          </w:p>
          <w:p w14:paraId="71B29C72" w14:textId="34256D2F" w:rsidR="00606EBB" w:rsidRPr="00FA1FA9" w:rsidRDefault="00606EBB"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移行方式は、原則として一括移行</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sz w:val="18"/>
                <w:szCs w:val="18"/>
              </w:rPr>
              <w:t xml:space="preserve">or </w:t>
            </w:r>
            <w:r w:rsidR="00DF7496" w:rsidRPr="00FA1FA9">
              <w:rPr>
                <w:rFonts w:asciiTheme="minorEastAsia" w:eastAsiaTheme="minorEastAsia" w:hAnsiTheme="minorEastAsia" w:cs="ＭＳ ゴシック" w:hint="eastAsia"/>
                <w:sz w:val="18"/>
                <w:szCs w:val="18"/>
              </w:rPr>
              <w:t>複数</w:t>
            </w:r>
            <w:r w:rsidRPr="00FA1FA9">
              <w:rPr>
                <w:rFonts w:asciiTheme="minorEastAsia" w:eastAsiaTheme="minorEastAsia" w:hAnsiTheme="minorEastAsia" w:cs="ＭＳ ゴシック" w:hint="eastAsia"/>
                <w:sz w:val="18"/>
                <w:szCs w:val="18"/>
              </w:rPr>
              <w:t>回の分割移行</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とする。</w:t>
            </w:r>
          </w:p>
        </w:tc>
      </w:tr>
      <w:tr w:rsidR="00EF274E" w:rsidRPr="00FA1FA9" w14:paraId="1847580F" w14:textId="77777777" w:rsidTr="004518FD">
        <w:tc>
          <w:tcPr>
            <w:tcW w:w="704" w:type="dxa"/>
            <w:vAlign w:val="center"/>
          </w:tcPr>
          <w:p w14:paraId="733F54A4" w14:textId="5089C9D3"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5</w:t>
            </w:r>
          </w:p>
        </w:tc>
        <w:tc>
          <w:tcPr>
            <w:tcW w:w="2698" w:type="dxa"/>
            <w:vAlign w:val="center"/>
          </w:tcPr>
          <w:p w14:paraId="5F9F1588" w14:textId="61010136"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移行作業、移行に伴い発生する各種設定を行うための各種手順書・マニュアル</w:t>
            </w:r>
          </w:p>
        </w:tc>
        <w:tc>
          <w:tcPr>
            <w:tcW w:w="5670" w:type="dxa"/>
          </w:tcPr>
          <w:p w14:paraId="1771539C" w14:textId="2E17693D" w:rsidR="00EF274E" w:rsidRPr="00FA1FA9" w:rsidRDefault="006E3341"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移行する際の移行手順及び、機能改修のリリースに係る移行手順を作成</w:t>
            </w:r>
            <w:r w:rsidR="005E20EF" w:rsidRPr="00FA1FA9">
              <w:rPr>
                <w:rFonts w:asciiTheme="minorEastAsia" w:eastAsiaTheme="minorEastAsia" w:hAnsiTheme="minorEastAsia" w:cs="ＭＳ ゴシック" w:hint="eastAsia"/>
                <w:sz w:val="18"/>
                <w:szCs w:val="18"/>
              </w:rPr>
              <w:t>し、主管課の承認を得ること</w:t>
            </w:r>
            <w:r w:rsidRPr="00FA1FA9">
              <w:rPr>
                <w:rFonts w:asciiTheme="minorEastAsia" w:eastAsiaTheme="minorEastAsia" w:hAnsiTheme="minorEastAsia" w:cs="ＭＳ ゴシック" w:hint="eastAsia"/>
                <w:sz w:val="18"/>
                <w:szCs w:val="18"/>
              </w:rPr>
              <w:t>。具体的な移行方法や手順は、</w:t>
            </w:r>
            <w:r w:rsidR="005E20EF"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との協議の上で確定し、必要に応じて手順やツールの操作方法等に関</w:t>
            </w:r>
            <w:r w:rsidRPr="00FA1FA9">
              <w:rPr>
                <w:rFonts w:asciiTheme="minorEastAsia" w:eastAsiaTheme="minorEastAsia" w:hAnsiTheme="minorEastAsia" w:cs="ＭＳ ゴシック" w:hint="eastAsia"/>
                <w:sz w:val="18"/>
                <w:szCs w:val="18"/>
              </w:rPr>
              <w:lastRenderedPageBreak/>
              <w:t>するマニュアル等を</w:t>
            </w:r>
            <w:r w:rsidR="00455142" w:rsidRPr="00FA1FA9">
              <w:rPr>
                <w:rFonts w:asciiTheme="minorEastAsia" w:eastAsiaTheme="minorEastAsia" w:hAnsiTheme="minorEastAsia" w:cs="ＭＳ ゴシック" w:hint="eastAsia"/>
                <w:sz w:val="18"/>
                <w:szCs w:val="18"/>
              </w:rPr>
              <w:t>受託者</w:t>
            </w:r>
            <w:r w:rsidRPr="00FA1FA9">
              <w:rPr>
                <w:rFonts w:asciiTheme="minorEastAsia" w:eastAsiaTheme="minorEastAsia" w:hAnsiTheme="minorEastAsia" w:cs="ＭＳ ゴシック" w:hint="eastAsia"/>
                <w:sz w:val="18"/>
                <w:szCs w:val="18"/>
              </w:rPr>
              <w:t>が作成すること。</w:t>
            </w:r>
          </w:p>
          <w:p w14:paraId="7509E948" w14:textId="44B03E17" w:rsidR="005E20EF" w:rsidRPr="00FA1FA9" w:rsidRDefault="005E20EF"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移行手順は、本システムと連携する</w:t>
            </w:r>
            <w:r w:rsidRPr="004666F1">
              <w:rPr>
                <w:rFonts w:asciiTheme="minorEastAsia" w:eastAsiaTheme="minorEastAsia" w:hAnsiTheme="minorEastAsia"/>
                <w:color w:val="0070C0"/>
                <w:sz w:val="18"/>
                <w:szCs w:val="18"/>
              </w:rPr>
              <w:t>XXX</w:t>
            </w:r>
            <w:r w:rsidRPr="004666F1">
              <w:rPr>
                <w:rFonts w:asciiTheme="minorEastAsia" w:eastAsiaTheme="minorEastAsia" w:hAnsiTheme="minorEastAsia" w:cs="ＭＳ ゴシック" w:hint="eastAsia"/>
                <w:color w:val="0070C0"/>
                <w:sz w:val="18"/>
                <w:szCs w:val="18"/>
              </w:rPr>
              <w:t>システム</w:t>
            </w:r>
            <w:r w:rsidRPr="00FA1FA9">
              <w:rPr>
                <w:rFonts w:asciiTheme="minorEastAsia" w:eastAsiaTheme="minorEastAsia" w:hAnsiTheme="minorEastAsia" w:cs="ＭＳ ゴシック" w:hint="eastAsia"/>
                <w:sz w:val="18"/>
                <w:szCs w:val="18"/>
              </w:rPr>
              <w:t>にも影響があることを踏まえ、</w:t>
            </w:r>
            <w:r w:rsidR="00B51161" w:rsidRPr="00FA1FA9">
              <w:rPr>
                <w:rFonts w:asciiTheme="minorEastAsia" w:eastAsiaTheme="minorEastAsia" w:hAnsiTheme="minorEastAsia" w:cs="ＭＳ ゴシック" w:hint="eastAsia"/>
                <w:sz w:val="18"/>
                <w:szCs w:val="18"/>
              </w:rPr>
              <w:t>主管課経由</w:t>
            </w:r>
            <w:r w:rsidRPr="00FA1FA9">
              <w:rPr>
                <w:rFonts w:asciiTheme="minorEastAsia" w:eastAsiaTheme="minorEastAsia" w:hAnsiTheme="minorEastAsia" w:cs="ＭＳ ゴシック" w:hint="eastAsia"/>
                <w:sz w:val="18"/>
                <w:szCs w:val="18"/>
              </w:rPr>
              <w:t>で調整等を実施した上で作成すること</w:t>
            </w:r>
            <w:r w:rsidR="00B51161" w:rsidRPr="00FA1FA9">
              <w:rPr>
                <w:rFonts w:asciiTheme="minorEastAsia" w:eastAsiaTheme="minorEastAsia" w:hAnsiTheme="minorEastAsia" w:cs="ＭＳ ゴシック" w:hint="eastAsia"/>
                <w:sz w:val="18"/>
                <w:szCs w:val="18"/>
              </w:rPr>
              <w:t>。</w:t>
            </w:r>
          </w:p>
        </w:tc>
      </w:tr>
      <w:tr w:rsidR="00EF274E" w:rsidRPr="00FA1FA9" w14:paraId="6718F05C" w14:textId="77777777" w:rsidTr="004518FD">
        <w:tc>
          <w:tcPr>
            <w:tcW w:w="704" w:type="dxa"/>
            <w:vAlign w:val="center"/>
          </w:tcPr>
          <w:p w14:paraId="64E75A5F" w14:textId="618E7356" w:rsidR="00EF274E" w:rsidRPr="00FA1FA9" w:rsidRDefault="00F935DB"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6</w:t>
            </w:r>
          </w:p>
        </w:tc>
        <w:tc>
          <w:tcPr>
            <w:tcW w:w="2698" w:type="dxa"/>
            <w:vAlign w:val="center"/>
          </w:tcPr>
          <w:p w14:paraId="1A82E1D4" w14:textId="4BB2ED8D" w:rsidR="00EF274E" w:rsidRPr="00FA1FA9" w:rsidRDefault="00EF274E" w:rsidP="00FA469B">
            <w:pPr>
              <w:spacing w:line="240" w:lineRule="exact"/>
              <w:jc w:val="center"/>
              <w:rPr>
                <w:rFonts w:asciiTheme="minorEastAsia" w:eastAsiaTheme="minorEastAsia" w:hAnsiTheme="minorEastAsia"/>
                <w:sz w:val="18"/>
                <w:szCs w:val="18"/>
              </w:rPr>
            </w:pPr>
            <w:commentRangeStart w:id="835"/>
            <w:r w:rsidRPr="00FA1FA9">
              <w:rPr>
                <w:rFonts w:asciiTheme="minorEastAsia" w:eastAsiaTheme="minorEastAsia" w:hAnsiTheme="minorEastAsia" w:cs="ＭＳ ゴシック" w:hint="eastAsia"/>
                <w:sz w:val="18"/>
                <w:szCs w:val="18"/>
              </w:rPr>
              <w:t>切り戻し基準、切り戻し手順書</w:t>
            </w:r>
            <w:commentRangeEnd w:id="835"/>
            <w:r w:rsidR="008F5E1A" w:rsidRPr="00FA1FA9">
              <w:rPr>
                <w:rFonts w:asciiTheme="minorEastAsia" w:eastAsiaTheme="minorEastAsia" w:hAnsiTheme="minorEastAsia"/>
                <w:sz w:val="18"/>
                <w:szCs w:val="18"/>
              </w:rPr>
              <w:commentReference w:id="835"/>
            </w:r>
          </w:p>
        </w:tc>
        <w:tc>
          <w:tcPr>
            <w:tcW w:w="5670" w:type="dxa"/>
          </w:tcPr>
          <w:p w14:paraId="27C8BB7A" w14:textId="02A4C7EE" w:rsidR="00716425" w:rsidRPr="00FA1FA9" w:rsidRDefault="00181FAC" w:rsidP="0098372D">
            <w:pPr>
              <w:pStyle w:val="a6"/>
              <w:numPr>
                <w:ilvl w:val="0"/>
                <w:numId w:val="51"/>
              </w:numPr>
              <w:spacing w:line="240" w:lineRule="exact"/>
              <w:rPr>
                <w:rFonts w:asciiTheme="minorEastAsia" w:eastAsiaTheme="minorEastAsia" w:hAnsiTheme="minorEastAsia"/>
                <w:sz w:val="18"/>
                <w:szCs w:val="18"/>
              </w:rPr>
            </w:pPr>
            <w:r w:rsidRPr="00B43BF5">
              <w:rPr>
                <w:rFonts w:asciiTheme="minorEastAsia" w:eastAsiaTheme="minorEastAsia" w:hAnsiTheme="minorEastAsia" w:cs="ＭＳ ゴシック" w:hint="eastAsia"/>
                <w:color w:val="0070C0"/>
                <w:sz w:val="18"/>
                <w:szCs w:val="18"/>
              </w:rPr>
              <w:t>令和</w:t>
            </w:r>
            <w:r w:rsidR="00413B03" w:rsidRPr="00B43BF5">
              <w:rPr>
                <w:rFonts w:asciiTheme="minorEastAsia" w:eastAsiaTheme="minorEastAsia" w:hAnsiTheme="minorEastAsia" w:cs="ＭＳ ゴシック" w:hint="eastAsia"/>
                <w:color w:val="0070C0"/>
                <w:sz w:val="18"/>
                <w:szCs w:val="18"/>
              </w:rPr>
              <w:t>XX</w:t>
            </w:r>
            <w:r w:rsidR="00716425" w:rsidRPr="00B43BF5">
              <w:rPr>
                <w:rFonts w:asciiTheme="minorEastAsia" w:eastAsiaTheme="minorEastAsia" w:hAnsiTheme="minorEastAsia" w:cs="ＭＳ ゴシック" w:hint="eastAsia"/>
                <w:color w:val="0070C0"/>
                <w:sz w:val="18"/>
                <w:szCs w:val="18"/>
              </w:rPr>
              <w:t>年</w:t>
            </w:r>
            <w:r w:rsidR="00716425" w:rsidRPr="00B43BF5">
              <w:rPr>
                <w:rFonts w:asciiTheme="minorEastAsia" w:eastAsiaTheme="minorEastAsia" w:hAnsiTheme="minorEastAsia"/>
                <w:color w:val="0070C0"/>
                <w:sz w:val="18"/>
                <w:szCs w:val="18"/>
              </w:rPr>
              <w:t>1</w:t>
            </w:r>
            <w:r w:rsidR="00716425" w:rsidRPr="00B43BF5">
              <w:rPr>
                <w:rFonts w:asciiTheme="minorEastAsia" w:eastAsiaTheme="minorEastAsia" w:hAnsiTheme="minorEastAsia" w:cs="ＭＳ ゴシック" w:hint="eastAsia"/>
                <w:color w:val="0070C0"/>
                <w:sz w:val="18"/>
                <w:szCs w:val="18"/>
              </w:rPr>
              <w:t>月～</w:t>
            </w:r>
            <w:r w:rsidR="00716425" w:rsidRPr="00B43BF5">
              <w:rPr>
                <w:rFonts w:asciiTheme="minorEastAsia" w:eastAsiaTheme="minorEastAsia" w:hAnsiTheme="minorEastAsia"/>
                <w:color w:val="0070C0"/>
                <w:sz w:val="18"/>
                <w:szCs w:val="18"/>
              </w:rPr>
              <w:t>3</w:t>
            </w:r>
            <w:r w:rsidR="00716425" w:rsidRPr="00B43BF5">
              <w:rPr>
                <w:rFonts w:asciiTheme="minorEastAsia" w:eastAsiaTheme="minorEastAsia" w:hAnsiTheme="minorEastAsia" w:cs="ＭＳ ゴシック" w:hint="eastAsia"/>
                <w:color w:val="0070C0"/>
                <w:sz w:val="18"/>
                <w:szCs w:val="18"/>
              </w:rPr>
              <w:t>月</w:t>
            </w:r>
            <w:r w:rsidR="00EE1B5A" w:rsidRPr="00B43BF5">
              <w:rPr>
                <w:rFonts w:asciiTheme="minorEastAsia" w:eastAsiaTheme="minorEastAsia" w:hAnsiTheme="minorEastAsia" w:cs="ＭＳ ゴシック" w:hint="eastAsia"/>
                <w:color w:val="0070C0"/>
                <w:sz w:val="18"/>
                <w:szCs w:val="18"/>
              </w:rPr>
              <w:t>（</w:t>
            </w:r>
            <w:r w:rsidR="00716425" w:rsidRPr="00B43BF5">
              <w:rPr>
                <w:rFonts w:asciiTheme="minorEastAsia" w:eastAsiaTheme="minorEastAsia" w:hAnsiTheme="minorEastAsia"/>
                <w:color w:val="0070C0"/>
                <w:sz w:val="18"/>
                <w:szCs w:val="18"/>
              </w:rPr>
              <w:t>3</w:t>
            </w:r>
            <w:r w:rsidR="00716425" w:rsidRPr="00B43BF5">
              <w:rPr>
                <w:rFonts w:asciiTheme="minorEastAsia" w:eastAsiaTheme="minorEastAsia" w:hAnsiTheme="minorEastAsia" w:cs="ＭＳ ゴシック" w:hint="eastAsia"/>
                <w:color w:val="0070C0"/>
                <w:sz w:val="18"/>
                <w:szCs w:val="18"/>
              </w:rPr>
              <w:t>か月間</w:t>
            </w:r>
            <w:r w:rsidR="00EE1B5A" w:rsidRPr="00B43BF5">
              <w:rPr>
                <w:rFonts w:asciiTheme="minorEastAsia" w:eastAsiaTheme="minorEastAsia" w:hAnsiTheme="minorEastAsia" w:cs="ＭＳ ゴシック" w:hint="eastAsia"/>
                <w:color w:val="0070C0"/>
                <w:sz w:val="18"/>
                <w:szCs w:val="18"/>
              </w:rPr>
              <w:t>）</w:t>
            </w:r>
            <w:r w:rsidR="00716425" w:rsidRPr="00FA1FA9">
              <w:rPr>
                <w:rFonts w:asciiTheme="minorEastAsia" w:eastAsiaTheme="minorEastAsia" w:hAnsiTheme="minorEastAsia" w:cs="ＭＳ ゴシック" w:hint="eastAsia"/>
                <w:sz w:val="18"/>
                <w:szCs w:val="18"/>
              </w:rPr>
              <w:t>は、現行システムをバックアップシステムとして並行</w:t>
            </w:r>
            <w:r w:rsidR="006633CF" w:rsidRPr="008677F8">
              <w:rPr>
                <w:rFonts w:asciiTheme="minorEastAsia" w:eastAsiaTheme="minorEastAsia" w:hAnsiTheme="minorEastAsia" w:cs="ＭＳ ゴシック" w:hint="eastAsia"/>
                <w:sz w:val="18"/>
                <w:szCs w:val="18"/>
              </w:rPr>
              <w:t>稼働</w:t>
            </w:r>
            <w:r w:rsidR="00716425" w:rsidRPr="00FA1FA9">
              <w:rPr>
                <w:rFonts w:asciiTheme="minorEastAsia" w:eastAsiaTheme="minorEastAsia" w:hAnsiTheme="minorEastAsia" w:cs="ＭＳ ゴシック" w:hint="eastAsia"/>
                <w:sz w:val="18"/>
                <w:szCs w:val="18"/>
              </w:rPr>
              <w:t>させる。</w:t>
            </w:r>
          </w:p>
          <w:p w14:paraId="5ACCF908" w14:textId="45031F8E" w:rsidR="00716425" w:rsidRPr="00FA1FA9" w:rsidRDefault="00716425"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本システムの不具合等により現行システムへの切り戻しが必要となった場合に対応できるよう、切り戻し基準</w:t>
            </w:r>
            <w:r w:rsidR="00CD29AA" w:rsidRPr="00FA1FA9">
              <w:rPr>
                <w:rFonts w:asciiTheme="minorEastAsia" w:eastAsiaTheme="minorEastAsia" w:hAnsiTheme="minorEastAsia" w:cs="ＭＳ ゴシック" w:hint="eastAsia"/>
                <w:sz w:val="18"/>
                <w:szCs w:val="18"/>
              </w:rPr>
              <w:t>や</w:t>
            </w:r>
            <w:r w:rsidRPr="00FA1FA9">
              <w:rPr>
                <w:rFonts w:asciiTheme="minorEastAsia" w:eastAsiaTheme="minorEastAsia" w:hAnsiTheme="minorEastAsia" w:cs="ＭＳ ゴシック" w:hint="eastAsia"/>
                <w:sz w:val="18"/>
                <w:szCs w:val="18"/>
              </w:rPr>
              <w:t>切り戻し手順書をあらかじめ定めること。</w:t>
            </w:r>
          </w:p>
          <w:p w14:paraId="2A1E4A66" w14:textId="71591308" w:rsidR="00E756B5" w:rsidRPr="00FA1FA9" w:rsidRDefault="00716425" w:rsidP="0098372D">
            <w:pPr>
              <w:pStyle w:val="a6"/>
              <w:numPr>
                <w:ilvl w:val="0"/>
                <w:numId w:val="51"/>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切り戻し手順書には、切り戻した後の両システムの運用方法、データの整合性を確保する方法、再度本システムに</w:t>
            </w:r>
            <w:r w:rsidR="002C79E8" w:rsidRPr="00FA1FA9">
              <w:rPr>
                <w:rFonts w:asciiTheme="minorEastAsia" w:eastAsiaTheme="minorEastAsia" w:hAnsiTheme="minorEastAsia" w:cs="ＭＳ ゴシック" w:hint="eastAsia"/>
                <w:sz w:val="18"/>
                <w:szCs w:val="18"/>
              </w:rPr>
              <w:t>切替え</w:t>
            </w:r>
            <w:r w:rsidRPr="00FA1FA9">
              <w:rPr>
                <w:rFonts w:asciiTheme="minorEastAsia" w:eastAsiaTheme="minorEastAsia" w:hAnsiTheme="minorEastAsia" w:cs="ＭＳ ゴシック" w:hint="eastAsia"/>
                <w:sz w:val="18"/>
                <w:szCs w:val="18"/>
              </w:rPr>
              <w:t>る際の移行手順等も含めること。</w:t>
            </w:r>
          </w:p>
        </w:tc>
      </w:tr>
      <w:tr w:rsidR="00EF274E" w:rsidRPr="00FA1FA9" w14:paraId="713BAE84" w14:textId="77777777" w:rsidTr="004518FD">
        <w:tc>
          <w:tcPr>
            <w:tcW w:w="704" w:type="dxa"/>
            <w:vAlign w:val="center"/>
          </w:tcPr>
          <w:p w14:paraId="3C171BD7" w14:textId="30EB8CB3" w:rsidR="00EF274E" w:rsidRPr="00FA1FA9" w:rsidRDefault="00F935DB"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7</w:t>
            </w:r>
          </w:p>
        </w:tc>
        <w:tc>
          <w:tcPr>
            <w:tcW w:w="2698" w:type="dxa"/>
            <w:vAlign w:val="center"/>
          </w:tcPr>
          <w:p w14:paraId="5D93D63A" w14:textId="5971B3AE"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移行判定基準</w:t>
            </w:r>
          </w:p>
        </w:tc>
        <w:tc>
          <w:tcPr>
            <w:tcW w:w="5670" w:type="dxa"/>
          </w:tcPr>
          <w:p w14:paraId="09D32659" w14:textId="6DFFF728" w:rsidR="00520B59" w:rsidRPr="00803FF4" w:rsidRDefault="00877104" w:rsidP="0098372D">
            <w:pPr>
              <w:pStyle w:val="a6"/>
              <w:numPr>
                <w:ilvl w:val="0"/>
                <w:numId w:val="51"/>
              </w:numPr>
              <w:spacing w:line="240" w:lineRule="exact"/>
              <w:rPr>
                <w:rFonts w:asciiTheme="minorEastAsia" w:eastAsiaTheme="minorEastAsia" w:hAnsiTheme="minorEastAsia"/>
                <w:sz w:val="18"/>
                <w:szCs w:val="18"/>
              </w:rPr>
            </w:pPr>
            <w:r w:rsidRPr="00803FF4">
              <w:rPr>
                <w:rFonts w:asciiTheme="minorEastAsia" w:eastAsiaTheme="minorEastAsia" w:hAnsiTheme="minorEastAsia" w:cs="ＭＳ ゴシック" w:hint="eastAsia"/>
                <w:sz w:val="18"/>
                <w:szCs w:val="18"/>
              </w:rPr>
              <w:t>移行開始時に満たすべき移行判定基準を</w:t>
            </w:r>
            <w:r w:rsidR="00E67F26" w:rsidRPr="00803FF4">
              <w:rPr>
                <w:rFonts w:asciiTheme="minorEastAsia" w:eastAsiaTheme="minorEastAsia" w:hAnsiTheme="minorEastAsia" w:cs="ＭＳ ゴシック" w:hint="eastAsia"/>
                <w:sz w:val="18"/>
                <w:szCs w:val="18"/>
              </w:rPr>
              <w:t>定める</w:t>
            </w:r>
            <w:r w:rsidRPr="00803FF4">
              <w:rPr>
                <w:rFonts w:asciiTheme="minorEastAsia" w:eastAsiaTheme="minorEastAsia" w:hAnsiTheme="minorEastAsia" w:cs="ＭＳ ゴシック" w:hint="eastAsia"/>
                <w:sz w:val="18"/>
                <w:szCs w:val="18"/>
              </w:rPr>
              <w:t>こと。</w:t>
            </w:r>
            <w:r w:rsidR="00434A14" w:rsidRPr="00803FF4">
              <w:rPr>
                <w:rFonts w:asciiTheme="minorEastAsia" w:eastAsiaTheme="minorEastAsia" w:hAnsiTheme="minorEastAsia" w:cs="ＭＳ ゴシック" w:hint="eastAsia"/>
                <w:sz w:val="18"/>
                <w:szCs w:val="18"/>
              </w:rPr>
              <w:t>なお、</w:t>
            </w:r>
            <w:r w:rsidR="009151DE" w:rsidRPr="00803FF4">
              <w:rPr>
                <w:rFonts w:asciiTheme="minorEastAsia" w:eastAsiaTheme="minorEastAsia" w:hAnsiTheme="minorEastAsia" w:cs="ＭＳ ゴシック" w:hint="eastAsia"/>
                <w:sz w:val="18"/>
                <w:szCs w:val="18"/>
              </w:rPr>
              <w:t>移行判定基準には以下を含め</w:t>
            </w:r>
            <w:r w:rsidR="00110222" w:rsidRPr="00803FF4">
              <w:rPr>
                <w:rFonts w:asciiTheme="minorEastAsia" w:eastAsiaTheme="minorEastAsia" w:hAnsiTheme="minorEastAsia" w:cs="ＭＳ ゴシック" w:hint="eastAsia"/>
                <w:sz w:val="18"/>
                <w:szCs w:val="18"/>
              </w:rPr>
              <w:t>詳細は主管課と協議の上決定すること。</w:t>
            </w:r>
          </w:p>
          <w:p w14:paraId="1A20DFF0" w14:textId="171161F5" w:rsidR="004E45CA" w:rsidRPr="00285621" w:rsidRDefault="003A3CD6" w:rsidP="0098372D">
            <w:pPr>
              <w:pStyle w:val="a6"/>
              <w:numPr>
                <w:ilvl w:val="1"/>
                <w:numId w:val="164"/>
              </w:numPr>
              <w:spacing w:line="240" w:lineRule="exact"/>
              <w:rPr>
                <w:rFonts w:asciiTheme="minorEastAsia" w:eastAsiaTheme="minorEastAsia" w:hAnsiTheme="minorEastAsia"/>
                <w:sz w:val="18"/>
                <w:szCs w:val="18"/>
              </w:rPr>
            </w:pPr>
            <w:r w:rsidRPr="00803FF4">
              <w:rPr>
                <w:rFonts w:asciiTheme="minorEastAsia" w:eastAsiaTheme="minorEastAsia" w:hAnsiTheme="minorEastAsia" w:hint="eastAsia"/>
                <w:sz w:val="18"/>
                <w:szCs w:val="18"/>
              </w:rPr>
              <w:t>計画した全てのテストケースを消化し、摘出された全ての障害（バグ、不具合等を含む）が除去されていること。仮に除去されていない障害がある場合は、その対処方針が明確となっていること。</w:t>
            </w:r>
          </w:p>
          <w:p w14:paraId="6A80D606" w14:textId="28139751" w:rsidR="003A3CD6" w:rsidRDefault="003A3CD6" w:rsidP="0098372D">
            <w:pPr>
              <w:pStyle w:val="a6"/>
              <w:numPr>
                <w:ilvl w:val="1"/>
                <w:numId w:val="164"/>
              </w:numPr>
              <w:spacing w:line="240" w:lineRule="exact"/>
              <w:rPr>
                <w:rFonts w:asciiTheme="minorEastAsia" w:eastAsiaTheme="minorEastAsia" w:hAnsiTheme="minorEastAsia"/>
                <w:sz w:val="18"/>
                <w:szCs w:val="18"/>
              </w:rPr>
            </w:pPr>
            <w:r w:rsidRPr="00803FF4">
              <w:rPr>
                <w:rFonts w:asciiTheme="minorEastAsia" w:eastAsiaTheme="minorEastAsia" w:hAnsiTheme="minorEastAsia" w:hint="eastAsia"/>
                <w:sz w:val="18"/>
                <w:szCs w:val="18"/>
              </w:rPr>
              <w:t>移行計画書及び移行リハーサルの結果が適正であること。</w:t>
            </w:r>
          </w:p>
          <w:p w14:paraId="6E8EC745" w14:textId="3F4DB134" w:rsidR="00285621" w:rsidRPr="008C775C" w:rsidRDefault="00285621" w:rsidP="0098372D">
            <w:pPr>
              <w:pStyle w:val="a6"/>
              <w:numPr>
                <w:ilvl w:val="1"/>
                <w:numId w:val="164"/>
              </w:numPr>
              <w:spacing w:line="240" w:lineRule="exact"/>
              <w:rPr>
                <w:rFonts w:asciiTheme="minorEastAsia" w:eastAsiaTheme="minorEastAsia" w:hAnsiTheme="minorEastAsia"/>
                <w:sz w:val="18"/>
                <w:szCs w:val="18"/>
              </w:rPr>
            </w:pPr>
            <w:r w:rsidRPr="008C775C">
              <w:rPr>
                <w:rFonts w:asciiTheme="minorEastAsia" w:eastAsiaTheme="minorEastAsia" w:hAnsiTheme="minorEastAsia" w:hint="eastAsia"/>
                <w:sz w:val="18"/>
                <w:szCs w:val="18"/>
              </w:rPr>
              <w:t>切り戻し基準や切り戻し手順書を定めており、主管課の</w:t>
            </w:r>
            <w:r w:rsidR="003E3D44" w:rsidRPr="008C775C">
              <w:rPr>
                <w:rFonts w:asciiTheme="minorEastAsia" w:eastAsiaTheme="minorEastAsia" w:hAnsiTheme="minorEastAsia" w:hint="eastAsia"/>
                <w:sz w:val="18"/>
                <w:szCs w:val="18"/>
              </w:rPr>
              <w:t>承認を得ていること。</w:t>
            </w:r>
          </w:p>
          <w:p w14:paraId="0B8E6815" w14:textId="61282AF4" w:rsidR="00320F66" w:rsidRPr="004E45CA" w:rsidRDefault="003A3CD6" w:rsidP="0098372D">
            <w:pPr>
              <w:pStyle w:val="a6"/>
              <w:numPr>
                <w:ilvl w:val="1"/>
                <w:numId w:val="164"/>
              </w:numPr>
              <w:spacing w:line="240" w:lineRule="exact"/>
              <w:rPr>
                <w:rFonts w:asciiTheme="minorEastAsia" w:eastAsiaTheme="minorEastAsia" w:hAnsiTheme="minorEastAsia"/>
                <w:sz w:val="18"/>
                <w:szCs w:val="18"/>
              </w:rPr>
            </w:pPr>
            <w:r w:rsidRPr="00803FF4">
              <w:rPr>
                <w:rFonts w:asciiTheme="minorEastAsia" w:eastAsiaTheme="minorEastAsia" w:hAnsiTheme="minorEastAsia" w:hint="eastAsia"/>
                <w:sz w:val="18"/>
                <w:szCs w:val="18"/>
              </w:rPr>
              <w:t>稼働後の運用準備が整っていること。</w:t>
            </w:r>
          </w:p>
        </w:tc>
      </w:tr>
      <w:tr w:rsidR="00EF274E" w:rsidRPr="00FA1FA9" w14:paraId="752D949D" w14:textId="77777777" w:rsidTr="004518FD">
        <w:tc>
          <w:tcPr>
            <w:tcW w:w="704" w:type="dxa"/>
            <w:vAlign w:val="center"/>
          </w:tcPr>
          <w:p w14:paraId="43385C64" w14:textId="57817C6D" w:rsidR="00EF274E" w:rsidRPr="00FA1FA9" w:rsidRDefault="00F935DB"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8</w:t>
            </w:r>
          </w:p>
        </w:tc>
        <w:tc>
          <w:tcPr>
            <w:tcW w:w="2698" w:type="dxa"/>
            <w:vAlign w:val="center"/>
          </w:tcPr>
          <w:p w14:paraId="643D37E6" w14:textId="2825D959"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連携先の</w:t>
            </w:r>
            <w:r w:rsidR="00F935DB" w:rsidRPr="00FA1FA9">
              <w:rPr>
                <w:rFonts w:asciiTheme="minorEastAsia" w:eastAsiaTheme="minorEastAsia" w:hAnsiTheme="minorEastAsia" w:cs="ＭＳ ゴシック" w:hint="eastAsia"/>
                <w:sz w:val="18"/>
                <w:szCs w:val="18"/>
              </w:rPr>
              <w:t>外部</w:t>
            </w:r>
            <w:r w:rsidRPr="00FA1FA9">
              <w:rPr>
                <w:rFonts w:asciiTheme="minorEastAsia" w:eastAsiaTheme="minorEastAsia" w:hAnsiTheme="minorEastAsia" w:cs="ＭＳ ゴシック" w:hint="eastAsia"/>
                <w:sz w:val="18"/>
                <w:szCs w:val="18"/>
              </w:rPr>
              <w:t>システム</w:t>
            </w:r>
          </w:p>
        </w:tc>
        <w:tc>
          <w:tcPr>
            <w:tcW w:w="5670" w:type="dxa"/>
          </w:tcPr>
          <w:p w14:paraId="1B966F03" w14:textId="0696B049" w:rsidR="00EF274E" w:rsidRPr="00803FF4" w:rsidRDefault="008D1C27" w:rsidP="0098372D">
            <w:pPr>
              <w:pStyle w:val="a6"/>
              <w:numPr>
                <w:ilvl w:val="0"/>
                <w:numId w:val="51"/>
              </w:numPr>
              <w:spacing w:line="240" w:lineRule="exact"/>
              <w:rPr>
                <w:rFonts w:asciiTheme="minorEastAsia" w:eastAsiaTheme="minorEastAsia" w:hAnsiTheme="minorEastAsia"/>
                <w:sz w:val="18"/>
                <w:szCs w:val="18"/>
              </w:rPr>
            </w:pPr>
            <w:r w:rsidRPr="00803FF4">
              <w:rPr>
                <w:rFonts w:asciiTheme="minorEastAsia" w:eastAsiaTheme="minorEastAsia" w:hAnsiTheme="minorEastAsia" w:cs="ＭＳ ゴシック" w:hint="eastAsia"/>
                <w:sz w:val="18"/>
                <w:szCs w:val="18"/>
              </w:rPr>
              <w:t>システム移行に当たっては、</w:t>
            </w:r>
            <w:r w:rsidRPr="00803FF4">
              <w:rPr>
                <w:rFonts w:asciiTheme="minorEastAsia" w:eastAsiaTheme="minorEastAsia" w:hAnsiTheme="minorEastAsia"/>
                <w:color w:val="0070C0"/>
                <w:sz w:val="18"/>
                <w:szCs w:val="18"/>
              </w:rPr>
              <w:t>XXX</w:t>
            </w:r>
            <w:r w:rsidRPr="00803FF4">
              <w:rPr>
                <w:rFonts w:asciiTheme="minorEastAsia" w:eastAsiaTheme="minorEastAsia" w:hAnsiTheme="minorEastAsia" w:cs="ＭＳ ゴシック" w:hint="eastAsia"/>
                <w:color w:val="0070C0"/>
                <w:sz w:val="18"/>
                <w:szCs w:val="18"/>
              </w:rPr>
              <w:t>システム関係</w:t>
            </w:r>
            <w:r w:rsidR="000A31E2" w:rsidRPr="00803FF4">
              <w:rPr>
                <w:rFonts w:asciiTheme="minorEastAsia" w:eastAsiaTheme="minorEastAsia" w:hAnsiTheme="minorEastAsia" w:cs="ＭＳ ゴシック" w:hint="eastAsia"/>
                <w:color w:val="0070C0"/>
                <w:sz w:val="18"/>
                <w:szCs w:val="18"/>
              </w:rPr>
              <w:t>者</w:t>
            </w:r>
            <w:r w:rsidRPr="00803FF4">
              <w:rPr>
                <w:rFonts w:asciiTheme="minorEastAsia" w:eastAsiaTheme="minorEastAsia" w:hAnsiTheme="minorEastAsia" w:cs="ＭＳ ゴシック" w:hint="eastAsia"/>
                <w:sz w:val="18"/>
                <w:szCs w:val="18"/>
              </w:rPr>
              <w:t>と連携すること。その際、システム連携の現状を把握し、</w:t>
            </w:r>
            <w:r w:rsidR="00B51910" w:rsidRPr="008677F8">
              <w:rPr>
                <w:rFonts w:asciiTheme="minorEastAsia" w:eastAsiaTheme="minorEastAsia" w:hAnsiTheme="minorEastAsia" w:cs="ＭＳ ゴシック" w:hint="eastAsia"/>
                <w:sz w:val="18"/>
                <w:szCs w:val="18"/>
              </w:rPr>
              <w:t>本システムへの</w:t>
            </w:r>
            <w:r w:rsidRPr="008677F8">
              <w:rPr>
                <w:rFonts w:asciiTheme="minorEastAsia" w:eastAsiaTheme="minorEastAsia" w:hAnsiTheme="minorEastAsia" w:cs="ＭＳ ゴシック" w:hint="eastAsia"/>
                <w:sz w:val="18"/>
                <w:szCs w:val="18"/>
              </w:rPr>
              <w:t>移行に伴うテスト計画を作成し、テストに向けた事前合</w:t>
            </w:r>
            <w:r w:rsidRPr="00803FF4">
              <w:rPr>
                <w:rFonts w:asciiTheme="minorEastAsia" w:eastAsiaTheme="minorEastAsia" w:hAnsiTheme="minorEastAsia" w:cs="ＭＳ ゴシック" w:hint="eastAsia"/>
                <w:sz w:val="18"/>
                <w:szCs w:val="18"/>
              </w:rPr>
              <w:t>意形成を行い、テストフェーズでも進捗管理、課題管理を行って、テスト結果の</w:t>
            </w:r>
            <w:r w:rsidR="00D056FD" w:rsidRPr="00803FF4">
              <w:rPr>
                <w:rFonts w:asciiTheme="minorEastAsia" w:eastAsiaTheme="minorEastAsia" w:hAnsiTheme="minorEastAsia" w:cs="ＭＳ ゴシック" w:hint="eastAsia"/>
                <w:sz w:val="18"/>
                <w:szCs w:val="18"/>
              </w:rPr>
              <w:t>取りまとめ</w:t>
            </w:r>
            <w:r w:rsidRPr="00803FF4">
              <w:rPr>
                <w:rFonts w:asciiTheme="minorEastAsia" w:eastAsiaTheme="minorEastAsia" w:hAnsiTheme="minorEastAsia" w:cs="ＭＳ ゴシック" w:hint="eastAsia"/>
                <w:sz w:val="18"/>
                <w:szCs w:val="18"/>
              </w:rPr>
              <w:t>を行うこと。その際に、必要な資料等の作成を行うこと。また、システム停止を伴うことから、</w:t>
            </w:r>
            <w:r w:rsidRPr="00803FF4">
              <w:rPr>
                <w:rFonts w:asciiTheme="minorEastAsia" w:eastAsiaTheme="minorEastAsia" w:hAnsiTheme="minorEastAsia"/>
                <w:color w:val="0070C0"/>
                <w:sz w:val="18"/>
                <w:szCs w:val="18"/>
              </w:rPr>
              <w:t>XXX</w:t>
            </w:r>
            <w:r w:rsidR="000A31E2" w:rsidRPr="00803FF4">
              <w:rPr>
                <w:rFonts w:asciiTheme="minorEastAsia" w:eastAsiaTheme="minorEastAsia" w:hAnsiTheme="minorEastAsia" w:cs="ＭＳ ゴシック" w:hint="eastAsia"/>
                <w:color w:val="0070C0"/>
                <w:sz w:val="18"/>
                <w:szCs w:val="18"/>
              </w:rPr>
              <w:t>システム関係者</w:t>
            </w:r>
            <w:r w:rsidRPr="00803FF4">
              <w:rPr>
                <w:rFonts w:asciiTheme="minorEastAsia" w:eastAsiaTheme="minorEastAsia" w:hAnsiTheme="minorEastAsia" w:cs="ＭＳ ゴシック" w:hint="eastAsia"/>
                <w:sz w:val="18"/>
                <w:szCs w:val="18"/>
              </w:rPr>
              <w:t>と連携し、利用者に対する通知方法、通知内容の検討等について、</w:t>
            </w:r>
            <w:r w:rsidR="00455142" w:rsidRPr="00803FF4">
              <w:rPr>
                <w:rFonts w:asciiTheme="minorEastAsia" w:eastAsiaTheme="minorEastAsia" w:hAnsiTheme="minorEastAsia" w:cs="ＭＳ ゴシック" w:hint="eastAsia"/>
                <w:sz w:val="18"/>
                <w:szCs w:val="18"/>
              </w:rPr>
              <w:t>受託者</w:t>
            </w:r>
            <w:r w:rsidRPr="00803FF4">
              <w:rPr>
                <w:rFonts w:asciiTheme="minorEastAsia" w:eastAsiaTheme="minorEastAsia" w:hAnsiTheme="minorEastAsia" w:cs="ＭＳ ゴシック" w:hint="eastAsia"/>
                <w:sz w:val="18"/>
                <w:szCs w:val="18"/>
              </w:rPr>
              <w:t>が主体的に実施すること。</w:t>
            </w:r>
          </w:p>
        </w:tc>
      </w:tr>
      <w:tr w:rsidR="008D1C27" w:rsidRPr="00FA1FA9" w14:paraId="3074EAB7" w14:textId="77777777" w:rsidTr="004518FD">
        <w:tc>
          <w:tcPr>
            <w:tcW w:w="704" w:type="dxa"/>
            <w:vAlign w:val="center"/>
          </w:tcPr>
          <w:p w14:paraId="64B329F6" w14:textId="1D8F53CA" w:rsidR="008D1C27" w:rsidRPr="008E0B5C" w:rsidRDefault="00F935DB" w:rsidP="00FA469B">
            <w:pPr>
              <w:spacing w:line="240" w:lineRule="exact"/>
              <w:jc w:val="center"/>
              <w:rPr>
                <w:rFonts w:asciiTheme="minorEastAsia" w:eastAsiaTheme="minorEastAsia" w:hAnsiTheme="minorEastAsia"/>
                <w:sz w:val="18"/>
                <w:szCs w:val="18"/>
              </w:rPr>
            </w:pPr>
            <w:r w:rsidRPr="008E0B5C">
              <w:rPr>
                <w:rFonts w:asciiTheme="minorEastAsia" w:eastAsiaTheme="minorEastAsia" w:hAnsiTheme="minorEastAsia" w:hint="eastAsia"/>
                <w:sz w:val="18"/>
                <w:szCs w:val="18"/>
              </w:rPr>
              <w:t>9</w:t>
            </w:r>
          </w:p>
        </w:tc>
        <w:tc>
          <w:tcPr>
            <w:tcW w:w="2698" w:type="dxa"/>
            <w:vAlign w:val="center"/>
          </w:tcPr>
          <w:p w14:paraId="485DAA71" w14:textId="4EAE812B" w:rsidR="008D1C27" w:rsidRPr="008E0B5C" w:rsidRDefault="008D1C27" w:rsidP="00FA469B">
            <w:pPr>
              <w:spacing w:line="240" w:lineRule="exact"/>
              <w:jc w:val="center"/>
              <w:rPr>
                <w:rFonts w:asciiTheme="minorEastAsia" w:eastAsiaTheme="minorEastAsia" w:hAnsiTheme="minorEastAsia"/>
                <w:sz w:val="18"/>
                <w:szCs w:val="18"/>
              </w:rPr>
            </w:pPr>
            <w:r w:rsidRPr="008E0B5C">
              <w:rPr>
                <w:rFonts w:asciiTheme="minorEastAsia" w:eastAsiaTheme="minorEastAsia" w:hAnsiTheme="minorEastAsia" w:cs="ＭＳ ゴシック" w:hint="eastAsia"/>
                <w:sz w:val="18"/>
                <w:szCs w:val="18"/>
              </w:rPr>
              <w:t>移行リハーサルの実施場所</w:t>
            </w:r>
            <w:r w:rsidR="00EE1B5A" w:rsidRPr="008E0B5C">
              <w:rPr>
                <w:rFonts w:asciiTheme="minorEastAsia" w:eastAsiaTheme="minorEastAsia" w:hAnsiTheme="minorEastAsia" w:hint="eastAsia"/>
                <w:sz w:val="18"/>
                <w:szCs w:val="18"/>
              </w:rPr>
              <w:t>（</w:t>
            </w:r>
            <w:r w:rsidRPr="008E0B5C">
              <w:rPr>
                <w:rFonts w:asciiTheme="minorEastAsia" w:eastAsiaTheme="minorEastAsia" w:hAnsiTheme="minorEastAsia" w:cs="ＭＳ ゴシック" w:hint="eastAsia"/>
                <w:sz w:val="18"/>
                <w:szCs w:val="18"/>
              </w:rPr>
              <w:t>システム環境</w:t>
            </w:r>
            <w:r w:rsidR="00EE1B5A" w:rsidRPr="008E0B5C">
              <w:rPr>
                <w:rFonts w:asciiTheme="minorEastAsia" w:eastAsiaTheme="minorEastAsia" w:hAnsiTheme="minorEastAsia"/>
                <w:sz w:val="18"/>
                <w:szCs w:val="18"/>
              </w:rPr>
              <w:t>）</w:t>
            </w:r>
          </w:p>
        </w:tc>
        <w:tc>
          <w:tcPr>
            <w:tcW w:w="5670" w:type="dxa"/>
          </w:tcPr>
          <w:p w14:paraId="1121402D" w14:textId="23EB91F7" w:rsidR="00E00210" w:rsidRPr="008E0B5C" w:rsidRDefault="0022103C" w:rsidP="0098372D">
            <w:pPr>
              <w:pStyle w:val="a6"/>
              <w:numPr>
                <w:ilvl w:val="0"/>
                <w:numId w:val="51"/>
              </w:numPr>
              <w:spacing w:line="240" w:lineRule="exact"/>
              <w:rPr>
                <w:rFonts w:asciiTheme="minorEastAsia" w:eastAsiaTheme="minorEastAsia" w:hAnsiTheme="minorEastAsia"/>
                <w:sz w:val="18"/>
                <w:szCs w:val="18"/>
              </w:rPr>
            </w:pPr>
            <w:r w:rsidRPr="00E77008">
              <w:rPr>
                <w:rFonts w:asciiTheme="minorEastAsia" w:eastAsiaTheme="minorEastAsia" w:hAnsiTheme="minorEastAsia" w:cs="ＭＳ ゴシック" w:hint="eastAsia"/>
                <w:sz w:val="18"/>
                <w:szCs w:val="18"/>
              </w:rPr>
              <w:t>移行リハーサルについては、必要に応じて、</w:t>
            </w:r>
            <w:r w:rsidR="00016E06" w:rsidRPr="004666F1">
              <w:rPr>
                <w:rFonts w:asciiTheme="minorEastAsia" w:eastAsiaTheme="minorEastAsia" w:hAnsiTheme="minorEastAsia"/>
                <w:color w:val="0070C0"/>
                <w:sz w:val="18"/>
                <w:szCs w:val="18"/>
              </w:rPr>
              <w:t>XXX</w:t>
            </w:r>
            <w:r w:rsidR="00016E06">
              <w:rPr>
                <w:rFonts w:asciiTheme="minorEastAsia" w:eastAsiaTheme="minorEastAsia" w:hAnsiTheme="minorEastAsia" w:cs="ＭＳ ゴシック" w:hint="eastAsia"/>
                <w:color w:val="0070C0"/>
                <w:sz w:val="18"/>
                <w:szCs w:val="18"/>
              </w:rPr>
              <w:t>システム関係者</w:t>
            </w:r>
            <w:r w:rsidR="00016E06" w:rsidRPr="00016E06">
              <w:rPr>
                <w:rFonts w:asciiTheme="minorEastAsia" w:eastAsiaTheme="minorEastAsia" w:hAnsiTheme="minorEastAsia" w:cs="ＭＳ ゴシック" w:hint="eastAsia"/>
                <w:sz w:val="18"/>
                <w:szCs w:val="18"/>
              </w:rPr>
              <w:t>と</w:t>
            </w:r>
            <w:r w:rsidRPr="00E77008">
              <w:rPr>
                <w:rFonts w:asciiTheme="minorEastAsia" w:eastAsiaTheme="minorEastAsia" w:hAnsiTheme="minorEastAsia" w:cs="ＭＳ ゴシック" w:hint="eastAsia"/>
                <w:sz w:val="18"/>
                <w:szCs w:val="18"/>
              </w:rPr>
              <w:t>調整の上、</w:t>
            </w:r>
            <w:r w:rsidR="00C83924" w:rsidRPr="008E0B5C">
              <w:rPr>
                <w:rFonts w:asciiTheme="minorEastAsia" w:eastAsiaTheme="minorEastAsia" w:hAnsiTheme="minorEastAsia" w:cs="ＭＳ ゴシック" w:hint="eastAsia"/>
                <w:sz w:val="18"/>
                <w:szCs w:val="18"/>
              </w:rPr>
              <w:t>検証環境及び本番環境で実施すること。</w:t>
            </w:r>
          </w:p>
          <w:p w14:paraId="4C60965A" w14:textId="4661F7EA" w:rsidR="00E00210" w:rsidRPr="00E00210" w:rsidRDefault="00E00210" w:rsidP="007C537C">
            <w:pPr>
              <w:pStyle w:val="a6"/>
              <w:spacing w:line="240" w:lineRule="exact"/>
              <w:ind w:left="420"/>
              <w:rPr>
                <w:rFonts w:asciiTheme="minorEastAsia" w:eastAsiaTheme="minorEastAsia" w:hAnsiTheme="minorEastAsia"/>
                <w:sz w:val="18"/>
                <w:szCs w:val="18"/>
              </w:rPr>
            </w:pPr>
            <w:r w:rsidRPr="008E0B5C">
              <w:rPr>
                <w:rFonts w:asciiTheme="minorEastAsia" w:eastAsiaTheme="minorEastAsia" w:hAnsiTheme="minorEastAsia" w:hint="eastAsia"/>
                <w:sz w:val="18"/>
                <w:szCs w:val="18"/>
              </w:rPr>
              <w:t>なお、移行リハーサルにおいて本番環境を利用しない場合は、可能な限り本番環境に近い環境を準備した上で移行リハーサルを実施すること。</w:t>
            </w:r>
          </w:p>
        </w:tc>
      </w:tr>
    </w:tbl>
    <w:p w14:paraId="2DBF36BF" w14:textId="77777777" w:rsidR="00431BA3" w:rsidRPr="00FA1FA9" w:rsidRDefault="00431BA3" w:rsidP="00FA469B">
      <w:pPr>
        <w:rPr>
          <w:rFonts w:asciiTheme="minorEastAsia" w:eastAsiaTheme="minorEastAsia" w:hAnsiTheme="minorEastAsia"/>
        </w:rPr>
      </w:pPr>
    </w:p>
    <w:p w14:paraId="6732BDDB" w14:textId="22B88F3A" w:rsidR="001900AF" w:rsidRPr="00FA1FA9" w:rsidRDefault="001900AF" w:rsidP="00FA469B">
      <w:pPr>
        <w:ind w:firstLine="210"/>
        <w:rPr>
          <w:rFonts w:asciiTheme="minorEastAsia" w:eastAsiaTheme="minorEastAsia" w:hAnsiTheme="minorEastAsia"/>
        </w:rPr>
      </w:pPr>
      <w:r w:rsidRPr="00FA1FA9">
        <w:rPr>
          <w:rFonts w:asciiTheme="minorEastAsia" w:eastAsiaTheme="minorEastAsia" w:hAnsiTheme="minorEastAsia" w:hint="eastAsia"/>
        </w:rPr>
        <w:t>移行計画書に加えて</w:t>
      </w:r>
      <w:r w:rsidR="00BA0BA2" w:rsidRPr="00FA1FA9">
        <w:rPr>
          <w:rFonts w:asciiTheme="minorEastAsia" w:eastAsiaTheme="minorEastAsia" w:hAnsiTheme="minorEastAsia" w:hint="eastAsia"/>
        </w:rPr>
        <w:t>下表</w:t>
      </w:r>
      <w:r w:rsidRPr="00FA1FA9">
        <w:rPr>
          <w:rFonts w:asciiTheme="minorEastAsia" w:eastAsiaTheme="minorEastAsia" w:hAnsiTheme="minorEastAsia" w:hint="eastAsia"/>
        </w:rPr>
        <w:t>の計画も</w:t>
      </w:r>
      <w:r w:rsidR="00A377CE" w:rsidRPr="00FA1FA9">
        <w:rPr>
          <w:rFonts w:asciiTheme="minorEastAsia" w:eastAsiaTheme="minorEastAsia" w:hAnsiTheme="minorEastAsia" w:hint="eastAsia"/>
        </w:rPr>
        <w:t>作成</w:t>
      </w:r>
      <w:r w:rsidRPr="00FA1FA9">
        <w:rPr>
          <w:rFonts w:asciiTheme="minorEastAsia" w:eastAsiaTheme="minorEastAsia" w:hAnsiTheme="minorEastAsia" w:hint="eastAsia"/>
        </w:rPr>
        <w:t>すること。</w:t>
      </w:r>
    </w:p>
    <w:p w14:paraId="4338EFA2" w14:textId="28259A48" w:rsidR="004036DD" w:rsidRPr="00FA1FA9" w:rsidRDefault="004036DD"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50</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計画の種類</w:t>
      </w:r>
    </w:p>
    <w:tbl>
      <w:tblPr>
        <w:tblStyle w:val="af6"/>
        <w:tblW w:w="9072" w:type="dxa"/>
        <w:tblInd w:w="-5" w:type="dxa"/>
        <w:tblLook w:val="04A0" w:firstRow="1" w:lastRow="0" w:firstColumn="1" w:lastColumn="0" w:noHBand="0" w:noVBand="1"/>
      </w:tblPr>
      <w:tblGrid>
        <w:gridCol w:w="846"/>
        <w:gridCol w:w="2678"/>
        <w:gridCol w:w="5548"/>
      </w:tblGrid>
      <w:tr w:rsidR="000B4BF8" w:rsidRPr="00FA1FA9" w14:paraId="090ED191" w14:textId="77777777" w:rsidTr="000B4BF8">
        <w:tc>
          <w:tcPr>
            <w:tcW w:w="846" w:type="dxa"/>
            <w:shd w:val="clear" w:color="auto" w:fill="F2F2F2" w:themeFill="background1" w:themeFillShade="F2"/>
            <w:vAlign w:val="center"/>
          </w:tcPr>
          <w:p w14:paraId="53492809"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項番</w:t>
            </w:r>
          </w:p>
        </w:tc>
        <w:tc>
          <w:tcPr>
            <w:tcW w:w="2678" w:type="dxa"/>
            <w:shd w:val="clear" w:color="auto" w:fill="F2F2F2" w:themeFill="background1" w:themeFillShade="F2"/>
            <w:vAlign w:val="center"/>
          </w:tcPr>
          <w:p w14:paraId="3891BCAF"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計画の種類</w:t>
            </w:r>
          </w:p>
        </w:tc>
        <w:tc>
          <w:tcPr>
            <w:tcW w:w="5548" w:type="dxa"/>
            <w:shd w:val="clear" w:color="auto" w:fill="F2F2F2" w:themeFill="background1" w:themeFillShade="F2"/>
            <w:vAlign w:val="center"/>
          </w:tcPr>
          <w:p w14:paraId="4A005021"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概要</w:t>
            </w:r>
          </w:p>
        </w:tc>
      </w:tr>
      <w:tr w:rsidR="000B4BF8" w:rsidRPr="00FA1FA9" w14:paraId="3854D139" w14:textId="77777777" w:rsidTr="000B4BF8">
        <w:tc>
          <w:tcPr>
            <w:tcW w:w="846" w:type="dxa"/>
            <w:vAlign w:val="center"/>
          </w:tcPr>
          <w:p w14:paraId="188A5768"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2678" w:type="dxa"/>
            <w:vAlign w:val="center"/>
          </w:tcPr>
          <w:p w14:paraId="0E47FF4F" w14:textId="5281ECCF"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移行リハーサル計画</w:t>
            </w:r>
          </w:p>
        </w:tc>
        <w:tc>
          <w:tcPr>
            <w:tcW w:w="5548" w:type="dxa"/>
          </w:tcPr>
          <w:p w14:paraId="7B1A3AF5" w14:textId="78A935AA" w:rsidR="000B4BF8" w:rsidRPr="00FA1FA9" w:rsidRDefault="000B4BF8" w:rsidP="00EF0CEA">
            <w:pPr>
              <w:pStyle w:val="42"/>
              <w:spacing w:line="240" w:lineRule="exact"/>
              <w:ind w:leftChars="0" w:left="0" w:rightChars="0" w:right="0" w:firstLine="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移行の設計内容、データ移行用サーバ及び移行用インポートサーバの設計内容､連携業務</w:t>
            </w:r>
            <w:r w:rsidRPr="00FA1FA9">
              <w:rPr>
                <w:rFonts w:asciiTheme="minorEastAsia" w:eastAsiaTheme="minorEastAsia" w:hAnsiTheme="minorEastAsia"/>
                <w:sz w:val="18"/>
                <w:szCs w:val="18"/>
              </w:rPr>
              <w:t xml:space="preserve"> AP の接続</w:t>
            </w:r>
            <w:r w:rsidR="002C79E8" w:rsidRPr="00FA1FA9">
              <w:rPr>
                <w:rFonts w:asciiTheme="minorEastAsia" w:eastAsiaTheme="minorEastAsia" w:hAnsiTheme="minorEastAsia" w:hint="eastAsia"/>
                <w:sz w:val="18"/>
                <w:szCs w:val="18"/>
              </w:rPr>
              <w:t>切替え</w:t>
            </w:r>
            <w:r w:rsidRPr="00FA1FA9">
              <w:rPr>
                <w:rFonts w:asciiTheme="minorEastAsia" w:eastAsiaTheme="minorEastAsia" w:hAnsiTheme="minorEastAsia"/>
                <w:sz w:val="18"/>
                <w:szCs w:val="18"/>
              </w:rPr>
              <w:t>方法、移行リハーサルにおける方針、スケジュール、実施体制、実施手順、検証方法等を定めたもの</w:t>
            </w:r>
          </w:p>
        </w:tc>
      </w:tr>
      <w:tr w:rsidR="000B4BF8" w:rsidRPr="00FA1FA9" w14:paraId="3F738ADB" w14:textId="77777777" w:rsidTr="000B4BF8">
        <w:tc>
          <w:tcPr>
            <w:tcW w:w="846" w:type="dxa"/>
            <w:vAlign w:val="center"/>
          </w:tcPr>
          <w:p w14:paraId="28EB5A3D"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2678" w:type="dxa"/>
            <w:vAlign w:val="center"/>
          </w:tcPr>
          <w:p w14:paraId="67F1AA87" w14:textId="2D265EA4"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移行</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本番</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計画</w:t>
            </w:r>
          </w:p>
        </w:tc>
        <w:tc>
          <w:tcPr>
            <w:tcW w:w="5548" w:type="dxa"/>
          </w:tcPr>
          <w:p w14:paraId="3D27EB1D" w14:textId="77777777" w:rsidR="000B4BF8" w:rsidRPr="00FA1FA9" w:rsidRDefault="000B4BF8" w:rsidP="00EF0CEA">
            <w:pPr>
              <w:pStyle w:val="42"/>
              <w:spacing w:line="240" w:lineRule="exact"/>
              <w:ind w:leftChars="0" w:left="0" w:rightChars="0" w:right="0" w:firstLine="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本番移行時の方針､スケジュール､実施体制､実施手順､作業結果判定方法､移行作</w:t>
            </w:r>
            <w:r w:rsidRPr="00FA1FA9">
              <w:rPr>
                <w:rFonts w:asciiTheme="minorEastAsia" w:eastAsiaTheme="minorEastAsia" w:hAnsiTheme="minorEastAsia"/>
                <w:sz w:val="18"/>
                <w:szCs w:val="18"/>
              </w:rPr>
              <w:t xml:space="preserve"> 業時のセキュリティ対策等を定めたもの</w:t>
            </w:r>
          </w:p>
        </w:tc>
      </w:tr>
      <w:tr w:rsidR="000B4BF8" w:rsidRPr="00FA1FA9" w14:paraId="08826CF9" w14:textId="77777777" w:rsidTr="000B4BF8">
        <w:tc>
          <w:tcPr>
            <w:tcW w:w="846" w:type="dxa"/>
            <w:vAlign w:val="center"/>
          </w:tcPr>
          <w:p w14:paraId="4EA2CCCC"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2678" w:type="dxa"/>
            <w:vAlign w:val="center"/>
          </w:tcPr>
          <w:p w14:paraId="569794C3" w14:textId="5DF58430"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並行</w:t>
            </w:r>
            <w:r w:rsidR="00470A5B" w:rsidRPr="008677F8">
              <w:rPr>
                <w:rFonts w:asciiTheme="minorEastAsia" w:eastAsiaTheme="minorEastAsia" w:hAnsiTheme="minorEastAsia" w:hint="eastAsia"/>
                <w:sz w:val="18"/>
                <w:szCs w:val="18"/>
              </w:rPr>
              <w:t>稼働</w:t>
            </w:r>
            <w:r w:rsidRPr="00FA1FA9">
              <w:rPr>
                <w:rFonts w:asciiTheme="minorEastAsia" w:eastAsiaTheme="minorEastAsia" w:hAnsiTheme="minorEastAsia"/>
                <w:sz w:val="18"/>
                <w:szCs w:val="18"/>
              </w:rPr>
              <w:t>計画</w:t>
            </w:r>
          </w:p>
        </w:tc>
        <w:tc>
          <w:tcPr>
            <w:tcW w:w="5548" w:type="dxa"/>
          </w:tcPr>
          <w:p w14:paraId="1032D0D6" w14:textId="77777777" w:rsidR="000B4BF8" w:rsidRPr="00FA1FA9" w:rsidRDefault="000B4BF8" w:rsidP="00EF0CEA">
            <w:pPr>
              <w:pStyle w:val="42"/>
              <w:spacing w:line="240" w:lineRule="exact"/>
              <w:ind w:leftChars="0" w:left="0" w:rightChars="0" w:right="0" w:firstLine="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並行稼働における方針、スケジュール、実施体制、実施手順、検証方法、切戻しを行う際のコンティンジェンシープラン等を定めたもの</w:t>
            </w:r>
          </w:p>
        </w:tc>
      </w:tr>
    </w:tbl>
    <w:p w14:paraId="3B0F86CB" w14:textId="795B5AC2" w:rsidR="001A0B37" w:rsidRPr="007C537C" w:rsidRDefault="001A0B37">
      <w:pPr>
        <w:pStyle w:val="3"/>
        <w:spacing w:before="180"/>
      </w:pPr>
      <w:r w:rsidRPr="007C537C">
        <w:rPr>
          <w:rFonts w:hint="eastAsia"/>
        </w:rPr>
        <w:t>移行データ</w:t>
      </w:r>
      <w:r w:rsidR="007D3CD7" w:rsidRPr="007C537C">
        <w:rPr>
          <w:rFonts w:hint="eastAsia"/>
        </w:rPr>
        <w:t>準備・提供</w:t>
      </w:r>
    </w:p>
    <w:p w14:paraId="62DA73F7" w14:textId="5A976F88" w:rsidR="00413842" w:rsidRPr="007C537C" w:rsidRDefault="00AE77B0" w:rsidP="00B56D9F">
      <w:pPr>
        <w:ind w:leftChars="86" w:left="181" w:firstLineChars="100" w:firstLine="210"/>
        <w:rPr>
          <w:rFonts w:asciiTheme="minorEastAsia" w:eastAsiaTheme="minorEastAsia" w:hAnsiTheme="minorEastAsia"/>
        </w:rPr>
      </w:pPr>
      <w:r w:rsidRPr="00F0468C">
        <w:rPr>
          <w:rFonts w:asciiTheme="minorEastAsia" w:eastAsiaTheme="minorEastAsia" w:hAnsiTheme="minorEastAsia" w:hint="eastAsia"/>
        </w:rPr>
        <w:t>主管課は、現行システム運用・保守事業者の支援を受けつつ移行対象となるデータを整理し受託者に提供する。</w:t>
      </w:r>
    </w:p>
    <w:p w14:paraId="5DB2F861" w14:textId="672E05A5" w:rsidR="001A0B37" w:rsidRPr="00E41AD1" w:rsidRDefault="00AD30C3" w:rsidP="0029129C">
      <w:pPr>
        <w:ind w:leftChars="86" w:left="181" w:firstLineChars="100" w:firstLine="210"/>
        <w:rPr>
          <w:rFonts w:asciiTheme="minorEastAsia" w:eastAsiaTheme="minorEastAsia" w:hAnsiTheme="minorEastAsia"/>
          <w:highlight w:val="yellow"/>
        </w:rPr>
      </w:pPr>
      <w:r w:rsidRPr="007C537C">
        <w:rPr>
          <w:rFonts w:asciiTheme="minorEastAsia" w:eastAsiaTheme="minorEastAsia" w:hAnsiTheme="minorEastAsia" w:hint="eastAsia"/>
        </w:rPr>
        <w:t>受託者は</w:t>
      </w:r>
      <w:r w:rsidR="00DD2848" w:rsidRPr="007C537C">
        <w:rPr>
          <w:rFonts w:asciiTheme="minorEastAsia" w:eastAsiaTheme="minorEastAsia" w:hAnsiTheme="minorEastAsia" w:hint="eastAsia"/>
        </w:rPr>
        <w:t>、</w:t>
      </w:r>
      <w:r w:rsidR="00E74BA5" w:rsidRPr="007C537C">
        <w:rPr>
          <w:rFonts w:asciiTheme="minorEastAsia" w:eastAsiaTheme="minorEastAsia" w:hAnsiTheme="minorEastAsia" w:hint="eastAsia"/>
        </w:rPr>
        <w:t>移行対象</w:t>
      </w:r>
      <w:r w:rsidR="000250CC" w:rsidRPr="007C537C">
        <w:rPr>
          <w:rFonts w:asciiTheme="minorEastAsia" w:eastAsiaTheme="minorEastAsia" w:hAnsiTheme="minorEastAsia" w:hint="eastAsia"/>
        </w:rPr>
        <w:t>データを</w:t>
      </w:r>
      <w:r w:rsidR="009417C1" w:rsidRPr="007C537C">
        <w:rPr>
          <w:rFonts w:asciiTheme="minorEastAsia" w:eastAsiaTheme="minorEastAsia" w:hAnsiTheme="minorEastAsia" w:hint="eastAsia"/>
        </w:rPr>
        <w:t>受領し</w:t>
      </w:r>
      <w:r w:rsidR="00034CC8" w:rsidRPr="007C537C">
        <w:rPr>
          <w:rFonts w:asciiTheme="minorEastAsia" w:eastAsiaTheme="minorEastAsia" w:hAnsiTheme="minorEastAsia" w:hint="eastAsia"/>
        </w:rPr>
        <w:t>内容を</w:t>
      </w:r>
      <w:r w:rsidR="009417C1" w:rsidRPr="007C537C">
        <w:rPr>
          <w:rFonts w:asciiTheme="minorEastAsia" w:eastAsiaTheme="minorEastAsia" w:hAnsiTheme="minorEastAsia" w:hint="eastAsia"/>
        </w:rPr>
        <w:t>確認</w:t>
      </w:r>
      <w:r w:rsidR="00C13DB0" w:rsidRPr="007C537C">
        <w:rPr>
          <w:rFonts w:asciiTheme="minorEastAsia" w:eastAsiaTheme="minorEastAsia" w:hAnsiTheme="minorEastAsia" w:hint="eastAsia"/>
        </w:rPr>
        <w:t>すること。</w:t>
      </w:r>
    </w:p>
    <w:p w14:paraId="35EF8AE3" w14:textId="28896F65" w:rsidR="001A0B37" w:rsidRPr="007C537C" w:rsidRDefault="001A0B37">
      <w:pPr>
        <w:pStyle w:val="3"/>
        <w:spacing w:before="180"/>
        <w:ind w:leftChars="2" w:left="424"/>
        <w:rPr>
          <w:rFonts w:asciiTheme="minorEastAsia" w:eastAsiaTheme="minorEastAsia" w:hAnsiTheme="minorEastAsia"/>
        </w:rPr>
      </w:pPr>
      <w:r w:rsidRPr="007C537C">
        <w:rPr>
          <w:rFonts w:asciiTheme="minorEastAsia" w:eastAsiaTheme="minorEastAsia" w:hAnsiTheme="minorEastAsia" w:hint="eastAsia"/>
        </w:rPr>
        <w:t>移行データ</w:t>
      </w:r>
      <w:r w:rsidR="007D3CD7" w:rsidRPr="007C537C">
        <w:rPr>
          <w:rFonts w:asciiTheme="minorEastAsia" w:eastAsiaTheme="minorEastAsia" w:hAnsiTheme="minorEastAsia" w:hint="eastAsia"/>
        </w:rPr>
        <w:t>分析</w:t>
      </w:r>
    </w:p>
    <w:p w14:paraId="2EE36622" w14:textId="04133C4A" w:rsidR="00377F2C" w:rsidRPr="007C537C" w:rsidRDefault="00377F2C" w:rsidP="00B56D9F">
      <w:pPr>
        <w:ind w:leftChars="86" w:left="181" w:firstLineChars="100" w:firstLine="210"/>
      </w:pPr>
      <w:r w:rsidRPr="00346925">
        <w:rPr>
          <w:rFonts w:hint="eastAsia"/>
        </w:rPr>
        <w:t>受託者は、移行対象データを分析し、</w:t>
      </w:r>
      <w:r w:rsidR="00EF2E61" w:rsidRPr="007C537C">
        <w:rPr>
          <w:rFonts w:hint="eastAsia"/>
        </w:rPr>
        <w:t>データ・クレンジング等</w:t>
      </w:r>
      <w:r w:rsidR="004A1C3D" w:rsidRPr="007C537C">
        <w:rPr>
          <w:rFonts w:hint="eastAsia"/>
        </w:rPr>
        <w:t>の</w:t>
      </w:r>
      <w:r w:rsidR="00426534" w:rsidRPr="007C537C">
        <w:rPr>
          <w:rFonts w:hint="eastAsia"/>
        </w:rPr>
        <w:t>加工</w:t>
      </w:r>
      <w:r w:rsidR="004A1C3D" w:rsidRPr="007C537C">
        <w:rPr>
          <w:rFonts w:hint="eastAsia"/>
        </w:rPr>
        <w:t>作業が必要であるか確認の上、結果について主管課に報告すること。</w:t>
      </w:r>
    </w:p>
    <w:p w14:paraId="4DC79043" w14:textId="77777777" w:rsidR="00F10F54" w:rsidRPr="007C537C" w:rsidRDefault="00F10F54" w:rsidP="007C537C">
      <w:pPr>
        <w:ind w:leftChars="86" w:left="181"/>
        <w:rPr>
          <w:highlight w:val="yellow"/>
        </w:rPr>
      </w:pPr>
    </w:p>
    <w:p w14:paraId="7B9713AF" w14:textId="296C0D0B" w:rsidR="0068670A" w:rsidRPr="00FA1FA9" w:rsidRDefault="0068670A">
      <w:pPr>
        <w:pStyle w:val="3"/>
        <w:spacing w:before="180"/>
        <w:rPr>
          <w:rFonts w:asciiTheme="minorEastAsia" w:eastAsiaTheme="minorEastAsia" w:hAnsiTheme="minorEastAsia"/>
        </w:rPr>
      </w:pPr>
      <w:r w:rsidRPr="00FA1FA9">
        <w:rPr>
          <w:rFonts w:asciiTheme="minorEastAsia" w:eastAsiaTheme="minorEastAsia" w:hAnsiTheme="minorEastAsia" w:hint="eastAsia"/>
        </w:rPr>
        <w:t>移行設計</w:t>
      </w:r>
    </w:p>
    <w:p w14:paraId="4C1A4A92" w14:textId="704DC53E" w:rsidR="00357322" w:rsidRPr="00FA1FA9" w:rsidRDefault="00455142" w:rsidP="005B7B7F">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受託者</w:t>
      </w:r>
      <w:r w:rsidR="00A91E7A" w:rsidRPr="00FA1FA9">
        <w:rPr>
          <w:rFonts w:asciiTheme="minorEastAsia" w:eastAsiaTheme="minorEastAsia" w:hAnsiTheme="minorEastAsia" w:hint="eastAsia"/>
        </w:rPr>
        <w:t>は、「移行計画書」を踏まえ、</w:t>
      </w:r>
      <w:r w:rsidR="00693B8B" w:rsidRPr="00FA1FA9">
        <w:rPr>
          <w:rFonts w:asciiTheme="minorEastAsia" w:eastAsiaTheme="minorEastAsia" w:hAnsiTheme="minorEastAsia" w:hint="eastAsia"/>
        </w:rPr>
        <w:t>以下</w:t>
      </w:r>
      <w:r w:rsidR="00357322" w:rsidRPr="00FA1FA9">
        <w:rPr>
          <w:rFonts w:asciiTheme="minorEastAsia" w:eastAsiaTheme="minorEastAsia" w:hAnsiTheme="minorEastAsia" w:hint="eastAsia"/>
        </w:rPr>
        <w:t>の点に留意して移行設計書を作成</w:t>
      </w:r>
      <w:r w:rsidR="00772A29" w:rsidRPr="00FA1FA9">
        <w:rPr>
          <w:rFonts w:asciiTheme="minorEastAsia" w:eastAsiaTheme="minorEastAsia" w:hAnsiTheme="minorEastAsia" w:hint="eastAsia"/>
        </w:rPr>
        <w:t>の上、主管課</w:t>
      </w:r>
      <w:r w:rsidR="00772A29" w:rsidRPr="00FA1FA9">
        <w:rPr>
          <w:rFonts w:asciiTheme="minorEastAsia" w:eastAsiaTheme="minorEastAsia" w:hAnsiTheme="minorEastAsia"/>
        </w:rPr>
        <w:t>の承認を得ること。</w:t>
      </w:r>
      <w:r w:rsidR="003D7CA6" w:rsidRPr="00FA1FA9">
        <w:rPr>
          <w:rFonts w:asciiTheme="minorEastAsia" w:eastAsiaTheme="minorEastAsia" w:hAnsiTheme="minorEastAsia" w:hint="eastAsia"/>
          <w:color w:val="0070C0"/>
        </w:rPr>
        <w:t>また、</w:t>
      </w:r>
      <w:commentRangeStart w:id="836"/>
      <w:r w:rsidR="003D7CA6" w:rsidRPr="00FA1FA9">
        <w:rPr>
          <w:rFonts w:asciiTheme="minorEastAsia" w:eastAsiaTheme="minorEastAsia" w:hAnsiTheme="minorEastAsia" w:hint="eastAsia"/>
          <w:color w:val="0070C0"/>
        </w:rPr>
        <w:t>業務実施部門が本システムを利用するために必要となる準備事項</w:t>
      </w:r>
      <w:commentRangeEnd w:id="836"/>
      <w:r w:rsidR="00702FCD" w:rsidRPr="00FA1FA9">
        <w:rPr>
          <w:rFonts w:asciiTheme="minorEastAsia" w:eastAsiaTheme="minorEastAsia" w:hAnsiTheme="minorEastAsia"/>
        </w:rPr>
        <w:commentReference w:id="836"/>
      </w:r>
      <w:r w:rsidR="003D7CA6" w:rsidRPr="00FA1FA9">
        <w:rPr>
          <w:rFonts w:asciiTheme="minorEastAsia" w:eastAsiaTheme="minorEastAsia" w:hAnsiTheme="minorEastAsia" w:hint="eastAsia"/>
          <w:color w:val="0070C0"/>
        </w:rPr>
        <w:t>について、提案</w:t>
      </w:r>
      <w:r w:rsidR="00105CFB" w:rsidRPr="00FA1FA9">
        <w:rPr>
          <w:rFonts w:asciiTheme="minorEastAsia" w:eastAsiaTheme="minorEastAsia" w:hAnsiTheme="minorEastAsia" w:hint="eastAsia"/>
          <w:color w:val="0070C0"/>
        </w:rPr>
        <w:t>や</w:t>
      </w:r>
      <w:r w:rsidR="003D7CA6" w:rsidRPr="00FA1FA9">
        <w:rPr>
          <w:rFonts w:asciiTheme="minorEastAsia" w:eastAsiaTheme="minorEastAsia" w:hAnsiTheme="minorEastAsia" w:hint="eastAsia"/>
          <w:color w:val="0070C0"/>
        </w:rPr>
        <w:t>支援を行うこと</w:t>
      </w:r>
      <w:r w:rsidR="00C96086">
        <w:rPr>
          <w:rFonts w:asciiTheme="minorEastAsia" w:eastAsiaTheme="minorEastAsia" w:hAnsiTheme="minorEastAsia" w:hint="eastAsia"/>
          <w:color w:val="0070C0"/>
        </w:rPr>
        <w:t>。</w:t>
      </w:r>
    </w:p>
    <w:p w14:paraId="5B1456CD" w14:textId="2BB428C3" w:rsidR="00357322" w:rsidRPr="00FA1FA9" w:rsidRDefault="00A91E7A" w:rsidP="0098372D">
      <w:pPr>
        <w:pStyle w:val="4"/>
        <w:numPr>
          <w:ilvl w:val="0"/>
          <w:numId w:val="123"/>
        </w:numPr>
        <w:spacing w:before="180"/>
        <w:ind w:left="630"/>
        <w:rPr>
          <w:rFonts w:asciiTheme="minorEastAsia" w:eastAsiaTheme="minorEastAsia" w:hAnsiTheme="minorEastAsia"/>
        </w:rPr>
      </w:pPr>
      <w:r w:rsidRPr="00FA1FA9">
        <w:rPr>
          <w:rFonts w:asciiTheme="minorEastAsia" w:eastAsiaTheme="minorEastAsia" w:hAnsiTheme="minorEastAsia" w:hint="eastAsia"/>
        </w:rPr>
        <w:t>システム移行、データ移行、</w:t>
      </w:r>
      <w:r w:rsidR="00F37C8D">
        <w:rPr>
          <w:rFonts w:asciiTheme="minorEastAsia" w:eastAsiaTheme="minorEastAsia" w:hAnsiTheme="minorEastAsia" w:hint="eastAsia"/>
        </w:rPr>
        <w:t>稼働</w:t>
      </w:r>
      <w:r w:rsidRPr="00FA1FA9">
        <w:rPr>
          <w:rFonts w:asciiTheme="minorEastAsia" w:eastAsiaTheme="minorEastAsia" w:hAnsiTheme="minorEastAsia" w:hint="eastAsia"/>
        </w:rPr>
        <w:t>の方式を設計すること。</w:t>
      </w:r>
    </w:p>
    <w:p w14:paraId="60E8525D" w14:textId="21D998A6" w:rsidR="00357322" w:rsidRPr="00D74E9F" w:rsidRDefault="0088122A" w:rsidP="0098372D">
      <w:pPr>
        <w:pStyle w:val="4"/>
        <w:numPr>
          <w:ilvl w:val="0"/>
          <w:numId w:val="123"/>
        </w:numPr>
        <w:spacing w:before="180"/>
        <w:ind w:left="630"/>
        <w:rPr>
          <w:rFonts w:asciiTheme="minorEastAsia" w:eastAsiaTheme="minorEastAsia" w:hAnsiTheme="minorEastAsia"/>
        </w:rPr>
      </w:pPr>
      <w:r w:rsidRPr="00D74E9F">
        <w:rPr>
          <w:rFonts w:asciiTheme="minorEastAsia" w:eastAsiaTheme="minorEastAsia" w:hAnsiTheme="minorEastAsia" w:hint="eastAsia"/>
        </w:rPr>
        <w:t>本番移行等</w:t>
      </w:r>
      <w:r w:rsidR="00314BD6" w:rsidRPr="00D74E9F">
        <w:rPr>
          <w:rFonts w:asciiTheme="minorEastAsia" w:eastAsiaTheme="minorEastAsia" w:hAnsiTheme="minorEastAsia" w:hint="eastAsia"/>
        </w:rPr>
        <w:t>、</w:t>
      </w:r>
      <w:r w:rsidR="00C87D2D" w:rsidRPr="00D74E9F">
        <w:rPr>
          <w:rFonts w:asciiTheme="minorEastAsia" w:eastAsiaTheme="minorEastAsia" w:hAnsiTheme="minorEastAsia" w:hint="eastAsia"/>
        </w:rPr>
        <w:t>各</w:t>
      </w:r>
      <w:r w:rsidRPr="00D74E9F">
        <w:rPr>
          <w:rFonts w:asciiTheme="minorEastAsia" w:eastAsiaTheme="minorEastAsia" w:hAnsiTheme="minorEastAsia" w:hint="eastAsia"/>
        </w:rPr>
        <w:t>移行</w:t>
      </w:r>
      <w:r w:rsidR="00C87D2D" w:rsidRPr="00D74E9F">
        <w:rPr>
          <w:rFonts w:asciiTheme="minorEastAsia" w:eastAsiaTheme="minorEastAsia" w:hAnsiTheme="minorEastAsia" w:hint="eastAsia"/>
        </w:rPr>
        <w:t>作業</w:t>
      </w:r>
      <w:r w:rsidRPr="00D74E9F">
        <w:rPr>
          <w:rFonts w:asciiTheme="minorEastAsia" w:eastAsiaTheme="minorEastAsia" w:hAnsiTheme="minorEastAsia" w:hint="eastAsia"/>
        </w:rPr>
        <w:t>に関しての見込み時間を記載すること。その際は、部分的なデータを送信して所要時間を計測するなど、必ず事前に計測を行い、本番移行の見込み時間の妥当性を証明すること。</w:t>
      </w:r>
    </w:p>
    <w:p w14:paraId="72D094C4" w14:textId="6F86580A" w:rsidR="00357322" w:rsidRPr="00D74E9F" w:rsidRDefault="0068670A" w:rsidP="0098372D">
      <w:pPr>
        <w:pStyle w:val="4"/>
        <w:numPr>
          <w:ilvl w:val="0"/>
          <w:numId w:val="123"/>
        </w:numPr>
        <w:spacing w:before="180"/>
        <w:ind w:left="630"/>
        <w:rPr>
          <w:rFonts w:asciiTheme="minorEastAsia" w:eastAsiaTheme="minorEastAsia" w:hAnsiTheme="minorEastAsia"/>
        </w:rPr>
      </w:pPr>
      <w:r w:rsidRPr="008677F8">
        <w:rPr>
          <w:rFonts w:asciiTheme="minorEastAsia" w:eastAsiaTheme="minorEastAsia" w:hAnsiTheme="minorEastAsia" w:hint="eastAsia"/>
        </w:rPr>
        <w:t>現行</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から</w:t>
      </w:r>
      <w:r w:rsidR="00DF79CB" w:rsidRPr="008677F8">
        <w:rPr>
          <w:rFonts w:asciiTheme="minorEastAsia" w:eastAsiaTheme="minorEastAsia" w:hAnsiTheme="minorEastAsia" w:hint="eastAsia"/>
        </w:rPr>
        <w:t>本</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へ接続</w:t>
      </w:r>
      <w:r w:rsidR="002C79E8" w:rsidRPr="008677F8">
        <w:rPr>
          <w:rFonts w:asciiTheme="minorEastAsia" w:eastAsiaTheme="minorEastAsia" w:hAnsiTheme="minorEastAsia" w:hint="eastAsia"/>
        </w:rPr>
        <w:t>切替え</w:t>
      </w:r>
      <w:r w:rsidRPr="008677F8">
        <w:rPr>
          <w:rFonts w:asciiTheme="minorEastAsia" w:eastAsiaTheme="minorEastAsia" w:hAnsiTheme="minorEastAsia" w:hint="eastAsia"/>
        </w:rPr>
        <w:t>を実施する方法に関する設計を行うこと。なお、接続</w:t>
      </w:r>
      <w:r w:rsidR="002C79E8" w:rsidRPr="008677F8">
        <w:rPr>
          <w:rFonts w:asciiTheme="minorEastAsia" w:eastAsiaTheme="minorEastAsia" w:hAnsiTheme="minorEastAsia" w:hint="eastAsia"/>
        </w:rPr>
        <w:t>切替え</w:t>
      </w:r>
      <w:r w:rsidRPr="008677F8">
        <w:rPr>
          <w:rFonts w:asciiTheme="minorEastAsia" w:eastAsiaTheme="minorEastAsia" w:hAnsiTheme="minorEastAsia" w:hint="eastAsia"/>
        </w:rPr>
        <w:t>を実施するために、他の</w:t>
      </w:r>
      <w:r w:rsidR="001C3FD8" w:rsidRPr="008677F8">
        <w:rPr>
          <w:rFonts w:asciiTheme="minorEastAsia" w:eastAsiaTheme="minorEastAsia" w:hAnsiTheme="minorEastAsia" w:hint="eastAsia"/>
        </w:rPr>
        <w:t>情報</w:t>
      </w:r>
      <w:r w:rsidRPr="008677F8">
        <w:rPr>
          <w:rFonts w:asciiTheme="minorEastAsia" w:eastAsiaTheme="minorEastAsia" w:hAnsiTheme="minorEastAsia" w:hint="eastAsia"/>
        </w:rPr>
        <w:t>システム等に設定変更等を依頼する場合には、依頼内容を整理した上</w:t>
      </w:r>
      <w:r w:rsidRPr="00D74E9F">
        <w:rPr>
          <w:rFonts w:asciiTheme="minorEastAsia" w:eastAsiaTheme="minorEastAsia" w:hAnsiTheme="minorEastAsia" w:hint="eastAsia"/>
        </w:rPr>
        <w:t>で、</w:t>
      </w:r>
      <w:r w:rsidR="003D1D8F" w:rsidRPr="00D74E9F">
        <w:rPr>
          <w:rFonts w:asciiTheme="minorEastAsia" w:eastAsiaTheme="minorEastAsia" w:hAnsiTheme="minorEastAsia" w:hint="eastAsia"/>
        </w:rPr>
        <w:t>主管課</w:t>
      </w:r>
      <w:r w:rsidRPr="00D74E9F">
        <w:rPr>
          <w:rFonts w:asciiTheme="minorEastAsia" w:eastAsiaTheme="minorEastAsia" w:hAnsiTheme="minorEastAsia" w:hint="eastAsia"/>
        </w:rPr>
        <w:t>を通じて、担当事業者、担当府省との調整を行うこと。</w:t>
      </w:r>
    </w:p>
    <w:p w14:paraId="7F36E38C" w14:textId="61818B87" w:rsidR="0068670A" w:rsidRPr="00D74E9F" w:rsidRDefault="0068670A" w:rsidP="0098372D">
      <w:pPr>
        <w:pStyle w:val="4"/>
        <w:numPr>
          <w:ilvl w:val="0"/>
          <w:numId w:val="123"/>
        </w:numPr>
        <w:spacing w:before="180"/>
        <w:ind w:left="630"/>
        <w:rPr>
          <w:rFonts w:asciiTheme="minorEastAsia" w:eastAsiaTheme="minorEastAsia" w:hAnsiTheme="minorEastAsia"/>
        </w:rPr>
      </w:pPr>
      <w:r w:rsidRPr="00D74E9F">
        <w:rPr>
          <w:rFonts w:asciiTheme="minorEastAsia" w:eastAsiaTheme="minorEastAsia" w:hAnsiTheme="minorEastAsia" w:hint="eastAsia"/>
        </w:rPr>
        <w:t>データ移行を含む移行に係る作業を抽出し、システム移行フローを組み立て、タイムスケジュール化等を行うこと。</w:t>
      </w:r>
    </w:p>
    <w:p w14:paraId="3A2D229B" w14:textId="77777777" w:rsidR="00D71A73" w:rsidRDefault="00D71A73" w:rsidP="00FA469B">
      <w:pPr>
        <w:rPr>
          <w:rFonts w:asciiTheme="minorEastAsia" w:eastAsiaTheme="minorEastAsia" w:hAnsiTheme="minorEastAsia"/>
        </w:rPr>
      </w:pPr>
    </w:p>
    <w:p w14:paraId="44B2BA69" w14:textId="77777777" w:rsidR="004809F5" w:rsidRPr="00FA1FA9" w:rsidRDefault="00D13522">
      <w:pPr>
        <w:pStyle w:val="3"/>
        <w:spacing w:before="180"/>
        <w:rPr>
          <w:rFonts w:asciiTheme="minorEastAsia" w:eastAsiaTheme="minorEastAsia" w:hAnsiTheme="minorEastAsia"/>
        </w:rPr>
      </w:pPr>
      <w:r w:rsidRPr="00FA1FA9">
        <w:rPr>
          <w:rFonts w:asciiTheme="minorEastAsia" w:eastAsiaTheme="minorEastAsia" w:hAnsiTheme="minorEastAsia" w:hint="eastAsia"/>
        </w:rPr>
        <w:t>データ移行</w:t>
      </w:r>
      <w:r w:rsidR="00FA45E1" w:rsidRPr="00FA1FA9">
        <w:rPr>
          <w:rFonts w:asciiTheme="minorEastAsia" w:eastAsiaTheme="minorEastAsia" w:hAnsiTheme="minorEastAsia" w:hint="eastAsia"/>
        </w:rPr>
        <w:t>サーバ</w:t>
      </w:r>
      <w:r w:rsidRPr="00FA1FA9">
        <w:rPr>
          <w:rFonts w:asciiTheme="minorEastAsia" w:eastAsiaTheme="minorEastAsia" w:hAnsiTheme="minorEastAsia" w:hint="eastAsia"/>
        </w:rPr>
        <w:t>・ツールの開発</w:t>
      </w:r>
    </w:p>
    <w:p w14:paraId="6711B6BD" w14:textId="17848A83" w:rsidR="00184937" w:rsidRDefault="00B06AEA" w:rsidP="005B7B7F">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w:t>
      </w:r>
      <w:r w:rsidR="00D13522" w:rsidRPr="00FA1FA9">
        <w:rPr>
          <w:rFonts w:asciiTheme="minorEastAsia" w:eastAsiaTheme="minorEastAsia" w:hAnsiTheme="minorEastAsia" w:hint="eastAsia"/>
        </w:rPr>
        <w:t>移行設計書」</w:t>
      </w:r>
      <w:r w:rsidR="00E353BF" w:rsidRPr="00FA1FA9">
        <w:rPr>
          <w:rFonts w:asciiTheme="minorEastAsia" w:eastAsiaTheme="minorEastAsia" w:hAnsiTheme="minorEastAsia" w:hint="eastAsia"/>
        </w:rPr>
        <w:t>の内容に</w:t>
      </w:r>
      <w:r w:rsidR="00D13522" w:rsidRPr="00FA1FA9">
        <w:rPr>
          <w:rFonts w:asciiTheme="minorEastAsia" w:eastAsiaTheme="minorEastAsia" w:hAnsiTheme="minorEastAsia" w:hint="eastAsia"/>
        </w:rPr>
        <w:t>基づき、データ移行ツールの開発及びテストを実施すること。なお、既製のソフトウェア製品の機能をそのまま利用してデータ移行を実施する場合は不要であるが、利用には</w:t>
      </w:r>
      <w:r w:rsidR="003D1D8F" w:rsidRPr="00FA1FA9">
        <w:rPr>
          <w:rFonts w:asciiTheme="minorEastAsia" w:eastAsiaTheme="minorEastAsia" w:hAnsiTheme="minorEastAsia"/>
        </w:rPr>
        <w:t>主管課</w:t>
      </w:r>
      <w:r w:rsidR="00D13522" w:rsidRPr="00FA1FA9">
        <w:rPr>
          <w:rFonts w:asciiTheme="minorEastAsia" w:eastAsiaTheme="minorEastAsia" w:hAnsiTheme="minorEastAsia"/>
        </w:rPr>
        <w:t>に報告の上、承認を得ること。</w:t>
      </w:r>
    </w:p>
    <w:p w14:paraId="1D3F6BE8" w14:textId="2CFAD485" w:rsidR="00147B50" w:rsidRPr="00265FB1" w:rsidRDefault="00184937" w:rsidP="005B7B7F">
      <w:pPr>
        <w:ind w:leftChars="86" w:left="181" w:firstLineChars="100" w:firstLine="210"/>
        <w:rPr>
          <w:rFonts w:asciiTheme="minorEastAsia" w:eastAsiaTheme="minorEastAsia" w:hAnsiTheme="minorEastAsia"/>
        </w:rPr>
      </w:pPr>
      <w:r w:rsidRPr="00265FB1">
        <w:rPr>
          <w:rFonts w:asciiTheme="minorEastAsia" w:eastAsiaTheme="minorEastAsia" w:hAnsiTheme="minorEastAsia" w:hint="eastAsia"/>
        </w:rPr>
        <w:t>なお、移行対象データに対し</w:t>
      </w:r>
      <w:r w:rsidR="00635C63" w:rsidRPr="007C537C">
        <w:rPr>
          <w:rFonts w:asciiTheme="minorEastAsia" w:eastAsiaTheme="minorEastAsia" w:hAnsiTheme="minorEastAsia" w:hint="eastAsia"/>
        </w:rPr>
        <w:t>、</w:t>
      </w:r>
      <w:r w:rsidR="007A015E" w:rsidRPr="007C537C">
        <w:rPr>
          <w:rFonts w:hint="eastAsia"/>
        </w:rPr>
        <w:t>データ・クレンジング等の加工作業</w:t>
      </w:r>
      <w:r w:rsidRPr="00265FB1">
        <w:rPr>
          <w:rFonts w:asciiTheme="minorEastAsia" w:eastAsiaTheme="minorEastAsia" w:hAnsiTheme="minorEastAsia" w:hint="eastAsia"/>
        </w:rPr>
        <w:t>が</w:t>
      </w:r>
      <w:r w:rsidR="00147B50" w:rsidRPr="00265FB1">
        <w:rPr>
          <w:rFonts w:asciiTheme="minorEastAsia" w:eastAsiaTheme="minorEastAsia" w:hAnsiTheme="minorEastAsia" w:hint="eastAsia"/>
        </w:rPr>
        <w:t>必要な場合は当該作業を実施すること。</w:t>
      </w:r>
    </w:p>
    <w:p w14:paraId="7006208F" w14:textId="77777777" w:rsidR="00D13522" w:rsidRPr="00265FB1" w:rsidRDefault="00D13522" w:rsidP="005B7B7F">
      <w:pPr>
        <w:ind w:leftChars="86" w:left="181" w:firstLineChars="100" w:firstLine="210"/>
        <w:rPr>
          <w:rFonts w:asciiTheme="minorEastAsia" w:eastAsiaTheme="minorEastAsia" w:hAnsiTheme="minorEastAsia"/>
        </w:rPr>
      </w:pPr>
    </w:p>
    <w:p w14:paraId="08847349" w14:textId="0E7CA72F" w:rsidR="0043379E" w:rsidRPr="00FA1FA9" w:rsidRDefault="0043379E">
      <w:pPr>
        <w:pStyle w:val="3"/>
        <w:spacing w:before="180"/>
        <w:rPr>
          <w:rFonts w:asciiTheme="minorEastAsia" w:eastAsiaTheme="minorEastAsia" w:hAnsiTheme="minorEastAsia"/>
        </w:rPr>
      </w:pPr>
      <w:r w:rsidRPr="00FA1FA9">
        <w:rPr>
          <w:rFonts w:asciiTheme="minorEastAsia" w:eastAsiaTheme="minorEastAsia" w:hAnsiTheme="minorEastAsia" w:hint="eastAsia"/>
        </w:rPr>
        <w:t>移行リハーサル</w:t>
      </w:r>
    </w:p>
    <w:p w14:paraId="5D3BCCF8" w14:textId="0F296245" w:rsidR="00CE22D5" w:rsidRPr="00FA1FA9" w:rsidRDefault="00CE22D5" w:rsidP="005B7B7F">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システム移行</w:t>
      </w:r>
      <w:r w:rsidR="004B3E6E">
        <w:rPr>
          <w:rFonts w:asciiTheme="minorEastAsia" w:eastAsiaTheme="minorEastAsia" w:hAnsiTheme="minorEastAsia" w:hint="eastAsia"/>
        </w:rPr>
        <w:t>、データ移行の</w:t>
      </w:r>
      <w:r w:rsidRPr="00FA1FA9">
        <w:rPr>
          <w:rFonts w:asciiTheme="minorEastAsia" w:eastAsiaTheme="minorEastAsia" w:hAnsiTheme="minorEastAsia" w:hint="eastAsia"/>
        </w:rPr>
        <w:t>リハーサルでは以下の点に留意すること。</w:t>
      </w:r>
    </w:p>
    <w:p w14:paraId="3DFAD823" w14:textId="51EC61E2" w:rsidR="00BC3480" w:rsidRPr="00FA1FA9" w:rsidRDefault="00BC3480" w:rsidP="0098372D">
      <w:pPr>
        <w:pStyle w:val="4"/>
        <w:numPr>
          <w:ilvl w:val="0"/>
          <w:numId w:val="125"/>
        </w:numPr>
        <w:spacing w:before="180"/>
        <w:ind w:left="616"/>
        <w:rPr>
          <w:rFonts w:asciiTheme="minorEastAsia" w:eastAsiaTheme="minorEastAsia" w:hAnsiTheme="minorEastAsia"/>
        </w:rPr>
      </w:pPr>
      <w:r w:rsidRPr="00FA1FA9">
        <w:rPr>
          <w:rFonts w:asciiTheme="minorEastAsia" w:eastAsiaTheme="minorEastAsia" w:hAnsiTheme="minorEastAsia" w:hint="eastAsia"/>
        </w:rPr>
        <w:t>移行リハーサル設計書及び移行リハーサル手順書の内容を最終確認し、</w:t>
      </w:r>
      <w:r w:rsidRPr="004C6B35">
        <w:rPr>
          <w:rFonts w:asciiTheme="minorEastAsia" w:eastAsiaTheme="minorEastAsia" w:hAnsiTheme="minorEastAsia"/>
          <w:color w:val="0070C0"/>
        </w:rPr>
        <w:t>XXX</w:t>
      </w:r>
      <w:r w:rsidRPr="004C6B35">
        <w:rPr>
          <w:rFonts w:asciiTheme="minorEastAsia" w:eastAsiaTheme="minorEastAsia" w:hAnsiTheme="minorEastAsia" w:hint="eastAsia"/>
          <w:color w:val="0070C0"/>
        </w:rPr>
        <w:t>システム</w:t>
      </w:r>
      <w:r w:rsidRPr="00FA1FA9">
        <w:rPr>
          <w:rFonts w:asciiTheme="minorEastAsia" w:eastAsiaTheme="minorEastAsia" w:hAnsiTheme="minorEastAsia" w:hint="eastAsia"/>
        </w:rPr>
        <w:t>の担当府省と最終的な意識合わせを行うこと。</w:t>
      </w:r>
    </w:p>
    <w:p w14:paraId="24E7894D" w14:textId="404BADAB" w:rsidR="00BC3480" w:rsidRPr="00D217AE" w:rsidRDefault="00BC3480" w:rsidP="0098372D">
      <w:pPr>
        <w:pStyle w:val="4"/>
        <w:numPr>
          <w:ilvl w:val="0"/>
          <w:numId w:val="125"/>
        </w:numPr>
        <w:spacing w:before="180"/>
        <w:ind w:left="616"/>
        <w:rPr>
          <w:rFonts w:asciiTheme="minorEastAsia" w:eastAsiaTheme="minorEastAsia" w:hAnsiTheme="minorEastAsia"/>
        </w:rPr>
      </w:pPr>
      <w:r w:rsidRPr="00D217AE">
        <w:rPr>
          <w:rFonts w:asciiTheme="minorEastAsia" w:eastAsiaTheme="minorEastAsia" w:hAnsiTheme="minorEastAsia"/>
          <w:color w:val="0070C0"/>
        </w:rPr>
        <w:t>XXX</w:t>
      </w:r>
      <w:r w:rsidRPr="00D217AE">
        <w:rPr>
          <w:rFonts w:asciiTheme="minorEastAsia" w:eastAsiaTheme="minorEastAsia" w:hAnsiTheme="minorEastAsia" w:hint="eastAsia"/>
          <w:color w:val="0070C0"/>
        </w:rPr>
        <w:t>システム</w:t>
      </w:r>
      <w:r w:rsidRPr="00D217AE">
        <w:rPr>
          <w:rFonts w:asciiTheme="minorEastAsia" w:eastAsiaTheme="minorEastAsia" w:hAnsiTheme="minorEastAsia" w:hint="eastAsia"/>
        </w:rPr>
        <w:t>側に設定変更等を依頼する場合は、依頼書を準備し、期間的な余裕を</w:t>
      </w:r>
      <w:r w:rsidR="008400C7" w:rsidRPr="00D217AE">
        <w:rPr>
          <w:rFonts w:asciiTheme="minorEastAsia" w:eastAsiaTheme="minorEastAsia" w:hAnsiTheme="minorEastAsia" w:hint="eastAsia"/>
        </w:rPr>
        <w:t>持って</w:t>
      </w:r>
      <w:r w:rsidRPr="00D217AE">
        <w:rPr>
          <w:rFonts w:asciiTheme="minorEastAsia" w:eastAsiaTheme="minorEastAsia" w:hAnsiTheme="minorEastAsia" w:hint="eastAsia"/>
        </w:rPr>
        <w:t>、主管課経由で依頼すること。</w:t>
      </w:r>
    </w:p>
    <w:p w14:paraId="03FF68A4" w14:textId="07581815" w:rsidR="00CE22D5" w:rsidRPr="00D217AE" w:rsidRDefault="00455142" w:rsidP="0098372D">
      <w:pPr>
        <w:pStyle w:val="4"/>
        <w:numPr>
          <w:ilvl w:val="0"/>
          <w:numId w:val="125"/>
        </w:numPr>
        <w:spacing w:before="180"/>
        <w:ind w:left="616"/>
        <w:rPr>
          <w:rFonts w:asciiTheme="minorEastAsia" w:eastAsiaTheme="minorEastAsia" w:hAnsiTheme="minorEastAsia"/>
        </w:rPr>
      </w:pPr>
      <w:r w:rsidRPr="00D217AE">
        <w:rPr>
          <w:rFonts w:asciiTheme="minorEastAsia" w:eastAsiaTheme="minorEastAsia" w:hAnsiTheme="minorEastAsia" w:hint="eastAsia"/>
        </w:rPr>
        <w:t>受託者</w:t>
      </w:r>
      <w:r w:rsidR="00AA357C" w:rsidRPr="00D217AE">
        <w:rPr>
          <w:rFonts w:asciiTheme="minorEastAsia" w:eastAsiaTheme="minorEastAsia" w:hAnsiTheme="minorEastAsia" w:hint="eastAsia"/>
        </w:rPr>
        <w:t>は、移行リハーサルの実施後、移行に係る作業手順、作業時間見積もり等を評価し、「移行リハーサル結果報告書」を作成すること。また、その内容について</w:t>
      </w:r>
      <w:r w:rsidR="00BB1015" w:rsidRPr="00D217AE">
        <w:rPr>
          <w:rFonts w:asciiTheme="minorEastAsia" w:eastAsiaTheme="minorEastAsia" w:hAnsiTheme="minorEastAsia" w:hint="eastAsia"/>
        </w:rPr>
        <w:t>主管課</w:t>
      </w:r>
      <w:r w:rsidR="00AA357C" w:rsidRPr="00D217AE">
        <w:rPr>
          <w:rFonts w:asciiTheme="minorEastAsia" w:eastAsiaTheme="minorEastAsia" w:hAnsiTheme="minorEastAsia" w:hint="eastAsia"/>
        </w:rPr>
        <w:t>に説明し、承認を得ること。</w:t>
      </w:r>
    </w:p>
    <w:p w14:paraId="4DC1A837" w14:textId="6E6F9268" w:rsidR="00CE22D5" w:rsidRPr="00D217AE" w:rsidRDefault="009958D6" w:rsidP="0098372D">
      <w:pPr>
        <w:pStyle w:val="4"/>
        <w:numPr>
          <w:ilvl w:val="0"/>
          <w:numId w:val="125"/>
        </w:numPr>
        <w:spacing w:before="180"/>
        <w:ind w:left="616"/>
        <w:rPr>
          <w:rFonts w:asciiTheme="minorEastAsia" w:eastAsiaTheme="minorEastAsia" w:hAnsiTheme="minorEastAsia"/>
        </w:rPr>
      </w:pPr>
      <w:r w:rsidRPr="00D217AE">
        <w:rPr>
          <w:rFonts w:asciiTheme="minorEastAsia" w:eastAsiaTheme="minorEastAsia" w:hAnsiTheme="minorEastAsia" w:hint="eastAsia"/>
        </w:rPr>
        <w:t>移行計画書及び移行手順書に問題がないことを検証するため、最低１回以上移行リハーサルを実施すること。</w:t>
      </w:r>
      <w:r w:rsidR="003544C5" w:rsidRPr="00D217AE">
        <w:rPr>
          <w:rFonts w:asciiTheme="minorEastAsia" w:eastAsiaTheme="minorEastAsia" w:hAnsiTheme="minorEastAsia"/>
        </w:rPr>
        <w:br/>
      </w:r>
      <w:r w:rsidR="003544C5" w:rsidRPr="00D217AE">
        <w:rPr>
          <w:rFonts w:asciiTheme="minorEastAsia" w:eastAsiaTheme="minorEastAsia" w:hAnsiTheme="minorEastAsia" w:hint="eastAsia"/>
        </w:rPr>
        <w:t>なお、移行リハーサル実施後における使用データの</w:t>
      </w:r>
      <w:r w:rsidR="004A638F" w:rsidRPr="00D217AE">
        <w:rPr>
          <w:rFonts w:asciiTheme="minorEastAsia" w:eastAsiaTheme="minorEastAsia" w:hAnsiTheme="minorEastAsia" w:hint="eastAsia"/>
        </w:rPr>
        <w:t>扱い</w:t>
      </w:r>
      <w:r w:rsidR="00DC63B8" w:rsidRPr="00D217AE">
        <w:rPr>
          <w:rFonts w:asciiTheme="minorEastAsia" w:eastAsiaTheme="minorEastAsia" w:hAnsiTheme="minorEastAsia" w:hint="eastAsia"/>
        </w:rPr>
        <w:t>（移行リハーサル後に使用データ</w:t>
      </w:r>
      <w:r w:rsidR="00C560E9" w:rsidRPr="00D217AE">
        <w:rPr>
          <w:rFonts w:asciiTheme="minorEastAsia" w:eastAsiaTheme="minorEastAsia" w:hAnsiTheme="minorEastAsia" w:hint="eastAsia"/>
        </w:rPr>
        <w:t>を</w:t>
      </w:r>
      <w:r w:rsidR="00DC63B8" w:rsidRPr="00D217AE">
        <w:rPr>
          <w:rFonts w:asciiTheme="minorEastAsia" w:eastAsiaTheme="minorEastAsia" w:hAnsiTheme="minorEastAsia" w:hint="eastAsia"/>
        </w:rPr>
        <w:t>削除</w:t>
      </w:r>
      <w:r w:rsidR="00475120" w:rsidRPr="00D217AE">
        <w:rPr>
          <w:rFonts w:asciiTheme="minorEastAsia" w:eastAsiaTheme="minorEastAsia" w:hAnsiTheme="minorEastAsia" w:hint="eastAsia"/>
        </w:rPr>
        <w:t>等</w:t>
      </w:r>
      <w:r w:rsidR="00DC63B8" w:rsidRPr="00D217AE">
        <w:rPr>
          <w:rFonts w:asciiTheme="minorEastAsia" w:eastAsiaTheme="minorEastAsia" w:hAnsiTheme="minorEastAsia" w:hint="eastAsia"/>
        </w:rPr>
        <w:t>）</w:t>
      </w:r>
      <w:r w:rsidR="003544C5" w:rsidRPr="00D217AE">
        <w:rPr>
          <w:rFonts w:asciiTheme="minorEastAsia" w:eastAsiaTheme="minorEastAsia" w:hAnsiTheme="minorEastAsia" w:hint="eastAsia"/>
        </w:rPr>
        <w:t>についても検討すること。</w:t>
      </w:r>
    </w:p>
    <w:p w14:paraId="4BD15171" w14:textId="35A6A25D" w:rsidR="003D2D90" w:rsidRPr="00D217AE" w:rsidRDefault="00455142" w:rsidP="0098372D">
      <w:pPr>
        <w:pStyle w:val="4"/>
        <w:numPr>
          <w:ilvl w:val="0"/>
          <w:numId w:val="125"/>
        </w:numPr>
        <w:spacing w:before="180"/>
        <w:ind w:left="616"/>
        <w:rPr>
          <w:rFonts w:asciiTheme="minorEastAsia" w:eastAsiaTheme="minorEastAsia" w:hAnsiTheme="minorEastAsia"/>
        </w:rPr>
      </w:pPr>
      <w:r w:rsidRPr="00D217AE">
        <w:rPr>
          <w:rFonts w:asciiTheme="minorEastAsia" w:eastAsiaTheme="minorEastAsia" w:hAnsiTheme="minorEastAsia" w:hint="eastAsia"/>
        </w:rPr>
        <w:t>受託者</w:t>
      </w:r>
      <w:r w:rsidR="00AA357C" w:rsidRPr="00D217AE">
        <w:rPr>
          <w:rFonts w:asciiTheme="minorEastAsia" w:eastAsiaTheme="minorEastAsia" w:hAnsiTheme="minorEastAsia" w:hint="eastAsia"/>
        </w:rPr>
        <w:t>は、移行リハーサルの結果として</w:t>
      </w:r>
      <w:r w:rsidR="00457BE1" w:rsidRPr="00D217AE">
        <w:rPr>
          <w:rFonts w:asciiTheme="minorEastAsia" w:eastAsiaTheme="minorEastAsia" w:hAnsiTheme="minorEastAsia" w:hint="eastAsia"/>
        </w:rPr>
        <w:t>移行リハーサルの結果を分析し、本番移行に向けた課題などを明確にすること。</w:t>
      </w:r>
    </w:p>
    <w:p w14:paraId="1A376B0E" w14:textId="2D28898A" w:rsidR="00CE22D5" w:rsidRPr="00D217AE" w:rsidRDefault="00AA357C" w:rsidP="0098372D">
      <w:pPr>
        <w:pStyle w:val="4"/>
        <w:numPr>
          <w:ilvl w:val="0"/>
          <w:numId w:val="125"/>
        </w:numPr>
        <w:spacing w:before="180"/>
        <w:ind w:left="616"/>
        <w:rPr>
          <w:rFonts w:asciiTheme="minorEastAsia" w:eastAsiaTheme="minorEastAsia" w:hAnsiTheme="minorEastAsia"/>
        </w:rPr>
      </w:pPr>
      <w:r w:rsidRPr="00D217AE">
        <w:rPr>
          <w:rFonts w:asciiTheme="minorEastAsia" w:eastAsiaTheme="minorEastAsia" w:hAnsiTheme="minorEastAsia" w:hint="eastAsia"/>
        </w:rPr>
        <w:lastRenderedPageBreak/>
        <w:t>作業品質に改善及び再検証を要する問題点を確認した場合、必要に応じて移行リハーサルの再実行を検討すること。</w:t>
      </w:r>
    </w:p>
    <w:p w14:paraId="615C13CB" w14:textId="094EAF8D" w:rsidR="004249EA" w:rsidRPr="005E3D12" w:rsidRDefault="00455142" w:rsidP="0098372D">
      <w:pPr>
        <w:pStyle w:val="4"/>
        <w:numPr>
          <w:ilvl w:val="0"/>
          <w:numId w:val="125"/>
        </w:numPr>
        <w:spacing w:before="180"/>
        <w:ind w:left="616"/>
        <w:rPr>
          <w:rFonts w:asciiTheme="minorEastAsia" w:eastAsiaTheme="minorEastAsia" w:hAnsiTheme="minorEastAsia"/>
        </w:rPr>
      </w:pPr>
      <w:r w:rsidRPr="005E3D12">
        <w:rPr>
          <w:rFonts w:asciiTheme="minorEastAsia" w:eastAsiaTheme="minorEastAsia" w:hAnsiTheme="minorEastAsia" w:hint="eastAsia"/>
        </w:rPr>
        <w:t>受託者</w:t>
      </w:r>
      <w:r w:rsidR="004249EA" w:rsidRPr="005E3D12">
        <w:rPr>
          <w:rFonts w:asciiTheme="minorEastAsia" w:eastAsiaTheme="minorEastAsia" w:hAnsiTheme="minorEastAsia" w:hint="eastAsia"/>
        </w:rPr>
        <w:t>は、主管課の指示がある場合、修正した移行リハーサル計画書及び移行リハーサル手順書を基準として移行リハーサルを再実行すること。</w:t>
      </w:r>
    </w:p>
    <w:p w14:paraId="0DA4CE14" w14:textId="7DF9BA51" w:rsidR="00CE22D5" w:rsidRPr="005E3D12" w:rsidRDefault="00455142" w:rsidP="0098372D">
      <w:pPr>
        <w:pStyle w:val="4"/>
        <w:numPr>
          <w:ilvl w:val="0"/>
          <w:numId w:val="125"/>
        </w:numPr>
        <w:spacing w:before="180"/>
        <w:ind w:left="616"/>
        <w:rPr>
          <w:rFonts w:asciiTheme="minorEastAsia" w:eastAsiaTheme="minorEastAsia" w:hAnsiTheme="minorEastAsia"/>
        </w:rPr>
      </w:pPr>
      <w:r w:rsidRPr="005E3D12">
        <w:rPr>
          <w:rFonts w:asciiTheme="minorEastAsia" w:eastAsiaTheme="minorEastAsia" w:hAnsiTheme="minorEastAsia" w:hint="eastAsia"/>
        </w:rPr>
        <w:t>受託者</w:t>
      </w:r>
      <w:r w:rsidR="00AA357C" w:rsidRPr="005E3D12">
        <w:rPr>
          <w:rFonts w:asciiTheme="minorEastAsia" w:eastAsiaTheme="minorEastAsia" w:hAnsiTheme="minorEastAsia" w:hint="eastAsia"/>
        </w:rPr>
        <w:t>は、移行リハーサル評価結果に基づき、</w:t>
      </w:r>
      <w:r w:rsidR="000D483E" w:rsidRPr="005E3D12">
        <w:rPr>
          <w:rFonts w:asciiTheme="minorEastAsia" w:eastAsiaTheme="minorEastAsia" w:hAnsiTheme="minorEastAsia" w:hint="eastAsia"/>
        </w:rPr>
        <w:t>本番移行</w:t>
      </w:r>
      <w:r w:rsidR="00AA357C" w:rsidRPr="005E3D12">
        <w:rPr>
          <w:rFonts w:asciiTheme="minorEastAsia" w:eastAsiaTheme="minorEastAsia" w:hAnsiTheme="minorEastAsia" w:hint="eastAsia"/>
        </w:rPr>
        <w:t>までに解決を要する課題について整理すること。</w:t>
      </w:r>
    </w:p>
    <w:p w14:paraId="344E50A2" w14:textId="77777777" w:rsidR="005D5B53" w:rsidRDefault="005D5B53" w:rsidP="00FA469B">
      <w:pPr>
        <w:rPr>
          <w:rFonts w:asciiTheme="minorEastAsia" w:eastAsiaTheme="minorEastAsia" w:hAnsiTheme="minorEastAsia"/>
        </w:rPr>
      </w:pPr>
    </w:p>
    <w:p w14:paraId="6D18F0FA" w14:textId="53D3C51F" w:rsidR="00C32159" w:rsidRPr="007C537C" w:rsidRDefault="00B0384F">
      <w:pPr>
        <w:pStyle w:val="3"/>
        <w:spacing w:before="180"/>
        <w:ind w:leftChars="86" w:left="601"/>
        <w:rPr>
          <w:rFonts w:asciiTheme="minorEastAsia" w:eastAsiaTheme="minorEastAsia" w:hAnsiTheme="minorEastAsia"/>
        </w:rPr>
      </w:pPr>
      <w:r w:rsidRPr="00472DC6">
        <w:rPr>
          <w:rFonts w:asciiTheme="minorEastAsia" w:eastAsiaTheme="minorEastAsia" w:hAnsiTheme="minorEastAsia" w:hint="eastAsia"/>
        </w:rPr>
        <w:t>移行判定</w:t>
      </w:r>
    </w:p>
    <w:p w14:paraId="0A6019BB" w14:textId="44D42B78" w:rsidR="00472DC6" w:rsidRDefault="00E75118" w:rsidP="001D30C9">
      <w:pPr>
        <w:ind w:leftChars="86" w:left="181" w:firstLineChars="100" w:firstLine="210"/>
      </w:pPr>
      <w:r w:rsidRPr="007C537C">
        <w:rPr>
          <w:rFonts w:hint="eastAsia"/>
        </w:rPr>
        <w:t>主管課は、移行開始判定を目的とした会議を招集し、「</w:t>
      </w:r>
      <w:r w:rsidR="00EE1B5A">
        <w:t>（</w:t>
      </w:r>
      <w:r w:rsidRPr="007C537C">
        <w:t>2</w:t>
      </w:r>
      <w:r w:rsidR="00EE1B5A">
        <w:t>）</w:t>
      </w:r>
      <w:r w:rsidRPr="007C537C">
        <w:t xml:space="preserve"> </w:t>
      </w:r>
      <w:r w:rsidRPr="007C537C">
        <w:rPr>
          <w:rFonts w:hint="eastAsia"/>
        </w:rPr>
        <w:t>移行計画の作成」にて定めた移行判定基準を満たしているか確認した上で、移行判定を行う</w:t>
      </w:r>
      <w:r w:rsidR="00710F98" w:rsidRPr="007C537C">
        <w:rPr>
          <w:rFonts w:hint="eastAsia"/>
        </w:rPr>
        <w:t>。</w:t>
      </w:r>
    </w:p>
    <w:p w14:paraId="02984711" w14:textId="0FEC748B" w:rsidR="00B0384F" w:rsidRPr="006B615A" w:rsidRDefault="00710F98" w:rsidP="001D30C9">
      <w:pPr>
        <w:ind w:leftChars="86" w:left="181" w:firstLineChars="100" w:firstLine="210"/>
      </w:pPr>
      <w:r w:rsidRPr="00803FF4">
        <w:rPr>
          <w:rFonts w:hint="eastAsia"/>
        </w:rPr>
        <w:t>受託者は、主管課が移行判定を適切に実施できるよう</w:t>
      </w:r>
      <w:r w:rsidR="00D22A05" w:rsidRPr="00803FF4">
        <w:rPr>
          <w:rFonts w:hint="eastAsia"/>
        </w:rPr>
        <w:t>、報告には</w:t>
      </w:r>
      <w:r w:rsidR="00853111" w:rsidRPr="00803FF4">
        <w:rPr>
          <w:rFonts w:hint="eastAsia"/>
        </w:rPr>
        <w:t>「</w:t>
      </w:r>
      <w:r w:rsidR="00853111" w:rsidRPr="00803FF4">
        <w:t>（</w:t>
      </w:r>
      <w:r w:rsidR="00853111" w:rsidRPr="00803FF4">
        <w:t>2</w:t>
      </w:r>
      <w:r w:rsidR="00853111" w:rsidRPr="00803FF4">
        <w:t>）</w:t>
      </w:r>
      <w:r w:rsidR="00853111" w:rsidRPr="00803FF4">
        <w:rPr>
          <w:rFonts w:hint="eastAsia"/>
        </w:rPr>
        <w:t>移行計画の作成」</w:t>
      </w:r>
      <w:r w:rsidR="00A607CD" w:rsidRPr="00803FF4">
        <w:rPr>
          <w:rFonts w:hint="eastAsia"/>
        </w:rPr>
        <w:t>に記載した</w:t>
      </w:r>
      <w:r w:rsidR="003124B6" w:rsidRPr="00803FF4">
        <w:rPr>
          <w:rFonts w:hint="eastAsia"/>
        </w:rPr>
        <w:t>移行判定基準を満たしているか分かるような情報を</w:t>
      </w:r>
      <w:r w:rsidR="00D22A05" w:rsidRPr="00803FF4">
        <w:rPr>
          <w:rFonts w:hint="eastAsia"/>
        </w:rPr>
        <w:t>含めること。</w:t>
      </w:r>
    </w:p>
    <w:p w14:paraId="4D48C2DF" w14:textId="48282D48" w:rsidR="00535A35" w:rsidRPr="00FA1FA9" w:rsidRDefault="001B6C2F" w:rsidP="003B44E2">
      <w:pPr>
        <w:pStyle w:val="3"/>
        <w:spacing w:before="180"/>
        <w:ind w:leftChars="86" w:left="601"/>
        <w:rPr>
          <w:rFonts w:asciiTheme="minorEastAsia" w:eastAsiaTheme="minorEastAsia" w:hAnsiTheme="minorEastAsia"/>
        </w:rPr>
      </w:pPr>
      <w:r w:rsidRPr="00FA1FA9">
        <w:rPr>
          <w:rFonts w:asciiTheme="minorEastAsia" w:eastAsiaTheme="minorEastAsia" w:hAnsiTheme="minorEastAsia" w:hint="eastAsia"/>
        </w:rPr>
        <w:t>本番移行</w:t>
      </w:r>
    </w:p>
    <w:p w14:paraId="124FD51C" w14:textId="2EBF93A0" w:rsidR="001B6C2F" w:rsidRPr="00FA1FA9" w:rsidRDefault="001B6C2F" w:rsidP="00415852">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本番移行では以下の点に留意すること。</w:t>
      </w:r>
    </w:p>
    <w:p w14:paraId="32CDB67D" w14:textId="794DFA78" w:rsidR="001B6C2F" w:rsidRPr="005953B7" w:rsidRDefault="000D483E" w:rsidP="0098372D">
      <w:pPr>
        <w:pStyle w:val="4"/>
        <w:numPr>
          <w:ilvl w:val="0"/>
          <w:numId w:val="126"/>
        </w:numPr>
        <w:spacing w:before="180"/>
        <w:ind w:left="630"/>
        <w:rPr>
          <w:rFonts w:asciiTheme="minorEastAsia" w:eastAsiaTheme="minorEastAsia" w:hAnsiTheme="minorEastAsia"/>
        </w:rPr>
      </w:pPr>
      <w:r w:rsidRPr="005953B7">
        <w:rPr>
          <w:rFonts w:asciiTheme="minorEastAsia" w:eastAsiaTheme="minorEastAsia" w:hAnsiTheme="minorEastAsia" w:hint="eastAsia"/>
        </w:rPr>
        <w:t>本番移行</w:t>
      </w:r>
      <w:r w:rsidR="000B561B" w:rsidRPr="005953B7">
        <w:rPr>
          <w:rFonts w:asciiTheme="minorEastAsia" w:eastAsiaTheme="minorEastAsia" w:hAnsiTheme="minorEastAsia" w:hint="eastAsia"/>
        </w:rPr>
        <w:t>に向けて、</w:t>
      </w:r>
      <w:r w:rsidR="00216186" w:rsidRPr="005953B7">
        <w:rPr>
          <w:rFonts w:asciiTheme="minorEastAsia" w:eastAsiaTheme="minorEastAsia" w:hAnsiTheme="minorEastAsia" w:hint="eastAsia"/>
        </w:rPr>
        <w:t>移行リハーサルの実施結果を元に</w:t>
      </w:r>
      <w:r w:rsidRPr="005953B7">
        <w:rPr>
          <w:rFonts w:asciiTheme="minorEastAsia" w:eastAsiaTheme="minorEastAsia" w:hAnsiTheme="minorEastAsia" w:hint="eastAsia"/>
        </w:rPr>
        <w:t>移行</w:t>
      </w:r>
      <w:r w:rsidR="000B561B" w:rsidRPr="005953B7">
        <w:rPr>
          <w:rFonts w:asciiTheme="minorEastAsia" w:eastAsiaTheme="minorEastAsia" w:hAnsiTheme="minorEastAsia" w:hint="eastAsia"/>
        </w:rPr>
        <w:t>計画書及び</w:t>
      </w:r>
      <w:r w:rsidRPr="005953B7">
        <w:rPr>
          <w:rFonts w:asciiTheme="minorEastAsia" w:eastAsiaTheme="minorEastAsia" w:hAnsiTheme="minorEastAsia" w:hint="eastAsia"/>
        </w:rPr>
        <w:t>移行</w:t>
      </w:r>
      <w:r w:rsidR="000B561B" w:rsidRPr="005953B7">
        <w:rPr>
          <w:rFonts w:asciiTheme="minorEastAsia" w:eastAsiaTheme="minorEastAsia" w:hAnsiTheme="minorEastAsia" w:hint="eastAsia"/>
        </w:rPr>
        <w:t>手順書を</w:t>
      </w:r>
      <w:r w:rsidR="00647730" w:rsidRPr="005953B7">
        <w:rPr>
          <w:rFonts w:asciiTheme="minorEastAsia" w:eastAsiaTheme="minorEastAsia" w:hAnsiTheme="minorEastAsia" w:hint="eastAsia"/>
        </w:rPr>
        <w:t>修正</w:t>
      </w:r>
      <w:r w:rsidR="00216186" w:rsidRPr="005953B7">
        <w:rPr>
          <w:rFonts w:asciiTheme="minorEastAsia" w:eastAsiaTheme="minorEastAsia" w:hAnsiTheme="minorEastAsia" w:hint="eastAsia"/>
        </w:rPr>
        <w:t>すること。</w:t>
      </w:r>
      <w:r w:rsidR="000B561B" w:rsidRPr="005953B7">
        <w:rPr>
          <w:rFonts w:asciiTheme="minorEastAsia" w:eastAsiaTheme="minorEastAsia" w:hAnsiTheme="minorEastAsia" w:hint="eastAsia"/>
        </w:rPr>
        <w:t>また、その内容について</w:t>
      </w:r>
      <w:r w:rsidR="003D1D8F" w:rsidRPr="005953B7">
        <w:rPr>
          <w:rFonts w:asciiTheme="minorEastAsia" w:eastAsiaTheme="minorEastAsia" w:hAnsiTheme="minorEastAsia" w:hint="eastAsia"/>
        </w:rPr>
        <w:t>主管課</w:t>
      </w:r>
      <w:r w:rsidR="000B561B" w:rsidRPr="005953B7">
        <w:rPr>
          <w:rFonts w:asciiTheme="minorEastAsia" w:eastAsiaTheme="minorEastAsia" w:hAnsiTheme="minorEastAsia" w:hint="eastAsia"/>
        </w:rPr>
        <w:t>に説明し、承認を得ること。</w:t>
      </w:r>
    </w:p>
    <w:p w14:paraId="42FC0066" w14:textId="147C77CB" w:rsidR="001B6C2F" w:rsidRPr="0072621C" w:rsidRDefault="000D483E" w:rsidP="0098372D">
      <w:pPr>
        <w:pStyle w:val="4"/>
        <w:numPr>
          <w:ilvl w:val="0"/>
          <w:numId w:val="126"/>
        </w:numPr>
        <w:spacing w:before="180"/>
        <w:ind w:left="630"/>
        <w:rPr>
          <w:rFonts w:asciiTheme="minorEastAsia" w:eastAsiaTheme="minorEastAsia" w:hAnsiTheme="minorEastAsia"/>
        </w:rPr>
      </w:pPr>
      <w:r w:rsidRPr="0072621C">
        <w:rPr>
          <w:rFonts w:asciiTheme="minorEastAsia" w:eastAsiaTheme="minorEastAsia" w:hAnsiTheme="minorEastAsia" w:hint="eastAsia"/>
        </w:rPr>
        <w:t>移行</w:t>
      </w:r>
      <w:r w:rsidR="000B561B" w:rsidRPr="0072621C">
        <w:rPr>
          <w:rFonts w:asciiTheme="minorEastAsia" w:eastAsiaTheme="minorEastAsia" w:hAnsiTheme="minorEastAsia" w:hint="eastAsia"/>
        </w:rPr>
        <w:t>計画書には、チェックポイントを設定し、作業の進捗度と経過時間などを元に、切り戻しの判断基準を設けること。</w:t>
      </w:r>
    </w:p>
    <w:p w14:paraId="451F54BF" w14:textId="4313BD90" w:rsidR="0049453B" w:rsidRPr="0072621C" w:rsidRDefault="00455142" w:rsidP="0098372D">
      <w:pPr>
        <w:pStyle w:val="4"/>
        <w:numPr>
          <w:ilvl w:val="0"/>
          <w:numId w:val="126"/>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0B561B" w:rsidRPr="0072621C">
        <w:rPr>
          <w:rFonts w:asciiTheme="minorEastAsia" w:eastAsiaTheme="minorEastAsia" w:hAnsiTheme="minorEastAsia" w:hint="eastAsia"/>
        </w:rPr>
        <w:t>は、</w:t>
      </w:r>
      <w:r w:rsidR="000D483E" w:rsidRPr="0072621C">
        <w:rPr>
          <w:rFonts w:asciiTheme="minorEastAsia" w:eastAsiaTheme="minorEastAsia" w:hAnsiTheme="minorEastAsia" w:hint="eastAsia"/>
        </w:rPr>
        <w:t>本番移行</w:t>
      </w:r>
      <w:r w:rsidR="000B561B" w:rsidRPr="0072621C">
        <w:rPr>
          <w:rFonts w:asciiTheme="minorEastAsia" w:eastAsiaTheme="minorEastAsia" w:hAnsiTheme="minorEastAsia" w:hint="eastAsia"/>
        </w:rPr>
        <w:t>及び</w:t>
      </w:r>
      <w:r w:rsidR="00436A94" w:rsidRPr="0072621C">
        <w:rPr>
          <w:rFonts w:asciiTheme="minorEastAsia" w:eastAsiaTheme="minorEastAsia" w:hAnsiTheme="minorEastAsia" w:hint="eastAsia"/>
        </w:rPr>
        <w:t>稼働</w:t>
      </w:r>
      <w:r w:rsidR="000B561B" w:rsidRPr="0072621C">
        <w:rPr>
          <w:rFonts w:asciiTheme="minorEastAsia" w:eastAsiaTheme="minorEastAsia" w:hAnsiTheme="minorEastAsia" w:hint="eastAsia"/>
        </w:rPr>
        <w:t>に係る作業過程において作成する提出物及び成果物の内容について、</w:t>
      </w:r>
      <w:r w:rsidR="003D1D8F" w:rsidRPr="0072621C">
        <w:rPr>
          <w:rFonts w:asciiTheme="minorEastAsia" w:eastAsiaTheme="minorEastAsia" w:hAnsiTheme="minorEastAsia" w:hint="eastAsia"/>
        </w:rPr>
        <w:t>主管課</w:t>
      </w:r>
      <w:r w:rsidR="000B561B" w:rsidRPr="0072621C">
        <w:rPr>
          <w:rFonts w:asciiTheme="minorEastAsia" w:eastAsiaTheme="minorEastAsia" w:hAnsiTheme="minorEastAsia" w:hint="eastAsia"/>
        </w:rPr>
        <w:t>に説明を行い、承認を得ること。</w:t>
      </w:r>
    </w:p>
    <w:p w14:paraId="6AA50BF8" w14:textId="781236A7" w:rsidR="0049453B" w:rsidRPr="0072621C" w:rsidRDefault="00455142" w:rsidP="0098372D">
      <w:pPr>
        <w:pStyle w:val="4"/>
        <w:numPr>
          <w:ilvl w:val="0"/>
          <w:numId w:val="126"/>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0B561B" w:rsidRPr="0072621C">
        <w:rPr>
          <w:rFonts w:asciiTheme="minorEastAsia" w:eastAsiaTheme="minorEastAsia" w:hAnsiTheme="minorEastAsia" w:hint="eastAsia"/>
        </w:rPr>
        <w:t>は、</w:t>
      </w:r>
      <w:r w:rsidR="000D483E" w:rsidRPr="0072621C">
        <w:rPr>
          <w:rFonts w:asciiTheme="minorEastAsia" w:eastAsiaTheme="minorEastAsia" w:hAnsiTheme="minorEastAsia" w:hint="eastAsia"/>
        </w:rPr>
        <w:t>本番移行</w:t>
      </w:r>
      <w:r w:rsidR="000B561B" w:rsidRPr="0072621C">
        <w:rPr>
          <w:rFonts w:asciiTheme="minorEastAsia" w:eastAsiaTheme="minorEastAsia" w:hAnsiTheme="minorEastAsia" w:hint="eastAsia"/>
        </w:rPr>
        <w:t>に伴う作業状況について、事前にチェックポイントを設定し、適切なタイミングで</w:t>
      </w:r>
      <w:r w:rsidR="003D1D8F" w:rsidRPr="0072621C">
        <w:rPr>
          <w:rFonts w:asciiTheme="minorEastAsia" w:eastAsiaTheme="minorEastAsia" w:hAnsiTheme="minorEastAsia" w:hint="eastAsia"/>
        </w:rPr>
        <w:t>主管課</w:t>
      </w:r>
      <w:r w:rsidR="000B561B" w:rsidRPr="0072621C">
        <w:rPr>
          <w:rFonts w:asciiTheme="minorEastAsia" w:eastAsiaTheme="minorEastAsia" w:hAnsiTheme="minorEastAsia" w:hint="eastAsia"/>
        </w:rPr>
        <w:t>に報告すること。万一、作業の実施中に不具合等を生じた場合は、速やかに</w:t>
      </w:r>
      <w:r w:rsidR="003D1D8F" w:rsidRPr="0072621C">
        <w:rPr>
          <w:rFonts w:asciiTheme="minorEastAsia" w:eastAsiaTheme="minorEastAsia" w:hAnsiTheme="minorEastAsia" w:hint="eastAsia"/>
        </w:rPr>
        <w:t>主管課</w:t>
      </w:r>
      <w:r w:rsidR="000B561B" w:rsidRPr="0072621C">
        <w:rPr>
          <w:rFonts w:asciiTheme="minorEastAsia" w:eastAsiaTheme="minorEastAsia" w:hAnsiTheme="minorEastAsia" w:hint="eastAsia"/>
        </w:rPr>
        <w:t>に報告するとともに、必要な対応を行うこと。</w:t>
      </w:r>
    </w:p>
    <w:p w14:paraId="52ACDE77" w14:textId="0E9A60D8" w:rsidR="00E2555F" w:rsidRPr="0072621C" w:rsidRDefault="00455142" w:rsidP="0098372D">
      <w:pPr>
        <w:pStyle w:val="4"/>
        <w:numPr>
          <w:ilvl w:val="0"/>
          <w:numId w:val="126"/>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5C07F9" w:rsidRPr="0072621C">
        <w:rPr>
          <w:rFonts w:asciiTheme="minorEastAsia" w:eastAsiaTheme="minorEastAsia" w:hAnsiTheme="minorEastAsia" w:hint="eastAsia"/>
        </w:rPr>
        <w:t>は、</w:t>
      </w:r>
      <w:r w:rsidR="000D483E" w:rsidRPr="0072621C">
        <w:rPr>
          <w:rFonts w:asciiTheme="minorEastAsia" w:eastAsiaTheme="minorEastAsia" w:hAnsiTheme="minorEastAsia" w:hint="eastAsia"/>
        </w:rPr>
        <w:t>本番移行</w:t>
      </w:r>
      <w:r w:rsidR="005C07F9" w:rsidRPr="0072621C">
        <w:rPr>
          <w:rFonts w:asciiTheme="minorEastAsia" w:eastAsiaTheme="minorEastAsia" w:hAnsiTheme="minorEastAsia" w:hint="eastAsia"/>
        </w:rPr>
        <w:t>開始判断を受け、</w:t>
      </w:r>
      <w:r w:rsidR="00436A94" w:rsidRPr="0072621C">
        <w:rPr>
          <w:rFonts w:asciiTheme="minorEastAsia" w:eastAsiaTheme="minorEastAsia" w:hAnsiTheme="minorEastAsia" w:hint="eastAsia"/>
        </w:rPr>
        <w:t>稼働</w:t>
      </w:r>
      <w:r w:rsidR="005C07F9" w:rsidRPr="0072621C">
        <w:rPr>
          <w:rFonts w:asciiTheme="minorEastAsia" w:eastAsiaTheme="minorEastAsia" w:hAnsiTheme="minorEastAsia" w:hint="eastAsia"/>
        </w:rPr>
        <w:t>のための作業を実施</w:t>
      </w:r>
      <w:r w:rsidR="00FD2581" w:rsidRPr="0072621C">
        <w:rPr>
          <w:rFonts w:asciiTheme="minorEastAsia" w:eastAsiaTheme="minorEastAsia" w:hAnsiTheme="minorEastAsia" w:hint="eastAsia"/>
        </w:rPr>
        <w:t>し、</w:t>
      </w:r>
      <w:r w:rsidR="00FD2581" w:rsidRPr="007C537C">
        <w:rPr>
          <w:rFonts w:hint="eastAsia"/>
        </w:rPr>
        <w:t>本番稼働を開始すること。</w:t>
      </w:r>
    </w:p>
    <w:p w14:paraId="15F4F7DD" w14:textId="7D3FA42D" w:rsidR="007A2EFC" w:rsidRPr="008677F8" w:rsidRDefault="00455142" w:rsidP="0098372D">
      <w:pPr>
        <w:pStyle w:val="4"/>
        <w:numPr>
          <w:ilvl w:val="0"/>
          <w:numId w:val="126"/>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C04A53" w:rsidRPr="0072621C">
        <w:rPr>
          <w:rFonts w:asciiTheme="minorEastAsia" w:eastAsiaTheme="minorEastAsia" w:hAnsiTheme="minorEastAsia" w:hint="eastAsia"/>
        </w:rPr>
        <w:t>は、</w:t>
      </w:r>
      <w:r w:rsidR="00436A94" w:rsidRPr="0072621C">
        <w:rPr>
          <w:rFonts w:asciiTheme="minorEastAsia" w:eastAsiaTheme="minorEastAsia" w:hAnsiTheme="minorEastAsia" w:hint="eastAsia"/>
        </w:rPr>
        <w:t>稼働</w:t>
      </w:r>
      <w:r w:rsidR="00C04A53" w:rsidRPr="0072621C">
        <w:rPr>
          <w:rFonts w:asciiTheme="minorEastAsia" w:eastAsiaTheme="minorEastAsia" w:hAnsiTheme="minorEastAsia" w:hint="eastAsia"/>
        </w:rPr>
        <w:t>関連作</w:t>
      </w:r>
      <w:r w:rsidR="00C04A53" w:rsidRPr="008677F8">
        <w:rPr>
          <w:rFonts w:asciiTheme="minorEastAsia" w:eastAsiaTheme="minorEastAsia" w:hAnsiTheme="minorEastAsia" w:hint="eastAsia"/>
        </w:rPr>
        <w:t>業の完了後、</w:t>
      </w:r>
      <w:r w:rsidR="003365BC" w:rsidRPr="008677F8">
        <w:rPr>
          <w:rFonts w:asciiTheme="minorEastAsia" w:eastAsiaTheme="minorEastAsia" w:hAnsiTheme="minorEastAsia" w:hint="eastAsia"/>
        </w:rPr>
        <w:t>本システム</w:t>
      </w:r>
      <w:r w:rsidR="00C04A53" w:rsidRPr="008677F8">
        <w:rPr>
          <w:rFonts w:asciiTheme="minorEastAsia" w:eastAsiaTheme="minorEastAsia" w:hAnsiTheme="minorEastAsia" w:hint="eastAsia"/>
        </w:rPr>
        <w:t>の稼働状況を確認</w:t>
      </w:r>
      <w:r w:rsidR="006C6635" w:rsidRPr="008677F8">
        <w:rPr>
          <w:rFonts w:asciiTheme="minorEastAsia" w:eastAsiaTheme="minorEastAsia" w:hAnsiTheme="minorEastAsia" w:hint="eastAsia"/>
        </w:rPr>
        <w:t>すること。</w:t>
      </w:r>
      <w:r w:rsidR="00C04A53" w:rsidRPr="008677F8">
        <w:rPr>
          <w:rFonts w:asciiTheme="minorEastAsia" w:eastAsiaTheme="minorEastAsia" w:hAnsiTheme="minorEastAsia" w:hint="eastAsia"/>
        </w:rPr>
        <w:t>また、</w:t>
      </w:r>
      <w:r w:rsidR="00436A94" w:rsidRPr="008677F8">
        <w:rPr>
          <w:rFonts w:asciiTheme="minorEastAsia" w:eastAsiaTheme="minorEastAsia" w:hAnsiTheme="minorEastAsia" w:hint="eastAsia"/>
        </w:rPr>
        <w:t>稼働</w:t>
      </w:r>
      <w:r w:rsidR="00C04A53" w:rsidRPr="008677F8">
        <w:rPr>
          <w:rFonts w:asciiTheme="minorEastAsia" w:eastAsiaTheme="minorEastAsia" w:hAnsiTheme="minorEastAsia" w:hint="eastAsia"/>
        </w:rPr>
        <w:t>以降安定運用までの</w:t>
      </w:r>
      <w:r w:rsidR="00C04A53" w:rsidRPr="001D30C9">
        <w:rPr>
          <w:rFonts w:asciiTheme="minorEastAsia" w:eastAsiaTheme="minorEastAsia" w:hAnsiTheme="minorEastAsia"/>
          <w:color w:val="0070C0"/>
        </w:rPr>
        <w:t>X</w:t>
      </w:r>
      <w:r w:rsidR="00C04A53" w:rsidRPr="001D30C9">
        <w:rPr>
          <w:rFonts w:asciiTheme="minorEastAsia" w:eastAsiaTheme="minorEastAsia" w:hAnsiTheme="minorEastAsia" w:hint="eastAsia"/>
          <w:color w:val="0070C0"/>
        </w:rPr>
        <w:t>か月</w:t>
      </w:r>
      <w:r w:rsidR="00C04A53" w:rsidRPr="008677F8">
        <w:rPr>
          <w:rFonts w:asciiTheme="minorEastAsia" w:eastAsiaTheme="minorEastAsia" w:hAnsiTheme="minorEastAsia" w:hint="eastAsia"/>
        </w:rPr>
        <w:t>程度の期間、</w:t>
      </w:r>
      <w:r w:rsidR="00C04A53" w:rsidRPr="008677F8">
        <w:rPr>
          <w:rFonts w:asciiTheme="minorEastAsia" w:eastAsiaTheme="minorEastAsia" w:hAnsiTheme="minorEastAsia"/>
        </w:rPr>
        <w:t xml:space="preserve">QA </w:t>
      </w:r>
      <w:r w:rsidR="00C04A53" w:rsidRPr="008677F8">
        <w:rPr>
          <w:rFonts w:asciiTheme="minorEastAsia" w:eastAsiaTheme="minorEastAsia" w:hAnsiTheme="minorEastAsia" w:hint="eastAsia"/>
        </w:rPr>
        <w:t>対応を主体とした運用支援を行うこと。特に、本番稼働後</w:t>
      </w:r>
      <w:r w:rsidR="00C04A53" w:rsidRPr="001D30C9">
        <w:rPr>
          <w:rFonts w:asciiTheme="minorEastAsia" w:eastAsiaTheme="minorEastAsia" w:hAnsiTheme="minorEastAsia"/>
          <w:color w:val="0070C0"/>
        </w:rPr>
        <w:t>X</w:t>
      </w:r>
      <w:r w:rsidR="00C04A53" w:rsidRPr="001D30C9">
        <w:rPr>
          <w:rFonts w:asciiTheme="minorEastAsia" w:eastAsiaTheme="minorEastAsia" w:hAnsiTheme="minorEastAsia" w:hint="eastAsia"/>
          <w:color w:val="0070C0"/>
        </w:rPr>
        <w:t>週間</w:t>
      </w:r>
      <w:r w:rsidR="00C04A53" w:rsidRPr="008677F8">
        <w:rPr>
          <w:rFonts w:asciiTheme="minorEastAsia" w:eastAsiaTheme="minorEastAsia" w:hAnsiTheme="minorEastAsia" w:hint="eastAsia"/>
        </w:rPr>
        <w:t>は、問合せ対応、インシデント対応等に</w:t>
      </w:r>
      <w:commentRangeStart w:id="837"/>
      <w:r w:rsidR="00C04A53" w:rsidRPr="008677F8">
        <w:rPr>
          <w:rFonts w:asciiTheme="minorEastAsia" w:eastAsiaTheme="minorEastAsia" w:hAnsiTheme="minorEastAsia" w:hint="eastAsia"/>
        </w:rPr>
        <w:t>手厚い対応体制</w:t>
      </w:r>
      <w:commentRangeEnd w:id="837"/>
      <w:r w:rsidR="00C7020C" w:rsidRPr="008677F8">
        <w:rPr>
          <w:rFonts w:asciiTheme="minorEastAsia" w:eastAsiaTheme="minorEastAsia" w:hAnsiTheme="minorEastAsia"/>
        </w:rPr>
        <w:commentReference w:id="837"/>
      </w:r>
      <w:r w:rsidR="00C04A53" w:rsidRPr="008677F8">
        <w:rPr>
          <w:rFonts w:asciiTheme="minorEastAsia" w:eastAsiaTheme="minorEastAsia" w:hAnsiTheme="minorEastAsia" w:hint="eastAsia"/>
        </w:rPr>
        <w:t>をとること</w:t>
      </w:r>
      <w:r w:rsidR="00B2478A" w:rsidRPr="008677F8">
        <w:rPr>
          <w:rFonts w:asciiTheme="minorEastAsia" w:eastAsiaTheme="minorEastAsia" w:hAnsiTheme="minorEastAsia" w:hint="eastAsia"/>
        </w:rPr>
        <w:t>。</w:t>
      </w:r>
    </w:p>
    <w:p w14:paraId="0533F6FF" w14:textId="73F5C23C" w:rsidR="006C6635" w:rsidRPr="008677F8" w:rsidRDefault="003D2CA3" w:rsidP="0098372D">
      <w:pPr>
        <w:pStyle w:val="4"/>
        <w:numPr>
          <w:ilvl w:val="0"/>
          <w:numId w:val="126"/>
        </w:numPr>
        <w:spacing w:before="180"/>
        <w:ind w:left="630"/>
        <w:rPr>
          <w:rFonts w:asciiTheme="minorEastAsia" w:eastAsiaTheme="minorEastAsia" w:hAnsiTheme="minorEastAsia"/>
        </w:rPr>
      </w:pPr>
      <w:r w:rsidRPr="008677F8">
        <w:rPr>
          <w:rFonts w:asciiTheme="minorEastAsia" w:eastAsiaTheme="minorEastAsia" w:hAnsiTheme="minorEastAsia" w:hint="eastAsia"/>
          <w:color w:val="0070C0"/>
        </w:rPr>
        <w:t>令和</w:t>
      </w:r>
      <w:r w:rsidR="006264D5" w:rsidRPr="008677F8">
        <w:rPr>
          <w:rFonts w:asciiTheme="minorEastAsia" w:eastAsiaTheme="minorEastAsia" w:hAnsiTheme="minorEastAsia"/>
          <w:color w:val="0070C0"/>
        </w:rPr>
        <w:t>X</w:t>
      </w:r>
      <w:r w:rsidR="00B65971" w:rsidRPr="008677F8">
        <w:rPr>
          <w:rFonts w:asciiTheme="minorEastAsia" w:eastAsiaTheme="minorEastAsia" w:hAnsiTheme="minorEastAsia"/>
          <w:color w:val="0070C0"/>
        </w:rPr>
        <w:t>X</w:t>
      </w:r>
      <w:r w:rsidR="006264D5" w:rsidRPr="008677F8">
        <w:rPr>
          <w:rFonts w:asciiTheme="minorEastAsia" w:eastAsiaTheme="minorEastAsia" w:hAnsiTheme="minorEastAsia" w:hint="eastAsia"/>
          <w:color w:val="0070C0"/>
        </w:rPr>
        <w:t>年</w:t>
      </w:r>
      <w:r w:rsidR="006264D5" w:rsidRPr="008677F8">
        <w:rPr>
          <w:rFonts w:asciiTheme="minorEastAsia" w:eastAsiaTheme="minorEastAsia" w:hAnsiTheme="minorEastAsia"/>
          <w:color w:val="0070C0"/>
        </w:rPr>
        <w:t xml:space="preserve"> XX</w:t>
      </w:r>
      <w:r w:rsidR="006264D5" w:rsidRPr="008677F8">
        <w:rPr>
          <w:rFonts w:asciiTheme="minorEastAsia" w:eastAsiaTheme="minorEastAsia" w:hAnsiTheme="minorEastAsia" w:hint="eastAsia"/>
          <w:color w:val="0070C0"/>
        </w:rPr>
        <w:t>月</w:t>
      </w:r>
      <w:r w:rsidR="006264D5" w:rsidRPr="008677F8">
        <w:rPr>
          <w:rFonts w:asciiTheme="minorEastAsia" w:eastAsiaTheme="minorEastAsia" w:hAnsiTheme="minorEastAsia"/>
          <w:color w:val="0070C0"/>
        </w:rPr>
        <w:t xml:space="preserve">XX </w:t>
      </w:r>
      <w:r w:rsidR="006264D5" w:rsidRPr="008677F8">
        <w:rPr>
          <w:rFonts w:asciiTheme="minorEastAsia" w:eastAsiaTheme="minorEastAsia" w:hAnsiTheme="minorEastAsia" w:hint="eastAsia"/>
          <w:color w:val="0070C0"/>
        </w:rPr>
        <w:t>月～</w:t>
      </w:r>
      <w:r w:rsidR="006264D5" w:rsidRPr="008677F8">
        <w:rPr>
          <w:rFonts w:asciiTheme="minorEastAsia" w:eastAsiaTheme="minorEastAsia" w:hAnsiTheme="minorEastAsia"/>
          <w:color w:val="0070C0"/>
        </w:rPr>
        <w:t>XX</w:t>
      </w:r>
      <w:r w:rsidR="006264D5" w:rsidRPr="008677F8">
        <w:rPr>
          <w:rFonts w:asciiTheme="minorEastAsia" w:eastAsiaTheme="minorEastAsia" w:hAnsiTheme="minorEastAsia" w:hint="eastAsia"/>
          <w:color w:val="0070C0"/>
        </w:rPr>
        <w:t>月</w:t>
      </w:r>
      <w:r w:rsidR="006264D5" w:rsidRPr="008677F8">
        <w:rPr>
          <w:rFonts w:asciiTheme="minorEastAsia" w:eastAsiaTheme="minorEastAsia" w:hAnsiTheme="minorEastAsia"/>
          <w:color w:val="0070C0"/>
        </w:rPr>
        <w:t>XX</w:t>
      </w:r>
      <w:r w:rsidR="006264D5" w:rsidRPr="008677F8">
        <w:rPr>
          <w:rFonts w:asciiTheme="minorEastAsia" w:eastAsiaTheme="minorEastAsia" w:hAnsiTheme="minorEastAsia" w:hint="eastAsia"/>
          <w:color w:val="0070C0"/>
        </w:rPr>
        <w:t>日</w:t>
      </w:r>
      <w:r w:rsidR="00EE1B5A" w:rsidRPr="008677F8">
        <w:rPr>
          <w:rFonts w:asciiTheme="minorEastAsia" w:eastAsiaTheme="minorEastAsia" w:hAnsiTheme="minorEastAsia" w:hint="eastAsia"/>
          <w:color w:val="0070C0"/>
        </w:rPr>
        <w:t>（</w:t>
      </w:r>
      <w:r w:rsidR="00716909" w:rsidRPr="008677F8">
        <w:rPr>
          <w:rFonts w:asciiTheme="minorEastAsia" w:eastAsiaTheme="minorEastAsia" w:hAnsiTheme="minorEastAsia"/>
          <w:color w:val="0070C0"/>
        </w:rPr>
        <w:t>X</w:t>
      </w:r>
      <w:r w:rsidR="00E01978" w:rsidRPr="008677F8">
        <w:rPr>
          <w:rFonts w:asciiTheme="minorEastAsia" w:eastAsiaTheme="minorEastAsia" w:hAnsiTheme="minorEastAsia" w:hint="eastAsia"/>
          <w:color w:val="0070C0"/>
        </w:rPr>
        <w:t>か</w:t>
      </w:r>
      <w:r w:rsidR="006264D5" w:rsidRPr="008677F8">
        <w:rPr>
          <w:rFonts w:asciiTheme="minorEastAsia" w:eastAsiaTheme="minorEastAsia" w:hAnsiTheme="minorEastAsia" w:hint="eastAsia"/>
          <w:color w:val="0070C0"/>
        </w:rPr>
        <w:t>月間</w:t>
      </w:r>
      <w:r w:rsidR="00EE1B5A" w:rsidRPr="008677F8">
        <w:rPr>
          <w:rFonts w:asciiTheme="minorEastAsia" w:eastAsiaTheme="minorEastAsia" w:hAnsiTheme="minorEastAsia" w:hint="eastAsia"/>
          <w:color w:val="0070C0"/>
        </w:rPr>
        <w:t>）</w:t>
      </w:r>
      <w:r w:rsidR="006264D5" w:rsidRPr="008677F8">
        <w:rPr>
          <w:rFonts w:asciiTheme="minorEastAsia" w:eastAsiaTheme="minorEastAsia" w:hAnsiTheme="minorEastAsia" w:hint="eastAsia"/>
        </w:rPr>
        <w:t>は、</w:t>
      </w:r>
      <w:r w:rsidR="00592FA9" w:rsidRPr="008677F8">
        <w:rPr>
          <w:rFonts w:asciiTheme="minorEastAsia" w:eastAsiaTheme="minorEastAsia" w:hAnsiTheme="minorEastAsia" w:hint="eastAsia"/>
        </w:rPr>
        <w:t>本システム</w:t>
      </w:r>
      <w:r w:rsidR="006264D5" w:rsidRPr="008677F8">
        <w:rPr>
          <w:rFonts w:asciiTheme="minorEastAsia" w:eastAsiaTheme="minorEastAsia" w:hAnsiTheme="minorEastAsia" w:hint="eastAsia"/>
        </w:rPr>
        <w:t>の不具合等により、</w:t>
      </w:r>
      <w:r w:rsidR="006264D5" w:rsidRPr="008677F8">
        <w:rPr>
          <w:rFonts w:asciiTheme="minorEastAsia" w:eastAsiaTheme="minorEastAsia" w:hAnsiTheme="minorEastAsia"/>
        </w:rPr>
        <w:t xml:space="preserve"> </w:t>
      </w:r>
      <w:r w:rsidR="006264D5" w:rsidRPr="008677F8">
        <w:rPr>
          <w:rFonts w:asciiTheme="minorEastAsia" w:eastAsiaTheme="minorEastAsia" w:hAnsiTheme="minorEastAsia" w:hint="eastAsia"/>
        </w:rPr>
        <w:t>現行</w:t>
      </w:r>
      <w:r w:rsidR="003365BC" w:rsidRPr="008677F8">
        <w:rPr>
          <w:rFonts w:asciiTheme="minorEastAsia" w:eastAsiaTheme="minorEastAsia" w:hAnsiTheme="minorEastAsia" w:hint="eastAsia"/>
        </w:rPr>
        <w:t>システム</w:t>
      </w:r>
      <w:r w:rsidR="006264D5" w:rsidRPr="008677F8">
        <w:rPr>
          <w:rFonts w:asciiTheme="minorEastAsia" w:eastAsiaTheme="minorEastAsia" w:hAnsiTheme="minorEastAsia" w:hint="eastAsia"/>
        </w:rPr>
        <w:t>への切り戻しが必要となった場合には、移行設計書</w:t>
      </w:r>
      <w:r w:rsidR="00C60421" w:rsidRPr="008677F8">
        <w:rPr>
          <w:rFonts w:asciiTheme="minorEastAsia" w:eastAsiaTheme="minorEastAsia" w:hAnsiTheme="minorEastAsia" w:hint="eastAsia"/>
        </w:rPr>
        <w:t>内</w:t>
      </w:r>
      <w:r w:rsidR="006264D5" w:rsidRPr="008677F8">
        <w:rPr>
          <w:rFonts w:asciiTheme="minorEastAsia" w:eastAsiaTheme="minorEastAsia" w:hAnsiTheme="minorEastAsia" w:hint="eastAsia"/>
        </w:rPr>
        <w:t>の並行稼働実施計画に記載する対応方針に基づき、</w:t>
      </w:r>
      <w:r w:rsidR="00663318" w:rsidRPr="008677F8">
        <w:rPr>
          <w:rFonts w:asciiTheme="minorEastAsia" w:eastAsiaTheme="minorEastAsia" w:hAnsiTheme="minorEastAsia" w:hint="eastAsia"/>
        </w:rPr>
        <w:t>本</w:t>
      </w:r>
      <w:r w:rsidR="003365BC" w:rsidRPr="008677F8">
        <w:rPr>
          <w:rFonts w:asciiTheme="minorEastAsia" w:eastAsiaTheme="minorEastAsia" w:hAnsiTheme="minorEastAsia" w:hint="eastAsia"/>
        </w:rPr>
        <w:t>システム</w:t>
      </w:r>
      <w:r w:rsidR="006264D5" w:rsidRPr="008677F8">
        <w:rPr>
          <w:rFonts w:asciiTheme="minorEastAsia" w:eastAsiaTheme="minorEastAsia" w:hAnsiTheme="minorEastAsia" w:hint="eastAsia"/>
        </w:rPr>
        <w:t>から現行</w:t>
      </w:r>
      <w:r w:rsidR="003365BC" w:rsidRPr="008677F8">
        <w:rPr>
          <w:rFonts w:asciiTheme="minorEastAsia" w:eastAsiaTheme="minorEastAsia" w:hAnsiTheme="minorEastAsia" w:hint="eastAsia"/>
        </w:rPr>
        <w:t>システム</w:t>
      </w:r>
      <w:r w:rsidR="006264D5" w:rsidRPr="008677F8">
        <w:rPr>
          <w:rFonts w:asciiTheme="minorEastAsia" w:eastAsiaTheme="minorEastAsia" w:hAnsiTheme="minorEastAsia" w:hint="eastAsia"/>
        </w:rPr>
        <w:t>への</w:t>
      </w:r>
      <w:r w:rsidR="002C79E8" w:rsidRPr="008677F8">
        <w:rPr>
          <w:rFonts w:asciiTheme="minorEastAsia" w:eastAsiaTheme="minorEastAsia" w:hAnsiTheme="minorEastAsia" w:hint="eastAsia"/>
        </w:rPr>
        <w:t>切替え</w:t>
      </w:r>
      <w:r w:rsidR="006264D5" w:rsidRPr="008677F8">
        <w:rPr>
          <w:rFonts w:asciiTheme="minorEastAsia" w:eastAsiaTheme="minorEastAsia" w:hAnsiTheme="minorEastAsia" w:hint="eastAsia"/>
        </w:rPr>
        <w:t>処理を行うこと。</w:t>
      </w:r>
    </w:p>
    <w:p w14:paraId="3A0CB755" w14:textId="188602F7" w:rsidR="000904F5" w:rsidRPr="00D651CF" w:rsidRDefault="006264D5" w:rsidP="0098372D">
      <w:pPr>
        <w:pStyle w:val="4"/>
        <w:numPr>
          <w:ilvl w:val="0"/>
          <w:numId w:val="126"/>
        </w:numPr>
        <w:spacing w:before="180"/>
        <w:ind w:left="630"/>
        <w:rPr>
          <w:rFonts w:asciiTheme="minorEastAsia" w:eastAsiaTheme="minorEastAsia" w:hAnsiTheme="minorEastAsia"/>
        </w:rPr>
      </w:pPr>
      <w:r w:rsidRPr="008677F8">
        <w:rPr>
          <w:rFonts w:asciiTheme="minorEastAsia" w:eastAsiaTheme="minorEastAsia" w:hAnsiTheme="minorEastAsia" w:hint="eastAsia"/>
        </w:rPr>
        <w:t>移行リハーサル、本番移</w:t>
      </w:r>
      <w:r w:rsidRPr="00D651CF">
        <w:rPr>
          <w:rFonts w:asciiTheme="minorEastAsia" w:eastAsiaTheme="minorEastAsia" w:hAnsiTheme="minorEastAsia" w:hint="eastAsia"/>
        </w:rPr>
        <w:t>行の実施結果を「移行結果報告書」として取りまとめ、</w:t>
      </w:r>
      <w:r w:rsidR="003D1D8F" w:rsidRPr="00D651CF">
        <w:rPr>
          <w:rFonts w:asciiTheme="minorEastAsia" w:eastAsiaTheme="minorEastAsia" w:hAnsiTheme="minorEastAsia" w:hint="eastAsia"/>
        </w:rPr>
        <w:t>主管課</w:t>
      </w:r>
      <w:r w:rsidRPr="00D651CF">
        <w:rPr>
          <w:rFonts w:asciiTheme="minorEastAsia" w:eastAsiaTheme="minorEastAsia" w:hAnsiTheme="minorEastAsia" w:hint="eastAsia"/>
        </w:rPr>
        <w:t>の承認を得ること</w:t>
      </w:r>
      <w:r w:rsidR="003634EB" w:rsidRPr="00D651CF">
        <w:rPr>
          <w:rFonts w:asciiTheme="minorEastAsia" w:eastAsiaTheme="minorEastAsia" w:hAnsiTheme="minorEastAsia" w:hint="eastAsia"/>
        </w:rPr>
        <w:t>。</w:t>
      </w:r>
    </w:p>
    <w:p w14:paraId="5FAAECAA" w14:textId="77777777" w:rsidR="006264D5" w:rsidRPr="00D651CF" w:rsidRDefault="006264D5" w:rsidP="006B615A"/>
    <w:p w14:paraId="17E6292E" w14:textId="77777777" w:rsidR="00C26569" w:rsidRPr="007C537C" w:rsidRDefault="00C26569">
      <w:pPr>
        <w:pStyle w:val="3"/>
        <w:spacing w:before="180"/>
        <w:ind w:leftChars="86" w:left="601"/>
        <w:rPr>
          <w:rFonts w:asciiTheme="minorEastAsia" w:eastAsiaTheme="minorEastAsia" w:hAnsiTheme="minorEastAsia"/>
        </w:rPr>
      </w:pPr>
      <w:r w:rsidRPr="007C537C">
        <w:rPr>
          <w:rFonts w:asciiTheme="minorEastAsia" w:eastAsiaTheme="minorEastAsia" w:hAnsiTheme="minorEastAsia" w:hint="eastAsia"/>
        </w:rPr>
        <w:t>稼働判定</w:t>
      </w:r>
    </w:p>
    <w:p w14:paraId="0E8E18E6" w14:textId="3048AF73" w:rsidR="00C26569" w:rsidRPr="007C537C" w:rsidRDefault="00C26569" w:rsidP="00415852">
      <w:pPr>
        <w:ind w:leftChars="86" w:left="181" w:firstLineChars="100" w:firstLine="210"/>
        <w:rPr>
          <w:rFonts w:asciiTheme="minorEastAsia" w:eastAsiaTheme="minorEastAsia" w:hAnsiTheme="minorEastAsia"/>
          <w:highlight w:val="yellow"/>
        </w:rPr>
      </w:pPr>
      <w:r w:rsidRPr="007C537C">
        <w:rPr>
          <w:rFonts w:asciiTheme="minorEastAsia" w:eastAsiaTheme="minorEastAsia" w:hAnsiTheme="minorEastAsia" w:hint="eastAsia"/>
        </w:rPr>
        <w:t>主管課は、サービスインを判断</w:t>
      </w:r>
      <w:r w:rsidR="00EE1B5A">
        <w:rPr>
          <w:rFonts w:asciiTheme="minorEastAsia" w:eastAsiaTheme="minorEastAsia" w:hAnsiTheme="minorEastAsia" w:hint="eastAsia"/>
        </w:rPr>
        <w:t>（</w:t>
      </w:r>
      <w:r w:rsidRPr="007C537C">
        <w:rPr>
          <w:rFonts w:asciiTheme="minorEastAsia" w:eastAsiaTheme="minorEastAsia" w:hAnsiTheme="minorEastAsia" w:hint="eastAsia"/>
        </w:rPr>
        <w:t>稼働判定</w:t>
      </w:r>
      <w:r w:rsidR="00EE1B5A">
        <w:rPr>
          <w:rFonts w:asciiTheme="minorEastAsia" w:eastAsiaTheme="minorEastAsia" w:hAnsiTheme="minorEastAsia" w:hint="eastAsia"/>
        </w:rPr>
        <w:t>）</w:t>
      </w:r>
      <w:r w:rsidRPr="007C537C">
        <w:rPr>
          <w:rFonts w:asciiTheme="minorEastAsia" w:eastAsiaTheme="minorEastAsia" w:hAnsiTheme="minorEastAsia" w:hint="eastAsia"/>
        </w:rPr>
        <w:t>する。</w:t>
      </w:r>
      <w:r w:rsidR="003C0205" w:rsidRPr="007C537C">
        <w:rPr>
          <w:rFonts w:asciiTheme="minorEastAsia" w:eastAsiaTheme="minorEastAsia" w:hAnsiTheme="minorEastAsia"/>
        </w:rPr>
        <w:br/>
      </w:r>
      <w:r w:rsidRPr="007C537C">
        <w:rPr>
          <w:rFonts w:asciiTheme="minorEastAsia" w:eastAsiaTheme="minorEastAsia" w:hAnsiTheme="minorEastAsia" w:hint="eastAsia"/>
        </w:rPr>
        <w:t>その際、</w:t>
      </w:r>
      <w:r w:rsidR="00091004" w:rsidRPr="002314B2">
        <w:rPr>
          <w:rFonts w:asciiTheme="minorEastAsia" w:eastAsiaTheme="minorEastAsia" w:hAnsiTheme="minorEastAsia" w:hint="eastAsia"/>
        </w:rPr>
        <w:t>受託者は、本番環境への移行の実施結果が適正であり、新しい情報システムへ切り替えても業務に</w:t>
      </w:r>
      <w:r w:rsidR="00091004" w:rsidRPr="002314B2">
        <w:rPr>
          <w:rFonts w:asciiTheme="minorEastAsia" w:eastAsiaTheme="minorEastAsia" w:hAnsiTheme="minorEastAsia" w:hint="eastAsia"/>
        </w:rPr>
        <w:lastRenderedPageBreak/>
        <w:t>支障が生じない</w:t>
      </w:r>
      <w:r w:rsidR="009D6DEF" w:rsidRPr="007C537C">
        <w:rPr>
          <w:rFonts w:asciiTheme="minorEastAsia" w:eastAsiaTheme="minorEastAsia" w:hAnsiTheme="minorEastAsia" w:hint="eastAsia"/>
        </w:rPr>
        <w:t>ことを</w:t>
      </w:r>
      <w:r w:rsidR="00091004" w:rsidRPr="002314B2">
        <w:rPr>
          <w:rFonts w:asciiTheme="minorEastAsia" w:eastAsiaTheme="minorEastAsia" w:hAnsiTheme="minorEastAsia" w:hint="eastAsia"/>
        </w:rPr>
        <w:t>主管課が判断</w:t>
      </w:r>
      <w:r w:rsidR="009D6DEF" w:rsidRPr="007C537C">
        <w:rPr>
          <w:rFonts w:asciiTheme="minorEastAsia" w:eastAsiaTheme="minorEastAsia" w:hAnsiTheme="minorEastAsia" w:hint="eastAsia"/>
        </w:rPr>
        <w:t>するための</w:t>
      </w:r>
      <w:r w:rsidR="00F51533" w:rsidRPr="007C537C">
        <w:rPr>
          <w:rFonts w:asciiTheme="minorEastAsia" w:eastAsiaTheme="minorEastAsia" w:hAnsiTheme="minorEastAsia" w:hint="eastAsia"/>
        </w:rPr>
        <w:t>資料</w:t>
      </w:r>
      <w:r w:rsidR="00091004" w:rsidRPr="002314B2">
        <w:rPr>
          <w:rFonts w:asciiTheme="minorEastAsia" w:eastAsiaTheme="minorEastAsia" w:hAnsiTheme="minorEastAsia" w:hint="eastAsia"/>
        </w:rPr>
        <w:t>を提出すること。</w:t>
      </w:r>
    </w:p>
    <w:p w14:paraId="07A09A28" w14:textId="77777777" w:rsidR="00261142" w:rsidRPr="00FA1FA9" w:rsidRDefault="00261142" w:rsidP="00415852">
      <w:pPr>
        <w:ind w:leftChars="86" w:left="181" w:firstLineChars="100" w:firstLine="210"/>
        <w:rPr>
          <w:rFonts w:asciiTheme="minorEastAsia" w:eastAsiaTheme="minorEastAsia" w:hAnsiTheme="minorEastAsia"/>
        </w:rPr>
      </w:pPr>
    </w:p>
    <w:p w14:paraId="23470F95" w14:textId="361C0264" w:rsidR="00DC70C5" w:rsidRPr="00FA1FA9" w:rsidRDefault="00DC70C5" w:rsidP="003B44E2">
      <w:pPr>
        <w:pStyle w:val="3"/>
        <w:spacing w:before="180"/>
        <w:ind w:leftChars="86" w:left="601"/>
        <w:rPr>
          <w:rFonts w:asciiTheme="minorEastAsia" w:eastAsiaTheme="minorEastAsia" w:hAnsiTheme="minorEastAsia"/>
        </w:rPr>
      </w:pPr>
      <w:commentRangeStart w:id="838"/>
      <w:r w:rsidRPr="00FA1FA9">
        <w:rPr>
          <w:rFonts w:asciiTheme="minorEastAsia" w:eastAsiaTheme="minorEastAsia" w:hAnsiTheme="minorEastAsia" w:hint="eastAsia"/>
        </w:rPr>
        <w:t>移行対象データ</w:t>
      </w:r>
      <w:commentRangeEnd w:id="838"/>
      <w:r w:rsidR="0031258F" w:rsidRPr="00FA1FA9">
        <w:rPr>
          <w:rFonts w:asciiTheme="minorEastAsia" w:eastAsiaTheme="minorEastAsia" w:hAnsiTheme="minorEastAsia"/>
        </w:rPr>
        <w:commentReference w:id="838"/>
      </w:r>
    </w:p>
    <w:p w14:paraId="1A8140CD" w14:textId="05359D64" w:rsidR="00D917E7" w:rsidRPr="00FA1FA9" w:rsidRDefault="00D917E7" w:rsidP="00FA469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DC60FC" w:rsidRPr="00FA1FA9">
        <w:rPr>
          <w:rFonts w:asciiTheme="minorEastAsia" w:eastAsiaTheme="minorEastAsia" w:hAnsiTheme="minorEastAsia" w:hint="eastAsia"/>
          <w:color w:val="0070C0"/>
        </w:rPr>
        <w:t>新規システムの場合</w:t>
      </w:r>
      <w:r w:rsidRPr="00FA1FA9">
        <w:rPr>
          <w:rFonts w:asciiTheme="minorEastAsia" w:eastAsiaTheme="minorEastAsia" w:hAnsiTheme="minorEastAsia" w:hint="eastAsia"/>
          <w:color w:val="0070C0"/>
        </w:rPr>
        <w:t>】</w:t>
      </w:r>
    </w:p>
    <w:p w14:paraId="11E4155B" w14:textId="362965A5" w:rsidR="008570A7" w:rsidRPr="00FA1FA9" w:rsidRDefault="008570A7" w:rsidP="00FA469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本システムは</w:t>
      </w:r>
      <w:r w:rsidRPr="008677F8">
        <w:rPr>
          <w:rFonts w:asciiTheme="minorEastAsia" w:eastAsiaTheme="minorEastAsia" w:hAnsiTheme="minorEastAsia" w:hint="eastAsia"/>
          <w:color w:val="0070C0"/>
        </w:rPr>
        <w:t>新規開発する</w:t>
      </w:r>
      <w:r w:rsidR="00DA5F96" w:rsidRPr="008677F8">
        <w:rPr>
          <w:rFonts w:asciiTheme="minorEastAsia" w:eastAsiaTheme="minorEastAsia" w:hAnsiTheme="minorEastAsia" w:hint="eastAsia"/>
          <w:color w:val="0070C0"/>
        </w:rPr>
        <w:t>情報</w:t>
      </w:r>
      <w:r w:rsidRPr="008677F8">
        <w:rPr>
          <w:rFonts w:asciiTheme="minorEastAsia" w:eastAsiaTheme="minorEastAsia" w:hAnsiTheme="minorEastAsia" w:hint="eastAsia"/>
          <w:color w:val="0070C0"/>
        </w:rPr>
        <w:t>システムであるため、</w:t>
      </w:r>
      <w:r w:rsidR="00865290" w:rsidRPr="008677F8">
        <w:rPr>
          <w:rFonts w:asciiTheme="minorEastAsia" w:eastAsiaTheme="minorEastAsia" w:hAnsiTheme="minorEastAsia" w:hint="eastAsia"/>
          <w:color w:val="0070C0"/>
        </w:rPr>
        <w:t>現行システム</w:t>
      </w:r>
      <w:r w:rsidRPr="008677F8">
        <w:rPr>
          <w:rFonts w:asciiTheme="minorEastAsia" w:eastAsiaTheme="minorEastAsia" w:hAnsiTheme="minorEastAsia" w:hint="eastAsia"/>
          <w:color w:val="0070C0"/>
        </w:rPr>
        <w:t>からのデータ移行は発生しない。</w:t>
      </w:r>
    </w:p>
    <w:p w14:paraId="771788AB" w14:textId="77777777" w:rsidR="00D917E7" w:rsidRPr="00FA1FA9" w:rsidRDefault="00D917E7" w:rsidP="00FA469B">
      <w:pPr>
        <w:ind w:firstLine="210"/>
        <w:rPr>
          <w:rFonts w:asciiTheme="minorEastAsia" w:eastAsiaTheme="minorEastAsia" w:hAnsiTheme="minorEastAsia"/>
          <w:color w:val="0070C0"/>
        </w:rPr>
      </w:pPr>
    </w:p>
    <w:p w14:paraId="0247E4DB" w14:textId="35DD0A74" w:rsidR="00D917E7" w:rsidRPr="00FA1FA9" w:rsidRDefault="00D917E7" w:rsidP="00FA469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307653" w:rsidRPr="00FA1FA9">
        <w:rPr>
          <w:rFonts w:asciiTheme="minorEastAsia" w:eastAsiaTheme="minorEastAsia" w:hAnsiTheme="minorEastAsia" w:hint="eastAsia"/>
          <w:color w:val="0070C0"/>
        </w:rPr>
        <w:t>更改システムの場合</w:t>
      </w:r>
      <w:r w:rsidRPr="00FA1FA9">
        <w:rPr>
          <w:rFonts w:asciiTheme="minorEastAsia" w:eastAsiaTheme="minorEastAsia" w:hAnsiTheme="minorEastAsia" w:hint="eastAsia"/>
          <w:color w:val="0070C0"/>
        </w:rPr>
        <w:t>】</w:t>
      </w:r>
    </w:p>
    <w:p w14:paraId="7869DBB8" w14:textId="0B02B78A" w:rsidR="00EB7903" w:rsidRPr="00FA1FA9" w:rsidRDefault="00EB7903" w:rsidP="00FA469B">
      <w:pPr>
        <w:ind w:firstLine="210"/>
        <w:rPr>
          <w:rFonts w:asciiTheme="minorEastAsia" w:eastAsiaTheme="minorEastAsia" w:hAnsiTheme="minorEastAsia"/>
        </w:rPr>
      </w:pPr>
      <w:r w:rsidRPr="00FA1FA9">
        <w:rPr>
          <w:rFonts w:asciiTheme="minorEastAsia" w:eastAsiaTheme="minorEastAsia" w:hAnsiTheme="minorEastAsia" w:hint="eastAsia"/>
        </w:rPr>
        <w:t>移行対象データ</w:t>
      </w:r>
      <w:r w:rsidR="006A4ACE" w:rsidRPr="00FA1FA9">
        <w:rPr>
          <w:rFonts w:asciiTheme="minorEastAsia" w:eastAsiaTheme="minorEastAsia" w:hAnsiTheme="minorEastAsia" w:hint="eastAsia"/>
        </w:rPr>
        <w:t>を</w:t>
      </w:r>
      <w:r w:rsidR="00B2478A" w:rsidRPr="00FA1FA9">
        <w:rPr>
          <w:rFonts w:asciiTheme="minorEastAsia" w:eastAsiaTheme="minorEastAsia" w:hAnsiTheme="minorEastAsia" w:hint="eastAsia"/>
        </w:rPr>
        <w:t>下表</w:t>
      </w:r>
      <w:r w:rsidR="006A4ACE" w:rsidRPr="00FA1FA9">
        <w:rPr>
          <w:rFonts w:asciiTheme="minorEastAsia" w:eastAsiaTheme="minorEastAsia" w:hAnsiTheme="minorEastAsia" w:hint="eastAsia"/>
        </w:rPr>
        <w:t>に示す</w:t>
      </w:r>
      <w:r w:rsidRPr="00FA1FA9">
        <w:rPr>
          <w:rFonts w:asciiTheme="minorEastAsia" w:eastAsiaTheme="minorEastAsia" w:hAnsiTheme="minorEastAsia" w:hint="eastAsia"/>
        </w:rPr>
        <w:t>。</w:t>
      </w:r>
    </w:p>
    <w:p w14:paraId="7A319907" w14:textId="330E5B18" w:rsidR="00606EBB" w:rsidRPr="00FA1FA9" w:rsidRDefault="00606EBB"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51</w:t>
      </w:r>
      <w:r w:rsidR="0051381A" w:rsidRPr="00FA1FA9">
        <w:rPr>
          <w:rFonts w:asciiTheme="minorEastAsia" w:eastAsiaTheme="minorEastAsia" w:hAnsiTheme="minorEastAsia"/>
        </w:rPr>
        <w:fldChar w:fldCharType="end"/>
      </w:r>
      <w:r w:rsidR="00AD72D6">
        <w:rPr>
          <w:rFonts w:asciiTheme="minorEastAsia" w:eastAsiaTheme="minorEastAsia" w:hAnsiTheme="minorEastAsia" w:hint="eastAsia"/>
        </w:rPr>
        <w:t xml:space="preserve">　</w:t>
      </w:r>
      <w:r w:rsidRPr="00FA1FA9">
        <w:rPr>
          <w:rFonts w:asciiTheme="minorEastAsia" w:eastAsiaTheme="minorEastAsia" w:hAnsiTheme="minorEastAsia" w:cs="ＭＳ ゴシック" w:hint="eastAsia"/>
        </w:rPr>
        <w:t>移行対象データ</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041"/>
        <w:gridCol w:w="1847"/>
        <w:gridCol w:w="786"/>
        <w:gridCol w:w="3136"/>
        <w:gridCol w:w="1559"/>
      </w:tblGrid>
      <w:tr w:rsidR="0036561D" w:rsidRPr="00FA1FA9" w14:paraId="663BFD7F" w14:textId="77777777" w:rsidTr="00963314">
        <w:trPr>
          <w:trHeight w:val="61"/>
        </w:trPr>
        <w:tc>
          <w:tcPr>
            <w:tcW w:w="703" w:type="dxa"/>
            <w:shd w:val="clear" w:color="auto" w:fill="F2F2F2" w:themeFill="background1" w:themeFillShade="F2"/>
            <w:vAlign w:val="center"/>
            <w:hideMark/>
          </w:tcPr>
          <w:p w14:paraId="79B4129A" w14:textId="0DDEAE96" w:rsidR="00DC70C5" w:rsidRPr="00FA1FA9" w:rsidRDefault="00426A2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hint="eastAsia"/>
              </w:rPr>
              <w:t>項番</w:t>
            </w:r>
          </w:p>
        </w:tc>
        <w:tc>
          <w:tcPr>
            <w:tcW w:w="1041" w:type="dxa"/>
            <w:shd w:val="clear" w:color="auto" w:fill="F2F2F2" w:themeFill="background1" w:themeFillShade="F2"/>
            <w:vAlign w:val="center"/>
            <w:hideMark/>
          </w:tcPr>
          <w:p w14:paraId="0C3A9E27"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移行元</w:t>
            </w:r>
          </w:p>
        </w:tc>
        <w:tc>
          <w:tcPr>
            <w:tcW w:w="0" w:type="auto"/>
            <w:shd w:val="clear" w:color="auto" w:fill="F2F2F2" w:themeFill="background1" w:themeFillShade="F2"/>
            <w:vAlign w:val="center"/>
            <w:hideMark/>
          </w:tcPr>
          <w:p w14:paraId="3FD1E98D"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移行対象データ</w:t>
            </w:r>
          </w:p>
        </w:tc>
        <w:tc>
          <w:tcPr>
            <w:tcW w:w="0" w:type="auto"/>
            <w:shd w:val="clear" w:color="auto" w:fill="F2F2F2" w:themeFill="background1" w:themeFillShade="F2"/>
            <w:vAlign w:val="center"/>
            <w:hideMark/>
          </w:tcPr>
          <w:p w14:paraId="72F9A694"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件数</w:t>
            </w:r>
          </w:p>
        </w:tc>
        <w:tc>
          <w:tcPr>
            <w:tcW w:w="3136" w:type="dxa"/>
            <w:shd w:val="clear" w:color="auto" w:fill="F2F2F2" w:themeFill="background1" w:themeFillShade="F2"/>
            <w:vAlign w:val="center"/>
            <w:hideMark/>
          </w:tcPr>
          <w:p w14:paraId="6E786C3B"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提供方法</w:t>
            </w:r>
          </w:p>
        </w:tc>
        <w:tc>
          <w:tcPr>
            <w:tcW w:w="1559" w:type="dxa"/>
            <w:shd w:val="clear" w:color="auto" w:fill="F2F2F2" w:themeFill="background1" w:themeFillShade="F2"/>
            <w:vAlign w:val="center"/>
            <w:hideMark/>
          </w:tcPr>
          <w:p w14:paraId="1CDD0600"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6E0425" w:rsidRPr="00FA1FA9" w14:paraId="159B5D8C" w14:textId="77777777" w:rsidTr="007C537C">
        <w:trPr>
          <w:trHeight w:val="239"/>
        </w:trPr>
        <w:tc>
          <w:tcPr>
            <w:tcW w:w="703" w:type="dxa"/>
            <w:vAlign w:val="center"/>
            <w:hideMark/>
          </w:tcPr>
          <w:p w14:paraId="2678E6A0" w14:textId="77777777"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1</w:t>
            </w:r>
          </w:p>
        </w:tc>
        <w:tc>
          <w:tcPr>
            <w:tcW w:w="1041" w:type="dxa"/>
            <w:vMerge w:val="restart"/>
            <w:vAlign w:val="center"/>
            <w:hideMark/>
          </w:tcPr>
          <w:p w14:paraId="07345AC6" w14:textId="32C34A23" w:rsidR="006E0425" w:rsidRPr="007C537C" w:rsidRDefault="009A614B"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申請システム</w:t>
            </w:r>
          </w:p>
        </w:tc>
        <w:tc>
          <w:tcPr>
            <w:tcW w:w="0" w:type="auto"/>
            <w:vAlign w:val="center"/>
            <w:hideMark/>
          </w:tcPr>
          <w:p w14:paraId="7E8B1ED0" w14:textId="3571E220" w:rsidR="006E0425" w:rsidRPr="007C537C" w:rsidRDefault="009A614B"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テーブル</w:t>
            </w:r>
          </w:p>
        </w:tc>
        <w:tc>
          <w:tcPr>
            <w:tcW w:w="0" w:type="auto"/>
            <w:vAlign w:val="center"/>
            <w:hideMark/>
          </w:tcPr>
          <w:p w14:paraId="3A2A1D4E" w14:textId="16780D89" w:rsidR="006E0425" w:rsidRPr="007C537C" w:rsidRDefault="009A614B"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3136" w:type="dxa"/>
            <w:vAlign w:val="center"/>
            <w:hideMark/>
          </w:tcPr>
          <w:p w14:paraId="7CB30A08" w14:textId="19ABE1AA"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CSV形式での提供</w:t>
            </w:r>
          </w:p>
        </w:tc>
        <w:tc>
          <w:tcPr>
            <w:tcW w:w="1559" w:type="dxa"/>
            <w:vAlign w:val="center"/>
            <w:hideMark/>
          </w:tcPr>
          <w:p w14:paraId="7B94C6CB" w14:textId="362F3A3C" w:rsidR="006E0425" w:rsidRPr="007C537C" w:rsidRDefault="00FC1791"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Pr>
                <w:rFonts w:asciiTheme="minorEastAsia" w:eastAsiaTheme="minorEastAsia" w:hAnsiTheme="minorEastAsia" w:hint="eastAsia"/>
                <w:color w:val="0070C0"/>
                <w:sz w:val="18"/>
                <w:szCs w:val="18"/>
              </w:rPr>
              <w:t>XXX</w:t>
            </w:r>
          </w:p>
        </w:tc>
      </w:tr>
      <w:tr w:rsidR="006E0425" w:rsidRPr="00FA1FA9" w14:paraId="02F5B7CF" w14:textId="77777777" w:rsidTr="007C537C">
        <w:trPr>
          <w:trHeight w:val="239"/>
        </w:trPr>
        <w:tc>
          <w:tcPr>
            <w:tcW w:w="703" w:type="dxa"/>
            <w:vAlign w:val="center"/>
            <w:hideMark/>
          </w:tcPr>
          <w:p w14:paraId="04608AD2" w14:textId="77777777"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2</w:t>
            </w:r>
          </w:p>
        </w:tc>
        <w:tc>
          <w:tcPr>
            <w:tcW w:w="1041" w:type="dxa"/>
            <w:vMerge/>
            <w:vAlign w:val="center"/>
            <w:hideMark/>
          </w:tcPr>
          <w:p w14:paraId="06BA4E4B" w14:textId="4E1D812B"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p>
        </w:tc>
        <w:tc>
          <w:tcPr>
            <w:tcW w:w="0" w:type="auto"/>
            <w:vAlign w:val="center"/>
            <w:hideMark/>
          </w:tcPr>
          <w:p w14:paraId="345A48F9" w14:textId="27BE8813" w:rsidR="006E0425" w:rsidRPr="007C537C" w:rsidRDefault="00FC0869"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申請ファイル</w:t>
            </w:r>
          </w:p>
        </w:tc>
        <w:tc>
          <w:tcPr>
            <w:tcW w:w="0" w:type="auto"/>
            <w:vAlign w:val="center"/>
            <w:hideMark/>
          </w:tcPr>
          <w:p w14:paraId="06AE3501" w14:textId="16ABFDB0"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XX</w:t>
            </w:r>
            <w:r w:rsidR="009A614B">
              <w:rPr>
                <w:rFonts w:asciiTheme="minorEastAsia" w:eastAsiaTheme="minorEastAsia" w:hAnsiTheme="minorEastAsia" w:hint="eastAsia"/>
                <w:color w:val="0070C0"/>
                <w:sz w:val="18"/>
                <w:szCs w:val="18"/>
              </w:rPr>
              <w:t>X</w:t>
            </w:r>
          </w:p>
        </w:tc>
        <w:tc>
          <w:tcPr>
            <w:tcW w:w="3136" w:type="dxa"/>
            <w:vAlign w:val="center"/>
            <w:hideMark/>
          </w:tcPr>
          <w:p w14:paraId="643411D9" w14:textId="6A6071EA"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CSV形式での提供</w:t>
            </w:r>
          </w:p>
        </w:tc>
        <w:tc>
          <w:tcPr>
            <w:tcW w:w="1559" w:type="dxa"/>
            <w:vAlign w:val="center"/>
            <w:hideMark/>
          </w:tcPr>
          <w:p w14:paraId="3C9D8B4C" w14:textId="52B7A077" w:rsidR="006E0425" w:rsidRPr="007C537C" w:rsidRDefault="00FC1791"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Pr>
                <w:rFonts w:asciiTheme="minorEastAsia" w:eastAsiaTheme="minorEastAsia" w:hAnsiTheme="minorEastAsia" w:hint="eastAsia"/>
                <w:color w:val="0070C0"/>
                <w:sz w:val="18"/>
                <w:szCs w:val="18"/>
              </w:rPr>
              <w:t>XXX</w:t>
            </w:r>
          </w:p>
        </w:tc>
      </w:tr>
      <w:tr w:rsidR="006E0425" w:rsidRPr="00FA1FA9" w14:paraId="56D684E3" w14:textId="77777777" w:rsidTr="007C537C">
        <w:trPr>
          <w:trHeight w:val="239"/>
        </w:trPr>
        <w:tc>
          <w:tcPr>
            <w:tcW w:w="703" w:type="dxa"/>
            <w:vAlign w:val="center"/>
            <w:hideMark/>
          </w:tcPr>
          <w:p w14:paraId="27992178" w14:textId="13877664"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3</w:t>
            </w:r>
          </w:p>
        </w:tc>
        <w:tc>
          <w:tcPr>
            <w:tcW w:w="1041" w:type="dxa"/>
            <w:vMerge/>
            <w:vAlign w:val="center"/>
            <w:hideMark/>
          </w:tcPr>
          <w:p w14:paraId="38A5C4F3" w14:textId="120F3654"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p>
        </w:tc>
        <w:tc>
          <w:tcPr>
            <w:tcW w:w="0" w:type="auto"/>
            <w:vAlign w:val="center"/>
            <w:hideMark/>
          </w:tcPr>
          <w:p w14:paraId="4A816C47" w14:textId="1850C4AB" w:rsidR="006E0425" w:rsidRPr="007C537C" w:rsidRDefault="00FC0869"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申請</w:t>
            </w:r>
            <w:r w:rsidR="003D6396" w:rsidRPr="007C537C">
              <w:rPr>
                <w:rFonts w:asciiTheme="minorEastAsia" w:eastAsiaTheme="minorEastAsia" w:hAnsiTheme="minorEastAsia" w:hint="eastAsia"/>
                <w:color w:val="0070C0"/>
                <w:sz w:val="18"/>
                <w:szCs w:val="18"/>
              </w:rPr>
              <w:t>情報</w:t>
            </w:r>
          </w:p>
        </w:tc>
        <w:tc>
          <w:tcPr>
            <w:tcW w:w="0" w:type="auto"/>
            <w:vAlign w:val="center"/>
            <w:hideMark/>
          </w:tcPr>
          <w:p w14:paraId="6223BD01" w14:textId="5F301643"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XX</w:t>
            </w:r>
            <w:r w:rsidR="009A614B">
              <w:rPr>
                <w:rFonts w:asciiTheme="minorEastAsia" w:eastAsiaTheme="minorEastAsia" w:hAnsiTheme="minorEastAsia" w:hint="eastAsia"/>
                <w:color w:val="0070C0"/>
                <w:sz w:val="18"/>
                <w:szCs w:val="18"/>
              </w:rPr>
              <w:t>X</w:t>
            </w:r>
          </w:p>
        </w:tc>
        <w:tc>
          <w:tcPr>
            <w:tcW w:w="3136" w:type="dxa"/>
            <w:vAlign w:val="center"/>
            <w:hideMark/>
          </w:tcPr>
          <w:p w14:paraId="1016A7B5" w14:textId="5CCEC399"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CSV形式での提供</w:t>
            </w:r>
          </w:p>
        </w:tc>
        <w:tc>
          <w:tcPr>
            <w:tcW w:w="1559" w:type="dxa"/>
            <w:vAlign w:val="center"/>
            <w:hideMark/>
          </w:tcPr>
          <w:p w14:paraId="502C8426" w14:textId="6993C88C" w:rsidR="006E0425" w:rsidRPr="007C537C" w:rsidRDefault="00FC1791"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Pr>
                <w:rFonts w:asciiTheme="minorEastAsia" w:eastAsiaTheme="minorEastAsia" w:hAnsiTheme="minorEastAsia" w:hint="eastAsia"/>
                <w:color w:val="0070C0"/>
                <w:sz w:val="18"/>
                <w:szCs w:val="18"/>
              </w:rPr>
              <w:t>XXX</w:t>
            </w:r>
          </w:p>
        </w:tc>
      </w:tr>
      <w:tr w:rsidR="00474ECC" w:rsidRPr="00FA1FA9" w14:paraId="79B9C78E" w14:textId="77777777" w:rsidTr="007C537C">
        <w:trPr>
          <w:trHeight w:val="239"/>
        </w:trPr>
        <w:tc>
          <w:tcPr>
            <w:tcW w:w="703" w:type="dxa"/>
            <w:vAlign w:val="center"/>
          </w:tcPr>
          <w:p w14:paraId="0CC807E1" w14:textId="1D96C9B8"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1041" w:type="dxa"/>
            <w:vAlign w:val="center"/>
          </w:tcPr>
          <w:p w14:paraId="70E2EE6B" w14:textId="76888400"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0" w:type="auto"/>
            <w:vAlign w:val="center"/>
          </w:tcPr>
          <w:p w14:paraId="4CE17B1A" w14:textId="123EBD98"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0" w:type="auto"/>
            <w:vAlign w:val="center"/>
          </w:tcPr>
          <w:p w14:paraId="013C7495" w14:textId="1A8A6BBB"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3136" w:type="dxa"/>
            <w:vAlign w:val="center"/>
          </w:tcPr>
          <w:p w14:paraId="07512D55" w14:textId="5CB99150"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1559" w:type="dxa"/>
            <w:vAlign w:val="center"/>
          </w:tcPr>
          <w:p w14:paraId="5044C802" w14:textId="304E727D"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sidDel="008B7A67">
              <w:rPr>
                <w:rFonts w:asciiTheme="minorEastAsia" w:eastAsiaTheme="minorEastAsia" w:hAnsiTheme="minorEastAsia"/>
                <w:color w:val="0070C0"/>
                <w:sz w:val="18"/>
                <w:szCs w:val="18"/>
              </w:rPr>
              <w:t>…</w:t>
            </w:r>
          </w:p>
        </w:tc>
      </w:tr>
    </w:tbl>
    <w:p w14:paraId="5A2B27C5" w14:textId="73F39017" w:rsidR="00DC70C5" w:rsidRPr="00FA1FA9" w:rsidRDefault="00DC70C5" w:rsidP="00FA469B">
      <w:pPr>
        <w:rPr>
          <w:rFonts w:asciiTheme="minorEastAsia" w:eastAsiaTheme="minorEastAsia" w:hAnsiTheme="minorEastAsia"/>
        </w:rPr>
      </w:pPr>
    </w:p>
    <w:p w14:paraId="61EBAB2E" w14:textId="03EC7B88" w:rsidR="00DC70C5" w:rsidRPr="00FA1FA9" w:rsidRDefault="00DC70C5" w:rsidP="003B44E2">
      <w:pPr>
        <w:pStyle w:val="3"/>
        <w:spacing w:before="180"/>
        <w:ind w:leftChars="86" w:left="601"/>
        <w:rPr>
          <w:rFonts w:asciiTheme="minorEastAsia" w:eastAsiaTheme="minorEastAsia" w:hAnsiTheme="minorEastAsia"/>
        </w:rPr>
      </w:pPr>
      <w:r w:rsidRPr="00FA1FA9">
        <w:rPr>
          <w:rFonts w:asciiTheme="minorEastAsia" w:eastAsiaTheme="minorEastAsia" w:hAnsiTheme="minorEastAsia" w:hint="eastAsia"/>
        </w:rPr>
        <w:t>移行対象業務</w:t>
      </w:r>
    </w:p>
    <w:p w14:paraId="3790D27E" w14:textId="0D8B3EB3" w:rsidR="00D335FE" w:rsidRPr="00FA1FA9" w:rsidRDefault="00D335FE" w:rsidP="00FA469B">
      <w:pPr>
        <w:ind w:firstLine="210"/>
        <w:rPr>
          <w:rFonts w:asciiTheme="minorEastAsia" w:eastAsiaTheme="minorEastAsia" w:hAnsiTheme="minorEastAsia"/>
        </w:rPr>
      </w:pPr>
      <w:r w:rsidRPr="00FA1FA9">
        <w:rPr>
          <w:rFonts w:asciiTheme="minorEastAsia" w:eastAsiaTheme="minorEastAsia" w:hAnsiTheme="minorEastAsia" w:hint="eastAsia"/>
        </w:rPr>
        <w:t>移行対象業務は、</w:t>
      </w:r>
      <w:r w:rsidRPr="004C6B35">
        <w:rPr>
          <w:rFonts w:asciiTheme="minorEastAsia" w:eastAsiaTheme="minorEastAsia" w:hAnsiTheme="minorEastAsia"/>
          <w:color w:val="0070C0"/>
        </w:rPr>
        <w:t>XXX</w:t>
      </w:r>
      <w:r w:rsidRPr="00FA1FA9">
        <w:rPr>
          <w:rFonts w:asciiTheme="minorEastAsia" w:eastAsiaTheme="minorEastAsia" w:hAnsiTheme="minorEastAsia"/>
        </w:rPr>
        <w:t>から</w:t>
      </w:r>
      <w:r w:rsidRPr="004C6B35">
        <w:rPr>
          <w:rFonts w:asciiTheme="minorEastAsia" w:eastAsiaTheme="minorEastAsia" w:hAnsiTheme="minorEastAsia"/>
          <w:color w:val="0070C0"/>
        </w:rPr>
        <w:t>XXX</w:t>
      </w:r>
      <w:r w:rsidRPr="00FA1FA9">
        <w:rPr>
          <w:rFonts w:asciiTheme="minorEastAsia" w:eastAsiaTheme="minorEastAsia" w:hAnsiTheme="minorEastAsia"/>
        </w:rPr>
        <w:t>までの範囲に該当する全ての業務とする。</w:t>
      </w:r>
    </w:p>
    <w:p w14:paraId="4E95E53E" w14:textId="77777777" w:rsidR="00434471" w:rsidRPr="00FA1FA9" w:rsidRDefault="00434471" w:rsidP="00FA469B">
      <w:pPr>
        <w:rPr>
          <w:rFonts w:asciiTheme="minorEastAsia" w:eastAsiaTheme="minorEastAsia" w:hAnsiTheme="minorEastAsia"/>
        </w:rPr>
      </w:pPr>
    </w:p>
    <w:p w14:paraId="69DA8D59" w14:textId="3CBEE834" w:rsidR="00D436CD" w:rsidRPr="00FA1FA9" w:rsidRDefault="00D436CD">
      <w:pPr>
        <w:pStyle w:val="2"/>
        <w:spacing w:before="180" w:after="180"/>
        <w:rPr>
          <w:rFonts w:asciiTheme="minorEastAsia" w:eastAsiaTheme="minorEastAsia" w:hAnsiTheme="minorEastAsia"/>
        </w:rPr>
      </w:pPr>
      <w:bookmarkStart w:id="839" w:name="_Toc193790475"/>
      <w:r w:rsidRPr="00FA1FA9">
        <w:rPr>
          <w:rFonts w:asciiTheme="minorEastAsia" w:eastAsiaTheme="minorEastAsia" w:hAnsiTheme="minorEastAsia"/>
        </w:rPr>
        <w:t>引継ぎに関する事項</w:t>
      </w:r>
      <w:bookmarkEnd w:id="839"/>
    </w:p>
    <w:p w14:paraId="622CAF50" w14:textId="6672B9D3" w:rsidR="00963BC5" w:rsidRPr="00FA1FA9" w:rsidRDefault="00E95693" w:rsidP="001B06C7">
      <w:pPr>
        <w:ind w:firstLine="210"/>
        <w:rPr>
          <w:rFonts w:asciiTheme="minorEastAsia" w:eastAsiaTheme="minorEastAsia" w:hAnsiTheme="minorEastAsia"/>
          <w:color w:val="FF0000"/>
        </w:rPr>
      </w:pPr>
      <w:r w:rsidRPr="00FA1FA9">
        <w:rPr>
          <w:rFonts w:asciiTheme="minorEastAsia" w:eastAsiaTheme="minorEastAsia" w:hAnsiTheme="minorEastAsia" w:hint="eastAsia"/>
        </w:rPr>
        <w:t>本システムの運用は、別途調達する本システムの運用・保守事業者が実施する予定である。</w:t>
      </w:r>
      <w:r w:rsidR="007E53FB" w:rsidRPr="00FA1FA9">
        <w:rPr>
          <w:rFonts w:asciiTheme="minorEastAsia" w:eastAsiaTheme="minorEastAsia" w:hAnsiTheme="minorEastAsia" w:hint="eastAsia"/>
        </w:rPr>
        <w:t>現時点で想定する引継ぎ要件を以下に示す。</w:t>
      </w:r>
    </w:p>
    <w:p w14:paraId="7E074F52" w14:textId="77777777" w:rsidR="00832869" w:rsidRPr="00FA1FA9" w:rsidRDefault="00832869" w:rsidP="00FA469B">
      <w:pPr>
        <w:rPr>
          <w:rFonts w:asciiTheme="minorEastAsia" w:eastAsiaTheme="minorEastAsia" w:hAnsiTheme="minorEastAsia"/>
        </w:rPr>
      </w:pPr>
    </w:p>
    <w:p w14:paraId="24D35A9D" w14:textId="6E0E1D98" w:rsidR="002E39D1" w:rsidRPr="00FA1FA9" w:rsidRDefault="002E39D1" w:rsidP="0098372D">
      <w:pPr>
        <w:pStyle w:val="3"/>
        <w:numPr>
          <w:ilvl w:val="0"/>
          <w:numId w:val="93"/>
        </w:numPr>
        <w:spacing w:before="180"/>
        <w:rPr>
          <w:rFonts w:asciiTheme="minorEastAsia" w:eastAsiaTheme="minorEastAsia" w:hAnsiTheme="minorEastAsia"/>
        </w:rPr>
      </w:pPr>
      <w:r w:rsidRPr="00FA1FA9">
        <w:rPr>
          <w:rFonts w:asciiTheme="minorEastAsia" w:eastAsiaTheme="minorEastAsia" w:hAnsiTheme="minorEastAsia" w:hint="eastAsia"/>
        </w:rPr>
        <w:t>引継ぎ計画</w:t>
      </w:r>
      <w:r w:rsidR="004059A5" w:rsidRPr="00FA1FA9">
        <w:rPr>
          <w:rFonts w:asciiTheme="minorEastAsia" w:eastAsiaTheme="minorEastAsia" w:hAnsiTheme="minorEastAsia" w:hint="eastAsia"/>
        </w:rPr>
        <w:t>書</w:t>
      </w:r>
      <w:r w:rsidRPr="00FA1FA9">
        <w:rPr>
          <w:rFonts w:asciiTheme="minorEastAsia" w:eastAsiaTheme="minorEastAsia" w:hAnsiTheme="minorEastAsia" w:hint="eastAsia"/>
        </w:rPr>
        <w:t>の</w:t>
      </w:r>
      <w:r w:rsidR="00E24DBC" w:rsidRPr="00FA1FA9">
        <w:rPr>
          <w:rFonts w:asciiTheme="minorEastAsia" w:eastAsiaTheme="minorEastAsia" w:hAnsiTheme="minorEastAsia" w:hint="eastAsia"/>
        </w:rPr>
        <w:t>作成</w:t>
      </w:r>
    </w:p>
    <w:p w14:paraId="3EBA2F69" w14:textId="0350D5A8" w:rsidR="00E30EB1" w:rsidRPr="00D651CF" w:rsidRDefault="001249BF" w:rsidP="00D651CF">
      <w:pPr>
        <w:ind w:firstLine="210"/>
      </w:pPr>
      <w:r w:rsidRPr="00D651CF">
        <w:rPr>
          <w:rFonts w:hint="eastAsia"/>
        </w:rPr>
        <w:t>本システムの関連事業者に対する引継ぎの開始前に、本システムの引継ぎに係る引継ぎ対象、引継ぎ体制、引継ぎ内容、引継ぎ方法、引継ぎスケジュール</w:t>
      </w:r>
      <w:r w:rsidR="00C275CA" w:rsidRPr="00D651CF">
        <w:rPr>
          <w:rFonts w:hint="eastAsia"/>
        </w:rPr>
        <w:t>、理解度確認方法、完了条件等</w:t>
      </w:r>
      <w:r w:rsidRPr="00D651CF">
        <w:rPr>
          <w:rFonts w:hint="eastAsia"/>
        </w:rPr>
        <w:t>を記載した</w:t>
      </w:r>
      <w:r w:rsidR="00844DB9" w:rsidRPr="00D651CF">
        <w:rPr>
          <w:rFonts w:hint="eastAsia"/>
        </w:rPr>
        <w:t>「</w:t>
      </w:r>
      <w:r w:rsidR="008D21F0" w:rsidRPr="00D651CF">
        <w:rPr>
          <w:rFonts w:hint="eastAsia"/>
        </w:rPr>
        <w:t>引継ぎ計画</w:t>
      </w:r>
      <w:r w:rsidRPr="00D651CF">
        <w:rPr>
          <w:rFonts w:hint="eastAsia"/>
        </w:rPr>
        <w:t>書</w:t>
      </w:r>
      <w:r w:rsidR="00844DB9" w:rsidRPr="00D651CF">
        <w:rPr>
          <w:rFonts w:hint="eastAsia"/>
        </w:rPr>
        <w:t>」</w:t>
      </w:r>
      <w:r w:rsidRPr="00D651CF">
        <w:rPr>
          <w:rFonts w:hint="eastAsia"/>
        </w:rPr>
        <w:t>を作成し、</w:t>
      </w:r>
      <w:r w:rsidR="00F73257" w:rsidRPr="00D651CF">
        <w:rPr>
          <w:rFonts w:hint="eastAsia"/>
        </w:rPr>
        <w:t>主管課</w:t>
      </w:r>
      <w:r w:rsidRPr="00D651CF">
        <w:rPr>
          <w:rFonts w:hint="eastAsia"/>
        </w:rPr>
        <w:t>の承認を得ること。</w:t>
      </w:r>
    </w:p>
    <w:p w14:paraId="171CC04B" w14:textId="3964B9FC" w:rsidR="00557917" w:rsidRPr="00FA1FA9" w:rsidRDefault="00557917" w:rsidP="00FA469B">
      <w:pPr>
        <w:rPr>
          <w:rFonts w:asciiTheme="minorEastAsia" w:eastAsiaTheme="minorEastAsia" w:hAnsiTheme="minorEastAsia"/>
        </w:rPr>
      </w:pPr>
      <w:bookmarkStart w:id="840" w:name="_引継ぎ対象"/>
      <w:bookmarkEnd w:id="840"/>
    </w:p>
    <w:p w14:paraId="40D07CF2" w14:textId="1D0435FD" w:rsidR="001170F8" w:rsidRPr="00FA1FA9" w:rsidRDefault="001170F8">
      <w:pPr>
        <w:pStyle w:val="3"/>
        <w:spacing w:before="180"/>
        <w:rPr>
          <w:rFonts w:asciiTheme="minorEastAsia" w:eastAsiaTheme="minorEastAsia" w:hAnsiTheme="minorEastAsia"/>
        </w:rPr>
      </w:pPr>
      <w:r w:rsidRPr="00FA1FA9">
        <w:rPr>
          <w:rFonts w:asciiTheme="minorEastAsia" w:eastAsiaTheme="minorEastAsia" w:hAnsiTheme="minorEastAsia" w:hint="eastAsia"/>
        </w:rPr>
        <w:t>引継ぎ方法</w:t>
      </w:r>
      <w:r w:rsidRPr="00FA1FA9">
        <w:rPr>
          <w:rFonts w:asciiTheme="minorEastAsia" w:eastAsiaTheme="minorEastAsia" w:hAnsiTheme="minorEastAsia"/>
        </w:rPr>
        <w:t xml:space="preserve"> </w:t>
      </w:r>
    </w:p>
    <w:p w14:paraId="6285978F" w14:textId="564CCAE8" w:rsidR="00647E77" w:rsidRPr="00FA1FA9" w:rsidRDefault="00387CF4" w:rsidP="0098372D">
      <w:pPr>
        <w:pStyle w:val="4"/>
        <w:numPr>
          <w:ilvl w:val="0"/>
          <w:numId w:val="127"/>
        </w:numPr>
        <w:spacing w:before="180"/>
        <w:ind w:left="630"/>
        <w:rPr>
          <w:rFonts w:asciiTheme="minorEastAsia" w:eastAsiaTheme="minorEastAsia" w:hAnsiTheme="minorEastAsia"/>
        </w:rPr>
      </w:pPr>
      <w:r w:rsidRPr="00FA1FA9">
        <w:rPr>
          <w:rFonts w:asciiTheme="minorEastAsia" w:eastAsiaTheme="minorEastAsia" w:hAnsiTheme="minorEastAsia" w:hint="eastAsia"/>
        </w:rPr>
        <w:t>受託者は、「</w:t>
      </w:r>
      <w:r w:rsidR="0034061C" w:rsidRPr="00FA1FA9">
        <w:rPr>
          <w:rFonts w:asciiTheme="minorEastAsia" w:eastAsiaTheme="minorEastAsia" w:hAnsiTheme="minorEastAsia" w:hint="eastAsia"/>
        </w:rPr>
        <w:t>引継ぎ計画</w:t>
      </w:r>
      <w:r w:rsidR="009565F3" w:rsidRPr="00FA1FA9">
        <w:rPr>
          <w:rFonts w:asciiTheme="minorEastAsia" w:eastAsiaTheme="minorEastAsia" w:hAnsiTheme="minorEastAsia" w:hint="eastAsia"/>
        </w:rPr>
        <w:t>書</w:t>
      </w:r>
      <w:r w:rsidRPr="00FA1FA9">
        <w:rPr>
          <w:rFonts w:asciiTheme="minorEastAsia" w:eastAsiaTheme="minorEastAsia" w:hAnsiTheme="minorEastAsia" w:hint="eastAsia"/>
        </w:rPr>
        <w:t>」に従い、十分な時間的余裕を持って、必要な運用引継ぎを行うこと。その際は、引継ぎ対象者の理解度を確認し、必要な場合には、</w:t>
      </w:r>
      <w:r w:rsidR="00844DB9" w:rsidRPr="00FA1FA9">
        <w:rPr>
          <w:rFonts w:asciiTheme="minorEastAsia" w:eastAsiaTheme="minorEastAsia" w:hAnsiTheme="minorEastAsia" w:hint="eastAsia"/>
        </w:rPr>
        <w:t>「</w:t>
      </w:r>
      <w:r w:rsidR="0034061C" w:rsidRPr="00FA1FA9">
        <w:rPr>
          <w:rFonts w:asciiTheme="minorEastAsia" w:eastAsiaTheme="minorEastAsia" w:hAnsiTheme="minorEastAsia" w:hint="eastAsia"/>
        </w:rPr>
        <w:t>引継ぎ計画</w:t>
      </w:r>
      <w:r w:rsidRPr="00FA1FA9">
        <w:rPr>
          <w:rFonts w:asciiTheme="minorEastAsia" w:eastAsiaTheme="minorEastAsia" w:hAnsiTheme="minorEastAsia" w:hint="eastAsia"/>
        </w:rPr>
        <w:t>書</w:t>
      </w:r>
      <w:r w:rsidR="00844DB9" w:rsidRPr="00FA1FA9">
        <w:rPr>
          <w:rFonts w:asciiTheme="minorEastAsia" w:eastAsiaTheme="minorEastAsia" w:hAnsiTheme="minorEastAsia" w:hint="eastAsia"/>
        </w:rPr>
        <w:t>」</w:t>
      </w:r>
      <w:r w:rsidRPr="00FA1FA9">
        <w:rPr>
          <w:rFonts w:asciiTheme="minorEastAsia" w:eastAsiaTheme="minorEastAsia" w:hAnsiTheme="minorEastAsia" w:hint="eastAsia"/>
        </w:rPr>
        <w:t>に記載したスケジュール等の変更を行うこと。</w:t>
      </w:r>
    </w:p>
    <w:p w14:paraId="0A722886" w14:textId="3A2F6A83" w:rsidR="00575203" w:rsidRPr="00D651CF" w:rsidRDefault="00296ED3" w:rsidP="0098372D">
      <w:pPr>
        <w:pStyle w:val="4"/>
        <w:numPr>
          <w:ilvl w:val="0"/>
          <w:numId w:val="127"/>
        </w:numPr>
        <w:spacing w:before="180"/>
        <w:ind w:left="630"/>
        <w:rPr>
          <w:rFonts w:asciiTheme="minorEastAsia" w:eastAsiaTheme="minorEastAsia" w:hAnsiTheme="minorEastAsia"/>
        </w:rPr>
      </w:pPr>
      <w:r w:rsidRPr="008677F8">
        <w:rPr>
          <w:rFonts w:asciiTheme="minorEastAsia" w:eastAsiaTheme="minorEastAsia" w:hAnsiTheme="minorEastAsia" w:hint="eastAsia"/>
        </w:rPr>
        <w:t>本</w:t>
      </w:r>
      <w:r w:rsidR="00955867"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は、その保守や将来の拡張等の業務を他事業者に引き継ぐことが可能であること</w:t>
      </w:r>
      <w:r w:rsidR="00EE1B5A" w:rsidRPr="008677F8">
        <w:rPr>
          <w:rFonts w:asciiTheme="minorEastAsia" w:eastAsiaTheme="minorEastAsia" w:hAnsiTheme="minorEastAsia" w:hint="eastAsia"/>
        </w:rPr>
        <w:t>（</w:t>
      </w:r>
      <w:r w:rsidRPr="008677F8">
        <w:rPr>
          <w:rFonts w:asciiTheme="minorEastAsia" w:eastAsiaTheme="minorEastAsia" w:hAnsiTheme="minorEastAsia" w:hint="eastAsia"/>
        </w:rPr>
        <w:t>引き継ぎ</w:t>
      </w:r>
      <w:r w:rsidRPr="00D651CF">
        <w:rPr>
          <w:rFonts w:asciiTheme="minorEastAsia" w:eastAsiaTheme="minorEastAsia" w:hAnsiTheme="minorEastAsia" w:hint="eastAsia"/>
        </w:rPr>
        <w:t>のために必要となる各種ドキュメントを整備する等</w:t>
      </w:r>
      <w:r w:rsidR="00EE1B5A" w:rsidRPr="00D651CF">
        <w:rPr>
          <w:rFonts w:asciiTheme="minorEastAsia" w:eastAsiaTheme="minorEastAsia" w:hAnsiTheme="minorEastAsia" w:hint="eastAsia"/>
        </w:rPr>
        <w:t>）</w:t>
      </w:r>
      <w:r w:rsidRPr="00D651CF">
        <w:rPr>
          <w:rFonts w:asciiTheme="minorEastAsia" w:eastAsiaTheme="minorEastAsia" w:hAnsiTheme="minorEastAsia" w:hint="eastAsia"/>
        </w:rPr>
        <w:t>。第三者による保守性を向上させるため、成果物等は標準的に利用されているドキュメント作成ソフトウェアを用い、編集可能な形式で納品すること。</w:t>
      </w:r>
    </w:p>
    <w:p w14:paraId="552D1605" w14:textId="0DA9B7A6" w:rsidR="00DD0815" w:rsidRPr="00D651CF" w:rsidRDefault="00DD0815" w:rsidP="0098372D">
      <w:pPr>
        <w:pStyle w:val="4"/>
        <w:numPr>
          <w:ilvl w:val="0"/>
          <w:numId w:val="127"/>
        </w:numPr>
        <w:spacing w:before="180"/>
        <w:ind w:left="630"/>
        <w:rPr>
          <w:rFonts w:asciiTheme="minorEastAsia" w:eastAsiaTheme="minorEastAsia" w:hAnsiTheme="minorEastAsia"/>
        </w:rPr>
      </w:pPr>
      <w:r w:rsidRPr="00D651CF">
        <w:rPr>
          <w:rFonts w:asciiTheme="minorEastAsia" w:eastAsiaTheme="minorEastAsia" w:hAnsiTheme="minorEastAsia" w:hint="eastAsia"/>
        </w:rPr>
        <w:t>ドキュメントには</w:t>
      </w:r>
      <w:r w:rsidR="00387CF4" w:rsidRPr="00D651CF">
        <w:rPr>
          <w:rFonts w:asciiTheme="minorEastAsia" w:eastAsiaTheme="minorEastAsia" w:hAnsiTheme="minorEastAsia" w:hint="eastAsia"/>
        </w:rPr>
        <w:t>設計結果のみ</w:t>
      </w:r>
      <w:r w:rsidRPr="00D651CF">
        <w:rPr>
          <w:rFonts w:asciiTheme="minorEastAsia" w:eastAsiaTheme="minorEastAsia" w:hAnsiTheme="minorEastAsia" w:hint="eastAsia"/>
        </w:rPr>
        <w:t>を記載するの</w:t>
      </w:r>
      <w:r w:rsidR="00387CF4" w:rsidRPr="00D651CF">
        <w:rPr>
          <w:rFonts w:asciiTheme="minorEastAsia" w:eastAsiaTheme="minorEastAsia" w:hAnsiTheme="minorEastAsia" w:hint="eastAsia"/>
        </w:rPr>
        <w:t>ではなく、設計根拠等</w:t>
      </w:r>
      <w:r w:rsidR="000B0DD3" w:rsidRPr="00D651CF">
        <w:rPr>
          <w:rFonts w:asciiTheme="minorEastAsia" w:eastAsiaTheme="minorEastAsia" w:hAnsiTheme="minorEastAsia" w:hint="eastAsia"/>
        </w:rPr>
        <w:t>も</w:t>
      </w:r>
      <w:r w:rsidR="00387CF4" w:rsidRPr="00D651CF">
        <w:rPr>
          <w:rFonts w:asciiTheme="minorEastAsia" w:eastAsiaTheme="minorEastAsia" w:hAnsiTheme="minorEastAsia" w:hint="eastAsia"/>
        </w:rPr>
        <w:t>明示し、検討経緯を可視化すること。</w:t>
      </w:r>
    </w:p>
    <w:p w14:paraId="3819AB31" w14:textId="2A054327" w:rsidR="00C01C65" w:rsidRPr="008677F8" w:rsidRDefault="007A5041" w:rsidP="0098372D">
      <w:pPr>
        <w:pStyle w:val="4"/>
        <w:numPr>
          <w:ilvl w:val="0"/>
          <w:numId w:val="127"/>
        </w:numPr>
        <w:spacing w:before="180"/>
        <w:ind w:left="630"/>
        <w:rPr>
          <w:rFonts w:asciiTheme="minorEastAsia" w:eastAsiaTheme="minorEastAsia" w:hAnsiTheme="minorEastAsia"/>
        </w:rPr>
      </w:pPr>
      <w:r w:rsidRPr="008677F8">
        <w:rPr>
          <w:rFonts w:asciiTheme="minorEastAsia" w:eastAsiaTheme="minorEastAsia" w:hAnsiTheme="minorEastAsia" w:hint="eastAsia"/>
        </w:rPr>
        <w:t>引継ぎ期間中におけ</w:t>
      </w:r>
      <w:r w:rsidR="00335A41" w:rsidRPr="008677F8">
        <w:rPr>
          <w:rFonts w:asciiTheme="minorEastAsia" w:eastAsiaTheme="minorEastAsia" w:hAnsiTheme="minorEastAsia" w:hint="eastAsia"/>
        </w:rPr>
        <w:t>る</w:t>
      </w:r>
      <w:r w:rsidR="00114618" w:rsidRPr="008677F8">
        <w:rPr>
          <w:rFonts w:asciiTheme="minorEastAsia" w:eastAsiaTheme="minorEastAsia" w:hAnsiTheme="minorEastAsia" w:hint="eastAsia"/>
        </w:rPr>
        <w:t>本システム</w:t>
      </w:r>
      <w:r w:rsidRPr="008677F8">
        <w:rPr>
          <w:rFonts w:asciiTheme="minorEastAsia" w:eastAsiaTheme="minorEastAsia" w:hAnsiTheme="minorEastAsia" w:hint="eastAsia"/>
        </w:rPr>
        <w:t>の</w:t>
      </w:r>
      <w:r w:rsidR="00D8580C" w:rsidRPr="008677F8">
        <w:rPr>
          <w:rFonts w:asciiTheme="minorEastAsia" w:eastAsiaTheme="minorEastAsia" w:hAnsiTheme="minorEastAsia" w:hint="eastAsia"/>
        </w:rPr>
        <w:t>次期</w:t>
      </w:r>
      <w:r w:rsidRPr="008677F8">
        <w:rPr>
          <w:rFonts w:asciiTheme="minorEastAsia" w:eastAsiaTheme="minorEastAsia" w:hAnsiTheme="minorEastAsia" w:hint="eastAsia"/>
        </w:rPr>
        <w:t>運用・保守事業者からの問合わせにも対応すること。</w:t>
      </w:r>
    </w:p>
    <w:p w14:paraId="6452A8C0" w14:textId="2C6BC2B4" w:rsidR="00647E77" w:rsidRPr="00D651CF" w:rsidRDefault="00E8249F" w:rsidP="0098372D">
      <w:pPr>
        <w:pStyle w:val="4"/>
        <w:numPr>
          <w:ilvl w:val="0"/>
          <w:numId w:val="127"/>
        </w:numPr>
        <w:spacing w:before="180"/>
        <w:ind w:left="630"/>
        <w:rPr>
          <w:rFonts w:asciiTheme="minorEastAsia" w:eastAsiaTheme="minorEastAsia" w:hAnsiTheme="minorEastAsia"/>
        </w:rPr>
      </w:pPr>
      <w:r w:rsidRPr="00D651CF">
        <w:rPr>
          <w:rFonts w:asciiTheme="minorEastAsia" w:eastAsiaTheme="minorEastAsia" w:hAnsiTheme="minorEastAsia" w:hint="eastAsia"/>
        </w:rPr>
        <w:lastRenderedPageBreak/>
        <w:t>期間内に引継ぎが完了しない場合は、原則として</w:t>
      </w:r>
      <w:r w:rsidR="00455142" w:rsidRPr="00D651CF">
        <w:rPr>
          <w:rFonts w:asciiTheme="minorEastAsia" w:eastAsiaTheme="minorEastAsia" w:hAnsiTheme="minorEastAsia" w:hint="eastAsia"/>
        </w:rPr>
        <w:t>受託者</w:t>
      </w:r>
      <w:r w:rsidRPr="00D651CF">
        <w:rPr>
          <w:rFonts w:asciiTheme="minorEastAsia" w:eastAsiaTheme="minorEastAsia" w:hAnsiTheme="minorEastAsia" w:hint="eastAsia"/>
        </w:rPr>
        <w:t>の責任と負担において引継ぎを完了すること。</w:t>
      </w:r>
    </w:p>
    <w:p w14:paraId="1C49A1FC" w14:textId="79040A08" w:rsidR="001170F8" w:rsidRPr="00D651CF" w:rsidRDefault="00E8249F" w:rsidP="0098372D">
      <w:pPr>
        <w:pStyle w:val="4"/>
        <w:numPr>
          <w:ilvl w:val="0"/>
          <w:numId w:val="127"/>
        </w:numPr>
        <w:spacing w:before="180"/>
        <w:ind w:left="630"/>
        <w:rPr>
          <w:rFonts w:asciiTheme="minorEastAsia" w:eastAsiaTheme="minorEastAsia" w:hAnsiTheme="minorEastAsia"/>
        </w:rPr>
      </w:pPr>
      <w:r w:rsidRPr="008677F8">
        <w:rPr>
          <w:rFonts w:asciiTheme="minorEastAsia" w:eastAsiaTheme="minorEastAsia" w:hAnsiTheme="minorEastAsia" w:hint="eastAsia"/>
        </w:rPr>
        <w:t>連携先システムである、</w:t>
      </w:r>
      <w:r w:rsidR="000841FD" w:rsidRPr="008677F8">
        <w:rPr>
          <w:rFonts w:asciiTheme="minorEastAsia" w:eastAsiaTheme="minorEastAsia" w:hAnsiTheme="minorEastAsia" w:hint="eastAsia"/>
          <w:color w:val="0070C0"/>
        </w:rPr>
        <w:t>XXX</w:t>
      </w:r>
      <w:r w:rsidRPr="008677F8">
        <w:rPr>
          <w:rFonts w:asciiTheme="minorEastAsia" w:eastAsiaTheme="minorEastAsia" w:hAnsiTheme="minorEastAsia" w:hint="eastAsia"/>
        </w:rPr>
        <w:t>のアプリケーション保守事業者に対しては、必要となる知識等について引</w:t>
      </w:r>
      <w:r w:rsidRPr="00D651CF">
        <w:rPr>
          <w:rFonts w:asciiTheme="minorEastAsia" w:eastAsiaTheme="minorEastAsia" w:hAnsiTheme="minorEastAsia" w:hint="eastAsia"/>
        </w:rPr>
        <w:t>継ぎを行うこと。</w:t>
      </w:r>
      <w:commentRangeStart w:id="841"/>
      <w:r w:rsidRPr="00D651CF">
        <w:rPr>
          <w:rFonts w:asciiTheme="minorEastAsia" w:eastAsiaTheme="minorEastAsia" w:hAnsiTheme="minorEastAsia" w:hint="eastAsia"/>
        </w:rPr>
        <w:t>引継ぎは約</w:t>
      </w:r>
      <w:r w:rsidR="000841FD">
        <w:rPr>
          <w:rFonts w:asciiTheme="minorEastAsia" w:eastAsiaTheme="minorEastAsia" w:hAnsiTheme="minorEastAsia" w:hint="eastAsia"/>
          <w:color w:val="0070C0"/>
        </w:rPr>
        <w:t>X</w:t>
      </w:r>
      <w:r w:rsidRPr="00D651CF">
        <w:rPr>
          <w:rFonts w:asciiTheme="minorEastAsia" w:eastAsiaTheme="minorEastAsia" w:hAnsiTheme="minorEastAsia" w:hint="eastAsia"/>
        </w:rPr>
        <w:t>時間</w:t>
      </w:r>
      <w:r w:rsidRPr="00D651CF">
        <w:rPr>
          <w:rFonts w:asciiTheme="minorEastAsia" w:eastAsiaTheme="minorEastAsia" w:hAnsiTheme="minorEastAsia"/>
        </w:rPr>
        <w:t>/</w:t>
      </w:r>
      <w:r w:rsidRPr="00D651CF">
        <w:rPr>
          <w:rFonts w:asciiTheme="minorEastAsia" w:eastAsiaTheme="minorEastAsia" w:hAnsiTheme="minorEastAsia" w:hint="eastAsia"/>
        </w:rPr>
        <w:t>回を</w:t>
      </w:r>
      <w:r w:rsidR="000841FD">
        <w:rPr>
          <w:rFonts w:asciiTheme="minorEastAsia" w:eastAsiaTheme="minorEastAsia" w:hAnsiTheme="minorEastAsia" w:hint="eastAsia"/>
          <w:color w:val="0070C0"/>
        </w:rPr>
        <w:t>X</w:t>
      </w:r>
      <w:r w:rsidRPr="00D651CF">
        <w:rPr>
          <w:rFonts w:asciiTheme="minorEastAsia" w:eastAsiaTheme="minorEastAsia" w:hAnsiTheme="minorEastAsia" w:hint="eastAsia"/>
        </w:rPr>
        <w:t>回程度実施する</w:t>
      </w:r>
      <w:commentRangeEnd w:id="841"/>
      <w:r w:rsidR="0014414E" w:rsidRPr="00FA1FA9">
        <w:rPr>
          <w:rFonts w:asciiTheme="minorEastAsia" w:eastAsiaTheme="minorEastAsia" w:hAnsiTheme="minorEastAsia"/>
        </w:rPr>
        <w:commentReference w:id="841"/>
      </w:r>
      <w:r w:rsidRPr="00D651CF">
        <w:rPr>
          <w:rFonts w:asciiTheme="minorEastAsia" w:eastAsiaTheme="minorEastAsia" w:hAnsiTheme="minorEastAsia" w:hint="eastAsia"/>
        </w:rPr>
        <w:t>ことを想定している。</w:t>
      </w:r>
      <w:r w:rsidR="005678BE" w:rsidRPr="00D651CF">
        <w:rPr>
          <w:rFonts w:asciiTheme="minorEastAsia" w:eastAsiaTheme="minorEastAsia" w:hAnsiTheme="minorEastAsia"/>
        </w:rPr>
        <w:br/>
      </w:r>
    </w:p>
    <w:p w14:paraId="7B7C1092" w14:textId="2610B2E7" w:rsidR="00A121A2" w:rsidRPr="00FA1FA9" w:rsidRDefault="00A121A2">
      <w:pPr>
        <w:pStyle w:val="3"/>
        <w:spacing w:before="180"/>
        <w:rPr>
          <w:rFonts w:asciiTheme="minorEastAsia" w:eastAsiaTheme="minorEastAsia" w:hAnsiTheme="minorEastAsia"/>
        </w:rPr>
      </w:pPr>
      <w:r w:rsidRPr="00FA1FA9">
        <w:rPr>
          <w:rFonts w:asciiTheme="minorEastAsia" w:eastAsiaTheme="minorEastAsia" w:hAnsiTheme="minorEastAsia" w:hint="eastAsia"/>
        </w:rPr>
        <w:t>引継ぎ</w:t>
      </w:r>
      <w:r w:rsidR="00A14FF8" w:rsidRPr="00FA1FA9">
        <w:rPr>
          <w:rFonts w:asciiTheme="minorEastAsia" w:eastAsiaTheme="minorEastAsia" w:hAnsiTheme="minorEastAsia" w:hint="eastAsia"/>
        </w:rPr>
        <w:t>対象</w:t>
      </w:r>
    </w:p>
    <w:p w14:paraId="4AA77924" w14:textId="51290A47" w:rsidR="00A14FF8" w:rsidRPr="00FA1FA9" w:rsidRDefault="00A14FF8" w:rsidP="00FA469B">
      <w:pPr>
        <w:ind w:firstLine="210"/>
        <w:rPr>
          <w:rFonts w:asciiTheme="minorEastAsia" w:eastAsiaTheme="minorEastAsia" w:hAnsiTheme="minorEastAsia"/>
        </w:rPr>
      </w:pPr>
      <w:r w:rsidRPr="00FA1FA9">
        <w:rPr>
          <w:rFonts w:asciiTheme="minorEastAsia" w:eastAsiaTheme="minorEastAsia" w:hAnsiTheme="minorEastAsia" w:hint="eastAsia"/>
        </w:rPr>
        <w:t>本システムの引継ぎ対象を下表に示す。</w:t>
      </w:r>
      <w:r w:rsidR="0076170D" w:rsidRPr="00FA1FA9">
        <w:rPr>
          <w:rFonts w:asciiTheme="minorEastAsia" w:eastAsiaTheme="minorEastAsia" w:hAnsiTheme="minorEastAsia" w:hint="eastAsia"/>
        </w:rPr>
        <w:t>なお、引継ぎに際しては主管課の指示に基づき書面又は電子媒体で行</w:t>
      </w:r>
      <w:r w:rsidR="00642EC3" w:rsidRPr="00FA1FA9">
        <w:rPr>
          <w:rFonts w:asciiTheme="minorEastAsia" w:eastAsiaTheme="minorEastAsia" w:hAnsiTheme="minorEastAsia" w:hint="eastAsia"/>
        </w:rPr>
        <w:t>うこと。</w:t>
      </w:r>
    </w:p>
    <w:p w14:paraId="0352DFAA" w14:textId="569C8EDC" w:rsidR="009573AB" w:rsidRPr="00FA1FA9" w:rsidRDefault="009573AB"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52</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本システムの引継ぎ対象</w:t>
      </w:r>
    </w:p>
    <w:tbl>
      <w:tblPr>
        <w:tblW w:w="9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1247"/>
        <w:gridCol w:w="1304"/>
        <w:gridCol w:w="3858"/>
        <w:gridCol w:w="1374"/>
        <w:gridCol w:w="752"/>
      </w:tblGrid>
      <w:tr w:rsidR="00B41866" w:rsidRPr="00FA1FA9" w14:paraId="29364FEC" w14:textId="77777777" w:rsidTr="005516A9">
        <w:trPr>
          <w:trHeight w:val="70"/>
        </w:trPr>
        <w:tc>
          <w:tcPr>
            <w:tcW w:w="601" w:type="dxa"/>
            <w:shd w:val="clear" w:color="auto" w:fill="F2F2F2" w:themeFill="background1" w:themeFillShade="F2"/>
            <w:hideMark/>
          </w:tcPr>
          <w:p w14:paraId="6194BAAE" w14:textId="4C4D0EC2" w:rsidR="00B41866" w:rsidRPr="00FA1FA9" w:rsidRDefault="00426A25" w:rsidP="0013200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47" w:type="dxa"/>
            <w:shd w:val="clear" w:color="auto" w:fill="F2F2F2" w:themeFill="background1" w:themeFillShade="F2"/>
            <w:hideMark/>
          </w:tcPr>
          <w:p w14:paraId="21CA98FA" w14:textId="470CD910" w:rsidR="00B41866" w:rsidRPr="00FA1FA9" w:rsidRDefault="00B41866" w:rsidP="00132002">
            <w:pPr>
              <w:pStyle w:val="TableTitle"/>
              <w:rPr>
                <w:rFonts w:asciiTheme="minorEastAsia" w:eastAsiaTheme="minorEastAsia" w:hAnsiTheme="minorEastAsia"/>
              </w:rPr>
            </w:pPr>
            <w:commentRangeStart w:id="842"/>
            <w:r w:rsidRPr="00FA1FA9">
              <w:rPr>
                <w:rFonts w:asciiTheme="minorEastAsia" w:eastAsiaTheme="minorEastAsia" w:hAnsiTheme="minorEastAsia" w:cs="ＭＳ ゴシック" w:hint="eastAsia"/>
              </w:rPr>
              <w:t>引継ぎ</w:t>
            </w:r>
            <w:r w:rsidR="00BA0C1C" w:rsidRPr="00FA1FA9">
              <w:rPr>
                <w:rFonts w:asciiTheme="minorEastAsia" w:eastAsiaTheme="minorEastAsia" w:hAnsiTheme="minorEastAsia" w:cs="ＭＳ ゴシック" w:hint="eastAsia"/>
              </w:rPr>
              <w:t>期間</w:t>
            </w:r>
            <w:commentRangeEnd w:id="842"/>
            <w:r w:rsidR="00E5691A" w:rsidRPr="00FA1FA9">
              <w:rPr>
                <w:rFonts w:asciiTheme="minorEastAsia" w:eastAsiaTheme="minorEastAsia" w:hAnsiTheme="minorEastAsia" w:cstheme="minorBidi"/>
              </w:rPr>
              <w:commentReference w:id="842"/>
            </w:r>
          </w:p>
        </w:tc>
        <w:tc>
          <w:tcPr>
            <w:tcW w:w="1304" w:type="dxa"/>
            <w:shd w:val="clear" w:color="auto" w:fill="F2F2F2" w:themeFill="background1" w:themeFillShade="F2"/>
            <w:hideMark/>
          </w:tcPr>
          <w:p w14:paraId="747D053F"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引継ぎ先</w:t>
            </w:r>
          </w:p>
        </w:tc>
        <w:tc>
          <w:tcPr>
            <w:tcW w:w="3858" w:type="dxa"/>
            <w:shd w:val="clear" w:color="auto" w:fill="F2F2F2" w:themeFill="background1" w:themeFillShade="F2"/>
            <w:hideMark/>
          </w:tcPr>
          <w:p w14:paraId="7B3F4515"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引継ぎ内容</w:t>
            </w:r>
          </w:p>
        </w:tc>
        <w:tc>
          <w:tcPr>
            <w:tcW w:w="1374" w:type="dxa"/>
            <w:shd w:val="clear" w:color="auto" w:fill="F2F2F2" w:themeFill="background1" w:themeFillShade="F2"/>
            <w:hideMark/>
          </w:tcPr>
          <w:p w14:paraId="454A38EE"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引継ぎ手順</w:t>
            </w:r>
          </w:p>
        </w:tc>
        <w:tc>
          <w:tcPr>
            <w:tcW w:w="752" w:type="dxa"/>
            <w:shd w:val="clear" w:color="auto" w:fill="F2F2F2" w:themeFill="background1" w:themeFillShade="F2"/>
            <w:hideMark/>
          </w:tcPr>
          <w:p w14:paraId="4B76D781"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B41866" w:rsidRPr="00FA1FA9" w14:paraId="441AA114" w14:textId="77777777" w:rsidTr="005516A9">
        <w:trPr>
          <w:trHeight w:val="70"/>
        </w:trPr>
        <w:tc>
          <w:tcPr>
            <w:tcW w:w="601" w:type="dxa"/>
            <w:vAlign w:val="center"/>
            <w:hideMark/>
          </w:tcPr>
          <w:p w14:paraId="23A4E555" w14:textId="77777777"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1</w:t>
            </w:r>
          </w:p>
        </w:tc>
        <w:tc>
          <w:tcPr>
            <w:tcW w:w="1247" w:type="dxa"/>
            <w:vAlign w:val="center"/>
            <w:hideMark/>
          </w:tcPr>
          <w:p w14:paraId="0CD6B8C9" w14:textId="35BD3462"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2A5A24">
              <w:rPr>
                <w:rFonts w:asciiTheme="minorEastAsia" w:eastAsiaTheme="minorEastAsia" w:hAnsiTheme="minorEastAsia" w:cs="ＭＳ ゴシック" w:hint="eastAsia"/>
                <w:color w:val="0070C0"/>
                <w:sz w:val="18"/>
                <w:szCs w:val="18"/>
              </w:rPr>
              <w:t>XX</w:t>
            </w:r>
            <w:r w:rsidRPr="0062764A">
              <w:rPr>
                <w:rFonts w:asciiTheme="minorEastAsia" w:eastAsiaTheme="minorEastAsia" w:hAnsiTheme="minorEastAsia" w:cs="ＭＳ ゴシック" w:hint="eastAsia"/>
                <w:color w:val="0070C0"/>
                <w:sz w:val="18"/>
                <w:szCs w:val="18"/>
              </w:rPr>
              <w:t>月</w:t>
            </w:r>
            <w:r w:rsidR="002A5A24">
              <w:rPr>
                <w:rFonts w:asciiTheme="minorEastAsia" w:eastAsiaTheme="minorEastAsia" w:hAnsiTheme="minorEastAsia" w:cs="ＭＳ ゴシック" w:hint="eastAsia"/>
                <w:color w:val="0070C0"/>
                <w:sz w:val="18"/>
                <w:szCs w:val="18"/>
              </w:rPr>
              <w:t>X</w:t>
            </w:r>
            <w:r w:rsidR="002A5A24">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日～</w:t>
            </w:r>
          </w:p>
          <w:p w14:paraId="07FEA421" w14:textId="41043E53"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2A5A24">
              <w:rPr>
                <w:rFonts w:asciiTheme="minorEastAsia" w:eastAsiaTheme="minorEastAsia" w:hAnsiTheme="minorEastAsia" w:cs="ＭＳ ゴシック" w:hint="eastAsia"/>
                <w:color w:val="0070C0"/>
                <w:sz w:val="18"/>
                <w:szCs w:val="18"/>
              </w:rPr>
              <w:t>X</w:t>
            </w:r>
            <w:r w:rsidR="002A5A24">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月</w:t>
            </w:r>
            <w:r w:rsidR="002A5A24">
              <w:rPr>
                <w:rFonts w:asciiTheme="minorEastAsia" w:eastAsiaTheme="minorEastAsia" w:hAnsiTheme="minorEastAsia" w:cs="ＭＳ ゴシック" w:hint="eastAsia"/>
                <w:color w:val="0070C0"/>
                <w:sz w:val="18"/>
                <w:szCs w:val="18"/>
              </w:rPr>
              <w:t>X</w:t>
            </w:r>
            <w:r w:rsidR="002A5A24">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日</w:t>
            </w:r>
          </w:p>
        </w:tc>
        <w:tc>
          <w:tcPr>
            <w:tcW w:w="1304" w:type="dxa"/>
            <w:vAlign w:val="center"/>
            <w:hideMark/>
          </w:tcPr>
          <w:p w14:paraId="33F3BA47" w14:textId="7BAF1C3A"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本システムの運用・保守事業者</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令和</w:t>
            </w:r>
            <w:r w:rsidRPr="0062764A">
              <w:rPr>
                <w:rFonts w:asciiTheme="minorEastAsia" w:eastAsiaTheme="minorEastAsia" w:hAnsiTheme="minorEastAsia" w:hint="eastAsia"/>
                <w:color w:val="0070C0"/>
                <w:sz w:val="18"/>
                <w:szCs w:val="18"/>
              </w:rPr>
              <w:t>X</w:t>
            </w:r>
            <w:r w:rsidR="00B65971">
              <w:rPr>
                <w:rFonts w:asciiTheme="minorEastAsia" w:eastAsiaTheme="minorEastAsia" w:hAnsiTheme="minorEastAsia"/>
                <w:color w:val="0070C0"/>
                <w:sz w:val="18"/>
                <w:szCs w:val="18"/>
              </w:rPr>
              <w:t>X</w:t>
            </w:r>
            <w:r w:rsidRPr="0062764A">
              <w:rPr>
                <w:rFonts w:asciiTheme="minorEastAsia" w:eastAsiaTheme="minorEastAsia" w:hAnsiTheme="minorEastAsia" w:cs="ＭＳ ゴシック" w:hint="eastAsia"/>
                <w:color w:val="0070C0"/>
                <w:sz w:val="18"/>
                <w:szCs w:val="18"/>
              </w:rPr>
              <w:t>年度後半に調達予定</w:t>
            </w:r>
            <w:r w:rsidR="00EE1B5A">
              <w:rPr>
                <w:rFonts w:asciiTheme="minorEastAsia" w:eastAsiaTheme="minorEastAsia" w:hAnsiTheme="minorEastAsia" w:cs="ＭＳ ゴシック" w:hint="eastAsia"/>
                <w:color w:val="0070C0"/>
                <w:sz w:val="18"/>
                <w:szCs w:val="18"/>
              </w:rPr>
              <w:t>）</w:t>
            </w:r>
          </w:p>
        </w:tc>
        <w:tc>
          <w:tcPr>
            <w:tcW w:w="3858" w:type="dxa"/>
            <w:vAlign w:val="center"/>
            <w:hideMark/>
          </w:tcPr>
          <w:p w14:paraId="664CB362" w14:textId="70C6CB00"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ソースコード</w:t>
            </w:r>
            <w:r w:rsidR="00EE1B5A">
              <w:rPr>
                <w:rFonts w:asciiTheme="minorEastAsia" w:eastAsiaTheme="minorEastAsia" w:hAnsiTheme="minorEastAsia" w:hint="eastAsia"/>
                <w:color w:val="0070C0"/>
                <w:sz w:val="18"/>
                <w:szCs w:val="18"/>
              </w:rPr>
              <w:t>（</w:t>
            </w:r>
            <w:r w:rsidRPr="0062764A">
              <w:rPr>
                <w:rFonts w:asciiTheme="minorEastAsia" w:eastAsiaTheme="minorEastAsia" w:hAnsiTheme="minorEastAsia" w:cs="ＭＳ ゴシック" w:hint="eastAsia"/>
                <w:color w:val="0070C0"/>
                <w:sz w:val="18"/>
                <w:szCs w:val="18"/>
              </w:rPr>
              <w:t>テスト・構成管理・環境構築等に利用するコード含む</w:t>
            </w:r>
            <w:r w:rsidR="00EE1B5A">
              <w:rPr>
                <w:rFonts w:asciiTheme="minorEastAsia" w:eastAsiaTheme="minorEastAsia" w:hAnsiTheme="minorEastAsia"/>
                <w:color w:val="0070C0"/>
                <w:sz w:val="18"/>
                <w:szCs w:val="18"/>
              </w:rPr>
              <w:t>）</w:t>
            </w:r>
          </w:p>
          <w:p w14:paraId="344ED48B" w14:textId="237CBAFB"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commentRangeStart w:id="843"/>
            <w:r w:rsidRPr="0062764A">
              <w:rPr>
                <w:rFonts w:asciiTheme="minorEastAsia" w:eastAsiaTheme="minorEastAsia" w:hAnsiTheme="minorEastAsia" w:cs="ＭＳ ゴシック" w:hint="eastAsia"/>
                <w:color w:val="0070C0"/>
                <w:sz w:val="18"/>
                <w:szCs w:val="18"/>
              </w:rPr>
              <w:t>開発環境に必要となる各種ツール</w:t>
            </w:r>
            <w:commentRangeEnd w:id="843"/>
            <w:r w:rsidR="00B56274" w:rsidRPr="0062764A">
              <w:rPr>
                <w:rFonts w:asciiTheme="minorEastAsia" w:eastAsiaTheme="minorEastAsia" w:hAnsiTheme="minorEastAsia"/>
                <w:color w:val="0070C0"/>
                <w:sz w:val="18"/>
                <w:szCs w:val="18"/>
              </w:rPr>
              <w:commentReference w:id="843"/>
            </w:r>
          </w:p>
          <w:p w14:paraId="40FB3274" w14:textId="720288F2"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各種設計書・ドキュメント類</w:t>
            </w:r>
          </w:p>
          <w:p w14:paraId="7FCB54D1" w14:textId="2157A480"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運用課題</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3681DD79" w14:textId="70F0D3E4"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仕様課題</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2F1A3510" w14:textId="61B72B58"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インシデント状況</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1B7272F1" w14:textId="5B446AD3"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連携業務</w:t>
            </w:r>
            <w:r w:rsidR="003036EB" w:rsidRPr="0062764A">
              <w:rPr>
                <w:rFonts w:asciiTheme="minorEastAsia" w:eastAsiaTheme="minorEastAsia" w:hAnsiTheme="minorEastAsia" w:cs="ＭＳ ゴシック" w:hint="eastAsia"/>
                <w:color w:val="0070C0"/>
                <w:sz w:val="18"/>
                <w:szCs w:val="18"/>
              </w:rPr>
              <w:t>アプリケーション</w:t>
            </w:r>
            <w:r w:rsidRPr="0062764A">
              <w:rPr>
                <w:rFonts w:asciiTheme="minorEastAsia" w:eastAsiaTheme="minorEastAsia" w:hAnsiTheme="minorEastAsia" w:cs="ＭＳ ゴシック" w:hint="eastAsia"/>
                <w:color w:val="0070C0"/>
                <w:sz w:val="18"/>
                <w:szCs w:val="18"/>
              </w:rPr>
              <w:t>対応状況</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10B05002" w14:textId="5626D622"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ヘルプデスク作業</w:t>
            </w:r>
          </w:p>
          <w:p w14:paraId="2DE34FAE" w14:textId="77777777"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各種運用・保守作業</w:t>
            </w:r>
          </w:p>
          <w:p w14:paraId="2F655CE6" w14:textId="581AC323" w:rsidR="00B41866" w:rsidRPr="0062764A" w:rsidRDefault="00B41866" w:rsidP="0098372D">
            <w:pPr>
              <w:numPr>
                <w:ilvl w:val="0"/>
                <w:numId w:val="69"/>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その他</w:t>
            </w:r>
            <w:r w:rsidR="008D621E">
              <w:rPr>
                <w:rFonts w:asciiTheme="minorEastAsia" w:eastAsiaTheme="minorEastAsia" w:hAnsiTheme="minorEastAsia" w:cs="ＭＳ ゴシック" w:hint="eastAsia"/>
                <w:color w:val="0070C0"/>
                <w:sz w:val="18"/>
                <w:szCs w:val="18"/>
              </w:rPr>
              <w:t>成果物</w:t>
            </w:r>
            <w:r w:rsidRPr="0062764A">
              <w:rPr>
                <w:rFonts w:asciiTheme="minorEastAsia" w:eastAsiaTheme="minorEastAsia" w:hAnsiTheme="minorEastAsia" w:cs="ＭＳ ゴシック" w:hint="eastAsia"/>
                <w:color w:val="0070C0"/>
                <w:sz w:val="18"/>
                <w:szCs w:val="18"/>
              </w:rPr>
              <w:t>一式</w:t>
            </w:r>
            <w:r w:rsidRPr="0062764A">
              <w:rPr>
                <w:rFonts w:asciiTheme="minorEastAsia" w:eastAsiaTheme="minorEastAsia" w:hAnsiTheme="minorEastAsia" w:hint="eastAsia"/>
                <w:color w:val="0070C0"/>
                <w:sz w:val="18"/>
                <w:szCs w:val="18"/>
              </w:rPr>
              <w:t xml:space="preserve"> </w:t>
            </w:r>
            <w:r w:rsidR="00EE1B5A">
              <w:rPr>
                <w:rFonts w:asciiTheme="minorEastAsia" w:eastAsiaTheme="minorEastAsia" w:hAnsiTheme="minorEastAsia" w:hint="eastAsia"/>
                <w:color w:val="0070C0"/>
                <w:sz w:val="18"/>
                <w:szCs w:val="18"/>
              </w:rPr>
              <w:t>（</w:t>
            </w:r>
            <w:r w:rsidRPr="0062764A">
              <w:rPr>
                <w:rFonts w:asciiTheme="minorEastAsia" w:eastAsiaTheme="minorEastAsia" w:hAnsiTheme="minorEastAsia" w:cs="ＭＳ ゴシック" w:hint="eastAsia"/>
                <w:color w:val="0070C0"/>
                <w:sz w:val="18"/>
                <w:szCs w:val="18"/>
              </w:rPr>
              <w:t>クラウドサービスの管理に必要なアカウントや鍵情報、また</w:t>
            </w:r>
            <w:proofErr w:type="spellStart"/>
            <w:r w:rsidR="00D2680C" w:rsidRPr="0062764A">
              <w:rPr>
                <w:rFonts w:asciiTheme="minorEastAsia" w:eastAsiaTheme="minorEastAsia" w:hAnsiTheme="minorEastAsia" w:cs="ＭＳ ゴシック" w:hint="eastAsia"/>
                <w:color w:val="0070C0"/>
                <w:sz w:val="18"/>
                <w:szCs w:val="18"/>
              </w:rPr>
              <w:t>I</w:t>
            </w:r>
            <w:r w:rsidR="00D2680C" w:rsidRPr="0062764A">
              <w:rPr>
                <w:rFonts w:asciiTheme="minorEastAsia" w:eastAsiaTheme="minorEastAsia" w:hAnsiTheme="minorEastAsia" w:cs="ＭＳ ゴシック"/>
                <w:color w:val="0070C0"/>
                <w:sz w:val="18"/>
                <w:szCs w:val="18"/>
              </w:rPr>
              <w:t>aC</w:t>
            </w:r>
            <w:proofErr w:type="spellEnd"/>
            <w:r w:rsidR="00EE1B5A">
              <w:rPr>
                <w:rFonts w:asciiTheme="minorEastAsia" w:eastAsiaTheme="minorEastAsia" w:hAnsiTheme="minorEastAsia" w:cs="ＭＳ ゴシック"/>
                <w:color w:val="0070C0"/>
                <w:sz w:val="18"/>
                <w:szCs w:val="18"/>
              </w:rPr>
              <w:t>（</w:t>
            </w:r>
            <w:r w:rsidRPr="0062764A">
              <w:rPr>
                <w:rFonts w:asciiTheme="minorEastAsia" w:eastAsiaTheme="minorEastAsia" w:hAnsiTheme="minorEastAsia"/>
                <w:color w:val="0070C0"/>
                <w:sz w:val="18"/>
                <w:szCs w:val="18"/>
              </w:rPr>
              <w:t>Infrastructure as Code</w:t>
            </w:r>
            <w:r w:rsidR="00EE1B5A">
              <w:rPr>
                <w:rFonts w:asciiTheme="minorEastAsia" w:eastAsiaTheme="minorEastAsia" w:hAnsiTheme="minorEastAsia"/>
                <w:color w:val="0070C0"/>
                <w:sz w:val="18"/>
                <w:szCs w:val="18"/>
              </w:rPr>
              <w:t>）</w:t>
            </w:r>
            <w:r w:rsidRPr="0062764A">
              <w:rPr>
                <w:rFonts w:asciiTheme="minorEastAsia" w:eastAsiaTheme="minorEastAsia" w:hAnsiTheme="minorEastAsia" w:cs="ＭＳ ゴシック" w:hint="eastAsia"/>
                <w:color w:val="0070C0"/>
                <w:sz w:val="18"/>
                <w:szCs w:val="18"/>
              </w:rPr>
              <w:t>に基づくシステム構築・管理等に係る構成管理ファイル等情報を漏れなく含む</w:t>
            </w:r>
            <w:r w:rsidR="00EE1B5A">
              <w:rPr>
                <w:rFonts w:asciiTheme="minorEastAsia" w:eastAsiaTheme="minorEastAsia" w:hAnsiTheme="minorEastAsia"/>
                <w:color w:val="0070C0"/>
                <w:sz w:val="18"/>
                <w:szCs w:val="18"/>
              </w:rPr>
              <w:t>）</w:t>
            </w:r>
          </w:p>
        </w:tc>
        <w:tc>
          <w:tcPr>
            <w:tcW w:w="1374" w:type="dxa"/>
            <w:vAlign w:val="center"/>
            <w:hideMark/>
          </w:tcPr>
          <w:p w14:paraId="5EA9B573" w14:textId="333C4B74" w:rsidR="00B41866" w:rsidRPr="0062764A" w:rsidRDefault="00B41866" w:rsidP="00D345C7">
            <w:pPr>
              <w:spacing w:line="240" w:lineRule="exac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受託者は、引継ぎ計画書の内容に基づいて、引継ぎ作業を行う。</w:t>
            </w:r>
          </w:p>
          <w:p w14:paraId="2FA2EB13" w14:textId="77777777" w:rsidR="00B41866" w:rsidRPr="0062764A" w:rsidRDefault="00B41866" w:rsidP="00D345C7">
            <w:pPr>
              <w:spacing w:line="240" w:lineRule="exact"/>
              <w:rPr>
                <w:rFonts w:asciiTheme="minorEastAsia" w:eastAsiaTheme="minorEastAsia" w:hAnsiTheme="minorEastAsia"/>
                <w:color w:val="0070C0"/>
                <w:sz w:val="18"/>
                <w:szCs w:val="18"/>
              </w:rPr>
            </w:pPr>
          </w:p>
        </w:tc>
        <w:tc>
          <w:tcPr>
            <w:tcW w:w="752" w:type="dxa"/>
            <w:vAlign w:val="center"/>
            <w:hideMark/>
          </w:tcPr>
          <w:p w14:paraId="1820F9C4" w14:textId="742E7651" w:rsidR="00B41866" w:rsidRPr="0062764A" w:rsidRDefault="00FC1791" w:rsidP="00D345C7">
            <w:pPr>
              <w:spacing w:line="240" w:lineRule="exact"/>
              <w:rPr>
                <w:rFonts w:asciiTheme="minorEastAsia" w:eastAsiaTheme="minorEastAsia" w:hAnsiTheme="minorEastAsia"/>
                <w:color w:val="0070C0"/>
              </w:rPr>
            </w:pPr>
            <w:r w:rsidRPr="0062764A">
              <w:rPr>
                <w:rFonts w:asciiTheme="minorEastAsia" w:eastAsiaTheme="minorEastAsia" w:hAnsiTheme="minorEastAsia" w:hint="eastAsia"/>
                <w:color w:val="0070C0"/>
              </w:rPr>
              <w:t>XXX</w:t>
            </w:r>
          </w:p>
        </w:tc>
      </w:tr>
      <w:tr w:rsidR="00B41866" w:rsidRPr="00FA1FA9" w14:paraId="25B73652" w14:textId="77777777" w:rsidTr="005516A9">
        <w:trPr>
          <w:trHeight w:val="70"/>
        </w:trPr>
        <w:tc>
          <w:tcPr>
            <w:tcW w:w="601" w:type="dxa"/>
            <w:vAlign w:val="center"/>
            <w:hideMark/>
          </w:tcPr>
          <w:p w14:paraId="4CA2640A" w14:textId="77777777"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2</w:t>
            </w:r>
          </w:p>
        </w:tc>
        <w:tc>
          <w:tcPr>
            <w:tcW w:w="1247" w:type="dxa"/>
            <w:vAlign w:val="center"/>
            <w:hideMark/>
          </w:tcPr>
          <w:p w14:paraId="2D5D3BB5" w14:textId="78B3184F"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月</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日～</w:t>
            </w:r>
          </w:p>
          <w:p w14:paraId="0CE4C36E" w14:textId="1B2AFD48"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月</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日</w:t>
            </w:r>
          </w:p>
        </w:tc>
        <w:tc>
          <w:tcPr>
            <w:tcW w:w="1304" w:type="dxa"/>
            <w:vAlign w:val="center"/>
            <w:hideMark/>
          </w:tcPr>
          <w:p w14:paraId="4A5147D7" w14:textId="564D0626"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連携先システムである</w:t>
            </w:r>
            <w:r w:rsidR="00F31218">
              <w:rPr>
                <w:rFonts w:asciiTheme="minorEastAsia" w:eastAsiaTheme="minorEastAsia" w:hAnsiTheme="minorEastAsia" w:cs="Segoe UI" w:hint="eastAsia"/>
                <w:color w:val="0070C0"/>
                <w:sz w:val="18"/>
                <w:szCs w:val="18"/>
              </w:rPr>
              <w:t>XXX</w:t>
            </w:r>
            <w:r w:rsidRPr="0062764A">
              <w:rPr>
                <w:rFonts w:asciiTheme="minorEastAsia" w:eastAsiaTheme="minorEastAsia" w:hAnsiTheme="minorEastAsia" w:cs="ＭＳ ゴシック" w:hint="eastAsia"/>
                <w:color w:val="0070C0"/>
                <w:sz w:val="18"/>
                <w:szCs w:val="18"/>
              </w:rPr>
              <w:t>システムのアプリケーション保守事業者</w:t>
            </w:r>
          </w:p>
        </w:tc>
        <w:tc>
          <w:tcPr>
            <w:tcW w:w="3858" w:type="dxa"/>
            <w:vAlign w:val="center"/>
            <w:hideMark/>
          </w:tcPr>
          <w:p w14:paraId="2B3DF260" w14:textId="77777777" w:rsidR="00B41866" w:rsidRPr="0062764A" w:rsidRDefault="00B41866" w:rsidP="00D345C7">
            <w:pPr>
              <w:spacing w:line="240" w:lineRule="exac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必要となる知識等</w:t>
            </w:r>
          </w:p>
        </w:tc>
        <w:tc>
          <w:tcPr>
            <w:tcW w:w="1374" w:type="dxa"/>
            <w:vAlign w:val="center"/>
            <w:hideMark/>
          </w:tcPr>
          <w:p w14:paraId="54C83488" w14:textId="77777777" w:rsidR="00B41866" w:rsidRPr="0062764A" w:rsidRDefault="00B41866" w:rsidP="00D345C7">
            <w:pPr>
              <w:spacing w:line="240" w:lineRule="exac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受託者は、引継ぎ計画書の内容に基づいて、引継ぎ作業を行う。</w:t>
            </w:r>
          </w:p>
          <w:p w14:paraId="02881C9A" w14:textId="77777777" w:rsidR="00B41866" w:rsidRPr="0062764A" w:rsidRDefault="00B41866" w:rsidP="00D345C7">
            <w:pPr>
              <w:spacing w:line="240" w:lineRule="exact"/>
              <w:rPr>
                <w:rFonts w:asciiTheme="minorEastAsia" w:eastAsiaTheme="minorEastAsia" w:hAnsiTheme="minorEastAsia"/>
                <w:color w:val="0070C0"/>
                <w:sz w:val="18"/>
                <w:szCs w:val="18"/>
              </w:rPr>
            </w:pPr>
          </w:p>
        </w:tc>
        <w:tc>
          <w:tcPr>
            <w:tcW w:w="752" w:type="dxa"/>
            <w:vAlign w:val="center"/>
            <w:hideMark/>
          </w:tcPr>
          <w:p w14:paraId="3ABDFD9D" w14:textId="343DE27E" w:rsidR="00B41866" w:rsidRPr="0062764A" w:rsidRDefault="00FC1791" w:rsidP="00D345C7">
            <w:pPr>
              <w:spacing w:line="240" w:lineRule="exact"/>
              <w:rPr>
                <w:rFonts w:asciiTheme="minorEastAsia" w:eastAsiaTheme="minorEastAsia" w:hAnsiTheme="minorEastAsia"/>
                <w:color w:val="0070C0"/>
              </w:rPr>
            </w:pPr>
            <w:r w:rsidRPr="0062764A">
              <w:rPr>
                <w:rFonts w:asciiTheme="minorEastAsia" w:eastAsiaTheme="minorEastAsia" w:hAnsiTheme="minorEastAsia" w:hint="eastAsia"/>
                <w:color w:val="0070C0"/>
              </w:rPr>
              <w:t>XXX</w:t>
            </w:r>
          </w:p>
        </w:tc>
      </w:tr>
      <w:tr w:rsidR="00B41866" w:rsidRPr="00FA1FA9" w14:paraId="3EBC07EA" w14:textId="77777777" w:rsidTr="005516A9">
        <w:trPr>
          <w:trHeight w:val="270"/>
        </w:trPr>
        <w:tc>
          <w:tcPr>
            <w:tcW w:w="601" w:type="dxa"/>
            <w:vAlign w:val="center"/>
            <w:hideMark/>
          </w:tcPr>
          <w:p w14:paraId="00ABC0CF" w14:textId="51C978FB"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3</w:t>
            </w:r>
          </w:p>
        </w:tc>
        <w:tc>
          <w:tcPr>
            <w:tcW w:w="1247" w:type="dxa"/>
            <w:vAlign w:val="center"/>
            <w:hideMark/>
          </w:tcPr>
          <w:p w14:paraId="58107095" w14:textId="471E6F96"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1304" w:type="dxa"/>
            <w:vAlign w:val="center"/>
            <w:hideMark/>
          </w:tcPr>
          <w:p w14:paraId="083964FB" w14:textId="0A40699A"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3858" w:type="dxa"/>
            <w:vAlign w:val="center"/>
            <w:hideMark/>
          </w:tcPr>
          <w:p w14:paraId="1CE3B54C" w14:textId="2F0320FB"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1374" w:type="dxa"/>
            <w:vAlign w:val="center"/>
            <w:hideMark/>
          </w:tcPr>
          <w:p w14:paraId="66AEDC5B" w14:textId="2CBAA2FB"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752" w:type="dxa"/>
            <w:vAlign w:val="center"/>
            <w:hideMark/>
          </w:tcPr>
          <w:p w14:paraId="5D486E4A" w14:textId="3227104A"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r>
    </w:tbl>
    <w:p w14:paraId="7471C6F4" w14:textId="77777777" w:rsidR="00A121A2" w:rsidRPr="00FA1FA9" w:rsidRDefault="00A121A2" w:rsidP="00FA469B">
      <w:pPr>
        <w:ind w:left="420" w:hanging="420"/>
        <w:rPr>
          <w:rFonts w:asciiTheme="minorEastAsia" w:eastAsiaTheme="minorEastAsia" w:hAnsiTheme="minorEastAsia"/>
        </w:rPr>
      </w:pPr>
    </w:p>
    <w:p w14:paraId="2E1A94ED" w14:textId="1DF7C3A9" w:rsidR="001170F8" w:rsidRPr="00FA1FA9" w:rsidRDefault="001170F8">
      <w:pPr>
        <w:pStyle w:val="3"/>
        <w:spacing w:before="180"/>
        <w:rPr>
          <w:rFonts w:asciiTheme="minorEastAsia" w:eastAsiaTheme="minorEastAsia" w:hAnsiTheme="minorEastAsia"/>
        </w:rPr>
      </w:pPr>
      <w:commentRangeStart w:id="844"/>
      <w:r w:rsidRPr="00FA1FA9">
        <w:rPr>
          <w:rFonts w:asciiTheme="minorEastAsia" w:eastAsiaTheme="minorEastAsia" w:hAnsiTheme="minorEastAsia" w:hint="eastAsia"/>
        </w:rPr>
        <w:t>クラウドサービスを利用する場合の引継ぎ</w:t>
      </w:r>
      <w:commentRangeEnd w:id="844"/>
      <w:r w:rsidR="007816C5">
        <w:rPr>
          <w:rStyle w:val="af1"/>
          <w:rFonts w:asciiTheme="minorHAnsi"/>
        </w:rPr>
        <w:commentReference w:id="844"/>
      </w:r>
    </w:p>
    <w:p w14:paraId="509BE7B6" w14:textId="10947A57" w:rsidR="00D01910" w:rsidRPr="00FA1FA9" w:rsidRDefault="00D01910" w:rsidP="00104AA4">
      <w:pPr>
        <w:ind w:firstLine="210"/>
        <w:rPr>
          <w:rFonts w:asciiTheme="minorEastAsia" w:eastAsiaTheme="minorEastAsia" w:hAnsiTheme="minorEastAsia"/>
        </w:rPr>
      </w:pPr>
      <w:r w:rsidRPr="00FA1FA9">
        <w:rPr>
          <w:rFonts w:asciiTheme="minorEastAsia" w:eastAsiaTheme="minorEastAsia" w:hAnsiTheme="minorEastAsia" w:hint="eastAsia"/>
        </w:rPr>
        <w:t>本システムでは、本調達の契約期間終了後も、クラウドサービスの契約期間終了前に契約の延長又は他の引継ぎ先事業者</w:t>
      </w:r>
      <w:r w:rsidR="00EE1B5A">
        <w:rPr>
          <w:rFonts w:asciiTheme="minorEastAsia" w:eastAsiaTheme="minorEastAsia" w:hAnsiTheme="minorEastAsia" w:hint="eastAsia"/>
        </w:rPr>
        <w:t>（</w:t>
      </w:r>
      <w:r w:rsidRPr="00FA1FA9">
        <w:rPr>
          <w:rFonts w:asciiTheme="minorEastAsia" w:eastAsiaTheme="minorEastAsia" w:hAnsiTheme="minorEastAsia" w:hint="eastAsia"/>
        </w:rPr>
        <w:t>運用・保守事業者を想定</w:t>
      </w:r>
      <w:r w:rsidR="00EE1B5A">
        <w:rPr>
          <w:rFonts w:asciiTheme="minorEastAsia" w:eastAsiaTheme="minorEastAsia" w:hAnsiTheme="minorEastAsia" w:hint="eastAsia"/>
        </w:rPr>
        <w:t>）</w:t>
      </w:r>
      <w:r w:rsidRPr="00FA1FA9">
        <w:rPr>
          <w:rFonts w:asciiTheme="minorEastAsia" w:eastAsiaTheme="minorEastAsia" w:hAnsiTheme="minorEastAsia" w:hint="eastAsia"/>
        </w:rPr>
        <w:t>への引継ぎ等を行うことで、</w:t>
      </w:r>
      <w:commentRangeStart w:id="845"/>
      <w:r w:rsidRPr="00FA1FA9">
        <w:rPr>
          <w:rFonts w:asciiTheme="minorEastAsia" w:eastAsiaTheme="minorEastAsia" w:hAnsiTheme="minorEastAsia" w:hint="eastAsia"/>
        </w:rPr>
        <w:t>クラウド</w:t>
      </w:r>
      <w:r w:rsidR="00B71847" w:rsidRPr="00FA1FA9">
        <w:rPr>
          <w:rFonts w:asciiTheme="minorEastAsia" w:eastAsiaTheme="minorEastAsia" w:hAnsiTheme="minorEastAsia" w:hint="eastAsia"/>
        </w:rPr>
        <w:t>サービス</w:t>
      </w:r>
      <w:r w:rsidRPr="00FA1FA9">
        <w:rPr>
          <w:rFonts w:asciiTheme="minorEastAsia" w:eastAsiaTheme="minorEastAsia" w:hAnsiTheme="minorEastAsia" w:hint="eastAsia"/>
        </w:rPr>
        <w:t>をそのまま継続利用</w:t>
      </w:r>
      <w:commentRangeEnd w:id="845"/>
      <w:r w:rsidR="007103AE" w:rsidRPr="00FA1FA9">
        <w:rPr>
          <w:rFonts w:asciiTheme="minorEastAsia" w:eastAsiaTheme="minorEastAsia" w:hAnsiTheme="minorEastAsia"/>
        </w:rPr>
        <w:commentReference w:id="845"/>
      </w:r>
      <w:r w:rsidRPr="00FA1FA9">
        <w:rPr>
          <w:rFonts w:asciiTheme="minorEastAsia" w:eastAsiaTheme="minorEastAsia" w:hAnsiTheme="minorEastAsia" w:hint="eastAsia"/>
        </w:rPr>
        <w:t>することを想定している。引継ぎに際しては、必要に応じて引継ぎ先事業者及びクラウドサービスプロバイダとの間で書面による契約等を行い、しかるべく管理者権限の引渡し等を行うこと。</w:t>
      </w:r>
    </w:p>
    <w:p w14:paraId="45635DC1" w14:textId="7036143F" w:rsidR="001170F8" w:rsidRPr="00FA1FA9" w:rsidRDefault="001170F8" w:rsidP="00FA469B">
      <w:pPr>
        <w:rPr>
          <w:rFonts w:asciiTheme="minorEastAsia" w:eastAsiaTheme="minorEastAsia" w:hAnsiTheme="minorEastAsia"/>
        </w:rPr>
      </w:pPr>
    </w:p>
    <w:p w14:paraId="65B3A7E6" w14:textId="7E4CAB4D" w:rsidR="00E24DBC" w:rsidRPr="00FA1FA9" w:rsidRDefault="0074082B">
      <w:pPr>
        <w:pStyle w:val="3"/>
        <w:spacing w:before="180"/>
        <w:rPr>
          <w:rFonts w:asciiTheme="minorEastAsia" w:eastAsiaTheme="minorEastAsia" w:hAnsiTheme="minorEastAsia"/>
        </w:rPr>
      </w:pPr>
      <w:r w:rsidRPr="00FA1FA9">
        <w:rPr>
          <w:rFonts w:asciiTheme="minorEastAsia" w:eastAsiaTheme="minorEastAsia" w:hAnsiTheme="minorEastAsia" w:hint="eastAsia"/>
        </w:rPr>
        <w:t>引継ぎ結果報告書</w:t>
      </w:r>
      <w:r w:rsidR="00E24DBC" w:rsidRPr="00FA1FA9">
        <w:rPr>
          <w:rFonts w:asciiTheme="minorEastAsia" w:eastAsiaTheme="minorEastAsia" w:hAnsiTheme="minorEastAsia" w:hint="eastAsia"/>
        </w:rPr>
        <w:t>の作成</w:t>
      </w:r>
    </w:p>
    <w:p w14:paraId="173A7454" w14:textId="77777777" w:rsidR="00653441" w:rsidRPr="00FA1FA9" w:rsidRDefault="00E24DBC" w:rsidP="00653441">
      <w:pPr>
        <w:ind w:firstLine="210"/>
        <w:rPr>
          <w:rFonts w:asciiTheme="minorEastAsia" w:eastAsiaTheme="minorEastAsia" w:hAnsiTheme="minorEastAsia"/>
        </w:rPr>
      </w:pPr>
      <w:r w:rsidRPr="00FA1FA9">
        <w:rPr>
          <w:rFonts w:asciiTheme="minorEastAsia" w:eastAsiaTheme="minorEastAsia" w:hAnsiTheme="minorEastAsia" w:hint="eastAsia"/>
        </w:rPr>
        <w:t>引継ぎ</w:t>
      </w:r>
      <w:r w:rsidR="00A51D6B" w:rsidRPr="00FA1FA9">
        <w:rPr>
          <w:rFonts w:asciiTheme="minorEastAsia" w:eastAsiaTheme="minorEastAsia" w:hAnsiTheme="minorEastAsia" w:hint="eastAsia"/>
        </w:rPr>
        <w:t>作業の完了時に、</w:t>
      </w:r>
      <w:r w:rsidR="00900C6F" w:rsidRPr="00FA1FA9">
        <w:rPr>
          <w:rFonts w:asciiTheme="minorEastAsia" w:eastAsiaTheme="minorEastAsia" w:hAnsiTheme="minorEastAsia" w:hint="eastAsia"/>
        </w:rPr>
        <w:t>本システムの、他事業者等への引継作業の実施結果について記載した</w:t>
      </w:r>
      <w:r w:rsidR="00A51D6B" w:rsidRPr="00FA1FA9">
        <w:rPr>
          <w:rFonts w:asciiTheme="minorEastAsia" w:eastAsiaTheme="minorEastAsia" w:hAnsiTheme="minorEastAsia" w:hint="eastAsia"/>
        </w:rPr>
        <w:t>「</w:t>
      </w:r>
      <w:r w:rsidR="0074082B" w:rsidRPr="00FA1FA9">
        <w:rPr>
          <w:rFonts w:asciiTheme="minorEastAsia" w:eastAsiaTheme="minorEastAsia" w:hAnsiTheme="minorEastAsia" w:hint="eastAsia"/>
        </w:rPr>
        <w:t>引継ぎ結果報告書</w:t>
      </w:r>
      <w:r w:rsidR="00A51D6B" w:rsidRPr="00FA1FA9">
        <w:rPr>
          <w:rFonts w:asciiTheme="minorEastAsia" w:eastAsiaTheme="minorEastAsia" w:hAnsiTheme="minorEastAsia" w:hint="eastAsia"/>
        </w:rPr>
        <w:t>」を作成し、主管課へ</w:t>
      </w:r>
      <w:r w:rsidRPr="00FA1FA9">
        <w:rPr>
          <w:rFonts w:asciiTheme="minorEastAsia" w:eastAsiaTheme="minorEastAsia" w:hAnsiTheme="minorEastAsia" w:hint="eastAsia"/>
        </w:rPr>
        <w:t>報告を行うこと。</w:t>
      </w:r>
    </w:p>
    <w:p w14:paraId="257692CD" w14:textId="77777777" w:rsidR="00653441" w:rsidRPr="00FA1FA9" w:rsidRDefault="00653441" w:rsidP="00653441">
      <w:pPr>
        <w:rPr>
          <w:rFonts w:asciiTheme="minorEastAsia" w:eastAsiaTheme="minorEastAsia" w:hAnsiTheme="minorEastAsia"/>
        </w:rPr>
      </w:pPr>
    </w:p>
    <w:p w14:paraId="527F7448" w14:textId="388D72B6" w:rsidR="00AF0583" w:rsidRPr="00FA1FA9" w:rsidRDefault="00AF0583" w:rsidP="00653441">
      <w:pPr>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707625" w:rsidRPr="00FA1FA9">
        <w:rPr>
          <w:rFonts w:asciiTheme="minorEastAsia" w:eastAsiaTheme="minorEastAsia" w:hAnsiTheme="minorEastAsia" w:hint="eastAsia"/>
          <w:color w:val="0070C0"/>
        </w:rPr>
        <w:t>前任</w:t>
      </w:r>
      <w:r w:rsidR="00420D36" w:rsidRPr="00FA1FA9">
        <w:rPr>
          <w:rFonts w:asciiTheme="minorEastAsia" w:eastAsiaTheme="minorEastAsia" w:hAnsiTheme="minorEastAsia" w:hint="eastAsia"/>
          <w:color w:val="0070C0"/>
        </w:rPr>
        <w:t>事業者から</w:t>
      </w:r>
      <w:r w:rsidRPr="00FA1FA9">
        <w:rPr>
          <w:rFonts w:asciiTheme="minorEastAsia" w:eastAsiaTheme="minorEastAsia" w:hAnsiTheme="minorEastAsia" w:hint="eastAsia"/>
          <w:color w:val="0070C0"/>
        </w:rPr>
        <w:t>既存システムの運用を引き継ぐ場合】</w:t>
      </w:r>
    </w:p>
    <w:p w14:paraId="41E63FF6" w14:textId="5A0C58E4" w:rsidR="00105943" w:rsidRPr="00FA1FA9" w:rsidRDefault="009726B0">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前任事業者からの引継作業</w:t>
      </w:r>
    </w:p>
    <w:p w14:paraId="40C227CC" w14:textId="51E84558" w:rsidR="009726B0" w:rsidRPr="00FA1FA9" w:rsidRDefault="009726B0" w:rsidP="00E03903">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lastRenderedPageBreak/>
        <w:t>受託者は、本業務を実施するために必要な情報について、引継元である前任の運用・保守事業者からの引継ぎを受け</w:t>
      </w:r>
      <w:r w:rsidR="00343249" w:rsidRPr="00FA1FA9">
        <w:rPr>
          <w:rFonts w:asciiTheme="minorEastAsia" w:eastAsiaTheme="minorEastAsia" w:hAnsiTheme="minorEastAsia" w:hint="eastAsia"/>
          <w:color w:val="0070C0"/>
        </w:rPr>
        <w:t>ること。引継ぎ完了後は</w:t>
      </w:r>
      <w:r w:rsidR="00704777" w:rsidRPr="00FA1FA9">
        <w:rPr>
          <w:rFonts w:asciiTheme="minorEastAsia" w:eastAsiaTheme="minorEastAsia" w:hAnsiTheme="minorEastAsia" w:hint="eastAsia"/>
          <w:color w:val="0070C0"/>
        </w:rPr>
        <w:t>、</w:t>
      </w:r>
      <w:r w:rsidR="00343249" w:rsidRPr="00FA1FA9">
        <w:rPr>
          <w:rFonts w:asciiTheme="minorEastAsia" w:eastAsiaTheme="minorEastAsia" w:hAnsiTheme="minorEastAsia" w:hint="eastAsia"/>
          <w:color w:val="0070C0"/>
        </w:rPr>
        <w:t>受託者が</w:t>
      </w:r>
      <w:r w:rsidRPr="00FA1FA9">
        <w:rPr>
          <w:rFonts w:asciiTheme="minorEastAsia" w:eastAsiaTheme="minorEastAsia" w:hAnsiTheme="minorEastAsia" w:hint="eastAsia"/>
          <w:color w:val="0070C0"/>
        </w:rPr>
        <w:t>引継</w:t>
      </w:r>
      <w:r w:rsidR="00FF4BF7">
        <w:rPr>
          <w:rFonts w:asciiTheme="minorEastAsia" w:eastAsiaTheme="minorEastAsia" w:hAnsiTheme="minorEastAsia" w:hint="eastAsia"/>
          <w:color w:val="0070C0"/>
        </w:rPr>
        <w:t>ぎ</w:t>
      </w:r>
      <w:r w:rsidRPr="00FA1FA9">
        <w:rPr>
          <w:rFonts w:asciiTheme="minorEastAsia" w:eastAsiaTheme="minorEastAsia" w:hAnsiTheme="minorEastAsia" w:hint="eastAsia"/>
          <w:color w:val="0070C0"/>
        </w:rPr>
        <w:t>完了報告書</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確認者、確認日時、完了条件の適合性等を記載</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を作成し、主管課の承認を得ること。</w:t>
      </w:r>
    </w:p>
    <w:p w14:paraId="66ED607C" w14:textId="558DED7C" w:rsidR="002E39D1" w:rsidRPr="00FA1FA9" w:rsidRDefault="00E95693" w:rsidP="00E03903">
      <w:pPr>
        <w:rPr>
          <w:rFonts w:asciiTheme="minorEastAsia" w:eastAsiaTheme="minorEastAsia" w:hAnsiTheme="minorEastAsia"/>
          <w:color w:val="FF0000"/>
        </w:rPr>
      </w:pPr>
      <w:r w:rsidRPr="00FA1FA9">
        <w:rPr>
          <w:rFonts w:asciiTheme="minorEastAsia" w:eastAsiaTheme="minorEastAsia" w:hAnsiTheme="minorEastAsia"/>
          <w:color w:val="FF0000"/>
        </w:rPr>
        <w:br w:type="page"/>
      </w:r>
    </w:p>
    <w:p w14:paraId="01686326" w14:textId="17BF8F71" w:rsidR="00D436CD" w:rsidRPr="00FA1FA9" w:rsidRDefault="00D436CD">
      <w:pPr>
        <w:pStyle w:val="2"/>
        <w:spacing w:before="180" w:after="180"/>
        <w:rPr>
          <w:rFonts w:asciiTheme="minorEastAsia" w:eastAsiaTheme="minorEastAsia" w:hAnsiTheme="minorEastAsia"/>
        </w:rPr>
      </w:pPr>
      <w:bookmarkStart w:id="846" w:name="_Toc193790476"/>
      <w:r w:rsidRPr="00FA1FA9">
        <w:rPr>
          <w:rFonts w:asciiTheme="minorEastAsia" w:eastAsiaTheme="minorEastAsia" w:hAnsiTheme="minorEastAsia"/>
        </w:rPr>
        <w:lastRenderedPageBreak/>
        <w:t>教育に関する事項</w:t>
      </w:r>
      <w:bookmarkEnd w:id="846"/>
    </w:p>
    <w:p w14:paraId="5A5BD303" w14:textId="30FF91F7" w:rsidR="009A519B" w:rsidRPr="00FA1FA9" w:rsidRDefault="009A519B" w:rsidP="0098372D">
      <w:pPr>
        <w:pStyle w:val="3"/>
        <w:numPr>
          <w:ilvl w:val="0"/>
          <w:numId w:val="94"/>
        </w:numPr>
        <w:spacing w:before="180"/>
        <w:rPr>
          <w:rFonts w:asciiTheme="minorEastAsia" w:eastAsiaTheme="minorEastAsia" w:hAnsiTheme="minorEastAsia"/>
        </w:rPr>
      </w:pPr>
      <w:r w:rsidRPr="00FA1FA9">
        <w:rPr>
          <w:rFonts w:asciiTheme="minorEastAsia" w:eastAsiaTheme="minorEastAsia" w:hAnsiTheme="minorEastAsia"/>
        </w:rPr>
        <w:t>教育計画の策定</w:t>
      </w:r>
    </w:p>
    <w:p w14:paraId="1AE2C600" w14:textId="47E6E56D" w:rsidR="009A519B" w:rsidRPr="00FA1FA9" w:rsidRDefault="009A519B"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教育訓練の対象者、スケジュール、実施内容、実施方法</w:t>
      </w:r>
      <w:r w:rsidR="00EE1B5A">
        <w:rPr>
          <w:rFonts w:asciiTheme="minorEastAsia" w:eastAsiaTheme="minorEastAsia" w:hAnsiTheme="minorEastAsia" w:hint="eastAsia"/>
        </w:rPr>
        <w:t>（</w:t>
      </w:r>
      <w:r w:rsidRPr="00FA1FA9">
        <w:rPr>
          <w:rFonts w:asciiTheme="minorEastAsia" w:eastAsiaTheme="minorEastAsia" w:hAnsiTheme="minorEastAsia" w:hint="eastAsia"/>
        </w:rPr>
        <w:t>集合研修、テキスト配布等</w:t>
      </w:r>
      <w:r w:rsidR="00EE1B5A">
        <w:rPr>
          <w:rFonts w:asciiTheme="minorEastAsia" w:eastAsiaTheme="minorEastAsia" w:hAnsiTheme="minorEastAsia" w:hint="eastAsia"/>
        </w:rPr>
        <w:t>）</w:t>
      </w:r>
      <w:r w:rsidRPr="00FA1FA9">
        <w:rPr>
          <w:rFonts w:asciiTheme="minorEastAsia" w:eastAsiaTheme="minorEastAsia" w:hAnsiTheme="minorEastAsia" w:hint="eastAsia"/>
        </w:rPr>
        <w:t>、教材等に関する教育訓練実施計画書を作成し、主管課からの承認を得ること。</w:t>
      </w:r>
    </w:p>
    <w:p w14:paraId="15B45E09" w14:textId="77777777" w:rsidR="009A519B" w:rsidRPr="00FA1FA9" w:rsidRDefault="009A519B" w:rsidP="006F5A2D"/>
    <w:p w14:paraId="2AEE8FAF" w14:textId="192250B2" w:rsidR="00DC70C5" w:rsidRPr="00FA1FA9" w:rsidRDefault="00DC70C5">
      <w:pPr>
        <w:pStyle w:val="3"/>
        <w:spacing w:before="180"/>
        <w:rPr>
          <w:rFonts w:asciiTheme="minorEastAsia" w:eastAsiaTheme="minorEastAsia" w:hAnsiTheme="minorEastAsia"/>
        </w:rPr>
      </w:pPr>
      <w:r w:rsidRPr="00FA1FA9">
        <w:rPr>
          <w:rFonts w:asciiTheme="minorEastAsia" w:eastAsiaTheme="minorEastAsia" w:hAnsiTheme="minorEastAsia" w:hint="eastAsia"/>
        </w:rPr>
        <w:t>教育対象者</w:t>
      </w:r>
    </w:p>
    <w:p w14:paraId="12203E76" w14:textId="64DB6A73" w:rsidR="00272D64" w:rsidRPr="00FA1FA9" w:rsidRDefault="00CF3E5A" w:rsidP="00E03903">
      <w:pPr>
        <w:ind w:firstLine="210"/>
        <w:rPr>
          <w:rFonts w:asciiTheme="minorEastAsia" w:eastAsiaTheme="minorEastAsia" w:hAnsiTheme="minorEastAsia"/>
        </w:rPr>
      </w:pPr>
      <w:r w:rsidRPr="00FA1FA9">
        <w:rPr>
          <w:rFonts w:asciiTheme="minorEastAsia" w:eastAsiaTheme="minorEastAsia" w:hAnsiTheme="minorEastAsia" w:hint="eastAsia"/>
        </w:rPr>
        <w:t>本システムの</w:t>
      </w:r>
      <w:r w:rsidR="002C3E8C" w:rsidRPr="00FA1FA9">
        <w:rPr>
          <w:rFonts w:asciiTheme="minorEastAsia" w:eastAsiaTheme="minorEastAsia" w:hAnsiTheme="minorEastAsia" w:hint="eastAsia"/>
        </w:rPr>
        <w:t>教育対象者を下表に示す。</w:t>
      </w:r>
      <w:r w:rsidRPr="00FA1FA9">
        <w:rPr>
          <w:rFonts w:asciiTheme="minorEastAsia" w:eastAsiaTheme="minorEastAsia" w:hAnsiTheme="minorEastAsia" w:hint="eastAsia"/>
        </w:rPr>
        <w:t>詳細は本システムの開発時点で決定する。</w:t>
      </w:r>
    </w:p>
    <w:p w14:paraId="3F897755" w14:textId="38677BA0" w:rsidR="00A53FC3" w:rsidRPr="00FA1FA9" w:rsidRDefault="00A53FC3" w:rsidP="00E03903">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53</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教育対象者</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848"/>
        <w:gridCol w:w="5103"/>
        <w:gridCol w:w="1418"/>
      </w:tblGrid>
      <w:tr w:rsidR="00C36A84" w:rsidRPr="00663A72" w14:paraId="27539189" w14:textId="77777777" w:rsidTr="00653441">
        <w:trPr>
          <w:trHeight w:val="70"/>
        </w:trPr>
        <w:tc>
          <w:tcPr>
            <w:tcW w:w="703" w:type="dxa"/>
            <w:shd w:val="clear" w:color="auto" w:fill="F2F2F2" w:themeFill="background1" w:themeFillShade="F2"/>
            <w:vAlign w:val="center"/>
            <w:hideMark/>
          </w:tcPr>
          <w:p w14:paraId="7EB0C500" w14:textId="6E3AA5BA" w:rsidR="00C36A84" w:rsidRPr="00663A72" w:rsidRDefault="00426A25"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hint="eastAsia"/>
              </w:rPr>
              <w:t>項番</w:t>
            </w:r>
          </w:p>
        </w:tc>
        <w:tc>
          <w:tcPr>
            <w:tcW w:w="1848" w:type="dxa"/>
            <w:shd w:val="clear" w:color="auto" w:fill="F2F2F2" w:themeFill="background1" w:themeFillShade="F2"/>
            <w:vAlign w:val="center"/>
            <w:hideMark/>
          </w:tcPr>
          <w:p w14:paraId="5E827CF8" w14:textId="073FB191" w:rsidR="00C36A84" w:rsidRPr="00663A72" w:rsidRDefault="00C36A84"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cs="ＭＳ ゴシック" w:hint="eastAsia"/>
              </w:rPr>
              <w:t>教育対象者</w:t>
            </w:r>
          </w:p>
        </w:tc>
        <w:tc>
          <w:tcPr>
            <w:tcW w:w="5103" w:type="dxa"/>
            <w:shd w:val="clear" w:color="auto" w:fill="F2F2F2" w:themeFill="background1" w:themeFillShade="F2"/>
            <w:vAlign w:val="center"/>
            <w:hideMark/>
          </w:tcPr>
          <w:p w14:paraId="4F012C8E" w14:textId="0461AD9C" w:rsidR="00C36A84" w:rsidRPr="00663A72" w:rsidRDefault="00C36A84"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cs="ＭＳ ゴシック" w:hint="eastAsia"/>
              </w:rPr>
              <w:t>教育内容</w:t>
            </w:r>
          </w:p>
        </w:tc>
        <w:tc>
          <w:tcPr>
            <w:tcW w:w="1418" w:type="dxa"/>
            <w:shd w:val="clear" w:color="auto" w:fill="F2F2F2" w:themeFill="background1" w:themeFillShade="F2"/>
            <w:vAlign w:val="center"/>
            <w:hideMark/>
          </w:tcPr>
          <w:p w14:paraId="4EFFB8A5" w14:textId="33AC8688" w:rsidR="00C36A84" w:rsidRPr="00663A72" w:rsidRDefault="00C36A84"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cs="ＭＳ ゴシック" w:hint="eastAsia"/>
              </w:rPr>
              <w:t>教育対象者数</w:t>
            </w:r>
          </w:p>
        </w:tc>
      </w:tr>
      <w:tr w:rsidR="00C36A84" w:rsidRPr="00663A72" w14:paraId="6B65A133" w14:textId="77777777" w:rsidTr="00653441">
        <w:trPr>
          <w:trHeight w:val="270"/>
        </w:trPr>
        <w:tc>
          <w:tcPr>
            <w:tcW w:w="703" w:type="dxa"/>
            <w:vAlign w:val="center"/>
            <w:hideMark/>
          </w:tcPr>
          <w:p w14:paraId="4C02F0C9" w14:textId="77777777" w:rsidR="00C36A84" w:rsidRPr="00663A72" w:rsidRDefault="00C36A84" w:rsidP="00E03903">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1</w:t>
            </w:r>
          </w:p>
        </w:tc>
        <w:tc>
          <w:tcPr>
            <w:tcW w:w="1848" w:type="dxa"/>
            <w:vAlign w:val="center"/>
            <w:hideMark/>
          </w:tcPr>
          <w:p w14:paraId="27DC3BD1" w14:textId="6CBB0AE7" w:rsidR="00C36A84" w:rsidRPr="00663A72" w:rsidRDefault="00BD5843" w:rsidP="00E03903">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cs="ＭＳ ゴシック" w:hint="eastAsia"/>
                <w:color w:val="0070C0"/>
                <w:sz w:val="18"/>
                <w:szCs w:val="18"/>
              </w:rPr>
              <w:t>システム</w:t>
            </w:r>
            <w:r w:rsidR="0040211A" w:rsidRPr="007C537C">
              <w:rPr>
                <w:rFonts w:asciiTheme="minorEastAsia" w:eastAsiaTheme="minorEastAsia" w:hAnsiTheme="minorEastAsia" w:cs="ＭＳ ゴシック" w:hint="eastAsia"/>
                <w:color w:val="0070C0"/>
                <w:sz w:val="18"/>
                <w:szCs w:val="18"/>
              </w:rPr>
              <w:t>部門職員</w:t>
            </w:r>
          </w:p>
        </w:tc>
        <w:tc>
          <w:tcPr>
            <w:tcW w:w="5103" w:type="dxa"/>
            <w:vAlign w:val="center"/>
            <w:hideMark/>
          </w:tcPr>
          <w:p w14:paraId="46EF90E0" w14:textId="5E609236"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運用業務の全体概要、</w:t>
            </w:r>
            <w:r w:rsidR="00E0603A" w:rsidRPr="007C537C">
              <w:rPr>
                <w:rFonts w:asciiTheme="minorEastAsia" w:eastAsiaTheme="minorEastAsia" w:hAnsiTheme="minorEastAsia" w:cs="ＭＳ ゴシック" w:hint="eastAsia"/>
                <w:color w:val="0070C0"/>
                <w:sz w:val="18"/>
                <w:szCs w:val="18"/>
              </w:rPr>
              <w:t>システム部門職員</w:t>
            </w:r>
            <w:r w:rsidR="00E0603A" w:rsidRPr="00663A72">
              <w:rPr>
                <w:rFonts w:asciiTheme="minorEastAsia" w:eastAsiaTheme="minorEastAsia" w:hAnsiTheme="minorEastAsia" w:cs="ＭＳ ゴシック" w:hint="eastAsia"/>
                <w:color w:val="0070C0"/>
                <w:sz w:val="18"/>
                <w:szCs w:val="18"/>
              </w:rPr>
              <w:t>の</w:t>
            </w:r>
            <w:r w:rsidRPr="00663A72">
              <w:rPr>
                <w:rFonts w:asciiTheme="minorEastAsia" w:eastAsiaTheme="minorEastAsia" w:hAnsiTheme="minorEastAsia" w:cs="ＭＳ ゴシック" w:hint="eastAsia"/>
                <w:color w:val="0070C0"/>
                <w:sz w:val="18"/>
                <w:szCs w:val="18"/>
              </w:rPr>
              <w:t>業務手順等</w:t>
            </w:r>
          </w:p>
        </w:tc>
        <w:tc>
          <w:tcPr>
            <w:tcW w:w="1418" w:type="dxa"/>
            <w:vAlign w:val="center"/>
            <w:hideMark/>
          </w:tcPr>
          <w:p w14:paraId="20CA57E1" w14:textId="28F710C1"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XXX</w:t>
            </w:r>
          </w:p>
        </w:tc>
      </w:tr>
      <w:tr w:rsidR="00C36A84" w:rsidRPr="00663A72" w14:paraId="04BEC1B2" w14:textId="77777777" w:rsidTr="00653441">
        <w:trPr>
          <w:trHeight w:val="270"/>
        </w:trPr>
        <w:tc>
          <w:tcPr>
            <w:tcW w:w="703" w:type="dxa"/>
            <w:vAlign w:val="center"/>
            <w:hideMark/>
          </w:tcPr>
          <w:p w14:paraId="34E60901" w14:textId="77777777" w:rsidR="00C36A84" w:rsidRPr="00663A72" w:rsidRDefault="00C36A84" w:rsidP="00E03903">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2</w:t>
            </w:r>
          </w:p>
        </w:tc>
        <w:tc>
          <w:tcPr>
            <w:tcW w:w="1848" w:type="dxa"/>
            <w:vAlign w:val="center"/>
            <w:hideMark/>
          </w:tcPr>
          <w:p w14:paraId="77F43F5B" w14:textId="086FE8A8" w:rsidR="0040211A" w:rsidRPr="00663A72" w:rsidRDefault="0040211A" w:rsidP="00E03903">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cs="ＭＳ ゴシック" w:hint="eastAsia"/>
                <w:color w:val="0070C0"/>
                <w:sz w:val="18"/>
                <w:szCs w:val="18"/>
              </w:rPr>
              <w:t>業務部門職員</w:t>
            </w:r>
          </w:p>
        </w:tc>
        <w:tc>
          <w:tcPr>
            <w:tcW w:w="5103" w:type="dxa"/>
            <w:vAlign w:val="center"/>
            <w:hideMark/>
          </w:tcPr>
          <w:p w14:paraId="702F77A6" w14:textId="024F6143" w:rsidR="00C36A84" w:rsidRPr="00663A72" w:rsidRDefault="00C36A84" w:rsidP="00E03903">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cs="ＭＳ ゴシック" w:hint="eastAsia"/>
                <w:color w:val="0070C0"/>
                <w:sz w:val="18"/>
                <w:szCs w:val="18"/>
              </w:rPr>
              <w:t>職員</w:t>
            </w:r>
            <w:r w:rsidRPr="00663A72">
              <w:rPr>
                <w:rFonts w:asciiTheme="minorEastAsia" w:eastAsiaTheme="minorEastAsia" w:hAnsiTheme="minorEastAsia" w:cs="ＭＳ ゴシック" w:hint="eastAsia"/>
                <w:color w:val="0070C0"/>
                <w:sz w:val="18"/>
                <w:szCs w:val="18"/>
              </w:rPr>
              <w:t>の業務に関する本</w:t>
            </w:r>
            <w:r w:rsidR="00A770F8" w:rsidRPr="00663A72">
              <w:rPr>
                <w:rFonts w:asciiTheme="minorEastAsia" w:eastAsiaTheme="minorEastAsia" w:hAnsiTheme="minorEastAsia" w:cs="ＭＳ ゴシック" w:hint="eastAsia"/>
                <w:color w:val="0070C0"/>
                <w:sz w:val="18"/>
                <w:szCs w:val="18"/>
              </w:rPr>
              <w:t>システム</w:t>
            </w:r>
            <w:r w:rsidRPr="00663A72">
              <w:rPr>
                <w:rFonts w:asciiTheme="minorEastAsia" w:eastAsiaTheme="minorEastAsia" w:hAnsiTheme="minorEastAsia" w:cs="ＭＳ ゴシック" w:hint="eastAsia"/>
                <w:color w:val="0070C0"/>
                <w:sz w:val="18"/>
                <w:szCs w:val="18"/>
              </w:rPr>
              <w:t>の操作手順、</w:t>
            </w:r>
            <w:r w:rsidR="00A770F8" w:rsidRPr="00663A72">
              <w:rPr>
                <w:rFonts w:asciiTheme="minorEastAsia" w:eastAsiaTheme="minorEastAsia" w:hAnsiTheme="minorEastAsia" w:cs="ＭＳ ゴシック" w:hint="eastAsia"/>
                <w:color w:val="0070C0"/>
                <w:sz w:val="18"/>
                <w:szCs w:val="18"/>
              </w:rPr>
              <w:t>画面</w:t>
            </w:r>
            <w:r w:rsidRPr="00663A72">
              <w:rPr>
                <w:rFonts w:asciiTheme="minorEastAsia" w:eastAsiaTheme="minorEastAsia" w:hAnsiTheme="minorEastAsia" w:cs="ＭＳ ゴシック" w:hint="eastAsia"/>
                <w:color w:val="0070C0"/>
                <w:sz w:val="18"/>
                <w:szCs w:val="18"/>
              </w:rPr>
              <w:t>遷移、</w:t>
            </w:r>
            <w:r w:rsidRPr="00663A72">
              <w:rPr>
                <w:rFonts w:asciiTheme="minorEastAsia" w:eastAsiaTheme="minorEastAsia" w:hAnsiTheme="minorEastAsia" w:hint="eastAsia"/>
                <w:color w:val="0070C0"/>
                <w:sz w:val="18"/>
                <w:szCs w:val="18"/>
              </w:rPr>
              <w:t>U</w:t>
            </w:r>
            <w:r w:rsidRPr="00663A72">
              <w:rPr>
                <w:rFonts w:asciiTheme="minorEastAsia" w:eastAsiaTheme="minorEastAsia" w:hAnsiTheme="minorEastAsia"/>
                <w:color w:val="0070C0"/>
                <w:sz w:val="18"/>
                <w:szCs w:val="18"/>
              </w:rPr>
              <w:t>I</w:t>
            </w:r>
            <w:r w:rsidRPr="00663A72">
              <w:rPr>
                <w:rFonts w:asciiTheme="minorEastAsia" w:eastAsiaTheme="minorEastAsia" w:hAnsiTheme="minorEastAsia" w:cs="ＭＳ ゴシック" w:hint="eastAsia"/>
                <w:color w:val="0070C0"/>
                <w:sz w:val="18"/>
                <w:szCs w:val="18"/>
              </w:rPr>
              <w:t>表示仕様</w:t>
            </w:r>
            <w:r w:rsidR="00C33E9C" w:rsidRPr="00663A72">
              <w:rPr>
                <w:rFonts w:asciiTheme="minorEastAsia" w:eastAsiaTheme="minorEastAsia" w:hAnsiTheme="minorEastAsia" w:cs="ＭＳ ゴシック" w:hint="eastAsia"/>
                <w:color w:val="0070C0"/>
                <w:sz w:val="18"/>
                <w:szCs w:val="18"/>
              </w:rPr>
              <w:t>、</w:t>
            </w:r>
            <w:r w:rsidR="00C33E9C" w:rsidRPr="007C537C">
              <w:rPr>
                <w:rFonts w:asciiTheme="minorEastAsia" w:eastAsiaTheme="minorEastAsia" w:hAnsiTheme="minorEastAsia" w:cs="ＭＳ ゴシック" w:hint="eastAsia"/>
                <w:color w:val="0070C0"/>
                <w:sz w:val="18"/>
                <w:szCs w:val="18"/>
              </w:rPr>
              <w:t>エラー発生時の対応</w:t>
            </w:r>
            <w:r w:rsidRPr="00663A72">
              <w:rPr>
                <w:rFonts w:asciiTheme="minorEastAsia" w:eastAsiaTheme="minorEastAsia" w:hAnsiTheme="minorEastAsia" w:cs="ＭＳ ゴシック" w:hint="eastAsia"/>
                <w:color w:val="0070C0"/>
                <w:sz w:val="18"/>
                <w:szCs w:val="18"/>
              </w:rPr>
              <w:t>等</w:t>
            </w:r>
          </w:p>
        </w:tc>
        <w:tc>
          <w:tcPr>
            <w:tcW w:w="1418" w:type="dxa"/>
            <w:vAlign w:val="center"/>
            <w:hideMark/>
          </w:tcPr>
          <w:p w14:paraId="69C83D7B" w14:textId="5FA3B6DB" w:rsidR="00C36A84" w:rsidRPr="00663A72" w:rsidRDefault="00A53FC3"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XXX</w:t>
            </w:r>
          </w:p>
        </w:tc>
      </w:tr>
      <w:tr w:rsidR="00C36A84" w:rsidRPr="00663A72" w14:paraId="618C8F27" w14:textId="77777777" w:rsidTr="00653441">
        <w:trPr>
          <w:trHeight w:val="270"/>
        </w:trPr>
        <w:tc>
          <w:tcPr>
            <w:tcW w:w="703" w:type="dxa"/>
            <w:vAlign w:val="center"/>
            <w:hideMark/>
          </w:tcPr>
          <w:p w14:paraId="2519731A" w14:textId="6BB9B35A" w:rsidR="00C36A84" w:rsidRPr="00663A72" w:rsidRDefault="002818B1" w:rsidP="00E03903">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3</w:t>
            </w:r>
          </w:p>
        </w:tc>
        <w:tc>
          <w:tcPr>
            <w:tcW w:w="1848" w:type="dxa"/>
            <w:vAlign w:val="center"/>
            <w:hideMark/>
          </w:tcPr>
          <w:p w14:paraId="5C617114" w14:textId="690EE029"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運用・保守事業者</w:t>
            </w:r>
          </w:p>
        </w:tc>
        <w:tc>
          <w:tcPr>
            <w:tcW w:w="5103" w:type="dxa"/>
            <w:vAlign w:val="center"/>
            <w:hideMark/>
          </w:tcPr>
          <w:p w14:paraId="5FD6EB09" w14:textId="77777777"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運用・保守業務の全体概要、運用・保守事業者の業務手順等</w:t>
            </w:r>
          </w:p>
          <w:p w14:paraId="213BF4CB" w14:textId="1A5A0D5C"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運用・保守要員の業務内容等</w:t>
            </w:r>
          </w:p>
        </w:tc>
        <w:tc>
          <w:tcPr>
            <w:tcW w:w="1418" w:type="dxa"/>
            <w:vAlign w:val="center"/>
            <w:hideMark/>
          </w:tcPr>
          <w:p w14:paraId="47D4EC10" w14:textId="33B603D9" w:rsidR="00C36A84" w:rsidRPr="00663A72" w:rsidRDefault="00A53FC3"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XXX</w:t>
            </w:r>
          </w:p>
        </w:tc>
      </w:tr>
      <w:tr w:rsidR="00FC1791" w:rsidRPr="00663A72" w14:paraId="5A364915" w14:textId="77777777" w:rsidTr="00653441">
        <w:trPr>
          <w:trHeight w:val="270"/>
        </w:trPr>
        <w:tc>
          <w:tcPr>
            <w:tcW w:w="703" w:type="dxa"/>
            <w:vAlign w:val="center"/>
          </w:tcPr>
          <w:p w14:paraId="4EF19EDA" w14:textId="747993E5" w:rsidR="00FC1791" w:rsidRPr="00663A72" w:rsidRDefault="00FC1791" w:rsidP="00FC1791">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4</w:t>
            </w:r>
          </w:p>
        </w:tc>
        <w:tc>
          <w:tcPr>
            <w:tcW w:w="1848" w:type="dxa"/>
            <w:vAlign w:val="center"/>
          </w:tcPr>
          <w:p w14:paraId="2667FC1F" w14:textId="7EE5C6EB" w:rsidR="00FC1791" w:rsidRPr="00663A72" w:rsidRDefault="00FC1791" w:rsidP="00FC1791">
            <w:pPr>
              <w:spacing w:line="240" w:lineRule="exact"/>
              <w:rPr>
                <w:rFonts w:asciiTheme="minorEastAsia" w:eastAsiaTheme="minorEastAsia" w:hAnsiTheme="minorEastAsia" w:cs="ＭＳ ゴシック"/>
                <w:color w:val="0070C0"/>
                <w:sz w:val="18"/>
                <w:szCs w:val="18"/>
              </w:rPr>
            </w:pPr>
            <w:r w:rsidRPr="00663A72">
              <w:rPr>
                <w:rFonts w:asciiTheme="minorEastAsia" w:eastAsiaTheme="minorEastAsia" w:hAnsiTheme="minorEastAsia" w:cs="ＭＳ ゴシック" w:hint="eastAsia"/>
                <w:color w:val="0070C0"/>
                <w:sz w:val="18"/>
                <w:szCs w:val="18"/>
              </w:rPr>
              <w:t>…</w:t>
            </w:r>
          </w:p>
        </w:tc>
        <w:tc>
          <w:tcPr>
            <w:tcW w:w="5103" w:type="dxa"/>
            <w:vAlign w:val="center"/>
          </w:tcPr>
          <w:p w14:paraId="7E3FEC74" w14:textId="4E1F6FD2" w:rsidR="00FC1791" w:rsidRPr="00663A72" w:rsidRDefault="00FC1791" w:rsidP="00FC1791">
            <w:pPr>
              <w:spacing w:line="240" w:lineRule="exact"/>
              <w:rPr>
                <w:rFonts w:asciiTheme="minorEastAsia" w:eastAsiaTheme="minorEastAsia" w:hAnsiTheme="minorEastAsia" w:cs="ＭＳ ゴシック"/>
                <w:color w:val="0070C0"/>
                <w:sz w:val="18"/>
                <w:szCs w:val="18"/>
              </w:rPr>
            </w:pPr>
            <w:r w:rsidRPr="00663A72">
              <w:rPr>
                <w:rFonts w:asciiTheme="minorEastAsia" w:eastAsiaTheme="minorEastAsia" w:hAnsiTheme="minorEastAsia" w:cs="ＭＳ ゴシック" w:hint="eastAsia"/>
                <w:color w:val="0070C0"/>
                <w:sz w:val="18"/>
                <w:szCs w:val="18"/>
              </w:rPr>
              <w:t>…</w:t>
            </w:r>
          </w:p>
        </w:tc>
        <w:tc>
          <w:tcPr>
            <w:tcW w:w="1418" w:type="dxa"/>
            <w:vAlign w:val="center"/>
          </w:tcPr>
          <w:p w14:paraId="755F0B02" w14:textId="27119731" w:rsidR="00FC1791" w:rsidRPr="00663A72" w:rsidRDefault="00FC1791" w:rsidP="00FC1791">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w:t>
            </w:r>
          </w:p>
        </w:tc>
      </w:tr>
    </w:tbl>
    <w:p w14:paraId="5CDDB523" w14:textId="77777777" w:rsidR="00220872" w:rsidRPr="00663A72" w:rsidRDefault="00220872" w:rsidP="00E03903">
      <w:pPr>
        <w:rPr>
          <w:rFonts w:asciiTheme="minorEastAsia" w:eastAsiaTheme="minorEastAsia" w:hAnsiTheme="minorEastAsia"/>
        </w:rPr>
      </w:pPr>
    </w:p>
    <w:p w14:paraId="45F4AD2D" w14:textId="77777777" w:rsidR="0092733E" w:rsidRPr="00FA1FA9" w:rsidRDefault="0092733E">
      <w:pPr>
        <w:pStyle w:val="3"/>
        <w:spacing w:before="180"/>
        <w:rPr>
          <w:rFonts w:asciiTheme="minorEastAsia" w:eastAsiaTheme="minorEastAsia" w:hAnsiTheme="minorEastAsia"/>
        </w:rPr>
      </w:pPr>
      <w:r w:rsidRPr="00663A72">
        <w:rPr>
          <w:rFonts w:asciiTheme="minorEastAsia" w:eastAsiaTheme="minorEastAsia" w:hAnsiTheme="minorEastAsia" w:hint="eastAsia"/>
        </w:rPr>
        <w:t>教</w:t>
      </w:r>
      <w:r w:rsidRPr="00FA1FA9">
        <w:rPr>
          <w:rFonts w:asciiTheme="minorEastAsia" w:eastAsiaTheme="minorEastAsia" w:hAnsiTheme="minorEastAsia" w:hint="eastAsia"/>
        </w:rPr>
        <w:t>育の実施時期</w:t>
      </w:r>
    </w:p>
    <w:p w14:paraId="7C1C4E9B" w14:textId="12D6FAAE" w:rsidR="0092733E" w:rsidRPr="00FA1FA9" w:rsidRDefault="0092733E"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教育訓練の実施スケジュールについては、主管課を介した調整により、受講対象者と事前に調整した上で確</w:t>
      </w:r>
      <w:r w:rsidRPr="00EF1F57">
        <w:rPr>
          <w:rFonts w:asciiTheme="minorEastAsia" w:eastAsiaTheme="minorEastAsia" w:hAnsiTheme="minorEastAsia" w:hint="eastAsia"/>
        </w:rPr>
        <w:t>定すること。ただし、遅くとも本</w:t>
      </w:r>
      <w:r w:rsidR="00555D02" w:rsidRPr="00EF1F57">
        <w:rPr>
          <w:rFonts w:asciiTheme="minorEastAsia" w:eastAsiaTheme="minorEastAsia" w:hAnsiTheme="minorEastAsia" w:hint="eastAsia"/>
        </w:rPr>
        <w:t>システム</w:t>
      </w:r>
      <w:r w:rsidRPr="00EF1F57">
        <w:rPr>
          <w:rFonts w:asciiTheme="minorEastAsia" w:eastAsiaTheme="minorEastAsia" w:hAnsiTheme="minorEastAsia" w:hint="eastAsia"/>
        </w:rPr>
        <w:t>運用開始の</w:t>
      </w:r>
      <w:r w:rsidRPr="00EF1F57">
        <w:rPr>
          <w:rFonts w:asciiTheme="minorEastAsia" w:eastAsiaTheme="minorEastAsia" w:hAnsiTheme="minorEastAsia"/>
        </w:rPr>
        <w:t xml:space="preserve"> 4 週間前までに教育を完了し、本</w:t>
      </w:r>
      <w:r w:rsidR="00555D02" w:rsidRPr="00EF1F57">
        <w:rPr>
          <w:rFonts w:asciiTheme="minorEastAsia" w:eastAsiaTheme="minorEastAsia" w:hAnsiTheme="minorEastAsia" w:hint="eastAsia"/>
        </w:rPr>
        <w:t>システム</w:t>
      </w:r>
      <w:r w:rsidRPr="00EF1F57">
        <w:rPr>
          <w:rFonts w:asciiTheme="minorEastAsia" w:eastAsiaTheme="minorEastAsia" w:hAnsiTheme="minorEastAsia"/>
        </w:rPr>
        <w:t>を利用した業務開始前までに十分な習熟期間を確保できるようにすること。</w:t>
      </w:r>
    </w:p>
    <w:p w14:paraId="06D6585F" w14:textId="77777777" w:rsidR="0092733E" w:rsidRPr="00FA1FA9" w:rsidRDefault="0092733E" w:rsidP="00E03903">
      <w:pPr>
        <w:rPr>
          <w:rFonts w:asciiTheme="minorEastAsia" w:eastAsiaTheme="minorEastAsia" w:hAnsiTheme="minorEastAsia"/>
        </w:rPr>
      </w:pPr>
    </w:p>
    <w:p w14:paraId="7389417E" w14:textId="77777777" w:rsidR="00B96CB2" w:rsidRPr="00FA1FA9" w:rsidRDefault="0092733E">
      <w:pPr>
        <w:pStyle w:val="3"/>
        <w:spacing w:before="180"/>
        <w:rPr>
          <w:rFonts w:asciiTheme="minorEastAsia" w:eastAsiaTheme="minorEastAsia" w:hAnsiTheme="minorEastAsia"/>
        </w:rPr>
      </w:pPr>
      <w:r w:rsidRPr="00FA1FA9">
        <w:rPr>
          <w:rFonts w:asciiTheme="minorEastAsia" w:eastAsiaTheme="minorEastAsia" w:hAnsiTheme="minorEastAsia" w:hint="eastAsia"/>
        </w:rPr>
        <w:t>教育の方法</w:t>
      </w:r>
    </w:p>
    <w:p w14:paraId="5184B029" w14:textId="0DB4FE37" w:rsidR="0092733E" w:rsidRPr="00FA1FA9" w:rsidRDefault="0092733E"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教育訓練の実施方法は、主に講義形式又はマニュアル配布を想定している。以下に、各教育訓練方法についての要件を示す。</w:t>
      </w:r>
    </w:p>
    <w:p w14:paraId="10556B74" w14:textId="77777777" w:rsidR="009E2B5E" w:rsidRPr="002878F0" w:rsidRDefault="009E2B5E" w:rsidP="009E2B5E"/>
    <w:p w14:paraId="0CE6D448" w14:textId="4597455C" w:rsidR="007A28D3" w:rsidRPr="00FA1FA9" w:rsidRDefault="007A28D3" w:rsidP="0098372D">
      <w:pPr>
        <w:pStyle w:val="4"/>
        <w:numPr>
          <w:ilvl w:val="0"/>
          <w:numId w:val="128"/>
        </w:numPr>
        <w:spacing w:before="180"/>
        <w:ind w:left="630"/>
        <w:rPr>
          <w:rFonts w:asciiTheme="minorEastAsia" w:eastAsiaTheme="minorEastAsia" w:hAnsiTheme="minorEastAsia"/>
        </w:rPr>
      </w:pPr>
      <w:r w:rsidRPr="00FA1FA9">
        <w:rPr>
          <w:rFonts w:asciiTheme="minorEastAsia" w:eastAsiaTheme="minorEastAsia" w:hAnsiTheme="minorEastAsia" w:hint="eastAsia"/>
        </w:rPr>
        <w:t>講義における講師は、受託者が実施すること。</w:t>
      </w:r>
    </w:p>
    <w:p w14:paraId="1ABD2A03" w14:textId="5BF89DCC" w:rsidR="009E2B5E" w:rsidRPr="00D03324" w:rsidRDefault="0006633C" w:rsidP="0098372D">
      <w:pPr>
        <w:pStyle w:val="4"/>
        <w:numPr>
          <w:ilvl w:val="0"/>
          <w:numId w:val="128"/>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講義に必要な教材については、受託者が準備すること。必要な機材</w:t>
      </w:r>
      <w:r w:rsidR="00EE1B5A" w:rsidRPr="00D03324">
        <w:rPr>
          <w:rFonts w:asciiTheme="minorEastAsia" w:eastAsiaTheme="minorEastAsia" w:hAnsiTheme="minorEastAsia" w:hint="eastAsia"/>
        </w:rPr>
        <w:t>（</w:t>
      </w:r>
      <w:r w:rsidRPr="00D03324">
        <w:rPr>
          <w:rFonts w:asciiTheme="minorEastAsia" w:eastAsiaTheme="minorEastAsia" w:hAnsiTheme="minorEastAsia" w:hint="eastAsia"/>
        </w:rPr>
        <w:t>プロジェクタ等</w:t>
      </w:r>
      <w:r w:rsidR="00EE1B5A" w:rsidRPr="00D03324">
        <w:rPr>
          <w:rFonts w:asciiTheme="minorEastAsia" w:eastAsiaTheme="minorEastAsia" w:hAnsiTheme="minorEastAsia" w:hint="eastAsia"/>
        </w:rPr>
        <w:t>）</w:t>
      </w:r>
      <w:r w:rsidRPr="00D03324">
        <w:rPr>
          <w:rFonts w:asciiTheme="minorEastAsia" w:eastAsiaTheme="minorEastAsia" w:hAnsiTheme="minorEastAsia" w:hint="eastAsia"/>
        </w:rPr>
        <w:t>は、主管課と協議の上、必要に応じて受託者が準備すること。</w:t>
      </w:r>
    </w:p>
    <w:p w14:paraId="38080B18" w14:textId="588D53E3" w:rsidR="009E2B5E" w:rsidRPr="00D03324" w:rsidRDefault="00406809" w:rsidP="0098372D">
      <w:pPr>
        <w:pStyle w:val="4"/>
        <w:numPr>
          <w:ilvl w:val="0"/>
          <w:numId w:val="128"/>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講義会場及び</w:t>
      </w:r>
      <w:r w:rsidRPr="00D03324">
        <w:rPr>
          <w:rFonts w:asciiTheme="minorEastAsia" w:eastAsiaTheme="minorEastAsia" w:hAnsiTheme="minorEastAsia"/>
        </w:rPr>
        <w:t>Web</w:t>
      </w:r>
      <w:r w:rsidRPr="00D03324">
        <w:rPr>
          <w:rFonts w:asciiTheme="minorEastAsia" w:eastAsiaTheme="minorEastAsia" w:hAnsiTheme="minorEastAsia" w:hint="eastAsia"/>
        </w:rPr>
        <w:t>会議環境は、主管課側で準備するものとする。詳細については主管課と協議の上、決定とする。</w:t>
      </w:r>
    </w:p>
    <w:p w14:paraId="610E02B3" w14:textId="3FF1E0AC" w:rsidR="00374F8F" w:rsidRPr="00D03324" w:rsidRDefault="00406809" w:rsidP="0098372D">
      <w:pPr>
        <w:pStyle w:val="4"/>
        <w:numPr>
          <w:ilvl w:val="0"/>
          <w:numId w:val="128"/>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講義は録画を行い、必要に応じて、掲載等を行うこと。また、録画データは納品の上、主管課が再利用することを妨げないこと。</w:t>
      </w:r>
    </w:p>
    <w:p w14:paraId="0E047DD4" w14:textId="4142B0AF" w:rsidR="0006633C" w:rsidRPr="00D03324" w:rsidRDefault="001550EA" w:rsidP="0098372D">
      <w:pPr>
        <w:pStyle w:val="4"/>
        <w:numPr>
          <w:ilvl w:val="0"/>
          <w:numId w:val="128"/>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講義開催日数は、２回</w:t>
      </w:r>
      <w:r w:rsidR="00EE1B5A" w:rsidRPr="00D03324">
        <w:rPr>
          <w:rFonts w:asciiTheme="minorEastAsia" w:eastAsiaTheme="minorEastAsia" w:hAnsiTheme="minorEastAsia" w:hint="eastAsia"/>
        </w:rPr>
        <w:t>（</w:t>
      </w:r>
      <w:r w:rsidRPr="00D03324">
        <w:rPr>
          <w:rFonts w:asciiTheme="minorEastAsia" w:eastAsiaTheme="minorEastAsia" w:hAnsiTheme="minorEastAsia"/>
        </w:rPr>
        <w:t>2</w:t>
      </w:r>
      <w:r w:rsidRPr="00D03324">
        <w:rPr>
          <w:rFonts w:asciiTheme="minorEastAsia" w:eastAsiaTheme="minorEastAsia" w:hAnsiTheme="minorEastAsia" w:hint="eastAsia"/>
        </w:rPr>
        <w:t>日</w:t>
      </w:r>
      <w:r w:rsidRPr="00D03324">
        <w:rPr>
          <w:rFonts w:asciiTheme="minorEastAsia" w:eastAsiaTheme="minorEastAsia" w:hAnsiTheme="minorEastAsia"/>
        </w:rPr>
        <w:t>×</w:t>
      </w:r>
      <w:r w:rsidRPr="00D03324">
        <w:rPr>
          <w:rFonts w:asciiTheme="minorEastAsia" w:eastAsiaTheme="minorEastAsia" w:hAnsiTheme="minorEastAsia" w:hint="eastAsia"/>
        </w:rPr>
        <w:t>１回</w:t>
      </w:r>
      <w:r w:rsidR="00EE1B5A" w:rsidRPr="00D03324">
        <w:rPr>
          <w:rFonts w:asciiTheme="minorEastAsia" w:eastAsiaTheme="minorEastAsia" w:hAnsiTheme="minorEastAsia" w:hint="eastAsia"/>
        </w:rPr>
        <w:t>）</w:t>
      </w:r>
      <w:r w:rsidRPr="00D03324">
        <w:rPr>
          <w:rFonts w:asciiTheme="minorEastAsia" w:eastAsiaTheme="minorEastAsia" w:hAnsiTheme="minorEastAsia" w:hint="eastAsia"/>
        </w:rPr>
        <w:t>を想定している。講義開催時間は、概ね２時間とすること。</w:t>
      </w:r>
    </w:p>
    <w:p w14:paraId="6782C4B4" w14:textId="2B87B3C8" w:rsidR="00787B65" w:rsidRPr="00D03324" w:rsidRDefault="003D0B33" w:rsidP="0098372D">
      <w:pPr>
        <w:pStyle w:val="4"/>
        <w:numPr>
          <w:ilvl w:val="0"/>
          <w:numId w:val="128"/>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講義参加予定人数分の教育教材を用意すること。なお、必ずしも紙媒体で教材を準備する必要はなく、受講者が確認しやすい形態であれば電子データを配布する形でも構わない。</w:t>
      </w:r>
    </w:p>
    <w:p w14:paraId="355EE07F" w14:textId="3535C9EC" w:rsidR="00787B65" w:rsidRPr="00D03324" w:rsidRDefault="003D0B33" w:rsidP="0098372D">
      <w:pPr>
        <w:pStyle w:val="4"/>
        <w:numPr>
          <w:ilvl w:val="0"/>
          <w:numId w:val="128"/>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講義終了後、</w:t>
      </w:r>
      <w:r w:rsidR="00A26303">
        <w:rPr>
          <w:rFonts w:asciiTheme="minorEastAsia" w:eastAsiaTheme="minorEastAsia" w:hAnsiTheme="minorEastAsia" w:hint="eastAsia"/>
        </w:rPr>
        <w:t>15</w:t>
      </w:r>
      <w:r w:rsidRPr="00D03324">
        <w:rPr>
          <w:rFonts w:asciiTheme="minorEastAsia" w:eastAsiaTheme="minorEastAsia" w:hAnsiTheme="minorEastAsia" w:hint="eastAsia"/>
        </w:rPr>
        <w:t>分程度の質疑応答の時間を設けること。</w:t>
      </w:r>
    </w:p>
    <w:p w14:paraId="3B66CE13" w14:textId="5C5BA520" w:rsidR="00787B65" w:rsidRPr="00873B15" w:rsidRDefault="003D0B33" w:rsidP="0098372D">
      <w:pPr>
        <w:pStyle w:val="4"/>
        <w:numPr>
          <w:ilvl w:val="0"/>
          <w:numId w:val="128"/>
        </w:numPr>
        <w:spacing w:before="180"/>
        <w:ind w:left="630"/>
        <w:rPr>
          <w:rFonts w:asciiTheme="minorEastAsia" w:eastAsiaTheme="minorEastAsia" w:hAnsiTheme="minorEastAsia"/>
        </w:rPr>
      </w:pPr>
      <w:commentRangeStart w:id="847"/>
      <w:r w:rsidRPr="00873B15">
        <w:rPr>
          <w:rFonts w:asciiTheme="minorEastAsia" w:eastAsiaTheme="minorEastAsia" w:hAnsiTheme="minorEastAsia" w:hint="eastAsia"/>
          <w:color w:val="0070C0"/>
        </w:rPr>
        <w:lastRenderedPageBreak/>
        <w:t>講義では受講者がシステム操作を実体験できるようにすること。</w:t>
      </w:r>
      <w:commentRangeEnd w:id="847"/>
      <w:r w:rsidRPr="00FA1FA9">
        <w:rPr>
          <w:rFonts w:asciiTheme="minorEastAsia" w:eastAsiaTheme="minorEastAsia" w:hAnsiTheme="minorEastAsia"/>
          <w:color w:val="0070C0"/>
        </w:rPr>
        <w:commentReference w:id="847"/>
      </w:r>
      <w:r w:rsidRPr="00873B15">
        <w:rPr>
          <w:rFonts w:asciiTheme="minorEastAsia" w:eastAsiaTheme="minorEastAsia" w:hAnsiTheme="minorEastAsia" w:hint="eastAsia"/>
          <w:color w:val="0070C0"/>
        </w:rPr>
        <w:t>ただし、本番環境以外に研修用の環境を構築するなどし、本</w:t>
      </w:r>
      <w:r w:rsidRPr="00EF1F57">
        <w:rPr>
          <w:rFonts w:asciiTheme="minorEastAsia" w:eastAsiaTheme="minorEastAsia" w:hAnsiTheme="minorEastAsia" w:hint="eastAsia"/>
          <w:color w:val="0070C0"/>
        </w:rPr>
        <w:t>番</w:t>
      </w:r>
      <w:r w:rsidR="00DA4C8A" w:rsidRPr="00EF1F57">
        <w:rPr>
          <w:rFonts w:asciiTheme="minorEastAsia" w:eastAsiaTheme="minorEastAsia" w:hAnsiTheme="minorEastAsia" w:hint="eastAsia"/>
          <w:color w:val="0070C0"/>
        </w:rPr>
        <w:t>稼働</w:t>
      </w:r>
      <w:r w:rsidRPr="00873B15">
        <w:rPr>
          <w:rFonts w:asciiTheme="minorEastAsia" w:eastAsiaTheme="minorEastAsia" w:hAnsiTheme="minorEastAsia" w:hint="eastAsia"/>
          <w:color w:val="0070C0"/>
        </w:rPr>
        <w:t>に影響を与えずに研修を実施できるよう主管課と調整すること。</w:t>
      </w:r>
    </w:p>
    <w:p w14:paraId="65B52FEC" w14:textId="10841256" w:rsidR="009E3045" w:rsidRPr="005E0BE2" w:rsidRDefault="009E3045" w:rsidP="0098372D">
      <w:pPr>
        <w:pStyle w:val="4"/>
        <w:numPr>
          <w:ilvl w:val="0"/>
          <w:numId w:val="128"/>
        </w:numPr>
        <w:spacing w:before="180"/>
        <w:ind w:left="630"/>
        <w:rPr>
          <w:rFonts w:asciiTheme="minorEastAsia" w:eastAsiaTheme="minorEastAsia" w:hAnsiTheme="minorEastAsia"/>
        </w:rPr>
      </w:pPr>
      <w:r w:rsidRPr="005E0BE2">
        <w:rPr>
          <w:rFonts w:asciiTheme="minorEastAsia" w:eastAsiaTheme="minorEastAsia" w:hAnsiTheme="minorEastAsia" w:hint="eastAsia"/>
        </w:rPr>
        <w:t>講義、マニュアルに関するアンケート用紙を作成の上、講義後に受講者に回答を依頼すること。なお、アンケート内容は事前に主管課と調整すること。</w:t>
      </w:r>
    </w:p>
    <w:p w14:paraId="5AEAB29D" w14:textId="77777777" w:rsidR="00787B65" w:rsidRPr="007C537C" w:rsidRDefault="00787B65" w:rsidP="007C537C"/>
    <w:p w14:paraId="078DCF32" w14:textId="416752CE" w:rsidR="00E64BE7" w:rsidRPr="00FA1FA9" w:rsidRDefault="00DC70C5">
      <w:pPr>
        <w:pStyle w:val="3"/>
        <w:spacing w:before="180"/>
        <w:rPr>
          <w:rFonts w:asciiTheme="minorEastAsia" w:eastAsiaTheme="minorEastAsia" w:hAnsiTheme="minorEastAsia"/>
        </w:rPr>
      </w:pPr>
      <w:r w:rsidRPr="00FA1FA9">
        <w:rPr>
          <w:rFonts w:asciiTheme="minorEastAsia" w:eastAsiaTheme="minorEastAsia" w:hAnsiTheme="minorEastAsia" w:hint="eastAsia"/>
        </w:rPr>
        <w:t>教材の作成</w:t>
      </w:r>
    </w:p>
    <w:p w14:paraId="406B3293" w14:textId="0B4BEC1A" w:rsidR="00ED751F" w:rsidRPr="00FA1FA9" w:rsidRDefault="0023591E" w:rsidP="0019152A">
      <w:pPr>
        <w:ind w:firstLine="210"/>
        <w:rPr>
          <w:rFonts w:asciiTheme="minorEastAsia" w:eastAsiaTheme="minorEastAsia" w:hAnsiTheme="minorEastAsia"/>
        </w:rPr>
      </w:pPr>
      <w:r w:rsidRPr="00FA1FA9">
        <w:rPr>
          <w:rFonts w:asciiTheme="minorEastAsia" w:eastAsiaTheme="minorEastAsia" w:hAnsiTheme="minorEastAsia"/>
        </w:rPr>
        <w:t>上記の教育対象</w:t>
      </w:r>
      <w:r w:rsidR="00C55BA2">
        <w:rPr>
          <w:rFonts w:asciiTheme="minorEastAsia" w:eastAsiaTheme="minorEastAsia" w:hAnsiTheme="minorEastAsia" w:hint="eastAsia"/>
        </w:rPr>
        <w:t>者</w:t>
      </w:r>
      <w:r w:rsidRPr="00FA1FA9">
        <w:rPr>
          <w:rFonts w:asciiTheme="minorEastAsia" w:eastAsiaTheme="minorEastAsia" w:hAnsiTheme="minorEastAsia"/>
        </w:rPr>
        <w:t>に</w:t>
      </w:r>
      <w:r w:rsidR="0058779C">
        <w:rPr>
          <w:rFonts w:asciiTheme="minorEastAsia" w:eastAsiaTheme="minorEastAsia" w:hAnsiTheme="minorEastAsia" w:hint="eastAsia"/>
        </w:rPr>
        <w:t>対して</w:t>
      </w:r>
      <w:r w:rsidRPr="00FA1FA9">
        <w:rPr>
          <w:rFonts w:asciiTheme="minorEastAsia" w:eastAsiaTheme="minorEastAsia" w:hAnsiTheme="minorEastAsia"/>
        </w:rPr>
        <w:t>、</w:t>
      </w:r>
      <w:r w:rsidR="00FF1725">
        <w:rPr>
          <w:rFonts w:asciiTheme="minorEastAsia" w:eastAsiaTheme="minorEastAsia" w:hAnsiTheme="minorEastAsia" w:hint="eastAsia"/>
        </w:rPr>
        <w:t>操作マニュアル、</w:t>
      </w:r>
      <w:r w:rsidR="007B480D">
        <w:rPr>
          <w:rFonts w:asciiTheme="minorEastAsia" w:eastAsiaTheme="minorEastAsia" w:hAnsiTheme="minorEastAsia" w:hint="eastAsia"/>
        </w:rPr>
        <w:t>運用・保守手順書、</w:t>
      </w:r>
      <w:r w:rsidRPr="00FA1FA9">
        <w:rPr>
          <w:rFonts w:asciiTheme="minorEastAsia" w:eastAsiaTheme="minorEastAsia" w:hAnsiTheme="minorEastAsia"/>
        </w:rPr>
        <w:t>教育資料</w:t>
      </w:r>
      <w:r w:rsidR="00EE1B5A" w:rsidRPr="00EF1F57">
        <w:rPr>
          <w:rFonts w:asciiTheme="minorEastAsia" w:eastAsiaTheme="minorEastAsia" w:hAnsiTheme="minorEastAsia"/>
        </w:rPr>
        <w:t>（</w:t>
      </w:r>
      <w:r w:rsidR="00A660B3" w:rsidRPr="00EF1F57">
        <w:rPr>
          <w:rFonts w:asciiTheme="minorEastAsia" w:eastAsiaTheme="minorEastAsia" w:hAnsiTheme="minorEastAsia" w:hint="eastAsia"/>
        </w:rPr>
        <w:t>本</w:t>
      </w:r>
      <w:r w:rsidRPr="00EF1F57">
        <w:rPr>
          <w:rFonts w:asciiTheme="minorEastAsia" w:eastAsiaTheme="minorEastAsia" w:hAnsiTheme="minorEastAsia"/>
        </w:rPr>
        <w:t>システムの概要資料、操</w:t>
      </w:r>
      <w:r w:rsidRPr="00FA1FA9">
        <w:rPr>
          <w:rFonts w:asciiTheme="minorEastAsia" w:eastAsiaTheme="minorEastAsia" w:hAnsiTheme="minorEastAsia"/>
        </w:rPr>
        <w:t>作動画、FAQ等を想定</w:t>
      </w:r>
      <w:r w:rsidR="00EE1B5A">
        <w:rPr>
          <w:rFonts w:asciiTheme="minorEastAsia" w:eastAsiaTheme="minorEastAsia" w:hAnsiTheme="minorEastAsia"/>
        </w:rPr>
        <w:t>）</w:t>
      </w:r>
      <w:r w:rsidRPr="00FA1FA9">
        <w:rPr>
          <w:rFonts w:asciiTheme="minorEastAsia" w:eastAsiaTheme="minorEastAsia" w:hAnsiTheme="minorEastAsia"/>
        </w:rPr>
        <w:t>を作成すること。詳細は教育実施計画書の策定時に、</w:t>
      </w:r>
      <w:r w:rsidR="00212611">
        <w:rPr>
          <w:rFonts w:asciiTheme="minorEastAsia" w:eastAsiaTheme="minorEastAsia" w:hAnsiTheme="minorEastAsia" w:hint="eastAsia"/>
        </w:rPr>
        <w:t>主管課</w:t>
      </w:r>
      <w:r w:rsidRPr="00C7559F">
        <w:rPr>
          <w:rFonts w:asciiTheme="minorEastAsia" w:eastAsiaTheme="minorEastAsia" w:hAnsiTheme="minorEastAsia"/>
        </w:rPr>
        <w:t>と</w:t>
      </w:r>
      <w:r w:rsidRPr="00FA1FA9">
        <w:rPr>
          <w:rFonts w:asciiTheme="minorEastAsia" w:eastAsiaTheme="minorEastAsia" w:hAnsiTheme="minorEastAsia"/>
        </w:rPr>
        <w:t>協議の上決定する。</w:t>
      </w:r>
      <w:r w:rsidR="004D0EB0" w:rsidRPr="00FA1FA9">
        <w:rPr>
          <w:rFonts w:asciiTheme="minorEastAsia" w:eastAsiaTheme="minorEastAsia" w:hAnsiTheme="minorEastAsia" w:hint="eastAsia"/>
        </w:rPr>
        <w:t>教育</w:t>
      </w:r>
      <w:r w:rsidR="00CC0822">
        <w:rPr>
          <w:rFonts w:asciiTheme="minorEastAsia" w:eastAsiaTheme="minorEastAsia" w:hAnsiTheme="minorEastAsia" w:hint="eastAsia"/>
        </w:rPr>
        <w:t>資料</w:t>
      </w:r>
      <w:r w:rsidR="00CC09B6">
        <w:rPr>
          <w:rFonts w:asciiTheme="minorEastAsia" w:eastAsiaTheme="minorEastAsia" w:hAnsiTheme="minorEastAsia" w:hint="eastAsia"/>
        </w:rPr>
        <w:t>の概要</w:t>
      </w:r>
      <w:r w:rsidR="004D0EB0" w:rsidRPr="00FA1FA9">
        <w:rPr>
          <w:rFonts w:asciiTheme="minorEastAsia" w:eastAsiaTheme="minorEastAsia" w:hAnsiTheme="minorEastAsia" w:hint="eastAsia"/>
        </w:rPr>
        <w:t>を下表</w:t>
      </w:r>
      <w:r w:rsidR="004D0EB0" w:rsidRPr="00FA1FA9">
        <w:rPr>
          <w:rFonts w:asciiTheme="minorEastAsia" w:eastAsiaTheme="minorEastAsia" w:hAnsiTheme="minorEastAsia"/>
        </w:rPr>
        <w:t>に示す。</w:t>
      </w:r>
    </w:p>
    <w:p w14:paraId="65BDEA7D" w14:textId="0C2F4B17" w:rsidR="0019152A" w:rsidRPr="00FA1FA9" w:rsidRDefault="0019152A" w:rsidP="0019152A">
      <w:pPr>
        <w:pStyle w:val="af7"/>
        <w:keepNext/>
        <w:rPr>
          <w:rFonts w:asciiTheme="minorEastAsia" w:eastAsiaTheme="minorEastAsia" w:hAnsiTheme="minorEastAsia"/>
        </w:rPr>
      </w:pPr>
      <w:r w:rsidRPr="00FA1FA9">
        <w:rPr>
          <w:rFonts w:asciiTheme="minorEastAsia" w:eastAsiaTheme="minorEastAsia" w:hAnsiTheme="minorEastAsia" w:hint="eastAsia"/>
        </w:rPr>
        <w:t xml:space="preserve">表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hint="eastAsia"/>
        </w:rPr>
        <w:instrText>SEQ 表 \* ARABIC</w:instrText>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54</w:t>
      </w:r>
      <w:r w:rsidR="0051381A" w:rsidRPr="00FA1FA9">
        <w:rPr>
          <w:rFonts w:asciiTheme="minorEastAsia" w:eastAsiaTheme="minorEastAsia" w:hAnsiTheme="minorEastAsia"/>
        </w:rPr>
        <w:fldChar w:fldCharType="end"/>
      </w:r>
      <w:r w:rsidRPr="00FA1FA9">
        <w:rPr>
          <w:rFonts w:asciiTheme="minorEastAsia" w:eastAsiaTheme="minorEastAsia" w:hAnsiTheme="minorEastAsia" w:hint="eastAsia"/>
          <w:lang w:eastAsia="ja-JP"/>
        </w:rPr>
        <w:t xml:space="preserve">　教育資料</w:t>
      </w:r>
      <w:r w:rsidR="00CC09B6">
        <w:rPr>
          <w:rFonts w:asciiTheme="minorEastAsia" w:eastAsiaTheme="minorEastAsia" w:hAnsiTheme="minorEastAsia" w:hint="eastAsia"/>
          <w:lang w:eastAsia="ja-JP"/>
        </w:rPr>
        <w:t>の概要</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1956"/>
        <w:gridCol w:w="2792"/>
        <w:gridCol w:w="1984"/>
        <w:gridCol w:w="1559"/>
      </w:tblGrid>
      <w:tr w:rsidR="00DC70C5" w:rsidRPr="00FA1FA9" w14:paraId="5942A964" w14:textId="77777777" w:rsidTr="007C537C">
        <w:trPr>
          <w:trHeight w:val="70"/>
        </w:trPr>
        <w:tc>
          <w:tcPr>
            <w:tcW w:w="781" w:type="dxa"/>
            <w:shd w:val="clear" w:color="auto" w:fill="F2F2F2" w:themeFill="background1" w:themeFillShade="F2"/>
            <w:hideMark/>
          </w:tcPr>
          <w:p w14:paraId="3153272C" w14:textId="7BC0BBD8" w:rsidR="00DC70C5" w:rsidRPr="00FA1FA9" w:rsidRDefault="00426A25" w:rsidP="0019152A">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956" w:type="dxa"/>
            <w:shd w:val="clear" w:color="auto" w:fill="F2F2F2" w:themeFill="background1" w:themeFillShade="F2"/>
            <w:hideMark/>
          </w:tcPr>
          <w:p w14:paraId="5E12976D" w14:textId="77777777" w:rsidR="00DC70C5" w:rsidRPr="00FA1FA9" w:rsidRDefault="00DC70C5" w:rsidP="0019152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教材</w:t>
            </w:r>
          </w:p>
        </w:tc>
        <w:tc>
          <w:tcPr>
            <w:tcW w:w="2792" w:type="dxa"/>
            <w:shd w:val="clear" w:color="auto" w:fill="F2F2F2" w:themeFill="background1" w:themeFillShade="F2"/>
            <w:hideMark/>
          </w:tcPr>
          <w:p w14:paraId="0A4825A4" w14:textId="77777777" w:rsidR="00DC70C5" w:rsidRPr="00FA1FA9" w:rsidRDefault="00DC70C5" w:rsidP="0019152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教材の概要</w:t>
            </w:r>
          </w:p>
        </w:tc>
        <w:tc>
          <w:tcPr>
            <w:tcW w:w="1984" w:type="dxa"/>
            <w:shd w:val="clear" w:color="auto" w:fill="F2F2F2" w:themeFill="background1" w:themeFillShade="F2"/>
            <w:hideMark/>
          </w:tcPr>
          <w:p w14:paraId="0CD8AD6B" w14:textId="61E6C97D" w:rsidR="00DC70C5" w:rsidRPr="00663A72" w:rsidRDefault="00DC70C5" w:rsidP="0019152A">
            <w:pPr>
              <w:pStyle w:val="TableTitle"/>
              <w:rPr>
                <w:rFonts w:asciiTheme="minorEastAsia" w:eastAsiaTheme="minorEastAsia" w:hAnsiTheme="minorEastAsia"/>
              </w:rPr>
            </w:pPr>
            <w:r w:rsidRPr="00663A72">
              <w:rPr>
                <w:rFonts w:asciiTheme="minorEastAsia" w:eastAsiaTheme="minorEastAsia" w:hAnsiTheme="minorEastAsia" w:cs="ＭＳ ゴシック" w:hint="eastAsia"/>
              </w:rPr>
              <w:t>対象者</w:t>
            </w:r>
          </w:p>
        </w:tc>
        <w:tc>
          <w:tcPr>
            <w:tcW w:w="1559" w:type="dxa"/>
            <w:shd w:val="clear" w:color="auto" w:fill="F2F2F2" w:themeFill="background1" w:themeFillShade="F2"/>
            <w:hideMark/>
          </w:tcPr>
          <w:p w14:paraId="6F81951F" w14:textId="77777777" w:rsidR="00DC70C5" w:rsidRPr="00FA1FA9" w:rsidRDefault="00DC70C5" w:rsidP="0019152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DC70C5" w:rsidRPr="00FA1FA9" w14:paraId="463E2B24" w14:textId="77777777" w:rsidTr="00B01D4C">
        <w:trPr>
          <w:trHeight w:val="270"/>
        </w:trPr>
        <w:tc>
          <w:tcPr>
            <w:tcW w:w="781" w:type="dxa"/>
            <w:vAlign w:val="center"/>
            <w:hideMark/>
          </w:tcPr>
          <w:p w14:paraId="6D694727" w14:textId="77777777" w:rsidR="00DC70C5" w:rsidRPr="00FA1FA9" w:rsidRDefault="00DC70C5" w:rsidP="0019152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956" w:type="dxa"/>
            <w:hideMark/>
          </w:tcPr>
          <w:p w14:paraId="7ADB9D99" w14:textId="22828F97" w:rsidR="00DC70C5" w:rsidRPr="00EF1F57" w:rsidRDefault="00F75CF8"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cs="ＭＳ ゴシック" w:hint="eastAsia"/>
                <w:color w:val="0070C0"/>
                <w:sz w:val="18"/>
                <w:szCs w:val="18"/>
              </w:rPr>
              <w:t>本</w:t>
            </w:r>
            <w:r w:rsidR="008F5842" w:rsidRPr="00EF1F57">
              <w:rPr>
                <w:rFonts w:asciiTheme="minorEastAsia" w:eastAsiaTheme="minorEastAsia" w:hAnsiTheme="minorEastAsia" w:cs="ＭＳ ゴシック" w:hint="eastAsia"/>
                <w:color w:val="0070C0"/>
                <w:sz w:val="18"/>
                <w:szCs w:val="18"/>
              </w:rPr>
              <w:t>システムの概要資料</w:t>
            </w:r>
          </w:p>
        </w:tc>
        <w:tc>
          <w:tcPr>
            <w:tcW w:w="2792" w:type="dxa"/>
            <w:hideMark/>
          </w:tcPr>
          <w:p w14:paraId="5639EF4A" w14:textId="42DA9424" w:rsidR="00DC70C5" w:rsidRPr="00EF1F57" w:rsidRDefault="00B058CE"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本</w:t>
            </w:r>
            <w:r w:rsidR="00C7559F" w:rsidRPr="00EF1F57">
              <w:rPr>
                <w:rFonts w:asciiTheme="minorEastAsia" w:eastAsiaTheme="minorEastAsia" w:hAnsiTheme="minorEastAsia" w:hint="eastAsia"/>
                <w:color w:val="0070C0"/>
                <w:sz w:val="18"/>
                <w:szCs w:val="18"/>
              </w:rPr>
              <w:t>システム</w:t>
            </w:r>
            <w:r w:rsidR="00695A84" w:rsidRPr="00EF1F57">
              <w:rPr>
                <w:rFonts w:asciiTheme="minorEastAsia" w:eastAsiaTheme="minorEastAsia" w:hAnsiTheme="minorEastAsia" w:hint="eastAsia"/>
                <w:color w:val="0070C0"/>
                <w:sz w:val="18"/>
                <w:szCs w:val="18"/>
              </w:rPr>
              <w:t>や関連業務</w:t>
            </w:r>
            <w:r w:rsidR="00C7559F" w:rsidRPr="00EF1F57">
              <w:rPr>
                <w:rFonts w:asciiTheme="minorEastAsia" w:eastAsiaTheme="minorEastAsia" w:hAnsiTheme="minorEastAsia" w:hint="eastAsia"/>
                <w:color w:val="0070C0"/>
                <w:sz w:val="18"/>
                <w:szCs w:val="18"/>
              </w:rPr>
              <w:t>の概要を</w:t>
            </w:r>
            <w:r w:rsidR="000D395C" w:rsidRPr="00EF1F57">
              <w:rPr>
                <w:rFonts w:asciiTheme="minorEastAsia" w:eastAsiaTheme="minorEastAsia" w:hAnsiTheme="minorEastAsia" w:hint="eastAsia"/>
                <w:color w:val="0070C0"/>
                <w:sz w:val="18"/>
                <w:szCs w:val="18"/>
              </w:rPr>
              <w:t>取りまとめた</w:t>
            </w:r>
            <w:r w:rsidR="00C7559F" w:rsidRPr="00EF1F57">
              <w:rPr>
                <w:rFonts w:asciiTheme="minorEastAsia" w:eastAsiaTheme="minorEastAsia" w:hAnsiTheme="minorEastAsia" w:hint="eastAsia"/>
                <w:color w:val="0070C0"/>
                <w:sz w:val="18"/>
                <w:szCs w:val="18"/>
              </w:rPr>
              <w:t>資料</w:t>
            </w:r>
          </w:p>
        </w:tc>
        <w:tc>
          <w:tcPr>
            <w:tcW w:w="1984" w:type="dxa"/>
            <w:hideMark/>
          </w:tcPr>
          <w:p w14:paraId="369C7F9F" w14:textId="60F59D3D" w:rsidR="00DC70C5" w:rsidRPr="00EF1F57" w:rsidRDefault="00232C3A"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システム部門職員</w:t>
            </w:r>
          </w:p>
          <w:p w14:paraId="11E8A949" w14:textId="4EC5E664" w:rsidR="00B01D4C" w:rsidRPr="00EF1F57" w:rsidRDefault="00232C3A"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業務部門職員</w:t>
            </w:r>
          </w:p>
          <w:p w14:paraId="079DDBB4" w14:textId="05266FD7" w:rsidR="00BF2BC7" w:rsidRPr="00EF1F57" w:rsidRDefault="00BF2BC7" w:rsidP="00E03903">
            <w:pPr>
              <w:spacing w:line="240" w:lineRule="exact"/>
              <w:rPr>
                <w:rFonts w:asciiTheme="minorEastAsia" w:eastAsiaTheme="minorEastAsia" w:hAnsiTheme="minorEastAsia"/>
              </w:rPr>
            </w:pPr>
            <w:r w:rsidRPr="00EF1F57">
              <w:rPr>
                <w:rFonts w:asciiTheme="minorEastAsia" w:eastAsiaTheme="minorEastAsia" w:hAnsiTheme="minorEastAsia" w:hint="eastAsia"/>
                <w:color w:val="0070C0"/>
                <w:sz w:val="18"/>
                <w:szCs w:val="18"/>
              </w:rPr>
              <w:t>運用・保守事業者</w:t>
            </w:r>
          </w:p>
        </w:tc>
        <w:tc>
          <w:tcPr>
            <w:tcW w:w="1559" w:type="dxa"/>
            <w:hideMark/>
          </w:tcPr>
          <w:p w14:paraId="4E02387E" w14:textId="51C65549" w:rsidR="00DC70C5" w:rsidRPr="00FA1FA9" w:rsidRDefault="0084349D" w:rsidP="00E03903">
            <w:pPr>
              <w:spacing w:line="240" w:lineRule="exact"/>
              <w:rPr>
                <w:rFonts w:asciiTheme="minorEastAsia" w:eastAsiaTheme="minorEastAsia" w:hAnsiTheme="minorEastAsia"/>
              </w:rPr>
            </w:pPr>
            <w:r w:rsidRPr="00FC1791">
              <w:rPr>
                <w:rFonts w:asciiTheme="minorEastAsia" w:eastAsiaTheme="minorEastAsia" w:hAnsiTheme="minorEastAsia" w:hint="eastAsia"/>
                <w:color w:val="0070C0"/>
                <w:sz w:val="18"/>
                <w:szCs w:val="18"/>
              </w:rPr>
              <w:t>対象者毎に教材を作成</w:t>
            </w:r>
          </w:p>
        </w:tc>
      </w:tr>
      <w:tr w:rsidR="00DC70C5" w:rsidRPr="00FA1FA9" w14:paraId="3BD73314" w14:textId="77777777" w:rsidTr="007C537C">
        <w:trPr>
          <w:trHeight w:val="270"/>
        </w:trPr>
        <w:tc>
          <w:tcPr>
            <w:tcW w:w="781" w:type="dxa"/>
            <w:vAlign w:val="center"/>
            <w:hideMark/>
          </w:tcPr>
          <w:p w14:paraId="5A09D719" w14:textId="77777777" w:rsidR="00DC70C5" w:rsidRPr="00FA1FA9" w:rsidRDefault="00DC70C5" w:rsidP="0019152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956" w:type="dxa"/>
            <w:hideMark/>
          </w:tcPr>
          <w:p w14:paraId="468DBDD0" w14:textId="67998CFE" w:rsidR="00DC70C5" w:rsidRPr="00EF1F57" w:rsidRDefault="008F5842"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cs="ＭＳ ゴシック" w:hint="eastAsia"/>
                <w:color w:val="0070C0"/>
                <w:sz w:val="18"/>
                <w:szCs w:val="18"/>
              </w:rPr>
              <w:t>操作動画</w:t>
            </w:r>
          </w:p>
        </w:tc>
        <w:tc>
          <w:tcPr>
            <w:tcW w:w="2792" w:type="dxa"/>
            <w:hideMark/>
          </w:tcPr>
          <w:p w14:paraId="64A931B0" w14:textId="567208E9" w:rsidR="00F9722F" w:rsidRPr="00EF1F57" w:rsidRDefault="00B058CE"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cs="ＭＳ ゴシック" w:hint="eastAsia"/>
                <w:color w:val="0070C0"/>
                <w:sz w:val="18"/>
                <w:szCs w:val="18"/>
              </w:rPr>
              <w:t>本</w:t>
            </w:r>
            <w:r w:rsidR="00513A74" w:rsidRPr="00EF1F57">
              <w:rPr>
                <w:rFonts w:asciiTheme="minorEastAsia" w:eastAsiaTheme="minorEastAsia" w:hAnsiTheme="minorEastAsia" w:cs="ＭＳ ゴシック" w:hint="eastAsia"/>
                <w:color w:val="0070C0"/>
                <w:sz w:val="18"/>
                <w:szCs w:val="18"/>
              </w:rPr>
              <w:t>システムの操作方法</w:t>
            </w:r>
            <w:r w:rsidR="00FB2903" w:rsidRPr="00EF1F57">
              <w:rPr>
                <w:rFonts w:asciiTheme="minorEastAsia" w:eastAsiaTheme="minorEastAsia" w:hAnsiTheme="minorEastAsia" w:cs="ＭＳ ゴシック" w:hint="eastAsia"/>
                <w:color w:val="0070C0"/>
                <w:sz w:val="18"/>
                <w:szCs w:val="18"/>
              </w:rPr>
              <w:t>について</w:t>
            </w:r>
            <w:r w:rsidR="00513A74" w:rsidRPr="00EF1F57">
              <w:rPr>
                <w:rFonts w:asciiTheme="minorEastAsia" w:eastAsiaTheme="minorEastAsia" w:hAnsiTheme="minorEastAsia" w:cs="ＭＳ ゴシック" w:hint="eastAsia"/>
                <w:color w:val="0070C0"/>
                <w:sz w:val="18"/>
                <w:szCs w:val="18"/>
              </w:rPr>
              <w:t>動画に取りまとめたもの</w:t>
            </w:r>
          </w:p>
          <w:p w14:paraId="46B7A556" w14:textId="49E416BC" w:rsidR="00DC70C5" w:rsidRPr="00EF1F57" w:rsidRDefault="00DC70C5" w:rsidP="00E03903">
            <w:pPr>
              <w:spacing w:line="240" w:lineRule="exact"/>
              <w:rPr>
                <w:rFonts w:asciiTheme="minorEastAsia" w:eastAsiaTheme="minorEastAsia" w:hAnsiTheme="minorEastAsia"/>
                <w:color w:val="0070C0"/>
                <w:sz w:val="18"/>
                <w:szCs w:val="18"/>
              </w:rPr>
            </w:pPr>
          </w:p>
        </w:tc>
        <w:tc>
          <w:tcPr>
            <w:tcW w:w="1984" w:type="dxa"/>
            <w:hideMark/>
          </w:tcPr>
          <w:p w14:paraId="0E4EA6BE" w14:textId="30E8A952" w:rsidR="00DC70C5" w:rsidRPr="00EF1F57" w:rsidRDefault="009257F7" w:rsidP="00E03903">
            <w:pPr>
              <w:spacing w:line="240" w:lineRule="exact"/>
              <w:rPr>
                <w:rFonts w:asciiTheme="minorEastAsia" w:eastAsiaTheme="minorEastAsia" w:hAnsiTheme="minorEastAsia"/>
              </w:rPr>
            </w:pPr>
            <w:r w:rsidRPr="00EF1F57">
              <w:rPr>
                <w:rFonts w:asciiTheme="minorEastAsia" w:eastAsiaTheme="minorEastAsia" w:hAnsiTheme="minorEastAsia" w:hint="eastAsia"/>
                <w:color w:val="0070C0"/>
                <w:sz w:val="18"/>
                <w:szCs w:val="18"/>
              </w:rPr>
              <w:t>業務部門職員</w:t>
            </w:r>
          </w:p>
        </w:tc>
        <w:tc>
          <w:tcPr>
            <w:tcW w:w="1559" w:type="dxa"/>
            <w:hideMark/>
          </w:tcPr>
          <w:p w14:paraId="7A5F79F9" w14:textId="660BBEAF" w:rsidR="00DC70C5" w:rsidRPr="00FC1791" w:rsidRDefault="00FC1791" w:rsidP="00E03903">
            <w:pPr>
              <w:spacing w:line="240" w:lineRule="exact"/>
              <w:rPr>
                <w:rFonts w:asciiTheme="minorEastAsia" w:eastAsiaTheme="minorEastAsia" w:hAnsiTheme="minorEastAsia"/>
                <w:sz w:val="18"/>
                <w:szCs w:val="18"/>
              </w:rPr>
            </w:pPr>
            <w:r w:rsidRPr="00FC1791">
              <w:rPr>
                <w:rFonts w:asciiTheme="minorEastAsia" w:eastAsiaTheme="minorEastAsia" w:hAnsiTheme="minorEastAsia" w:hint="eastAsia"/>
                <w:color w:val="0070C0"/>
                <w:sz w:val="18"/>
                <w:szCs w:val="18"/>
              </w:rPr>
              <w:t>XXX</w:t>
            </w:r>
          </w:p>
        </w:tc>
      </w:tr>
      <w:tr w:rsidR="008F5842" w:rsidRPr="00FA1FA9" w14:paraId="6A37AFF6" w14:textId="77777777" w:rsidTr="007C537C">
        <w:trPr>
          <w:trHeight w:val="270"/>
        </w:trPr>
        <w:tc>
          <w:tcPr>
            <w:tcW w:w="781" w:type="dxa"/>
            <w:vAlign w:val="center"/>
          </w:tcPr>
          <w:p w14:paraId="6757F8E1" w14:textId="215BE8B0" w:rsidR="008F5842" w:rsidRPr="00FA1FA9" w:rsidRDefault="008F5842" w:rsidP="0019152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3</w:t>
            </w:r>
          </w:p>
        </w:tc>
        <w:tc>
          <w:tcPr>
            <w:tcW w:w="1956" w:type="dxa"/>
          </w:tcPr>
          <w:p w14:paraId="34F3CE38" w14:textId="368E2D2F" w:rsidR="008F5842" w:rsidRPr="00EF1F57" w:rsidRDefault="008F5842" w:rsidP="007C537C">
            <w:pPr>
              <w:spacing w:line="240" w:lineRule="exact"/>
              <w:rPr>
                <w:rFonts w:asciiTheme="minorEastAsia" w:eastAsiaTheme="minorEastAsia" w:hAnsiTheme="minorEastAsia" w:cs="ＭＳ ゴシック"/>
                <w:color w:val="0070C0"/>
                <w:sz w:val="18"/>
                <w:szCs w:val="18"/>
              </w:rPr>
            </w:pPr>
            <w:r w:rsidRPr="00EF1F57">
              <w:rPr>
                <w:rFonts w:asciiTheme="minorEastAsia" w:eastAsiaTheme="minorEastAsia" w:hAnsiTheme="minorEastAsia" w:cs="ＭＳ ゴシック" w:hint="eastAsia"/>
                <w:color w:val="0070C0"/>
                <w:sz w:val="18"/>
                <w:szCs w:val="18"/>
              </w:rPr>
              <w:t>F</w:t>
            </w:r>
            <w:r w:rsidRPr="00EF1F57">
              <w:rPr>
                <w:rFonts w:asciiTheme="minorEastAsia" w:eastAsiaTheme="minorEastAsia" w:hAnsiTheme="minorEastAsia" w:cs="ＭＳ ゴシック"/>
                <w:color w:val="0070C0"/>
                <w:sz w:val="18"/>
                <w:szCs w:val="18"/>
              </w:rPr>
              <w:t>AQ</w:t>
            </w:r>
          </w:p>
        </w:tc>
        <w:tc>
          <w:tcPr>
            <w:tcW w:w="2792" w:type="dxa"/>
          </w:tcPr>
          <w:p w14:paraId="083B0533" w14:textId="4F6C76EF" w:rsidR="008F5842" w:rsidRPr="00EF1F57" w:rsidRDefault="00EA55E7" w:rsidP="007C537C">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よくある質問や回答を取りまとめた資料</w:t>
            </w:r>
          </w:p>
        </w:tc>
        <w:tc>
          <w:tcPr>
            <w:tcW w:w="1984" w:type="dxa"/>
          </w:tcPr>
          <w:p w14:paraId="22B73008" w14:textId="161308D0" w:rsidR="001B5BBB" w:rsidRPr="00EF1F57" w:rsidRDefault="001B5BBB" w:rsidP="00BF2BC7">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システム部門職員</w:t>
            </w:r>
          </w:p>
          <w:p w14:paraId="003481C1" w14:textId="2F9FDB92" w:rsidR="008F5842" w:rsidRPr="00EF1F57" w:rsidRDefault="009257F7" w:rsidP="00BF2BC7">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業務部門職員</w:t>
            </w:r>
          </w:p>
          <w:p w14:paraId="5B433A9C" w14:textId="4C531314" w:rsidR="00BF2BC7" w:rsidRPr="00EF1F57" w:rsidRDefault="00BF2BC7" w:rsidP="007C537C">
            <w:pPr>
              <w:spacing w:line="240" w:lineRule="exact"/>
              <w:rPr>
                <w:rFonts w:asciiTheme="minorEastAsia" w:eastAsiaTheme="minorEastAsia" w:hAnsiTheme="minorEastAsia"/>
              </w:rPr>
            </w:pPr>
            <w:r w:rsidRPr="00EF1F57">
              <w:rPr>
                <w:rFonts w:asciiTheme="minorEastAsia" w:eastAsiaTheme="minorEastAsia" w:hAnsiTheme="minorEastAsia" w:hint="eastAsia"/>
                <w:color w:val="0070C0"/>
                <w:sz w:val="18"/>
                <w:szCs w:val="18"/>
              </w:rPr>
              <w:t>運用・保守事業者</w:t>
            </w:r>
          </w:p>
        </w:tc>
        <w:tc>
          <w:tcPr>
            <w:tcW w:w="1559" w:type="dxa"/>
          </w:tcPr>
          <w:p w14:paraId="3D2C5EA5" w14:textId="3E629DDF" w:rsidR="008F5842" w:rsidRPr="00FA1FA9" w:rsidRDefault="009B4FA3" w:rsidP="007C537C">
            <w:pPr>
              <w:spacing w:line="240" w:lineRule="exact"/>
              <w:rPr>
                <w:rFonts w:asciiTheme="minorEastAsia" w:eastAsiaTheme="minorEastAsia" w:hAnsiTheme="minorEastAsia"/>
              </w:rPr>
            </w:pPr>
            <w:r w:rsidRPr="00FC1791">
              <w:rPr>
                <w:rFonts w:asciiTheme="minorEastAsia" w:eastAsiaTheme="minorEastAsia" w:hAnsiTheme="minorEastAsia" w:hint="eastAsia"/>
                <w:color w:val="0070C0"/>
                <w:sz w:val="18"/>
                <w:szCs w:val="18"/>
              </w:rPr>
              <w:t>対象者毎に</w:t>
            </w:r>
            <w:r w:rsidR="00FC2FA9" w:rsidRPr="00FC1791">
              <w:rPr>
                <w:rFonts w:asciiTheme="minorEastAsia" w:eastAsiaTheme="minorEastAsia" w:hAnsiTheme="minorEastAsia" w:hint="eastAsia"/>
                <w:color w:val="0070C0"/>
                <w:sz w:val="18"/>
                <w:szCs w:val="18"/>
              </w:rPr>
              <w:t>教材を作成</w:t>
            </w:r>
          </w:p>
        </w:tc>
      </w:tr>
      <w:tr w:rsidR="00FC1791" w:rsidRPr="00FA1FA9" w14:paraId="635459D4" w14:textId="77777777" w:rsidTr="00EA55E7">
        <w:trPr>
          <w:trHeight w:val="270"/>
        </w:trPr>
        <w:tc>
          <w:tcPr>
            <w:tcW w:w="781" w:type="dxa"/>
            <w:vAlign w:val="center"/>
          </w:tcPr>
          <w:p w14:paraId="521B17E7" w14:textId="518D1F00" w:rsidR="00FC1791" w:rsidRDefault="00FC1791" w:rsidP="0019152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4</w:t>
            </w:r>
          </w:p>
        </w:tc>
        <w:tc>
          <w:tcPr>
            <w:tcW w:w="1956" w:type="dxa"/>
          </w:tcPr>
          <w:p w14:paraId="7470E290" w14:textId="54B129B8" w:rsidR="00FC1791" w:rsidRDefault="00FC1791">
            <w:pPr>
              <w:spacing w:line="240" w:lineRule="exact"/>
              <w:rPr>
                <w:rFonts w:asciiTheme="minorEastAsia" w:eastAsiaTheme="minorEastAsia" w:hAnsiTheme="minorEastAsia" w:cs="ＭＳ ゴシック"/>
                <w:color w:val="0070C0"/>
                <w:sz w:val="18"/>
                <w:szCs w:val="18"/>
              </w:rPr>
            </w:pPr>
            <w:r>
              <w:rPr>
                <w:rFonts w:asciiTheme="minorEastAsia" w:eastAsiaTheme="minorEastAsia" w:hAnsiTheme="minorEastAsia" w:cs="ＭＳ ゴシック" w:hint="eastAsia"/>
                <w:color w:val="0070C0"/>
                <w:sz w:val="18"/>
                <w:szCs w:val="18"/>
              </w:rPr>
              <w:t>…</w:t>
            </w:r>
          </w:p>
        </w:tc>
        <w:tc>
          <w:tcPr>
            <w:tcW w:w="2792" w:type="dxa"/>
          </w:tcPr>
          <w:p w14:paraId="29B0B2DD" w14:textId="58CC88CC" w:rsidR="00FC1791" w:rsidRPr="00237CFF" w:rsidRDefault="00FC1791">
            <w:pPr>
              <w:spacing w:line="240" w:lineRule="exact"/>
              <w:rPr>
                <w:rFonts w:asciiTheme="minorEastAsia" w:eastAsiaTheme="minorEastAsia" w:hAnsiTheme="minorEastAsia"/>
                <w:color w:val="0070C0"/>
                <w:sz w:val="18"/>
                <w:szCs w:val="18"/>
                <w:highlight w:val="yellow"/>
              </w:rPr>
            </w:pPr>
            <w:r>
              <w:rPr>
                <w:rFonts w:asciiTheme="minorEastAsia" w:eastAsiaTheme="minorEastAsia" w:hAnsiTheme="minorEastAsia" w:cs="ＭＳ ゴシック" w:hint="eastAsia"/>
                <w:color w:val="0070C0"/>
                <w:sz w:val="18"/>
                <w:szCs w:val="18"/>
              </w:rPr>
              <w:t>…</w:t>
            </w:r>
          </w:p>
        </w:tc>
        <w:tc>
          <w:tcPr>
            <w:tcW w:w="1984" w:type="dxa"/>
          </w:tcPr>
          <w:p w14:paraId="7ACA8832" w14:textId="39A8F046" w:rsidR="00FC1791" w:rsidRPr="007C537C" w:rsidRDefault="00FC1791" w:rsidP="00BF2BC7">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w:t>
            </w:r>
          </w:p>
        </w:tc>
        <w:tc>
          <w:tcPr>
            <w:tcW w:w="1559" w:type="dxa"/>
          </w:tcPr>
          <w:p w14:paraId="46D7E40B" w14:textId="21167211" w:rsidR="00FC1791" w:rsidRDefault="00FC1791">
            <w:pPr>
              <w:spacing w:line="240" w:lineRule="exact"/>
              <w:rPr>
                <w:rFonts w:asciiTheme="minorEastAsia" w:eastAsiaTheme="minorEastAsia" w:hAnsiTheme="minorEastAsia"/>
                <w:color w:val="0070C0"/>
                <w:sz w:val="18"/>
                <w:szCs w:val="18"/>
                <w:highlight w:val="yellow"/>
              </w:rPr>
            </w:pPr>
            <w:r>
              <w:rPr>
                <w:rFonts w:asciiTheme="minorEastAsia" w:eastAsiaTheme="minorEastAsia" w:hAnsiTheme="minorEastAsia" w:cs="ＭＳ ゴシック" w:hint="eastAsia"/>
                <w:color w:val="0070C0"/>
                <w:sz w:val="18"/>
                <w:szCs w:val="18"/>
              </w:rPr>
              <w:t>…</w:t>
            </w:r>
          </w:p>
        </w:tc>
      </w:tr>
    </w:tbl>
    <w:p w14:paraId="67E0C327" w14:textId="6FCCB8B2" w:rsidR="0010668A" w:rsidRPr="00FA1FA9" w:rsidRDefault="0010668A" w:rsidP="0098372D">
      <w:pPr>
        <w:pStyle w:val="4"/>
        <w:numPr>
          <w:ilvl w:val="0"/>
          <w:numId w:val="129"/>
        </w:numPr>
        <w:spacing w:before="180"/>
        <w:ind w:left="616"/>
        <w:rPr>
          <w:rFonts w:asciiTheme="minorEastAsia" w:eastAsiaTheme="minorEastAsia" w:hAnsiTheme="minorEastAsia"/>
          <w:color w:val="0070C0"/>
        </w:rPr>
      </w:pPr>
      <w:r w:rsidRPr="00FA1FA9">
        <w:rPr>
          <w:rFonts w:asciiTheme="minorEastAsia" w:eastAsiaTheme="minorEastAsia" w:hAnsiTheme="minorEastAsia" w:hint="eastAsia"/>
          <w:color w:val="0070C0"/>
        </w:rPr>
        <w:t>教育資料の作成に当たっては、情報システムや</w:t>
      </w:r>
      <w:r w:rsidR="00BA1BC0" w:rsidRPr="00B85465">
        <w:rPr>
          <w:rFonts w:asciiTheme="minorEastAsia" w:eastAsiaTheme="minorEastAsia" w:hAnsiTheme="minorEastAsia" w:hint="eastAsia"/>
          <w:color w:val="0070C0"/>
        </w:rPr>
        <w:t>スマホ</w:t>
      </w:r>
      <w:r w:rsidRPr="00FA1FA9">
        <w:rPr>
          <w:rFonts w:asciiTheme="minorEastAsia" w:eastAsiaTheme="minorEastAsia" w:hAnsiTheme="minorEastAsia" w:hint="eastAsia"/>
          <w:color w:val="0070C0"/>
        </w:rPr>
        <w:t>の操作に不慣れな者でも分かりやすいような構成、内容とすること。</w:t>
      </w:r>
    </w:p>
    <w:p w14:paraId="1187B676" w14:textId="1BD66DA4" w:rsidR="0010668A" w:rsidRPr="00EF1F57" w:rsidRDefault="0010668A" w:rsidP="0098372D">
      <w:pPr>
        <w:pStyle w:val="4"/>
        <w:numPr>
          <w:ilvl w:val="0"/>
          <w:numId w:val="129"/>
        </w:numPr>
        <w:spacing w:before="180"/>
        <w:ind w:left="616"/>
        <w:rPr>
          <w:rFonts w:asciiTheme="minorEastAsia" w:eastAsiaTheme="minorEastAsia" w:hAnsiTheme="minorEastAsia"/>
          <w:color w:val="0070C0"/>
        </w:rPr>
      </w:pPr>
      <w:r w:rsidRPr="00EF1F57">
        <w:rPr>
          <w:rFonts w:asciiTheme="minorEastAsia" w:eastAsiaTheme="minorEastAsia" w:hAnsiTheme="minorEastAsia" w:hint="eastAsia"/>
          <w:color w:val="0070C0"/>
        </w:rPr>
        <w:t>利用者</w:t>
      </w:r>
      <w:r w:rsidR="00EE1B5A" w:rsidRPr="00EF1F57">
        <w:rPr>
          <w:rFonts w:asciiTheme="minorEastAsia" w:eastAsiaTheme="minorEastAsia" w:hAnsiTheme="minorEastAsia" w:hint="eastAsia"/>
          <w:color w:val="0070C0"/>
        </w:rPr>
        <w:t>（</w:t>
      </w:r>
      <w:r w:rsidRPr="00EF1F57">
        <w:rPr>
          <w:rFonts w:asciiTheme="minorEastAsia" w:eastAsiaTheme="minorEastAsia" w:hAnsiTheme="minorEastAsia" w:hint="eastAsia"/>
          <w:color w:val="0070C0"/>
        </w:rPr>
        <w:t>国民</w:t>
      </w:r>
      <w:r w:rsidR="00EE1B5A" w:rsidRPr="00EF1F57">
        <w:rPr>
          <w:rFonts w:asciiTheme="minorEastAsia" w:eastAsiaTheme="minorEastAsia" w:hAnsiTheme="minorEastAsia" w:hint="eastAsia"/>
          <w:color w:val="0070C0"/>
        </w:rPr>
        <w:t>）</w:t>
      </w:r>
      <w:r w:rsidRPr="00EF1F57">
        <w:rPr>
          <w:rFonts w:asciiTheme="minorEastAsia" w:eastAsiaTheme="minorEastAsia" w:hAnsiTheme="minorEastAsia" w:hint="eastAsia"/>
          <w:color w:val="0070C0"/>
        </w:rPr>
        <w:t>向けの操作マニュアル等については、サービスデザイン思考、</w:t>
      </w:r>
      <w:r w:rsidRPr="00EF1F57">
        <w:rPr>
          <w:rFonts w:asciiTheme="minorEastAsia" w:eastAsiaTheme="minorEastAsia" w:hAnsiTheme="minorEastAsia"/>
          <w:color w:val="0070C0"/>
        </w:rPr>
        <w:t>UI/UX</w:t>
      </w:r>
      <w:r w:rsidRPr="00EF1F57">
        <w:rPr>
          <w:rFonts w:asciiTheme="minorEastAsia" w:eastAsiaTheme="minorEastAsia" w:hAnsiTheme="minorEastAsia" w:hint="eastAsia"/>
          <w:color w:val="0070C0"/>
        </w:rPr>
        <w:t>等の観点から、民間スマ</w:t>
      </w:r>
      <w:r w:rsidR="005828AC" w:rsidRPr="00EF1F57">
        <w:rPr>
          <w:rFonts w:asciiTheme="minorEastAsia" w:eastAsiaTheme="minorEastAsia" w:hAnsiTheme="minorEastAsia" w:hint="eastAsia"/>
          <w:color w:val="0070C0"/>
        </w:rPr>
        <w:t>ホアプリ</w:t>
      </w:r>
      <w:r w:rsidRPr="00EF1F57">
        <w:rPr>
          <w:rFonts w:asciiTheme="minorEastAsia" w:eastAsiaTheme="minorEastAsia" w:hAnsiTheme="minorEastAsia" w:hint="eastAsia"/>
          <w:color w:val="0070C0"/>
        </w:rPr>
        <w:t>等の経験を有する専門の</w:t>
      </w:r>
      <w:r w:rsidRPr="00EF1F57">
        <w:rPr>
          <w:rFonts w:asciiTheme="minorEastAsia" w:eastAsiaTheme="minorEastAsia" w:hAnsiTheme="minorEastAsia"/>
          <w:color w:val="0070C0"/>
        </w:rPr>
        <w:t>UI/UX</w:t>
      </w:r>
      <w:r w:rsidRPr="00EF1F57">
        <w:rPr>
          <w:rFonts w:asciiTheme="minorEastAsia" w:eastAsiaTheme="minorEastAsia" w:hAnsiTheme="minorEastAsia" w:hint="eastAsia"/>
          <w:color w:val="0070C0"/>
        </w:rPr>
        <w:t>デザイナーを体制に組み入れること。</w:t>
      </w:r>
    </w:p>
    <w:p w14:paraId="343DDD31" w14:textId="084053B1" w:rsidR="0010668A" w:rsidRPr="00980660" w:rsidRDefault="0010668A" w:rsidP="0098372D">
      <w:pPr>
        <w:pStyle w:val="4"/>
        <w:numPr>
          <w:ilvl w:val="0"/>
          <w:numId w:val="129"/>
        </w:numPr>
        <w:spacing w:before="180"/>
        <w:ind w:left="616"/>
        <w:rPr>
          <w:rFonts w:asciiTheme="minorEastAsia" w:eastAsiaTheme="minorEastAsia" w:hAnsiTheme="minorEastAsia"/>
          <w:color w:val="0070C0"/>
        </w:rPr>
      </w:pPr>
      <w:r w:rsidRPr="00980660">
        <w:rPr>
          <w:rFonts w:asciiTheme="minorEastAsia" w:eastAsiaTheme="minorEastAsia" w:hAnsiTheme="minorEastAsia" w:hint="eastAsia"/>
        </w:rPr>
        <w:t>教育資料については、</w:t>
      </w:r>
      <w:r w:rsidR="00212611" w:rsidRPr="00980660">
        <w:rPr>
          <w:rFonts w:asciiTheme="minorEastAsia" w:eastAsiaTheme="minorEastAsia" w:hAnsiTheme="minorEastAsia" w:hint="eastAsia"/>
        </w:rPr>
        <w:t>主管課</w:t>
      </w:r>
      <w:r w:rsidRPr="00980660">
        <w:rPr>
          <w:rFonts w:asciiTheme="minorEastAsia" w:eastAsiaTheme="minorEastAsia" w:hAnsiTheme="minorEastAsia" w:hint="eastAsia"/>
        </w:rPr>
        <w:t>のレビューを経て承認を得ること。</w:t>
      </w:r>
    </w:p>
    <w:p w14:paraId="4840151C" w14:textId="77777777" w:rsidR="0019152A" w:rsidRPr="00FA1FA9" w:rsidRDefault="0019152A" w:rsidP="006F5A2D"/>
    <w:p w14:paraId="7BD4B089" w14:textId="2291A3A7" w:rsidR="00C36A84" w:rsidRPr="00FA1FA9" w:rsidRDefault="00C36A84">
      <w:pPr>
        <w:pStyle w:val="3"/>
        <w:spacing w:before="180"/>
        <w:rPr>
          <w:rFonts w:asciiTheme="minorEastAsia" w:eastAsiaTheme="minorEastAsia" w:hAnsiTheme="minorEastAsia"/>
        </w:rPr>
      </w:pPr>
      <w:r w:rsidRPr="00FA1FA9">
        <w:rPr>
          <w:rFonts w:asciiTheme="minorEastAsia" w:eastAsiaTheme="minorEastAsia" w:hAnsiTheme="minorEastAsia" w:hint="eastAsia"/>
        </w:rPr>
        <w:t>教育訓練実施結果報告</w:t>
      </w:r>
    </w:p>
    <w:p w14:paraId="447EDBAB" w14:textId="508F9824" w:rsidR="00C36A84" w:rsidRPr="00FA1FA9" w:rsidRDefault="00C36A84"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教育訓練の実施結果を教育訓練実施結果報告書にて主管課に報告し、承認を得ること。</w:t>
      </w:r>
    </w:p>
    <w:p w14:paraId="026A970B" w14:textId="77777777" w:rsidR="00C36A84" w:rsidRPr="00FA1FA9" w:rsidRDefault="00C36A84" w:rsidP="00DC70C5">
      <w:pPr>
        <w:rPr>
          <w:rFonts w:asciiTheme="minorEastAsia" w:eastAsiaTheme="minorEastAsia" w:hAnsiTheme="minorEastAsia"/>
        </w:rPr>
      </w:pPr>
    </w:p>
    <w:p w14:paraId="2A1BE49C" w14:textId="52A06285" w:rsidR="00D436CD" w:rsidRPr="00FA1FA9" w:rsidRDefault="00D436CD">
      <w:pPr>
        <w:pStyle w:val="2"/>
        <w:spacing w:before="180" w:after="180"/>
        <w:rPr>
          <w:rFonts w:asciiTheme="minorEastAsia" w:eastAsiaTheme="minorEastAsia" w:hAnsiTheme="minorEastAsia"/>
        </w:rPr>
      </w:pPr>
      <w:bookmarkStart w:id="848" w:name="_運用に関する事項"/>
      <w:bookmarkStart w:id="849" w:name="_Toc193790477"/>
      <w:bookmarkEnd w:id="848"/>
      <w:r w:rsidRPr="00FA1FA9">
        <w:rPr>
          <w:rFonts w:asciiTheme="minorEastAsia" w:eastAsiaTheme="minorEastAsia" w:hAnsiTheme="minorEastAsia"/>
        </w:rPr>
        <w:t>運用に関する事項</w:t>
      </w:r>
      <w:bookmarkEnd w:id="849"/>
    </w:p>
    <w:p w14:paraId="7FEDDF74" w14:textId="11B09C2B" w:rsidR="00E662FC" w:rsidRPr="00FA1FA9" w:rsidRDefault="007343CF" w:rsidP="001B06C7">
      <w:pPr>
        <w:ind w:firstLine="210"/>
        <w:rPr>
          <w:rFonts w:asciiTheme="minorEastAsia" w:eastAsiaTheme="minorEastAsia" w:hAnsiTheme="minorEastAsia"/>
        </w:rPr>
      </w:pPr>
      <w:r w:rsidRPr="00FA1FA9">
        <w:rPr>
          <w:rFonts w:asciiTheme="minorEastAsia" w:eastAsiaTheme="minorEastAsia" w:hAnsiTheme="minorEastAsia" w:hint="eastAsia"/>
        </w:rPr>
        <w:t>現時点で想定する運用要件を以下に示す。</w:t>
      </w:r>
    </w:p>
    <w:p w14:paraId="727E4B40" w14:textId="77777777" w:rsidR="00C31C51" w:rsidRPr="00FA1FA9" w:rsidRDefault="00C31C51" w:rsidP="00E662FC">
      <w:pPr>
        <w:rPr>
          <w:rFonts w:asciiTheme="minorEastAsia" w:eastAsiaTheme="minorEastAsia" w:hAnsiTheme="minorEastAsia"/>
        </w:rPr>
      </w:pPr>
    </w:p>
    <w:p w14:paraId="66349165" w14:textId="77777777" w:rsidR="00BF1A15" w:rsidRPr="00FA1FA9" w:rsidRDefault="00BF1A15" w:rsidP="0098372D">
      <w:pPr>
        <w:pStyle w:val="3"/>
        <w:numPr>
          <w:ilvl w:val="0"/>
          <w:numId w:val="95"/>
        </w:numPr>
        <w:spacing w:before="180"/>
        <w:rPr>
          <w:rFonts w:asciiTheme="minorEastAsia" w:eastAsiaTheme="minorEastAsia" w:hAnsiTheme="minorEastAsia"/>
        </w:rPr>
      </w:pPr>
      <w:r w:rsidRPr="00FA1FA9">
        <w:rPr>
          <w:rFonts w:asciiTheme="minorEastAsia" w:eastAsiaTheme="minorEastAsia" w:hAnsiTheme="minorEastAsia" w:hint="eastAsia"/>
        </w:rPr>
        <w:t>運用・保守計画</w:t>
      </w:r>
    </w:p>
    <w:p w14:paraId="70FE4D01" w14:textId="6309524A" w:rsidR="001219AD" w:rsidRPr="00FA1FA9" w:rsidRDefault="00BF1A15" w:rsidP="008306A2">
      <w:pPr>
        <w:ind w:firstLine="210"/>
        <w:rPr>
          <w:rFonts w:asciiTheme="minorEastAsia" w:eastAsiaTheme="minorEastAsia" w:hAnsiTheme="minorEastAsia"/>
        </w:rPr>
      </w:pPr>
      <w:r w:rsidRPr="009B4AAB">
        <w:rPr>
          <w:rFonts w:asciiTheme="minorEastAsia" w:eastAsiaTheme="minorEastAsia" w:hAnsiTheme="minorEastAsia" w:hint="eastAsia"/>
        </w:rPr>
        <w:t>運用・</w:t>
      </w:r>
      <w:r w:rsidRPr="00F0424F">
        <w:rPr>
          <w:rFonts w:asciiTheme="minorEastAsia" w:eastAsiaTheme="minorEastAsia" w:hAnsiTheme="minorEastAsia" w:hint="eastAsia"/>
        </w:rPr>
        <w:t>保守の設計</w:t>
      </w:r>
      <w:r w:rsidR="00D041D7" w:rsidRPr="00F0424F">
        <w:rPr>
          <w:rFonts w:asciiTheme="minorEastAsia" w:eastAsiaTheme="minorEastAsia" w:hAnsiTheme="minorEastAsia" w:hint="eastAsia"/>
        </w:rPr>
        <w:t>で</w:t>
      </w:r>
      <w:r w:rsidR="005E3A05" w:rsidRPr="00F0424F">
        <w:rPr>
          <w:rFonts w:asciiTheme="minorEastAsia" w:eastAsiaTheme="minorEastAsia" w:hAnsiTheme="minorEastAsia" w:hint="eastAsia"/>
        </w:rPr>
        <w:t>検討</w:t>
      </w:r>
      <w:r w:rsidR="00D041D7" w:rsidRPr="00F0424F">
        <w:rPr>
          <w:rFonts w:asciiTheme="minorEastAsia" w:eastAsiaTheme="minorEastAsia" w:hAnsiTheme="minorEastAsia" w:hint="eastAsia"/>
        </w:rPr>
        <w:t>した内容を踏まえて</w:t>
      </w:r>
      <w:r w:rsidRPr="00F0424F">
        <w:rPr>
          <w:rFonts w:asciiTheme="minorEastAsia" w:eastAsiaTheme="minorEastAsia" w:hAnsiTheme="minorEastAsia" w:hint="eastAsia"/>
        </w:rPr>
        <w:t>、以下の要件が含まれる形で</w:t>
      </w:r>
      <w:r w:rsidR="00A347BB" w:rsidRPr="00F0424F">
        <w:rPr>
          <w:rFonts w:asciiTheme="minorEastAsia" w:eastAsiaTheme="minorEastAsia" w:hAnsiTheme="minorEastAsia" w:hint="eastAsia"/>
        </w:rPr>
        <w:t>運用・保守計画書</w:t>
      </w:r>
      <w:r w:rsidR="00A66EEB" w:rsidRPr="00F0424F">
        <w:rPr>
          <w:rFonts w:asciiTheme="minorEastAsia" w:eastAsiaTheme="minorEastAsia" w:hAnsiTheme="minorEastAsia" w:hint="eastAsia"/>
        </w:rPr>
        <w:t>及び運用・保守実施要領</w:t>
      </w:r>
      <w:r w:rsidR="00D041D7" w:rsidRPr="00F0424F">
        <w:rPr>
          <w:rFonts w:asciiTheme="minorEastAsia" w:eastAsiaTheme="minorEastAsia" w:hAnsiTheme="minorEastAsia" w:hint="eastAsia"/>
        </w:rPr>
        <w:t>の確定版</w:t>
      </w:r>
      <w:r w:rsidRPr="00F0424F">
        <w:rPr>
          <w:rFonts w:asciiTheme="minorEastAsia" w:eastAsiaTheme="minorEastAsia" w:hAnsiTheme="minorEastAsia" w:hint="eastAsia"/>
        </w:rPr>
        <w:t>を作成すること。</w:t>
      </w:r>
    </w:p>
    <w:p w14:paraId="593C96DB" w14:textId="7F396318" w:rsidR="00B90C25" w:rsidRPr="00FA1FA9" w:rsidRDefault="00B90C25" w:rsidP="00B90C25">
      <w:pPr>
        <w:pStyle w:val="af7"/>
        <w:keepNext/>
        <w:rPr>
          <w:rFonts w:asciiTheme="minorEastAsia" w:eastAsiaTheme="minorEastAsia" w:hAnsiTheme="minorEastAsia"/>
        </w:rPr>
      </w:pPr>
      <w:r w:rsidRPr="00FA1FA9">
        <w:rPr>
          <w:rFonts w:asciiTheme="minorEastAsia" w:eastAsiaTheme="minorEastAsia" w:hAnsiTheme="minorEastAsia" w:hint="eastAsia"/>
        </w:rPr>
        <w:lastRenderedPageBreak/>
        <w:t xml:space="preserve">表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hint="eastAsia"/>
        </w:rPr>
        <w:instrText>SEQ 表 \* ARABIC</w:instrText>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55</w:t>
      </w:r>
      <w:r w:rsidR="0051381A" w:rsidRPr="00FA1FA9">
        <w:rPr>
          <w:rFonts w:asciiTheme="minorEastAsia" w:eastAsiaTheme="minorEastAsia" w:hAnsiTheme="minorEastAsia"/>
        </w:rPr>
        <w:fldChar w:fldCharType="end"/>
      </w:r>
      <w:r w:rsidRPr="00FA1FA9">
        <w:rPr>
          <w:rFonts w:asciiTheme="minorEastAsia" w:eastAsiaTheme="minorEastAsia" w:hAnsiTheme="minorEastAsia" w:hint="eastAsia"/>
          <w:lang w:eastAsia="ja-JP"/>
        </w:rPr>
        <w:t xml:space="preserve">　運用・保守計画</w:t>
      </w:r>
      <w:r w:rsidR="00AF64E4">
        <w:rPr>
          <w:rFonts w:asciiTheme="minorEastAsia" w:eastAsiaTheme="minorEastAsia" w:hAnsiTheme="minorEastAsia" w:hint="eastAsia"/>
          <w:lang w:eastAsia="ja-JP"/>
        </w:rPr>
        <w:t>書</w:t>
      </w:r>
      <w:r w:rsidRPr="00FA1FA9">
        <w:rPr>
          <w:rFonts w:asciiTheme="minorEastAsia" w:eastAsiaTheme="minorEastAsia" w:hAnsiTheme="minorEastAsia" w:hint="eastAsia"/>
          <w:lang w:eastAsia="ja-JP"/>
        </w:rPr>
        <w:t>の記載内容</w:t>
      </w:r>
    </w:p>
    <w:tbl>
      <w:tblPr>
        <w:tblStyle w:val="af6"/>
        <w:tblW w:w="9072" w:type="dxa"/>
        <w:tblInd w:w="-5" w:type="dxa"/>
        <w:tblLook w:val="04A0" w:firstRow="1" w:lastRow="0" w:firstColumn="1" w:lastColumn="0" w:noHBand="0" w:noVBand="1"/>
      </w:tblPr>
      <w:tblGrid>
        <w:gridCol w:w="956"/>
        <w:gridCol w:w="3155"/>
        <w:gridCol w:w="4961"/>
      </w:tblGrid>
      <w:tr w:rsidR="00070506" w:rsidRPr="00FA1FA9" w14:paraId="2230F571" w14:textId="77777777" w:rsidTr="007C537C">
        <w:trPr>
          <w:tblHeader/>
        </w:trPr>
        <w:tc>
          <w:tcPr>
            <w:tcW w:w="956" w:type="dxa"/>
            <w:shd w:val="clear" w:color="auto" w:fill="F2F2F2" w:themeFill="background1" w:themeFillShade="F2"/>
            <w:vAlign w:val="center"/>
          </w:tcPr>
          <w:p w14:paraId="1D9C98EB" w14:textId="77777777" w:rsidR="00070506" w:rsidRPr="00FA1FA9" w:rsidRDefault="00070506"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項番</w:t>
            </w:r>
          </w:p>
        </w:tc>
        <w:tc>
          <w:tcPr>
            <w:tcW w:w="3155" w:type="dxa"/>
            <w:shd w:val="clear" w:color="auto" w:fill="F2F2F2" w:themeFill="background1" w:themeFillShade="F2"/>
            <w:vAlign w:val="center"/>
          </w:tcPr>
          <w:p w14:paraId="1BA33D73" w14:textId="77777777" w:rsidR="00070506" w:rsidRPr="00FA1FA9" w:rsidRDefault="00070506"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項目</w:t>
            </w:r>
          </w:p>
        </w:tc>
        <w:tc>
          <w:tcPr>
            <w:tcW w:w="4961" w:type="dxa"/>
            <w:shd w:val="clear" w:color="auto" w:fill="F2F2F2" w:themeFill="background1" w:themeFillShade="F2"/>
            <w:vAlign w:val="center"/>
          </w:tcPr>
          <w:p w14:paraId="60792297" w14:textId="77777777" w:rsidR="00070506" w:rsidRPr="00FA1FA9" w:rsidRDefault="00070506"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補足</w:t>
            </w:r>
          </w:p>
        </w:tc>
      </w:tr>
      <w:tr w:rsidR="00ED4884" w:rsidRPr="00FA1FA9" w14:paraId="166A6BAE" w14:textId="77777777" w:rsidTr="0075191F">
        <w:trPr>
          <w:tblHeader/>
        </w:trPr>
        <w:tc>
          <w:tcPr>
            <w:tcW w:w="956" w:type="dxa"/>
            <w:shd w:val="clear" w:color="auto" w:fill="auto"/>
            <w:vAlign w:val="center"/>
          </w:tcPr>
          <w:p w14:paraId="0AF1449D" w14:textId="4ECC4551" w:rsidR="00ED4884" w:rsidRPr="00FA1FA9" w:rsidRDefault="00C17C36" w:rsidP="0075191F">
            <w:pPr>
              <w:pStyle w:val="42"/>
              <w:spacing w:line="240" w:lineRule="exact"/>
              <w:ind w:leftChars="0" w:left="0"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p>
        </w:tc>
        <w:tc>
          <w:tcPr>
            <w:tcW w:w="3155" w:type="dxa"/>
            <w:shd w:val="clear" w:color="auto" w:fill="auto"/>
            <w:vAlign w:val="center"/>
          </w:tcPr>
          <w:p w14:paraId="64E1E2E5" w14:textId="71FF0278" w:rsidR="00ED4884" w:rsidRPr="00134BF9" w:rsidRDefault="00ED4884"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作業概要</w:t>
            </w:r>
          </w:p>
        </w:tc>
        <w:tc>
          <w:tcPr>
            <w:tcW w:w="4961" w:type="dxa"/>
            <w:shd w:val="clear" w:color="auto" w:fill="auto"/>
          </w:tcPr>
          <w:p w14:paraId="48CA5D4F" w14:textId="15CD7C3E" w:rsidR="00804658" w:rsidRPr="007C537C" w:rsidRDefault="006F4AE0" w:rsidP="0098372D">
            <w:pPr>
              <w:pStyle w:val="42"/>
              <w:numPr>
                <w:ilvl w:val="0"/>
                <w:numId w:val="148"/>
              </w:numPr>
              <w:spacing w:line="240" w:lineRule="exact"/>
              <w:ind w:leftChars="86" w:left="601" w:rightChars="0" w:right="0"/>
              <w:rPr>
                <w:rFonts w:asciiTheme="minorEastAsia" w:eastAsiaTheme="minorEastAsia" w:hAnsiTheme="minorEastAsia"/>
                <w:b/>
                <w:bCs/>
                <w:sz w:val="18"/>
                <w:szCs w:val="18"/>
              </w:rPr>
            </w:pPr>
            <w:r w:rsidRPr="00134BF9">
              <w:rPr>
                <w:rFonts w:asciiTheme="minorEastAsia" w:eastAsiaTheme="minorEastAsia" w:hAnsiTheme="minorEastAsia" w:hint="eastAsia"/>
                <w:sz w:val="18"/>
                <w:szCs w:val="18"/>
              </w:rPr>
              <w:t>監視、運用・保守作業の対象範囲、</w:t>
            </w:r>
            <w:r w:rsidR="00F17278" w:rsidRPr="007C537C">
              <w:rPr>
                <w:rFonts w:asciiTheme="minorEastAsia" w:eastAsiaTheme="minorEastAsia" w:hAnsiTheme="minorEastAsia" w:hint="eastAsia"/>
                <w:sz w:val="18"/>
                <w:szCs w:val="18"/>
              </w:rPr>
              <w:t>管理対象、</w:t>
            </w:r>
            <w:r w:rsidRPr="00134BF9">
              <w:rPr>
                <w:rFonts w:asciiTheme="minorEastAsia" w:eastAsiaTheme="minorEastAsia" w:hAnsiTheme="minorEastAsia" w:hint="eastAsia"/>
                <w:sz w:val="18"/>
                <w:szCs w:val="18"/>
              </w:rPr>
              <w:t>作業概要等を記載する。</w:t>
            </w:r>
          </w:p>
        </w:tc>
      </w:tr>
      <w:tr w:rsidR="00232A81" w:rsidRPr="00FA1FA9" w14:paraId="164CB852" w14:textId="77777777" w:rsidTr="0075191F">
        <w:trPr>
          <w:tblHeader/>
        </w:trPr>
        <w:tc>
          <w:tcPr>
            <w:tcW w:w="956" w:type="dxa"/>
            <w:shd w:val="clear" w:color="auto" w:fill="auto"/>
            <w:vAlign w:val="center"/>
          </w:tcPr>
          <w:p w14:paraId="00064F82" w14:textId="3C47A69F" w:rsidR="00232A81"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p>
        </w:tc>
        <w:tc>
          <w:tcPr>
            <w:tcW w:w="3155" w:type="dxa"/>
            <w:shd w:val="clear" w:color="auto" w:fill="auto"/>
            <w:vAlign w:val="center"/>
          </w:tcPr>
          <w:p w14:paraId="0D24EBAC" w14:textId="3ABF3FBD" w:rsidR="00232A81" w:rsidRPr="007C537C" w:rsidRDefault="00232A81"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作業体制に関する事項</w:t>
            </w:r>
          </w:p>
        </w:tc>
        <w:tc>
          <w:tcPr>
            <w:tcW w:w="4961" w:type="dxa"/>
            <w:shd w:val="clear" w:color="auto" w:fill="auto"/>
          </w:tcPr>
          <w:p w14:paraId="5C71D6DD" w14:textId="56E38766" w:rsidR="00232A81" w:rsidRPr="00134BF9" w:rsidRDefault="00232A81"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運用・保守業務を実施するための体制について、管理体制図、本件受託者の要員</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責任者、作業者、役割分担</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、連絡手段等について記載し、全体的な運用管理体制を明確にすること。</w:t>
            </w:r>
          </w:p>
        </w:tc>
      </w:tr>
      <w:tr w:rsidR="00232A81" w:rsidRPr="00FA1FA9" w14:paraId="74AFD648" w14:textId="77777777" w:rsidTr="0075191F">
        <w:trPr>
          <w:tblHeader/>
        </w:trPr>
        <w:tc>
          <w:tcPr>
            <w:tcW w:w="956" w:type="dxa"/>
            <w:shd w:val="clear" w:color="auto" w:fill="auto"/>
            <w:vAlign w:val="center"/>
          </w:tcPr>
          <w:p w14:paraId="28A9E566" w14:textId="49E9FE21" w:rsidR="00232A81"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w:t>
            </w:r>
          </w:p>
        </w:tc>
        <w:tc>
          <w:tcPr>
            <w:tcW w:w="3155" w:type="dxa"/>
            <w:shd w:val="clear" w:color="auto" w:fill="auto"/>
            <w:vAlign w:val="center"/>
          </w:tcPr>
          <w:p w14:paraId="18D2516C" w14:textId="4B1486E8" w:rsidR="00232A81" w:rsidRPr="007C537C" w:rsidRDefault="00232A81" w:rsidP="00ED4884">
            <w:pPr>
              <w:pStyle w:val="42"/>
              <w:spacing w:line="240" w:lineRule="exact"/>
              <w:ind w:leftChars="86" w:left="181" w:rightChars="0" w:right="0" w:firstLine="0"/>
              <w:jc w:val="center"/>
              <w:rPr>
                <w:rFonts w:asciiTheme="minorEastAsia" w:eastAsiaTheme="minorEastAsia" w:hAnsiTheme="minorEastAsia"/>
                <w:sz w:val="18"/>
                <w:szCs w:val="18"/>
              </w:rPr>
            </w:pPr>
            <w:commentRangeStart w:id="850"/>
            <w:r w:rsidRPr="007C537C">
              <w:rPr>
                <w:rFonts w:asciiTheme="minorEastAsia" w:eastAsiaTheme="minorEastAsia" w:hAnsiTheme="minorEastAsia" w:hint="eastAsia"/>
                <w:sz w:val="18"/>
                <w:szCs w:val="18"/>
              </w:rPr>
              <w:t>スケジュールに関する事項</w:t>
            </w:r>
            <w:commentRangeEnd w:id="850"/>
            <w:r w:rsidR="00FD53BA">
              <w:rPr>
                <w:rStyle w:val="af1"/>
                <w:rFonts w:asciiTheme="minorHAnsi" w:hAnsiTheme="minorHAnsi" w:cstheme="minorBidi"/>
                <w:kern w:val="2"/>
              </w:rPr>
              <w:commentReference w:id="850"/>
            </w:r>
          </w:p>
        </w:tc>
        <w:tc>
          <w:tcPr>
            <w:tcW w:w="4961" w:type="dxa"/>
            <w:shd w:val="clear" w:color="auto" w:fill="auto"/>
          </w:tcPr>
          <w:p w14:paraId="3DEFB98E" w14:textId="77777777" w:rsidR="00232A81" w:rsidRPr="00EF1F57" w:rsidRDefault="002A49DE"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EF1F57">
              <w:rPr>
                <w:rFonts w:asciiTheme="minorEastAsia" w:eastAsiaTheme="minorEastAsia" w:hAnsiTheme="minorEastAsia" w:hint="eastAsia"/>
                <w:sz w:val="18"/>
                <w:szCs w:val="18"/>
              </w:rPr>
              <w:t>プロジェクト計画書及び調達仕様書に基づき、運用・保守を行う上で基本とする作業内容、関係するほかの作業工程、そのスケジュール等について記載すること。</w:t>
            </w:r>
          </w:p>
          <w:p w14:paraId="076A3FCB" w14:textId="2024631E" w:rsidR="00603AE8" w:rsidRPr="00EF1F57" w:rsidRDefault="00AC6072"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EF1F57">
              <w:rPr>
                <w:rFonts w:asciiTheme="minorEastAsia" w:eastAsiaTheme="minorEastAsia" w:hAnsiTheme="minorEastAsia" w:hint="eastAsia"/>
                <w:sz w:val="18"/>
                <w:szCs w:val="18"/>
              </w:rPr>
              <w:t>日次、週次、</w:t>
            </w:r>
            <w:r w:rsidR="00306C00" w:rsidRPr="00EF1F57">
              <w:rPr>
                <w:rFonts w:asciiTheme="minorEastAsia" w:eastAsiaTheme="minorEastAsia" w:hAnsiTheme="minorEastAsia" w:hint="eastAsia"/>
                <w:sz w:val="18"/>
                <w:szCs w:val="18"/>
              </w:rPr>
              <w:t>月次</w:t>
            </w:r>
            <w:r w:rsidR="00177CC8" w:rsidRPr="00EF1F57">
              <w:rPr>
                <w:rFonts w:asciiTheme="minorEastAsia" w:eastAsiaTheme="minorEastAsia" w:hAnsiTheme="minorEastAsia" w:hint="eastAsia"/>
                <w:sz w:val="18"/>
                <w:szCs w:val="18"/>
              </w:rPr>
              <w:t>等の</w:t>
            </w:r>
            <w:r w:rsidR="008D5753" w:rsidRPr="00EF1F57">
              <w:rPr>
                <w:rFonts w:asciiTheme="minorEastAsia" w:eastAsiaTheme="minorEastAsia" w:hAnsiTheme="minorEastAsia" w:hint="eastAsia"/>
                <w:sz w:val="18"/>
                <w:szCs w:val="18"/>
              </w:rPr>
              <w:t>定型的な業務について、作業</w:t>
            </w:r>
            <w:r w:rsidR="00794311" w:rsidRPr="00EF1F57">
              <w:rPr>
                <w:rFonts w:asciiTheme="minorEastAsia" w:eastAsiaTheme="minorEastAsia" w:hAnsiTheme="minorEastAsia" w:hint="eastAsia"/>
                <w:sz w:val="18"/>
                <w:szCs w:val="18"/>
              </w:rPr>
              <w:t>内容</w:t>
            </w:r>
            <w:r w:rsidR="00177CC8" w:rsidRPr="00EF1F57">
              <w:rPr>
                <w:rFonts w:asciiTheme="minorEastAsia" w:eastAsiaTheme="minorEastAsia" w:hAnsiTheme="minorEastAsia" w:hint="eastAsia"/>
                <w:sz w:val="18"/>
                <w:szCs w:val="18"/>
              </w:rPr>
              <w:t>を</w:t>
            </w:r>
            <w:r w:rsidR="008D5753" w:rsidRPr="00EF1F57">
              <w:rPr>
                <w:rFonts w:asciiTheme="minorEastAsia" w:eastAsiaTheme="minorEastAsia" w:hAnsiTheme="minorEastAsia" w:hint="eastAsia"/>
                <w:sz w:val="18"/>
                <w:szCs w:val="18"/>
              </w:rPr>
              <w:t>記載すること。</w:t>
            </w:r>
            <w:r w:rsidR="008D5753" w:rsidRPr="00EF1F57">
              <w:rPr>
                <w:rFonts w:asciiTheme="minorEastAsia" w:eastAsiaTheme="minorEastAsia" w:hAnsiTheme="minorEastAsia"/>
                <w:sz w:val="18"/>
                <w:szCs w:val="18"/>
              </w:rPr>
              <w:br/>
            </w:r>
            <w:r w:rsidR="001F040F" w:rsidRPr="00EF1F57">
              <w:rPr>
                <w:rFonts w:asciiTheme="minorEastAsia" w:eastAsiaTheme="minorEastAsia" w:hAnsiTheme="minorEastAsia" w:hint="eastAsia"/>
                <w:sz w:val="18"/>
                <w:szCs w:val="18"/>
              </w:rPr>
              <w:t>また</w:t>
            </w:r>
            <w:r w:rsidR="00306C00" w:rsidRPr="00EF1F57">
              <w:rPr>
                <w:rFonts w:asciiTheme="minorEastAsia" w:eastAsiaTheme="minorEastAsia" w:hAnsiTheme="minorEastAsia" w:hint="eastAsia"/>
                <w:sz w:val="18"/>
                <w:szCs w:val="18"/>
              </w:rPr>
              <w:t>複数回発生した非定型業務の報告及びその定形業務化</w:t>
            </w:r>
            <w:r w:rsidR="00EE1B5A" w:rsidRPr="00EF1F57">
              <w:rPr>
                <w:rFonts w:asciiTheme="minorEastAsia" w:eastAsiaTheme="minorEastAsia" w:hAnsiTheme="minorEastAsia" w:hint="eastAsia"/>
                <w:sz w:val="18"/>
                <w:szCs w:val="18"/>
              </w:rPr>
              <w:t>（</w:t>
            </w:r>
            <w:r w:rsidR="00306C00" w:rsidRPr="00EF1F57">
              <w:rPr>
                <w:rFonts w:asciiTheme="minorEastAsia" w:eastAsiaTheme="minorEastAsia" w:hAnsiTheme="minorEastAsia" w:hint="eastAsia"/>
                <w:sz w:val="18"/>
                <w:szCs w:val="18"/>
              </w:rPr>
              <w:t>手順書の作成等</w:t>
            </w:r>
            <w:r w:rsidR="00EE1B5A" w:rsidRPr="00EF1F57">
              <w:rPr>
                <w:rFonts w:asciiTheme="minorEastAsia" w:eastAsiaTheme="minorEastAsia" w:hAnsiTheme="minorEastAsia" w:hint="eastAsia"/>
                <w:sz w:val="18"/>
                <w:szCs w:val="18"/>
              </w:rPr>
              <w:t>）</w:t>
            </w:r>
            <w:r w:rsidR="00306C00" w:rsidRPr="00EF1F57">
              <w:rPr>
                <w:rFonts w:asciiTheme="minorEastAsia" w:eastAsiaTheme="minorEastAsia" w:hAnsiTheme="minorEastAsia" w:hint="eastAsia"/>
                <w:sz w:val="18"/>
                <w:szCs w:val="18"/>
              </w:rPr>
              <w:t>の提案を含めること。</w:t>
            </w:r>
          </w:p>
          <w:p w14:paraId="578A6E21" w14:textId="7FBB6AF1" w:rsidR="00923E70" w:rsidRPr="00EF1F57" w:rsidRDefault="00AC6072" w:rsidP="0098372D">
            <w:pPr>
              <w:pStyle w:val="42"/>
              <w:numPr>
                <w:ilvl w:val="0"/>
                <w:numId w:val="148"/>
              </w:numPr>
              <w:spacing w:line="240" w:lineRule="exact"/>
              <w:ind w:leftChars="86" w:left="601" w:right="210"/>
              <w:rPr>
                <w:rFonts w:asciiTheme="minorEastAsia" w:eastAsiaTheme="minorEastAsia" w:hAnsiTheme="minorEastAsia"/>
                <w:sz w:val="18"/>
                <w:szCs w:val="18"/>
              </w:rPr>
            </w:pPr>
            <w:r w:rsidRPr="00EF1F57">
              <w:rPr>
                <w:rFonts w:asciiTheme="minorEastAsia" w:eastAsiaTheme="minorEastAsia" w:hAnsiTheme="minorEastAsia" w:hint="eastAsia"/>
                <w:sz w:val="18"/>
                <w:szCs w:val="18"/>
              </w:rPr>
              <w:t>年次の作業内容には、運用業務の中で発生した運用上の課題、作業量の多い作業等について整理報告し、その改善</w:t>
            </w:r>
            <w:r w:rsidR="00EE1B5A" w:rsidRPr="00EF1F57">
              <w:rPr>
                <w:rFonts w:asciiTheme="minorEastAsia" w:eastAsiaTheme="minorEastAsia" w:hAnsiTheme="minorEastAsia" w:hint="eastAsia"/>
                <w:sz w:val="18"/>
                <w:szCs w:val="18"/>
              </w:rPr>
              <w:t>（</w:t>
            </w:r>
            <w:r w:rsidRPr="00EF1F57">
              <w:rPr>
                <w:rFonts w:asciiTheme="minorEastAsia" w:eastAsiaTheme="minorEastAsia" w:hAnsiTheme="minorEastAsia" w:hint="eastAsia"/>
                <w:sz w:val="18"/>
                <w:szCs w:val="18"/>
              </w:rPr>
              <w:t>例えば自動化等</w:t>
            </w:r>
            <w:r w:rsidR="00EE1B5A" w:rsidRPr="00EF1F57">
              <w:rPr>
                <w:rFonts w:asciiTheme="minorEastAsia" w:eastAsiaTheme="minorEastAsia" w:hAnsiTheme="minorEastAsia" w:hint="eastAsia"/>
                <w:sz w:val="18"/>
                <w:szCs w:val="18"/>
              </w:rPr>
              <w:t>）</w:t>
            </w:r>
            <w:r w:rsidRPr="00EF1F57">
              <w:rPr>
                <w:rFonts w:asciiTheme="minorEastAsia" w:eastAsiaTheme="minorEastAsia" w:hAnsiTheme="minorEastAsia" w:hint="eastAsia"/>
                <w:sz w:val="18"/>
                <w:szCs w:val="18"/>
              </w:rPr>
              <w:t>の提案を行う作業、システム運用継続計画の見直し作業、運用・保守計画書の見直し作業を含めること。</w:t>
            </w:r>
          </w:p>
        </w:tc>
      </w:tr>
      <w:tr w:rsidR="002A49DE" w:rsidRPr="00FA1FA9" w14:paraId="49A52D1B" w14:textId="77777777" w:rsidTr="0075191F">
        <w:trPr>
          <w:tblHeader/>
        </w:trPr>
        <w:tc>
          <w:tcPr>
            <w:tcW w:w="956" w:type="dxa"/>
            <w:shd w:val="clear" w:color="auto" w:fill="auto"/>
            <w:vAlign w:val="center"/>
          </w:tcPr>
          <w:p w14:paraId="74A00EA0" w14:textId="21D57422" w:rsidR="002A49DE" w:rsidRPr="00FA1FA9" w:rsidRDefault="00C17C36" w:rsidP="0075191F">
            <w:pPr>
              <w:pStyle w:val="42"/>
              <w:spacing w:line="240" w:lineRule="exact"/>
              <w:ind w:leftChars="11" w:left="123"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4</w:t>
            </w:r>
          </w:p>
        </w:tc>
        <w:tc>
          <w:tcPr>
            <w:tcW w:w="3155" w:type="dxa"/>
            <w:shd w:val="clear" w:color="auto" w:fill="auto"/>
            <w:vAlign w:val="center"/>
          </w:tcPr>
          <w:p w14:paraId="3B5DFCC6" w14:textId="163BC951" w:rsidR="002A49DE" w:rsidRPr="007C537C" w:rsidRDefault="002A49DE"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成果物に関する事項</w:t>
            </w:r>
          </w:p>
        </w:tc>
        <w:tc>
          <w:tcPr>
            <w:tcW w:w="4961" w:type="dxa"/>
            <w:shd w:val="clear" w:color="auto" w:fill="auto"/>
          </w:tcPr>
          <w:p w14:paraId="1FB6FA18" w14:textId="09F83207" w:rsidR="002A49DE" w:rsidRPr="00134BF9" w:rsidRDefault="00E87C23"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運用・保守業務にて納品する成果物の内容、担当者、</w:t>
            </w:r>
            <w:r w:rsidR="001B750C">
              <w:rPr>
                <w:rFonts w:asciiTheme="minorEastAsia" w:eastAsiaTheme="minorEastAsia" w:hAnsiTheme="minorEastAsia" w:hint="eastAsia"/>
                <w:sz w:val="18"/>
                <w:szCs w:val="18"/>
              </w:rPr>
              <w:t>納品</w:t>
            </w:r>
            <w:r w:rsidRPr="00134BF9">
              <w:rPr>
                <w:rFonts w:asciiTheme="minorEastAsia" w:eastAsiaTheme="minorEastAsia" w:hAnsiTheme="minorEastAsia" w:hint="eastAsia"/>
                <w:sz w:val="18"/>
                <w:szCs w:val="18"/>
              </w:rPr>
              <w:t>期限、</w:t>
            </w:r>
            <w:r w:rsidR="001B750C">
              <w:rPr>
                <w:rFonts w:asciiTheme="minorEastAsia" w:eastAsiaTheme="minorEastAsia" w:hAnsiTheme="minorEastAsia" w:hint="eastAsia"/>
                <w:sz w:val="18"/>
                <w:szCs w:val="18"/>
              </w:rPr>
              <w:t>納品</w:t>
            </w:r>
            <w:r w:rsidRPr="00134BF9">
              <w:rPr>
                <w:rFonts w:asciiTheme="minorEastAsia" w:eastAsiaTheme="minorEastAsia" w:hAnsiTheme="minorEastAsia" w:hint="eastAsia"/>
                <w:sz w:val="18"/>
                <w:szCs w:val="18"/>
              </w:rPr>
              <w:t>方法、</w:t>
            </w:r>
            <w:r w:rsidR="001B750C">
              <w:rPr>
                <w:rFonts w:asciiTheme="minorEastAsia" w:eastAsiaTheme="minorEastAsia" w:hAnsiTheme="minorEastAsia" w:hint="eastAsia"/>
                <w:sz w:val="18"/>
                <w:szCs w:val="18"/>
              </w:rPr>
              <w:t>納品</w:t>
            </w:r>
            <w:r w:rsidRPr="00134BF9">
              <w:rPr>
                <w:rFonts w:asciiTheme="minorEastAsia" w:eastAsiaTheme="minorEastAsia" w:hAnsiTheme="minorEastAsia" w:hint="eastAsia"/>
                <w:sz w:val="18"/>
                <w:szCs w:val="18"/>
              </w:rPr>
              <w:t>部数等について記載する。</w:t>
            </w:r>
          </w:p>
        </w:tc>
      </w:tr>
      <w:tr w:rsidR="00C864CA" w:rsidRPr="00FA1FA9" w14:paraId="5EBDE8D2" w14:textId="77777777" w:rsidTr="0075191F">
        <w:trPr>
          <w:tblHeader/>
        </w:trPr>
        <w:tc>
          <w:tcPr>
            <w:tcW w:w="956" w:type="dxa"/>
            <w:shd w:val="clear" w:color="auto" w:fill="auto"/>
            <w:vAlign w:val="center"/>
          </w:tcPr>
          <w:p w14:paraId="26707474" w14:textId="15DDB67C" w:rsidR="00C864CA"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5</w:t>
            </w:r>
          </w:p>
        </w:tc>
        <w:tc>
          <w:tcPr>
            <w:tcW w:w="3155" w:type="dxa"/>
            <w:shd w:val="clear" w:color="auto" w:fill="auto"/>
            <w:vAlign w:val="center"/>
          </w:tcPr>
          <w:p w14:paraId="43305F61" w14:textId="5D3BC632" w:rsidR="00C864CA" w:rsidRPr="007C537C" w:rsidRDefault="00C864CA"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運用</w:t>
            </w:r>
            <w:r w:rsidR="0052139A" w:rsidRPr="007C537C">
              <w:rPr>
                <w:rFonts w:asciiTheme="minorEastAsia" w:eastAsiaTheme="minorEastAsia" w:hAnsiTheme="minorEastAsia" w:hint="eastAsia"/>
                <w:sz w:val="18"/>
                <w:szCs w:val="18"/>
              </w:rPr>
              <w:t>・保守</w:t>
            </w:r>
            <w:r w:rsidRPr="007C537C">
              <w:rPr>
                <w:rFonts w:asciiTheme="minorEastAsia" w:eastAsiaTheme="minorEastAsia" w:hAnsiTheme="minorEastAsia" w:hint="eastAsia"/>
                <w:sz w:val="18"/>
                <w:szCs w:val="18"/>
              </w:rPr>
              <w:t>形態、運用</w:t>
            </w:r>
            <w:r w:rsidR="0052139A" w:rsidRPr="007C537C">
              <w:rPr>
                <w:rFonts w:asciiTheme="minorEastAsia" w:eastAsiaTheme="minorEastAsia" w:hAnsiTheme="minorEastAsia" w:hint="eastAsia"/>
                <w:sz w:val="18"/>
                <w:szCs w:val="18"/>
              </w:rPr>
              <w:t>・保守</w:t>
            </w:r>
            <w:r w:rsidRPr="007C537C">
              <w:rPr>
                <w:rFonts w:asciiTheme="minorEastAsia" w:eastAsiaTheme="minorEastAsia" w:hAnsiTheme="minorEastAsia" w:hint="eastAsia"/>
                <w:sz w:val="18"/>
                <w:szCs w:val="18"/>
              </w:rPr>
              <w:t>環境等</w:t>
            </w:r>
          </w:p>
        </w:tc>
        <w:tc>
          <w:tcPr>
            <w:tcW w:w="4961" w:type="dxa"/>
            <w:shd w:val="clear" w:color="auto" w:fill="auto"/>
          </w:tcPr>
          <w:p w14:paraId="31C7F2E4" w14:textId="4A9C5ED7" w:rsidR="00C864CA" w:rsidRPr="00134BF9" w:rsidRDefault="00216DD8"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運用において採用する運用形態</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オンサイト、リモート等</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w:t>
            </w:r>
            <w:r w:rsidR="00554D8C">
              <w:rPr>
                <w:rFonts w:asciiTheme="minorEastAsia" w:eastAsiaTheme="minorEastAsia" w:hAnsiTheme="minorEastAsia" w:hint="eastAsia"/>
                <w:sz w:val="18"/>
                <w:szCs w:val="18"/>
              </w:rPr>
              <w:t>運用にて利用する環境（</w:t>
            </w:r>
            <w:r w:rsidRPr="00134BF9">
              <w:rPr>
                <w:rFonts w:asciiTheme="minorEastAsia" w:eastAsiaTheme="minorEastAsia" w:hAnsiTheme="minorEastAsia" w:hint="eastAsia"/>
                <w:sz w:val="18"/>
                <w:szCs w:val="18"/>
              </w:rPr>
              <w:t>本番環境、検証環境、</w:t>
            </w:r>
            <w:r w:rsidR="00CF770D" w:rsidRPr="001D30C9">
              <w:rPr>
                <w:rFonts w:asciiTheme="minorEastAsia" w:eastAsiaTheme="minorEastAsia" w:hAnsiTheme="minorEastAsia" w:hint="eastAsia"/>
                <w:color w:val="0070C0"/>
                <w:sz w:val="18"/>
                <w:szCs w:val="18"/>
              </w:rPr>
              <w:t>研修用の環境</w:t>
            </w:r>
            <w:r w:rsidRPr="00134BF9">
              <w:rPr>
                <w:rFonts w:asciiTheme="minorEastAsia" w:eastAsiaTheme="minorEastAsia" w:hAnsiTheme="minorEastAsia" w:hint="eastAsia"/>
                <w:sz w:val="18"/>
                <w:szCs w:val="18"/>
              </w:rPr>
              <w:t>等の有無</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等を記載すること。</w:t>
            </w:r>
          </w:p>
        </w:tc>
      </w:tr>
      <w:tr w:rsidR="00ED4884" w:rsidRPr="00FA1FA9" w14:paraId="1F953646" w14:textId="77777777" w:rsidTr="0075191F">
        <w:trPr>
          <w:tblHeader/>
        </w:trPr>
        <w:tc>
          <w:tcPr>
            <w:tcW w:w="956" w:type="dxa"/>
            <w:vAlign w:val="center"/>
          </w:tcPr>
          <w:p w14:paraId="4B44A9D2" w14:textId="3CEE46BA" w:rsidR="00ED4884"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sz w:val="18"/>
                <w:szCs w:val="18"/>
              </w:rPr>
              <w:t>6</w:t>
            </w:r>
          </w:p>
        </w:tc>
        <w:tc>
          <w:tcPr>
            <w:tcW w:w="3155" w:type="dxa"/>
            <w:vAlign w:val="center"/>
          </w:tcPr>
          <w:p w14:paraId="2433B8DA" w14:textId="77777777" w:rsidR="00ED4884" w:rsidRPr="00FA1FA9" w:rsidRDefault="00ED4884"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管理対象</w:t>
            </w:r>
          </w:p>
        </w:tc>
        <w:tc>
          <w:tcPr>
            <w:tcW w:w="4961" w:type="dxa"/>
          </w:tcPr>
          <w:p w14:paraId="6F475BAF" w14:textId="77777777" w:rsidR="00ED4884" w:rsidRPr="00FA1FA9" w:rsidRDefault="00ED4884"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受託者は本業務で開発する</w:t>
            </w:r>
            <w:r w:rsidRPr="004666F1">
              <w:rPr>
                <w:rFonts w:asciiTheme="minorEastAsia" w:eastAsiaTheme="minorEastAsia" w:hAnsiTheme="minorEastAsia"/>
                <w:color w:val="0070C0"/>
                <w:sz w:val="18"/>
                <w:szCs w:val="18"/>
              </w:rPr>
              <w:t>XXXシステム</w:t>
            </w:r>
            <w:r w:rsidRPr="00FA1FA9">
              <w:rPr>
                <w:rFonts w:asciiTheme="minorEastAsia" w:eastAsiaTheme="minorEastAsia" w:hAnsiTheme="minorEastAsia"/>
                <w:sz w:val="18"/>
                <w:szCs w:val="18"/>
              </w:rPr>
              <w:t>及びドキュメントについて保守を行うこと。</w:t>
            </w:r>
          </w:p>
        </w:tc>
      </w:tr>
      <w:tr w:rsidR="00ED4884" w:rsidRPr="00FA1FA9" w14:paraId="2E772942" w14:textId="77777777" w:rsidTr="0075191F">
        <w:trPr>
          <w:tblHeader/>
        </w:trPr>
        <w:tc>
          <w:tcPr>
            <w:tcW w:w="956" w:type="dxa"/>
            <w:vAlign w:val="center"/>
          </w:tcPr>
          <w:p w14:paraId="548A358A" w14:textId="37E42091" w:rsidR="00ED4884" w:rsidRPr="00FA1FA9" w:rsidRDefault="007E7A25" w:rsidP="0075191F">
            <w:pPr>
              <w:pStyle w:val="42"/>
              <w:spacing w:line="240" w:lineRule="exact"/>
              <w:ind w:leftChars="0" w:left="0"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7</w:t>
            </w:r>
          </w:p>
        </w:tc>
        <w:tc>
          <w:tcPr>
            <w:tcW w:w="3155" w:type="dxa"/>
            <w:vAlign w:val="center"/>
          </w:tcPr>
          <w:p w14:paraId="5534E3DF" w14:textId="77777777" w:rsidR="00ED4884" w:rsidRPr="00FA1FA9" w:rsidRDefault="00ED4884" w:rsidP="00ED4884">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クラウドサービスの利用</w:t>
            </w:r>
          </w:p>
        </w:tc>
        <w:tc>
          <w:tcPr>
            <w:tcW w:w="4961" w:type="dxa"/>
          </w:tcPr>
          <w:p w14:paraId="6916BBB3" w14:textId="77777777" w:rsidR="00ED4884" w:rsidRPr="00FA1FA9" w:rsidRDefault="00ED4884"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作業、運用手順及び運用管理用のソフトウェアも含め、可能な限り統一化を図るとともに、自動化された機能及びクラウドサービスが提供する機能等を利用し、運用に係る役務を可能な限り効率化すること。</w:t>
            </w:r>
          </w:p>
          <w:p w14:paraId="282BAC21" w14:textId="1047D09C" w:rsidR="00ED4884" w:rsidRPr="00FA1FA9" w:rsidRDefault="00ED4884"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sz w:val="18"/>
                <w:szCs w:val="18"/>
              </w:rPr>
              <w:t>利用しているクラウドサービスの機能や性能等に変更が発生した場合、受託者側でクラウドサービスの変更に伴う開発中システムへの影響を確認し、</w:t>
            </w:r>
            <w:r w:rsidR="00C80982" w:rsidRPr="00EF1F57">
              <w:rPr>
                <w:rFonts w:asciiTheme="minorEastAsia" w:eastAsiaTheme="minorEastAsia" w:hAnsiTheme="minorEastAsia" w:hint="eastAsia"/>
                <w:sz w:val="18"/>
                <w:szCs w:val="18"/>
              </w:rPr>
              <w:t>本</w:t>
            </w:r>
            <w:r w:rsidRPr="00EF1F57">
              <w:rPr>
                <w:rFonts w:asciiTheme="minorEastAsia" w:eastAsiaTheme="minorEastAsia" w:hAnsiTheme="minorEastAsia"/>
                <w:sz w:val="18"/>
                <w:szCs w:val="18"/>
              </w:rPr>
              <w:t>システム</w:t>
            </w:r>
            <w:r w:rsidRPr="00FA1FA9">
              <w:rPr>
                <w:rFonts w:asciiTheme="minorEastAsia" w:eastAsiaTheme="minorEastAsia" w:hAnsiTheme="minorEastAsia"/>
                <w:sz w:val="18"/>
                <w:szCs w:val="18"/>
              </w:rPr>
              <w:t>の改修が必要な場合は、原則対応すること。ただし、改修規模が大きい又は影響範囲が広い場合は</w:t>
            </w:r>
            <w:r>
              <w:rPr>
                <w:rFonts w:asciiTheme="minorEastAsia" w:eastAsiaTheme="minorEastAsia" w:hAnsiTheme="minorEastAsia"/>
                <w:sz w:val="18"/>
                <w:szCs w:val="18"/>
              </w:rPr>
              <w:t>主管課</w:t>
            </w:r>
            <w:r w:rsidRPr="00FA1FA9">
              <w:rPr>
                <w:rFonts w:asciiTheme="minorEastAsia" w:eastAsiaTheme="minorEastAsia" w:hAnsiTheme="minorEastAsia"/>
                <w:sz w:val="18"/>
                <w:szCs w:val="18"/>
              </w:rPr>
              <w:t>と協議の上対応を検討・実施すること。</w:t>
            </w:r>
          </w:p>
        </w:tc>
      </w:tr>
      <w:tr w:rsidR="00ED4884" w:rsidRPr="00FA1FA9" w14:paraId="3DA68271" w14:textId="77777777" w:rsidTr="0075191F">
        <w:trPr>
          <w:tblHeader/>
        </w:trPr>
        <w:tc>
          <w:tcPr>
            <w:tcW w:w="956" w:type="dxa"/>
            <w:vAlign w:val="center"/>
          </w:tcPr>
          <w:p w14:paraId="2C769674" w14:textId="45D0045A" w:rsidR="00ED4884" w:rsidRPr="00FA1FA9" w:rsidRDefault="007E7A25" w:rsidP="0075191F">
            <w:pPr>
              <w:pStyle w:val="42"/>
              <w:spacing w:line="240" w:lineRule="exact"/>
              <w:ind w:leftChars="0" w:left="0"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8</w:t>
            </w:r>
          </w:p>
        </w:tc>
        <w:tc>
          <w:tcPr>
            <w:tcW w:w="3155" w:type="dxa"/>
            <w:vAlign w:val="center"/>
          </w:tcPr>
          <w:p w14:paraId="5C76B2EF" w14:textId="5843BA33" w:rsidR="00ED4884" w:rsidRPr="00FA1FA9" w:rsidRDefault="00ED4884" w:rsidP="00ED4884">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サービスレベル</w:t>
            </w:r>
          </w:p>
        </w:tc>
        <w:tc>
          <w:tcPr>
            <w:tcW w:w="4961" w:type="dxa"/>
          </w:tcPr>
          <w:p w14:paraId="50BB7003" w14:textId="74827DF3" w:rsidR="00ED4884" w:rsidRPr="00FA1FA9" w:rsidRDefault="00ED4884"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sz w:val="18"/>
                <w:szCs w:val="18"/>
              </w:rPr>
              <w:t>運用・保守業務で達成目標とするサービスレベル項目及びサービスレベルを</w:t>
            </w:r>
            <w:r>
              <w:rPr>
                <w:rFonts w:asciiTheme="minorEastAsia" w:eastAsiaTheme="minorEastAsia" w:hAnsiTheme="minorEastAsia"/>
                <w:sz w:val="18"/>
                <w:szCs w:val="18"/>
              </w:rPr>
              <w:t>主管課</w:t>
            </w:r>
            <w:r w:rsidRPr="00FA1FA9">
              <w:rPr>
                <w:rFonts w:asciiTheme="minorEastAsia" w:eastAsiaTheme="minorEastAsia" w:hAnsiTheme="minorEastAsia"/>
                <w:sz w:val="18"/>
                <w:szCs w:val="18"/>
              </w:rPr>
              <w:t>が協議の上、決定すること。</w:t>
            </w:r>
          </w:p>
          <w:p w14:paraId="41C5003A" w14:textId="4D26D068" w:rsidR="00ED4884" w:rsidRPr="00FA1FA9" w:rsidRDefault="00ED4884"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hint="eastAsia"/>
                <w:color w:val="0070C0"/>
                <w:sz w:val="18"/>
                <w:szCs w:val="18"/>
              </w:rPr>
              <w:t>運用におけるリソース使用状況に基づき､毎年のリソース計画を策定する。月間の運用実績を評価し、達成状況が目標に満たない場合はその要因の分析を行うとともに、</w:t>
            </w:r>
            <w:r w:rsidR="00C50299">
              <w:rPr>
                <w:rFonts w:asciiTheme="minorEastAsia" w:eastAsiaTheme="minorEastAsia" w:hAnsiTheme="minorEastAsia" w:hint="eastAsia"/>
                <w:color w:val="0070C0"/>
                <w:sz w:val="18"/>
                <w:szCs w:val="18"/>
              </w:rPr>
              <w:t>サービスレベル</w:t>
            </w:r>
            <w:r w:rsidRPr="00FA1FA9">
              <w:rPr>
                <w:rFonts w:asciiTheme="minorEastAsia" w:eastAsiaTheme="minorEastAsia" w:hAnsiTheme="minorEastAsia"/>
                <w:color w:val="0070C0"/>
                <w:sz w:val="18"/>
                <w:szCs w:val="18"/>
              </w:rPr>
              <w:t>達成状況の改善に向けた対応策を提案すること。</w:t>
            </w:r>
          </w:p>
        </w:tc>
      </w:tr>
      <w:tr w:rsidR="00E36E0A" w:rsidRPr="00FA1FA9" w14:paraId="5F4738D4" w14:textId="77777777" w:rsidTr="0075191F">
        <w:trPr>
          <w:tblHeader/>
        </w:trPr>
        <w:tc>
          <w:tcPr>
            <w:tcW w:w="956" w:type="dxa"/>
            <w:vAlign w:val="center"/>
          </w:tcPr>
          <w:p w14:paraId="424CCC49" w14:textId="12D5D644" w:rsidR="00E36E0A" w:rsidRPr="00FA1FA9" w:rsidRDefault="00923E70"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9</w:t>
            </w:r>
          </w:p>
        </w:tc>
        <w:tc>
          <w:tcPr>
            <w:tcW w:w="3155" w:type="dxa"/>
            <w:vAlign w:val="center"/>
          </w:tcPr>
          <w:p w14:paraId="1745ED68" w14:textId="09252818" w:rsidR="00E36E0A" w:rsidRPr="00134BF9" w:rsidRDefault="00E36E0A"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その他</w:t>
            </w:r>
          </w:p>
        </w:tc>
        <w:tc>
          <w:tcPr>
            <w:tcW w:w="4961" w:type="dxa"/>
          </w:tcPr>
          <w:p w14:paraId="70B15CEF" w14:textId="77148420" w:rsidR="00E36E0A" w:rsidRPr="00134BF9" w:rsidRDefault="00C17C36"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上記に掲げる事項のほか、運用・保守を行う上での前提条件、時間、予算、品質等の制約条件等について記載する。</w:t>
            </w:r>
          </w:p>
        </w:tc>
      </w:tr>
    </w:tbl>
    <w:p w14:paraId="00BF29F6" w14:textId="77777777" w:rsidR="00874329" w:rsidRPr="007C537C" w:rsidRDefault="00874329" w:rsidP="007C537C">
      <w:pPr>
        <w:rPr>
          <w:lang w:eastAsia="ar-SA"/>
        </w:rPr>
      </w:pPr>
    </w:p>
    <w:p w14:paraId="314C4D6E" w14:textId="10364343" w:rsidR="00137317" w:rsidRPr="00DF7095" w:rsidRDefault="00137317" w:rsidP="00137317">
      <w:pPr>
        <w:pStyle w:val="af7"/>
        <w:keepNext/>
        <w:rPr>
          <w:rFonts w:asciiTheme="minorEastAsia" w:eastAsiaTheme="minorEastAsia" w:hAnsiTheme="minorEastAsia"/>
        </w:rPr>
      </w:pPr>
      <w:r w:rsidRPr="00FA1FA9">
        <w:rPr>
          <w:rFonts w:asciiTheme="minorEastAsia" w:eastAsiaTheme="minorEastAsia" w:hAnsiTheme="minorEastAsia" w:hint="eastAsia"/>
        </w:rPr>
        <w:t xml:space="preserve">表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w:instrText>
      </w:r>
      <w:r w:rsidRPr="00FA1FA9">
        <w:rPr>
          <w:rFonts w:asciiTheme="minorEastAsia" w:eastAsiaTheme="minorEastAsia" w:hAnsiTheme="minorEastAsia" w:hint="eastAsia"/>
        </w:rPr>
        <w:instrText>SEQ 表 \* ARABIC</w:instrText>
      </w:r>
      <w:r w:rsidRPr="00FA1FA9">
        <w:rPr>
          <w:rFonts w:asciiTheme="minorEastAsia" w:eastAsiaTheme="minorEastAsia" w:hAnsiTheme="minorEastAsia"/>
        </w:rPr>
        <w:instrText xml:space="preserve"> </w:instrText>
      </w:r>
      <w:r w:rsidRPr="00FA1FA9">
        <w:rPr>
          <w:rFonts w:asciiTheme="minorEastAsia" w:eastAsiaTheme="minorEastAsia" w:hAnsiTheme="minorEastAsia"/>
        </w:rPr>
        <w:fldChar w:fldCharType="separate"/>
      </w:r>
      <w:r w:rsidR="00D125AB">
        <w:rPr>
          <w:rFonts w:asciiTheme="minorEastAsia" w:eastAsiaTheme="minorEastAsia" w:hAnsiTheme="minorEastAsia"/>
          <w:noProof/>
        </w:rPr>
        <w:t>56</w:t>
      </w:r>
      <w:r w:rsidRPr="00FA1FA9">
        <w:rPr>
          <w:rFonts w:asciiTheme="minorEastAsia" w:eastAsiaTheme="minorEastAsia" w:hAnsiTheme="minorEastAsia"/>
        </w:rPr>
        <w:fldChar w:fldCharType="end"/>
      </w:r>
      <w:r w:rsidRPr="00FA1FA9">
        <w:rPr>
          <w:rFonts w:asciiTheme="minorEastAsia" w:eastAsiaTheme="minorEastAsia" w:hAnsiTheme="minorEastAsia" w:hint="eastAsia"/>
          <w:lang w:eastAsia="ja-JP"/>
        </w:rPr>
        <w:t xml:space="preserve">　</w:t>
      </w:r>
      <w:r w:rsidRPr="00DF7095">
        <w:rPr>
          <w:rFonts w:asciiTheme="minorEastAsia" w:eastAsiaTheme="minorEastAsia" w:hAnsiTheme="minorEastAsia" w:hint="eastAsia"/>
          <w:lang w:eastAsia="ja-JP"/>
        </w:rPr>
        <w:t>運用・保守実施要領の記載内容</w:t>
      </w:r>
    </w:p>
    <w:p w14:paraId="33EDA8CA" w14:textId="77777777" w:rsidR="00400CF7" w:rsidRPr="007C537C" w:rsidRDefault="00400CF7" w:rsidP="007C537C">
      <w:pPr>
        <w:ind w:leftChars="86" w:left="181"/>
      </w:pPr>
    </w:p>
    <w:tbl>
      <w:tblPr>
        <w:tblStyle w:val="af6"/>
        <w:tblW w:w="9072" w:type="dxa"/>
        <w:tblInd w:w="-5" w:type="dxa"/>
        <w:tblLook w:val="04A0" w:firstRow="1" w:lastRow="0" w:firstColumn="1" w:lastColumn="0" w:noHBand="0" w:noVBand="1"/>
      </w:tblPr>
      <w:tblGrid>
        <w:gridCol w:w="956"/>
        <w:gridCol w:w="2305"/>
        <w:gridCol w:w="5811"/>
      </w:tblGrid>
      <w:tr w:rsidR="00400CF7" w:rsidRPr="00FA1FA9" w14:paraId="72F4AB40" w14:textId="77777777" w:rsidTr="007C537C">
        <w:trPr>
          <w:tblHeader/>
        </w:trPr>
        <w:tc>
          <w:tcPr>
            <w:tcW w:w="956" w:type="dxa"/>
            <w:shd w:val="clear" w:color="auto" w:fill="F2F2F2" w:themeFill="background1" w:themeFillShade="F2"/>
            <w:vAlign w:val="center"/>
          </w:tcPr>
          <w:p w14:paraId="7834EE44" w14:textId="77777777" w:rsidR="00400CF7" w:rsidRPr="00FA1FA9" w:rsidRDefault="00400CF7">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項番</w:t>
            </w:r>
          </w:p>
        </w:tc>
        <w:tc>
          <w:tcPr>
            <w:tcW w:w="2305" w:type="dxa"/>
            <w:shd w:val="clear" w:color="auto" w:fill="F2F2F2" w:themeFill="background1" w:themeFillShade="F2"/>
            <w:vAlign w:val="center"/>
          </w:tcPr>
          <w:p w14:paraId="21A5A3D6" w14:textId="77777777" w:rsidR="00400CF7" w:rsidRPr="00FA1FA9" w:rsidRDefault="00400CF7">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項目</w:t>
            </w:r>
          </w:p>
        </w:tc>
        <w:tc>
          <w:tcPr>
            <w:tcW w:w="5811" w:type="dxa"/>
            <w:shd w:val="clear" w:color="auto" w:fill="F2F2F2" w:themeFill="background1" w:themeFillShade="F2"/>
            <w:vAlign w:val="center"/>
          </w:tcPr>
          <w:p w14:paraId="6A8B0967" w14:textId="77777777" w:rsidR="00400CF7" w:rsidRPr="00FA1FA9" w:rsidRDefault="00400CF7">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補足</w:t>
            </w:r>
          </w:p>
        </w:tc>
      </w:tr>
      <w:tr w:rsidR="00705D2F" w:rsidRPr="00FA1FA9" w14:paraId="74DA69EC" w14:textId="77777777" w:rsidTr="007C537C">
        <w:trPr>
          <w:tblHeader/>
        </w:trPr>
        <w:tc>
          <w:tcPr>
            <w:tcW w:w="956" w:type="dxa"/>
            <w:shd w:val="clear" w:color="auto" w:fill="auto"/>
            <w:vAlign w:val="center"/>
          </w:tcPr>
          <w:p w14:paraId="73A560B9" w14:textId="2A246A28"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p>
        </w:tc>
        <w:tc>
          <w:tcPr>
            <w:tcW w:w="2305" w:type="dxa"/>
            <w:shd w:val="clear" w:color="auto" w:fill="auto"/>
            <w:vAlign w:val="center"/>
          </w:tcPr>
          <w:p w14:paraId="2A7C803C" w14:textId="54A7B80E" w:rsidR="00705D2F" w:rsidRPr="00990AA1" w:rsidRDefault="002C487B"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コミュニケーション管理</w:t>
            </w:r>
          </w:p>
        </w:tc>
        <w:tc>
          <w:tcPr>
            <w:tcW w:w="5811" w:type="dxa"/>
            <w:shd w:val="clear" w:color="auto" w:fill="auto"/>
          </w:tcPr>
          <w:p w14:paraId="05504E59" w14:textId="3ABB5024" w:rsidR="00705D2F" w:rsidRPr="00990AA1" w:rsidRDefault="00705D2F"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990AA1">
              <w:rPr>
                <w:rFonts w:asciiTheme="minorEastAsia" w:eastAsiaTheme="minorEastAsia" w:hAnsiTheme="minorEastAsia"/>
                <w:sz w:val="18"/>
                <w:szCs w:val="18"/>
              </w:rPr>
              <w:t>運用・保守業務を実施する上で必要となる</w:t>
            </w:r>
            <w:r w:rsidR="002C487B" w:rsidRPr="00990AA1">
              <w:rPr>
                <w:rFonts w:asciiTheme="minorEastAsia" w:eastAsiaTheme="minorEastAsia" w:hAnsiTheme="minorEastAsia" w:hint="eastAsia"/>
                <w:sz w:val="18"/>
                <w:szCs w:val="18"/>
              </w:rPr>
              <w:t>コミュニケーション</w:t>
            </w:r>
            <w:r w:rsidRPr="00990AA1">
              <w:rPr>
                <w:rFonts w:asciiTheme="minorEastAsia" w:eastAsiaTheme="minorEastAsia" w:hAnsiTheme="minorEastAsia"/>
                <w:sz w:val="18"/>
                <w:szCs w:val="18"/>
              </w:rPr>
              <w:t>手段について、会議体</w:t>
            </w:r>
            <w:r w:rsidR="00EE1B5A">
              <w:rPr>
                <w:rFonts w:asciiTheme="minorEastAsia" w:eastAsiaTheme="minorEastAsia" w:hAnsiTheme="minorEastAsia"/>
                <w:sz w:val="18"/>
                <w:szCs w:val="18"/>
              </w:rPr>
              <w:t>（</w:t>
            </w:r>
            <w:r w:rsidRPr="00990AA1">
              <w:rPr>
                <w:rFonts w:asciiTheme="minorEastAsia" w:eastAsiaTheme="minorEastAsia" w:hAnsiTheme="minorEastAsia"/>
                <w:sz w:val="18"/>
                <w:szCs w:val="18"/>
              </w:rPr>
              <w:t>会議体 名称、開催目的、開催スケジュール、出席者、報告内容等</w:t>
            </w:r>
            <w:r w:rsidR="00EE1B5A">
              <w:rPr>
                <w:rFonts w:asciiTheme="minorEastAsia" w:eastAsiaTheme="minorEastAsia" w:hAnsiTheme="minorEastAsia"/>
                <w:sz w:val="18"/>
                <w:szCs w:val="18"/>
              </w:rPr>
              <w:t>）</w:t>
            </w:r>
            <w:r w:rsidRPr="00990AA1">
              <w:rPr>
                <w:rFonts w:asciiTheme="minorEastAsia" w:eastAsiaTheme="minorEastAsia" w:hAnsiTheme="minorEastAsia"/>
                <w:sz w:val="18"/>
                <w:szCs w:val="18"/>
              </w:rPr>
              <w:t>、インシデント発生時 の報告ルート等について記載し、効率的かつ円滑な</w:t>
            </w:r>
            <w:r w:rsidR="002C487B" w:rsidRPr="00990AA1">
              <w:rPr>
                <w:rFonts w:asciiTheme="minorEastAsia" w:eastAsiaTheme="minorEastAsia" w:hAnsiTheme="minorEastAsia" w:hint="eastAsia"/>
                <w:sz w:val="18"/>
                <w:szCs w:val="18"/>
              </w:rPr>
              <w:t>コミュニケーション</w:t>
            </w:r>
            <w:r w:rsidRPr="00990AA1">
              <w:rPr>
                <w:rFonts w:asciiTheme="minorEastAsia" w:eastAsiaTheme="minorEastAsia" w:hAnsiTheme="minorEastAsia"/>
                <w:sz w:val="18"/>
                <w:szCs w:val="18"/>
              </w:rPr>
              <w:t>を実現すること。</w:t>
            </w:r>
          </w:p>
        </w:tc>
      </w:tr>
      <w:tr w:rsidR="002C487B" w:rsidRPr="00FA1FA9" w14:paraId="123DF07C" w14:textId="77777777" w:rsidTr="007C537C">
        <w:trPr>
          <w:tblHeader/>
        </w:trPr>
        <w:tc>
          <w:tcPr>
            <w:tcW w:w="956" w:type="dxa"/>
            <w:shd w:val="clear" w:color="auto" w:fill="auto"/>
            <w:vAlign w:val="center"/>
          </w:tcPr>
          <w:p w14:paraId="15E57CBD" w14:textId="52B3C49B" w:rsidR="002C487B"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p>
        </w:tc>
        <w:tc>
          <w:tcPr>
            <w:tcW w:w="2305" w:type="dxa"/>
            <w:shd w:val="clear" w:color="auto" w:fill="auto"/>
            <w:vAlign w:val="center"/>
          </w:tcPr>
          <w:p w14:paraId="1FEF12BD" w14:textId="0B496802" w:rsidR="002C487B" w:rsidRPr="00990AA1" w:rsidDel="002C487B" w:rsidRDefault="002C487B"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体制管理</w:t>
            </w:r>
          </w:p>
        </w:tc>
        <w:tc>
          <w:tcPr>
            <w:tcW w:w="5811" w:type="dxa"/>
            <w:shd w:val="clear" w:color="auto" w:fill="auto"/>
          </w:tcPr>
          <w:p w14:paraId="31AE995A" w14:textId="04117337" w:rsidR="002C487B" w:rsidRPr="00990AA1" w:rsidRDefault="002C487B"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運用・保守に</w:t>
            </w:r>
            <w:r w:rsidR="00256A78" w:rsidRPr="00990AA1">
              <w:rPr>
                <w:rFonts w:asciiTheme="minorEastAsia" w:eastAsiaTheme="minorEastAsia" w:hAnsiTheme="minorEastAsia" w:hint="eastAsia"/>
                <w:sz w:val="18"/>
                <w:szCs w:val="18"/>
              </w:rPr>
              <w:t>携わる事業者における作業体制の管理手法等について記載する。</w:t>
            </w:r>
          </w:p>
        </w:tc>
      </w:tr>
      <w:tr w:rsidR="00256A78" w:rsidRPr="00FA1FA9" w14:paraId="29875E72" w14:textId="77777777" w:rsidTr="007C537C">
        <w:trPr>
          <w:tblHeader/>
        </w:trPr>
        <w:tc>
          <w:tcPr>
            <w:tcW w:w="956" w:type="dxa"/>
            <w:shd w:val="clear" w:color="auto" w:fill="auto"/>
            <w:vAlign w:val="center"/>
          </w:tcPr>
          <w:p w14:paraId="1A3D6775" w14:textId="761FB2D9" w:rsidR="00256A78"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w:t>
            </w:r>
          </w:p>
        </w:tc>
        <w:tc>
          <w:tcPr>
            <w:tcW w:w="2305" w:type="dxa"/>
            <w:shd w:val="clear" w:color="auto" w:fill="auto"/>
            <w:vAlign w:val="center"/>
          </w:tcPr>
          <w:p w14:paraId="40B6BBE3" w14:textId="59EA2C90" w:rsidR="00256A78" w:rsidRPr="007C537C" w:rsidRDefault="00256A78"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作業管理</w:t>
            </w:r>
          </w:p>
        </w:tc>
        <w:tc>
          <w:tcPr>
            <w:tcW w:w="5811" w:type="dxa"/>
            <w:shd w:val="clear" w:color="auto" w:fill="auto"/>
          </w:tcPr>
          <w:p w14:paraId="3D52B8C6" w14:textId="66610ECD" w:rsidR="00256A78" w:rsidRPr="007C537C" w:rsidRDefault="0052139A" w:rsidP="0098372D">
            <w:pPr>
              <w:pStyle w:val="42"/>
              <w:numPr>
                <w:ilvl w:val="0"/>
                <w:numId w:val="148"/>
              </w:numPr>
              <w:spacing w:line="240" w:lineRule="exact"/>
              <w:ind w:leftChars="86" w:left="601" w:rightChars="0" w:right="0"/>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運用・保守作業及びその品質の管理手法等について記載する。</w:t>
            </w:r>
          </w:p>
        </w:tc>
      </w:tr>
      <w:tr w:rsidR="00705D2F" w:rsidRPr="00FA1FA9" w14:paraId="2AF826C0" w14:textId="77777777" w:rsidTr="007C537C">
        <w:trPr>
          <w:tblHeader/>
        </w:trPr>
        <w:tc>
          <w:tcPr>
            <w:tcW w:w="956" w:type="dxa"/>
            <w:vAlign w:val="center"/>
          </w:tcPr>
          <w:p w14:paraId="6EDC5F64" w14:textId="50E0AC8D"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4</w:t>
            </w:r>
          </w:p>
        </w:tc>
        <w:tc>
          <w:tcPr>
            <w:tcW w:w="2305" w:type="dxa"/>
            <w:vAlign w:val="center"/>
          </w:tcPr>
          <w:p w14:paraId="17446D7A" w14:textId="56488898"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リスク管理</w:t>
            </w:r>
          </w:p>
        </w:tc>
        <w:tc>
          <w:tcPr>
            <w:tcW w:w="5811" w:type="dxa"/>
          </w:tcPr>
          <w:p w14:paraId="37289565" w14:textId="37AD1439" w:rsidR="00705D2F" w:rsidRPr="00FA1FA9" w:rsidRDefault="00705D2F"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426A43">
              <w:rPr>
                <w:rFonts w:asciiTheme="minorEastAsia" w:eastAsiaTheme="minorEastAsia" w:hAnsiTheme="minorEastAsia" w:hint="eastAsia"/>
                <w:sz w:val="18"/>
                <w:szCs w:val="18"/>
              </w:rPr>
              <w:t>保守における作業を阻害する可能性のあるリスクを適切に管理するため、リスク認識の手法、リスクの管理手法、顕在時の対応手順等について記載する</w:t>
            </w:r>
            <w:r>
              <w:rPr>
                <w:rFonts w:asciiTheme="minorEastAsia" w:eastAsiaTheme="minorEastAsia" w:hAnsiTheme="minorEastAsia" w:hint="eastAsia"/>
                <w:sz w:val="18"/>
                <w:szCs w:val="18"/>
              </w:rPr>
              <w:t>こと</w:t>
            </w:r>
            <w:r w:rsidRPr="00426A43">
              <w:rPr>
                <w:rFonts w:asciiTheme="minorEastAsia" w:eastAsiaTheme="minorEastAsia" w:hAnsiTheme="minorEastAsia" w:hint="eastAsia"/>
                <w:sz w:val="18"/>
                <w:szCs w:val="18"/>
              </w:rPr>
              <w:t>。</w:t>
            </w:r>
          </w:p>
        </w:tc>
      </w:tr>
      <w:tr w:rsidR="00705D2F" w:rsidRPr="00FA1FA9" w14:paraId="3E543146" w14:textId="77777777" w:rsidTr="007C537C">
        <w:trPr>
          <w:tblHeader/>
        </w:trPr>
        <w:tc>
          <w:tcPr>
            <w:tcW w:w="956" w:type="dxa"/>
            <w:vAlign w:val="center"/>
          </w:tcPr>
          <w:p w14:paraId="0CF34C2D" w14:textId="088D5E5D"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5</w:t>
            </w:r>
          </w:p>
        </w:tc>
        <w:tc>
          <w:tcPr>
            <w:tcW w:w="2305" w:type="dxa"/>
            <w:vAlign w:val="center"/>
          </w:tcPr>
          <w:p w14:paraId="6CBE0534" w14:textId="3269CF1B"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課題管理</w:t>
            </w:r>
          </w:p>
        </w:tc>
        <w:tc>
          <w:tcPr>
            <w:tcW w:w="5811" w:type="dxa"/>
          </w:tcPr>
          <w:p w14:paraId="6D0D9D30" w14:textId="4B4956AA" w:rsidR="00705D2F" w:rsidRPr="00FA1FA9" w:rsidRDefault="00705D2F"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181BEA">
              <w:rPr>
                <w:rFonts w:asciiTheme="minorEastAsia" w:eastAsiaTheme="minorEastAsia" w:hAnsiTheme="minorEastAsia" w:hint="eastAsia"/>
                <w:sz w:val="18"/>
                <w:szCs w:val="18"/>
              </w:rPr>
              <w:t>保守において解決すべき問題について、発生時の対応手順、管理手法等について記載する</w:t>
            </w:r>
            <w:r>
              <w:rPr>
                <w:rFonts w:asciiTheme="minorEastAsia" w:eastAsiaTheme="minorEastAsia" w:hAnsiTheme="minorEastAsia" w:hint="eastAsia"/>
                <w:sz w:val="18"/>
                <w:szCs w:val="18"/>
              </w:rPr>
              <w:t>こと</w:t>
            </w:r>
            <w:r w:rsidRPr="00181BEA">
              <w:rPr>
                <w:rFonts w:asciiTheme="minorEastAsia" w:eastAsiaTheme="minorEastAsia" w:hAnsiTheme="minorEastAsia" w:hint="eastAsia"/>
                <w:sz w:val="18"/>
                <w:szCs w:val="18"/>
              </w:rPr>
              <w:t>。</w:t>
            </w:r>
          </w:p>
        </w:tc>
      </w:tr>
      <w:tr w:rsidR="00705D2F" w:rsidRPr="00FA1FA9" w14:paraId="1F31B245" w14:textId="77777777" w:rsidTr="007C537C">
        <w:trPr>
          <w:tblHeader/>
        </w:trPr>
        <w:tc>
          <w:tcPr>
            <w:tcW w:w="956" w:type="dxa"/>
            <w:vAlign w:val="center"/>
          </w:tcPr>
          <w:p w14:paraId="3EF32791" w14:textId="154BD70C"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6</w:t>
            </w:r>
          </w:p>
        </w:tc>
        <w:tc>
          <w:tcPr>
            <w:tcW w:w="2305" w:type="dxa"/>
            <w:vAlign w:val="center"/>
          </w:tcPr>
          <w:p w14:paraId="1141B70D" w14:textId="1985A913"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システム構成管理</w:t>
            </w:r>
          </w:p>
        </w:tc>
        <w:tc>
          <w:tcPr>
            <w:tcW w:w="5811" w:type="dxa"/>
          </w:tcPr>
          <w:p w14:paraId="373FA1DF" w14:textId="6BEF4B50" w:rsidR="00705D2F" w:rsidRPr="00FA1FA9" w:rsidRDefault="00705D2F"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EE1147">
              <w:rPr>
                <w:rFonts w:asciiTheme="minorEastAsia" w:eastAsiaTheme="minorEastAsia" w:hAnsiTheme="minorEastAsia" w:hint="eastAsia"/>
                <w:sz w:val="18"/>
                <w:szCs w:val="18"/>
              </w:rPr>
              <w:t>保守における情報システムの構成</w:t>
            </w:r>
            <w:r w:rsidR="00EE1B5A">
              <w:rPr>
                <w:rFonts w:asciiTheme="minorEastAsia" w:eastAsiaTheme="minorEastAsia" w:hAnsiTheme="minorEastAsia" w:hint="eastAsia"/>
                <w:sz w:val="18"/>
                <w:szCs w:val="18"/>
              </w:rPr>
              <w:t>（</w:t>
            </w:r>
            <w:r w:rsidRPr="00EE1147">
              <w:rPr>
                <w:rFonts w:asciiTheme="minorEastAsia" w:eastAsiaTheme="minorEastAsia" w:hAnsiTheme="minorEastAsia" w:hint="eastAsia"/>
                <w:sz w:val="18"/>
                <w:szCs w:val="18"/>
              </w:rPr>
              <w:t>ハードウェア、ソフトウェア製品、</w:t>
            </w:r>
            <w:r w:rsidRPr="00D5101E">
              <w:rPr>
                <w:rFonts w:asciiTheme="minorEastAsia" w:eastAsiaTheme="minorEastAsia" w:hAnsiTheme="minorEastAsia" w:hint="eastAsia"/>
                <w:sz w:val="18"/>
                <w:szCs w:val="18"/>
              </w:rPr>
              <w:t>アプリケーション</w:t>
            </w:r>
            <w:r w:rsidRPr="00EE1147">
              <w:rPr>
                <w:rFonts w:asciiTheme="minorEastAsia" w:eastAsiaTheme="minorEastAsia" w:hAnsiTheme="minorEastAsia" w:hint="eastAsia"/>
                <w:sz w:val="18"/>
                <w:szCs w:val="18"/>
              </w:rPr>
              <w:t>、ネットワーク、外部</w:t>
            </w:r>
            <w:r w:rsidRPr="00B34037">
              <w:rPr>
                <w:rFonts w:asciiTheme="minorEastAsia" w:eastAsiaTheme="minorEastAsia" w:hAnsiTheme="minorEastAsia" w:hint="eastAsia"/>
                <w:sz w:val="18"/>
                <w:szCs w:val="18"/>
              </w:rPr>
              <w:t>サービス</w:t>
            </w:r>
            <w:r w:rsidRPr="00EE1147">
              <w:rPr>
                <w:rFonts w:asciiTheme="minorEastAsia" w:eastAsiaTheme="minorEastAsia" w:hAnsiTheme="minorEastAsia" w:hint="eastAsia"/>
                <w:sz w:val="18"/>
                <w:szCs w:val="18"/>
              </w:rPr>
              <w:t>、施設・区域、公開ドメイン等</w:t>
            </w:r>
            <w:r w:rsidR="00EE1B5A">
              <w:rPr>
                <w:rFonts w:asciiTheme="minorEastAsia" w:eastAsiaTheme="minorEastAsia" w:hAnsiTheme="minorEastAsia" w:hint="eastAsia"/>
                <w:sz w:val="18"/>
                <w:szCs w:val="18"/>
              </w:rPr>
              <w:t>）</w:t>
            </w:r>
            <w:r w:rsidRPr="00EE1147">
              <w:rPr>
                <w:rFonts w:asciiTheme="minorEastAsia" w:eastAsiaTheme="minorEastAsia" w:hAnsiTheme="minorEastAsia" w:hint="eastAsia"/>
                <w:sz w:val="18"/>
                <w:szCs w:val="18"/>
              </w:rPr>
              <w:t>の管理手法等について記載する</w:t>
            </w:r>
            <w:r>
              <w:rPr>
                <w:rFonts w:asciiTheme="minorEastAsia" w:eastAsiaTheme="minorEastAsia" w:hAnsiTheme="minorEastAsia" w:hint="eastAsia"/>
                <w:sz w:val="18"/>
                <w:szCs w:val="18"/>
              </w:rPr>
              <w:t>こと。</w:t>
            </w:r>
          </w:p>
        </w:tc>
      </w:tr>
      <w:tr w:rsidR="00705D2F" w:rsidRPr="00FA1FA9" w14:paraId="1295F669" w14:textId="77777777" w:rsidTr="007C537C">
        <w:trPr>
          <w:tblHeader/>
        </w:trPr>
        <w:tc>
          <w:tcPr>
            <w:tcW w:w="956" w:type="dxa"/>
            <w:vAlign w:val="center"/>
          </w:tcPr>
          <w:p w14:paraId="5090B4C4" w14:textId="10D145E6"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7</w:t>
            </w:r>
          </w:p>
        </w:tc>
        <w:tc>
          <w:tcPr>
            <w:tcW w:w="2305" w:type="dxa"/>
            <w:vAlign w:val="center"/>
          </w:tcPr>
          <w:p w14:paraId="5A73A9C7" w14:textId="4773319E"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変更管理</w:t>
            </w:r>
          </w:p>
        </w:tc>
        <w:tc>
          <w:tcPr>
            <w:tcW w:w="5811" w:type="dxa"/>
          </w:tcPr>
          <w:p w14:paraId="11DE274A" w14:textId="2AD47DEF" w:rsidR="00705D2F" w:rsidRPr="00FA1FA9" w:rsidRDefault="00705D2F" w:rsidP="0098372D">
            <w:pPr>
              <w:pStyle w:val="42"/>
              <w:numPr>
                <w:ilvl w:val="0"/>
                <w:numId w:val="52"/>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A70BB9">
              <w:rPr>
                <w:rFonts w:asciiTheme="minorEastAsia" w:eastAsiaTheme="minorEastAsia" w:hAnsiTheme="minorEastAsia" w:hint="eastAsia"/>
                <w:sz w:val="18"/>
                <w:szCs w:val="18"/>
              </w:rPr>
              <w:t>保守により発生する変更内容について、管理対象、変更手順、管理手法等について記載する</w:t>
            </w:r>
            <w:r>
              <w:rPr>
                <w:rFonts w:asciiTheme="minorEastAsia" w:eastAsiaTheme="minorEastAsia" w:hAnsiTheme="minorEastAsia" w:hint="eastAsia"/>
                <w:sz w:val="18"/>
                <w:szCs w:val="18"/>
              </w:rPr>
              <w:t>こと</w:t>
            </w:r>
            <w:r w:rsidRPr="00A70BB9">
              <w:rPr>
                <w:rFonts w:asciiTheme="minorEastAsia" w:eastAsiaTheme="minorEastAsia" w:hAnsiTheme="minorEastAsia" w:hint="eastAsia"/>
                <w:sz w:val="18"/>
                <w:szCs w:val="18"/>
              </w:rPr>
              <w:t>。</w:t>
            </w:r>
          </w:p>
        </w:tc>
      </w:tr>
      <w:tr w:rsidR="00705D2F" w:rsidRPr="00FA1FA9" w14:paraId="108409ED" w14:textId="77777777" w:rsidTr="007C537C">
        <w:trPr>
          <w:tblHeader/>
        </w:trPr>
        <w:tc>
          <w:tcPr>
            <w:tcW w:w="956" w:type="dxa"/>
            <w:vAlign w:val="center"/>
          </w:tcPr>
          <w:p w14:paraId="126AFA2E" w14:textId="1A6E6F82" w:rsidR="00705D2F" w:rsidRPr="00E53185"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E53185">
              <w:rPr>
                <w:rFonts w:asciiTheme="minorEastAsia" w:eastAsiaTheme="minorEastAsia" w:hAnsiTheme="minorEastAsia"/>
                <w:sz w:val="18"/>
                <w:szCs w:val="18"/>
              </w:rPr>
              <w:t>8</w:t>
            </w:r>
          </w:p>
        </w:tc>
        <w:tc>
          <w:tcPr>
            <w:tcW w:w="2305" w:type="dxa"/>
            <w:vAlign w:val="center"/>
          </w:tcPr>
          <w:p w14:paraId="2D0C701C" w14:textId="02DFCDC5" w:rsidR="00705D2F" w:rsidRPr="00E53185" w:rsidDel="00224ADC"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情報セキュリティ対策</w:t>
            </w:r>
          </w:p>
        </w:tc>
        <w:tc>
          <w:tcPr>
            <w:tcW w:w="5811" w:type="dxa"/>
          </w:tcPr>
          <w:p w14:paraId="51359AE4" w14:textId="31532C77" w:rsidR="00705D2F" w:rsidRPr="00E53185" w:rsidRDefault="002A1EC1" w:rsidP="003A39A6">
            <w:pPr>
              <w:pStyle w:val="42"/>
              <w:numPr>
                <w:ilvl w:val="0"/>
                <w:numId w:val="52"/>
              </w:numPr>
              <w:spacing w:line="240" w:lineRule="exact"/>
              <w:ind w:leftChars="86" w:left="601" w:rightChars="0" w:right="0"/>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平常時のセキュリティ運用として、継続的な脆弱性管理、構成管理及び変更管理を行い、不正アクセス等のセキュリティ脅威に対する監視運用を行うための具体的な方法を記載する</w:t>
            </w:r>
            <w:r w:rsidR="003A39A6" w:rsidRPr="00E53185">
              <w:rPr>
                <w:rFonts w:asciiTheme="minorEastAsia" w:eastAsiaTheme="minorEastAsia" w:hAnsiTheme="minorEastAsia" w:hint="eastAsia"/>
                <w:sz w:val="18"/>
                <w:szCs w:val="18"/>
              </w:rPr>
              <w:t>こと。</w:t>
            </w:r>
            <w:r w:rsidR="003A39A6" w:rsidRPr="00E53185">
              <w:rPr>
                <w:rFonts w:asciiTheme="minorEastAsia" w:eastAsiaTheme="minorEastAsia" w:hAnsiTheme="minorEastAsia"/>
                <w:sz w:val="18"/>
                <w:szCs w:val="18"/>
              </w:rPr>
              <w:br/>
            </w:r>
            <w:r w:rsidR="003A39A6" w:rsidRPr="00E53185">
              <w:rPr>
                <w:rFonts w:asciiTheme="minorEastAsia" w:eastAsiaTheme="minorEastAsia" w:hAnsiTheme="minorEastAsia" w:hint="eastAsia"/>
                <w:sz w:val="18"/>
                <w:szCs w:val="18"/>
              </w:rPr>
              <w:t>また、セキュリティインシデント発生に備えた体制や手順、発生時の被害極小化</w:t>
            </w:r>
            <w:r w:rsidR="004923FD" w:rsidRPr="00E53185">
              <w:rPr>
                <w:rFonts w:asciiTheme="minorEastAsia" w:eastAsiaTheme="minorEastAsia" w:hAnsiTheme="minorEastAsia" w:hint="eastAsia"/>
                <w:sz w:val="18"/>
                <w:szCs w:val="18"/>
              </w:rPr>
              <w:t>、</w:t>
            </w:r>
            <w:r w:rsidR="003A39A6" w:rsidRPr="00E53185">
              <w:rPr>
                <w:rFonts w:asciiTheme="minorEastAsia" w:eastAsiaTheme="minorEastAsia" w:hAnsiTheme="minorEastAsia" w:hint="eastAsia"/>
                <w:sz w:val="18"/>
                <w:szCs w:val="18"/>
              </w:rPr>
              <w:t>速やかなサービス復旧を行うための具体的な方法を記載すること。</w:t>
            </w:r>
          </w:p>
        </w:tc>
      </w:tr>
    </w:tbl>
    <w:p w14:paraId="1E3A15E6" w14:textId="77777777" w:rsidR="00400CF7" w:rsidRPr="007C537C" w:rsidRDefault="00400CF7" w:rsidP="007C537C"/>
    <w:p w14:paraId="6DB89FB1" w14:textId="64E506AF" w:rsidR="00131891" w:rsidRPr="00FA1FA9" w:rsidRDefault="00131891">
      <w:pPr>
        <w:pStyle w:val="3"/>
        <w:spacing w:before="180"/>
        <w:rPr>
          <w:rFonts w:asciiTheme="minorEastAsia" w:eastAsiaTheme="minorEastAsia" w:hAnsiTheme="minorEastAsia"/>
        </w:rPr>
      </w:pPr>
      <w:r w:rsidRPr="00FA1FA9">
        <w:rPr>
          <w:rFonts w:asciiTheme="minorEastAsia" w:eastAsiaTheme="minorEastAsia" w:hAnsiTheme="minorEastAsia" w:hint="eastAsia"/>
        </w:rPr>
        <w:t>運用・保守準備</w:t>
      </w:r>
    </w:p>
    <w:p w14:paraId="1B190107" w14:textId="1B105A12" w:rsidR="00131891" w:rsidRPr="00FA1FA9" w:rsidRDefault="00131891" w:rsidP="002B7029">
      <w:pPr>
        <w:ind w:firstLine="210"/>
        <w:rPr>
          <w:rFonts w:asciiTheme="minorEastAsia" w:eastAsiaTheme="minorEastAsia" w:hAnsiTheme="minorEastAsia"/>
        </w:rPr>
      </w:pPr>
      <w:r w:rsidRPr="00FA1FA9">
        <w:rPr>
          <w:rFonts w:asciiTheme="minorEastAsia" w:eastAsiaTheme="minorEastAsia" w:hAnsiTheme="minorEastAsia" w:hint="eastAsia"/>
        </w:rPr>
        <w:t>運用・保守に</w:t>
      </w:r>
      <w:r w:rsidR="00A76B12">
        <w:rPr>
          <w:rFonts w:asciiTheme="minorEastAsia" w:eastAsiaTheme="minorEastAsia" w:hAnsiTheme="minorEastAsia" w:hint="eastAsia"/>
        </w:rPr>
        <w:t>当たって</w:t>
      </w:r>
      <w:r w:rsidRPr="00FA1FA9">
        <w:rPr>
          <w:rFonts w:asciiTheme="minorEastAsia" w:eastAsiaTheme="minorEastAsia" w:hAnsiTheme="minorEastAsia" w:hint="eastAsia"/>
        </w:rPr>
        <w:t>、以下の準備作業の実施等を行うこと。</w:t>
      </w:r>
    </w:p>
    <w:p w14:paraId="722CEC7C" w14:textId="5AA2B5B9" w:rsidR="00E81E5B" w:rsidRPr="00FA1FA9" w:rsidRDefault="00E81E5B" w:rsidP="0098372D">
      <w:pPr>
        <w:pStyle w:val="4"/>
        <w:numPr>
          <w:ilvl w:val="0"/>
          <w:numId w:val="130"/>
        </w:numPr>
        <w:spacing w:before="180"/>
        <w:ind w:left="616"/>
        <w:rPr>
          <w:rFonts w:asciiTheme="minorEastAsia" w:eastAsiaTheme="minorEastAsia" w:hAnsiTheme="minorEastAsia"/>
        </w:rPr>
      </w:pPr>
      <w:r w:rsidRPr="00FA1FA9">
        <w:rPr>
          <w:rFonts w:asciiTheme="minorEastAsia" w:eastAsiaTheme="minorEastAsia" w:hAnsiTheme="minorEastAsia" w:hint="eastAsia"/>
        </w:rPr>
        <w:t>監視設定</w:t>
      </w:r>
    </w:p>
    <w:p w14:paraId="02296E89" w14:textId="62132B0D" w:rsidR="004D3F88" w:rsidRPr="00FA1FA9" w:rsidRDefault="00131891" w:rsidP="004D3F88">
      <w:pPr>
        <w:pStyle w:val="aff7"/>
        <w:rPr>
          <w:rFonts w:eastAsiaTheme="minorEastAsia"/>
        </w:rPr>
      </w:pPr>
      <w:r w:rsidRPr="00FA1FA9">
        <w:rPr>
          <w:rFonts w:eastAsiaTheme="minorEastAsia" w:hint="eastAsia"/>
        </w:rPr>
        <w:t>運用業務を効率的に実施するため、監視、アラートについて、</w:t>
      </w:r>
      <w:r w:rsidR="00A449DD" w:rsidRPr="00E53185">
        <w:rPr>
          <w:rFonts w:eastAsiaTheme="minorEastAsia" w:hint="eastAsia"/>
        </w:rPr>
        <w:t>本</w:t>
      </w:r>
      <w:r w:rsidRPr="00E53185">
        <w:rPr>
          <w:rFonts w:eastAsiaTheme="minorEastAsia" w:hint="eastAsia"/>
        </w:rPr>
        <w:t>システム</w:t>
      </w:r>
      <w:r w:rsidRPr="00FA1FA9">
        <w:rPr>
          <w:rFonts w:eastAsiaTheme="minorEastAsia" w:hint="eastAsia"/>
        </w:rPr>
        <w:t>の特性、各種アラート発生時の</w:t>
      </w:r>
      <w:r w:rsidR="00111BF4" w:rsidRPr="00FA1FA9">
        <w:rPr>
          <w:rFonts w:eastAsiaTheme="minorEastAsia" w:hint="eastAsia"/>
        </w:rPr>
        <w:t>重要度に応じたチューニング</w:t>
      </w:r>
      <w:r w:rsidR="00EE1B5A">
        <w:rPr>
          <w:rFonts w:eastAsiaTheme="minorEastAsia"/>
        </w:rPr>
        <w:t>（</w:t>
      </w:r>
      <w:r w:rsidRPr="00FA1FA9">
        <w:rPr>
          <w:rFonts w:eastAsiaTheme="minorEastAsia"/>
        </w:rPr>
        <w:t>マッチング文字列、閾値、アラート検知結果の重要度など</w:t>
      </w:r>
      <w:r w:rsidR="00EE1B5A">
        <w:rPr>
          <w:rFonts w:eastAsiaTheme="minorEastAsia" w:hint="eastAsia"/>
        </w:rPr>
        <w:t>）</w:t>
      </w:r>
      <w:r w:rsidRPr="00FA1FA9">
        <w:rPr>
          <w:rFonts w:eastAsiaTheme="minorEastAsia"/>
        </w:rPr>
        <w:t>を行</w:t>
      </w:r>
      <w:r w:rsidR="00D236CC" w:rsidRPr="00FA1FA9">
        <w:rPr>
          <w:rFonts w:eastAsiaTheme="minorEastAsia" w:hint="eastAsia"/>
        </w:rPr>
        <w:t>い、定量的</w:t>
      </w:r>
      <w:r w:rsidR="00434053" w:rsidRPr="00FA1FA9">
        <w:rPr>
          <w:rFonts w:eastAsiaTheme="minorEastAsia" w:hint="eastAsia"/>
        </w:rPr>
        <w:t>な計測に基づいて監視を行</w:t>
      </w:r>
      <w:r w:rsidRPr="00FA1FA9">
        <w:rPr>
          <w:rFonts w:eastAsiaTheme="minorEastAsia"/>
        </w:rPr>
        <w:t>うこと</w:t>
      </w:r>
      <w:r w:rsidRPr="0028602D">
        <w:rPr>
          <w:rFonts w:eastAsiaTheme="minorEastAsia"/>
        </w:rPr>
        <w:t>。</w:t>
      </w:r>
      <w:r w:rsidR="00787FB9" w:rsidRPr="0028602D">
        <w:rPr>
          <w:rFonts w:eastAsiaTheme="minorEastAsia" w:hint="eastAsia"/>
        </w:rPr>
        <w:t>また、</w:t>
      </w:r>
      <w:r w:rsidR="0026540E" w:rsidRPr="0028602D">
        <w:rPr>
          <w:rFonts w:eastAsiaTheme="minorEastAsia" w:hint="eastAsia"/>
        </w:rPr>
        <w:t>アラート</w:t>
      </w:r>
      <w:r w:rsidR="000A5A46" w:rsidRPr="00B46D2E">
        <w:rPr>
          <w:rFonts w:eastAsiaTheme="minorEastAsia" w:hint="eastAsia"/>
        </w:rPr>
        <w:t>の</w:t>
      </w:r>
      <w:r w:rsidR="0097055F" w:rsidRPr="0028602D">
        <w:rPr>
          <w:rFonts w:eastAsiaTheme="minorEastAsia" w:hint="eastAsia"/>
        </w:rPr>
        <w:t>通知先、通知手段</w:t>
      </w:r>
      <w:r w:rsidR="001370A7" w:rsidRPr="00B46D2E">
        <w:rPr>
          <w:rFonts w:eastAsiaTheme="minorEastAsia" w:hint="eastAsia"/>
        </w:rPr>
        <w:t>等</w:t>
      </w:r>
      <w:r w:rsidR="0097055F" w:rsidRPr="0028602D">
        <w:rPr>
          <w:rFonts w:eastAsiaTheme="minorEastAsia" w:hint="eastAsia"/>
        </w:rPr>
        <w:t>は主管課と協議の上</w:t>
      </w:r>
      <w:r w:rsidR="007D61EF" w:rsidRPr="00B46D2E">
        <w:rPr>
          <w:rFonts w:eastAsiaTheme="minorEastAsia" w:hint="eastAsia"/>
        </w:rPr>
        <w:t>、</w:t>
      </w:r>
      <w:r w:rsidR="0097055F" w:rsidRPr="0028602D">
        <w:rPr>
          <w:rFonts w:eastAsiaTheme="minorEastAsia" w:hint="eastAsia"/>
        </w:rPr>
        <w:t>決定すること。</w:t>
      </w:r>
    </w:p>
    <w:p w14:paraId="52192C60" w14:textId="1FE5F49C" w:rsidR="00E81E5B" w:rsidRPr="00BC1F5C" w:rsidRDefault="00E81E5B" w:rsidP="0098372D">
      <w:pPr>
        <w:pStyle w:val="4"/>
        <w:numPr>
          <w:ilvl w:val="0"/>
          <w:numId w:val="130"/>
        </w:numPr>
        <w:spacing w:before="180"/>
        <w:ind w:left="616"/>
        <w:rPr>
          <w:rFonts w:asciiTheme="minorEastAsia" w:eastAsiaTheme="minorEastAsia" w:hAnsiTheme="minorEastAsia"/>
        </w:rPr>
      </w:pPr>
      <w:r w:rsidRPr="00BC1F5C">
        <w:rPr>
          <w:rFonts w:asciiTheme="minorEastAsia" w:eastAsiaTheme="minorEastAsia" w:hAnsiTheme="minorEastAsia" w:hint="eastAsia"/>
        </w:rPr>
        <w:t>バックアップサービス</w:t>
      </w:r>
    </w:p>
    <w:p w14:paraId="4B4C7182" w14:textId="750D7058" w:rsidR="00131891" w:rsidRPr="00FA1FA9" w:rsidRDefault="00840396" w:rsidP="0006679A">
      <w:pPr>
        <w:pStyle w:val="aff7"/>
        <w:rPr>
          <w:rFonts w:eastAsiaTheme="minorEastAsia"/>
        </w:rPr>
      </w:pPr>
      <w:r w:rsidRPr="00E53185">
        <w:rPr>
          <w:rFonts w:eastAsiaTheme="minorEastAsia" w:hint="eastAsia"/>
        </w:rPr>
        <w:t>本システム</w:t>
      </w:r>
      <w:r w:rsidR="007969F5" w:rsidRPr="00FA1FA9">
        <w:rPr>
          <w:rFonts w:eastAsiaTheme="minorEastAsia" w:hint="eastAsia"/>
        </w:rPr>
        <w:t>の故障復旧に必要なデータのバックアップを定期的に取得すること。また、故障復旧時における必要なデータのリストア作業の手順、役割分担等を事前に決定し、故障発生時には実施すること。</w:t>
      </w:r>
    </w:p>
    <w:p w14:paraId="393D8AE3" w14:textId="5A518982" w:rsidR="00411FCF" w:rsidRPr="008169A7" w:rsidRDefault="0000614F" w:rsidP="0098372D">
      <w:pPr>
        <w:pStyle w:val="4"/>
        <w:numPr>
          <w:ilvl w:val="0"/>
          <w:numId w:val="130"/>
        </w:numPr>
        <w:spacing w:before="180"/>
        <w:ind w:left="616"/>
        <w:rPr>
          <w:rFonts w:asciiTheme="minorEastAsia" w:eastAsiaTheme="minorEastAsia" w:hAnsiTheme="minorEastAsia"/>
        </w:rPr>
      </w:pPr>
      <w:r w:rsidRPr="008169A7">
        <w:rPr>
          <w:rFonts w:asciiTheme="minorEastAsia" w:eastAsiaTheme="minorEastAsia" w:hAnsiTheme="minorEastAsia" w:hint="eastAsia"/>
        </w:rPr>
        <w:t>運用・保守手順</w:t>
      </w:r>
      <w:r w:rsidR="00411FCF" w:rsidRPr="008169A7">
        <w:rPr>
          <w:rFonts w:asciiTheme="minorEastAsia" w:eastAsiaTheme="minorEastAsia" w:hAnsiTheme="minorEastAsia" w:hint="eastAsia"/>
        </w:rPr>
        <w:t>書</w:t>
      </w:r>
    </w:p>
    <w:p w14:paraId="4795A98E" w14:textId="3203C025" w:rsidR="007969F5" w:rsidRPr="00FA1FA9" w:rsidRDefault="007969F5" w:rsidP="0006679A">
      <w:pPr>
        <w:pStyle w:val="aff7"/>
        <w:rPr>
          <w:rFonts w:eastAsiaTheme="minorEastAsia"/>
        </w:rPr>
      </w:pPr>
      <w:r w:rsidRPr="00FA1FA9">
        <w:rPr>
          <w:rFonts w:eastAsiaTheme="minorEastAsia" w:hint="eastAsia"/>
        </w:rPr>
        <w:t>運用・保守</w:t>
      </w:r>
      <w:r w:rsidR="00127365" w:rsidRPr="00FA1FA9">
        <w:rPr>
          <w:rFonts w:eastAsiaTheme="minorEastAsia" w:hint="eastAsia"/>
        </w:rPr>
        <w:t>実施要領</w:t>
      </w:r>
      <w:r w:rsidRPr="00FA1FA9">
        <w:rPr>
          <w:rFonts w:eastAsiaTheme="minorEastAsia" w:hint="eastAsia"/>
        </w:rPr>
        <w:t>及び</w:t>
      </w:r>
      <w:r w:rsidR="00A347BB" w:rsidRPr="00FA1FA9">
        <w:rPr>
          <w:rFonts w:eastAsiaTheme="minorEastAsia" w:hint="eastAsia"/>
        </w:rPr>
        <w:t>運用・保守計画書</w:t>
      </w:r>
      <w:r w:rsidRPr="00FA1FA9">
        <w:rPr>
          <w:rFonts w:eastAsiaTheme="minorEastAsia" w:hint="eastAsia"/>
        </w:rPr>
        <w:t>に基づき、</w:t>
      </w:r>
      <w:r w:rsidR="0000614F" w:rsidRPr="00FA1FA9">
        <w:rPr>
          <w:rFonts w:eastAsiaTheme="minorEastAsia" w:hint="eastAsia"/>
        </w:rPr>
        <w:t>運用・保守手順</w:t>
      </w:r>
      <w:r w:rsidRPr="00FA1FA9">
        <w:rPr>
          <w:rFonts w:eastAsiaTheme="minorEastAsia" w:hint="eastAsia"/>
        </w:rPr>
        <w:t>書を作成すること。</w:t>
      </w:r>
    </w:p>
    <w:p w14:paraId="613368CF" w14:textId="77777777" w:rsidR="00131891" w:rsidRPr="00FA1FA9" w:rsidRDefault="00131891" w:rsidP="00E662FC">
      <w:pPr>
        <w:rPr>
          <w:rFonts w:asciiTheme="minorEastAsia" w:eastAsiaTheme="minorEastAsia" w:hAnsiTheme="minorEastAsia"/>
        </w:rPr>
      </w:pPr>
    </w:p>
    <w:p w14:paraId="3A0C476E" w14:textId="2DA52744" w:rsidR="007969F5" w:rsidRPr="00FA1FA9" w:rsidRDefault="003E6DBD">
      <w:pPr>
        <w:pStyle w:val="3"/>
        <w:spacing w:before="180"/>
        <w:rPr>
          <w:rFonts w:asciiTheme="minorEastAsia" w:eastAsiaTheme="minorEastAsia" w:hAnsiTheme="minorEastAsia"/>
        </w:rPr>
      </w:pPr>
      <w:r w:rsidRPr="00FA1FA9">
        <w:rPr>
          <w:rFonts w:asciiTheme="minorEastAsia" w:eastAsiaTheme="minorEastAsia" w:hAnsiTheme="minorEastAsia" w:hint="eastAsia"/>
        </w:rPr>
        <w:t>共通的な要件</w:t>
      </w:r>
    </w:p>
    <w:p w14:paraId="5F6C3BB2" w14:textId="04D9C01D" w:rsidR="00BF74D5" w:rsidRPr="00FA1FA9" w:rsidRDefault="00BF74D5" w:rsidP="0098372D">
      <w:pPr>
        <w:pStyle w:val="4"/>
        <w:numPr>
          <w:ilvl w:val="0"/>
          <w:numId w:val="131"/>
        </w:numPr>
        <w:spacing w:before="180"/>
        <w:ind w:left="709"/>
        <w:rPr>
          <w:rFonts w:asciiTheme="minorEastAsia" w:eastAsiaTheme="minorEastAsia" w:hAnsiTheme="minorEastAsia"/>
        </w:rPr>
      </w:pPr>
      <w:r w:rsidRPr="00FA1FA9">
        <w:rPr>
          <w:rFonts w:asciiTheme="minorEastAsia" w:eastAsiaTheme="minorEastAsia" w:hAnsiTheme="minorEastAsia" w:hint="eastAsia"/>
        </w:rPr>
        <w:t>運用・保守期間</w:t>
      </w:r>
    </w:p>
    <w:p w14:paraId="09E92CC6" w14:textId="442EC37C" w:rsidR="00BF74D5" w:rsidRPr="00FA1FA9" w:rsidRDefault="00EC052C" w:rsidP="0006679A">
      <w:pPr>
        <w:pStyle w:val="aff7"/>
        <w:rPr>
          <w:rFonts w:eastAsiaTheme="minorEastAsia"/>
        </w:rPr>
      </w:pPr>
      <w:r>
        <w:rPr>
          <w:rFonts w:eastAsiaTheme="minorEastAsia" w:hint="eastAsia"/>
        </w:rPr>
        <w:t>稼働</w:t>
      </w:r>
      <w:r w:rsidR="00BF74D5" w:rsidRPr="00FA1FA9">
        <w:rPr>
          <w:rFonts w:eastAsiaTheme="minorEastAsia" w:hint="eastAsia"/>
        </w:rPr>
        <w:t>後、</w:t>
      </w:r>
      <w:r w:rsidR="00661DF9" w:rsidRPr="00661DF9">
        <w:rPr>
          <w:rFonts w:eastAsiaTheme="minorEastAsia" w:hint="eastAsia"/>
          <w:color w:val="0070C0"/>
        </w:rPr>
        <w:t>令和</w:t>
      </w:r>
      <w:r w:rsidR="00BF74D5" w:rsidRPr="00661DF9">
        <w:rPr>
          <w:rFonts w:eastAsiaTheme="minorEastAsia"/>
          <w:color w:val="0070C0"/>
        </w:rPr>
        <w:t>XX年XX月XX日</w:t>
      </w:r>
      <w:r w:rsidR="00BF74D5" w:rsidRPr="00FA1FA9">
        <w:rPr>
          <w:rFonts w:eastAsiaTheme="minorEastAsia"/>
        </w:rPr>
        <w:t>まで運用・保守を行うこと</w:t>
      </w:r>
      <w:r w:rsidR="00345AB9">
        <w:rPr>
          <w:rFonts w:eastAsiaTheme="minorEastAsia" w:hint="eastAsia"/>
        </w:rPr>
        <w:t>。</w:t>
      </w:r>
    </w:p>
    <w:p w14:paraId="2C01D4D9" w14:textId="705586D2" w:rsidR="00345AB9" w:rsidRPr="00BB56C2" w:rsidRDefault="00345AB9" w:rsidP="0098372D">
      <w:pPr>
        <w:pStyle w:val="4"/>
        <w:numPr>
          <w:ilvl w:val="0"/>
          <w:numId w:val="131"/>
        </w:numPr>
        <w:spacing w:before="180"/>
        <w:ind w:left="709"/>
        <w:rPr>
          <w:rFonts w:asciiTheme="minorEastAsia" w:eastAsiaTheme="minorEastAsia" w:hAnsiTheme="minorEastAsia"/>
        </w:rPr>
      </w:pPr>
      <w:r w:rsidRPr="00BB56C2">
        <w:rPr>
          <w:rFonts w:asciiTheme="minorEastAsia" w:eastAsiaTheme="minorEastAsia" w:hAnsiTheme="minorEastAsia" w:hint="eastAsia"/>
        </w:rPr>
        <w:t>運用・保守報告書の作成</w:t>
      </w:r>
    </w:p>
    <w:p w14:paraId="5D4F4E10" w14:textId="64514A93" w:rsidR="00345AB9" w:rsidRPr="00BB56C2" w:rsidRDefault="00583F7B" w:rsidP="00345AB9">
      <w:pPr>
        <w:pStyle w:val="aff7"/>
        <w:rPr>
          <w:rFonts w:eastAsiaTheme="minorEastAsia"/>
        </w:rPr>
      </w:pPr>
      <w:r w:rsidRPr="00BB56C2">
        <w:rPr>
          <w:rFonts w:eastAsiaTheme="minorEastAsia" w:hint="eastAsia"/>
        </w:rPr>
        <w:t>運用・保守業務の実施結果を運用・保守報告書として取りまとめ、主管課が指定</w:t>
      </w:r>
      <w:r w:rsidR="009C18D9" w:rsidRPr="007C537C">
        <w:rPr>
          <w:rFonts w:eastAsiaTheme="minorEastAsia" w:hint="eastAsia"/>
        </w:rPr>
        <w:t>した</w:t>
      </w:r>
      <w:r w:rsidRPr="00BB56C2">
        <w:rPr>
          <w:rFonts w:eastAsiaTheme="minorEastAsia" w:hint="eastAsia"/>
        </w:rPr>
        <w:t>日時までに納品すること。</w:t>
      </w:r>
    </w:p>
    <w:p w14:paraId="2034B5E0" w14:textId="1DA6C4D1" w:rsidR="00CB5A1E" w:rsidRPr="007C537C" w:rsidRDefault="009E3AD6" w:rsidP="0098372D">
      <w:pPr>
        <w:pStyle w:val="4"/>
        <w:numPr>
          <w:ilvl w:val="0"/>
          <w:numId w:val="131"/>
        </w:numPr>
        <w:spacing w:before="180"/>
        <w:ind w:left="732"/>
        <w:rPr>
          <w:rFonts w:asciiTheme="minorEastAsia" w:eastAsiaTheme="minorEastAsia" w:hAnsiTheme="minorEastAsia"/>
        </w:rPr>
      </w:pPr>
      <w:r w:rsidRPr="00BB56C2">
        <w:rPr>
          <w:rFonts w:asciiTheme="minorEastAsia" w:eastAsiaTheme="minorEastAsia" w:hAnsiTheme="minorEastAsia" w:hint="eastAsia"/>
        </w:rPr>
        <w:lastRenderedPageBreak/>
        <w:t>情報セキュリティ対策の実施</w:t>
      </w:r>
    </w:p>
    <w:p w14:paraId="21322386" w14:textId="2AA7BA71" w:rsidR="00CB5A1E" w:rsidRPr="00FA1FA9" w:rsidRDefault="00BD6627" w:rsidP="00CB5A1E">
      <w:pPr>
        <w:pStyle w:val="aff7"/>
        <w:rPr>
          <w:rFonts w:eastAsiaTheme="minorEastAsia"/>
        </w:rPr>
      </w:pPr>
      <w:r w:rsidRPr="00BB56C2">
        <w:rPr>
          <w:rFonts w:eastAsiaTheme="minorEastAsia" w:hint="eastAsia"/>
        </w:rPr>
        <w:t>「</w:t>
      </w:r>
      <w:r w:rsidRPr="00BB56C2">
        <w:rPr>
          <w:rFonts w:eastAsiaTheme="minorEastAsia"/>
        </w:rPr>
        <w:t>3.10.情報セキュリティに関する事項」を踏まえて実施した情報セキュリティ対策の対応結果を情報セキュリティ対策実施報告書に取りまとめ、主管課が指定</w:t>
      </w:r>
      <w:r w:rsidR="00133864" w:rsidRPr="007C537C">
        <w:rPr>
          <w:rFonts w:eastAsiaTheme="minorEastAsia" w:hint="eastAsia"/>
        </w:rPr>
        <w:t>した</w:t>
      </w:r>
      <w:r w:rsidRPr="00BB56C2">
        <w:rPr>
          <w:rFonts w:eastAsiaTheme="minorEastAsia"/>
        </w:rPr>
        <w:t>日時までに納品すること。</w:t>
      </w:r>
    </w:p>
    <w:p w14:paraId="1A68957A" w14:textId="77777777" w:rsidR="003E6DBD" w:rsidRPr="00FA1FA9" w:rsidRDefault="003E6DBD" w:rsidP="00E662FC">
      <w:pPr>
        <w:rPr>
          <w:rFonts w:asciiTheme="minorEastAsia" w:eastAsiaTheme="minorEastAsia" w:hAnsiTheme="minorEastAsia"/>
        </w:rPr>
      </w:pPr>
    </w:p>
    <w:p w14:paraId="5ABDAB0D" w14:textId="04F684B4" w:rsidR="007167D7" w:rsidRPr="00FA1FA9" w:rsidRDefault="007167D7">
      <w:pPr>
        <w:pStyle w:val="3"/>
        <w:spacing w:before="180"/>
        <w:rPr>
          <w:rFonts w:asciiTheme="minorEastAsia" w:eastAsiaTheme="minorEastAsia" w:hAnsiTheme="minorEastAsia"/>
        </w:rPr>
      </w:pPr>
      <w:r w:rsidRPr="00FA1FA9">
        <w:rPr>
          <w:rFonts w:asciiTheme="minorEastAsia" w:eastAsiaTheme="minorEastAsia" w:hAnsiTheme="minorEastAsia" w:hint="eastAsia"/>
        </w:rPr>
        <w:t>システム稼働要件</w:t>
      </w:r>
    </w:p>
    <w:p w14:paraId="3C2161D5" w14:textId="1F9BCC2B" w:rsidR="007167D7" w:rsidRPr="00FA1FA9" w:rsidRDefault="007167D7" w:rsidP="000D174F">
      <w:pPr>
        <w:ind w:firstLine="210"/>
        <w:rPr>
          <w:rFonts w:asciiTheme="minorEastAsia" w:eastAsiaTheme="minorEastAsia" w:hAnsiTheme="minorEastAsia"/>
        </w:rPr>
      </w:pPr>
      <w:r w:rsidRPr="00FA1FA9">
        <w:rPr>
          <w:rFonts w:asciiTheme="minorEastAsia" w:eastAsiaTheme="minorEastAsia" w:hAnsiTheme="minorEastAsia" w:hint="eastAsia"/>
        </w:rPr>
        <w:t>本システムの本番</w:t>
      </w:r>
      <w:r w:rsidR="00470A5B" w:rsidRPr="007237BA">
        <w:rPr>
          <w:rFonts w:asciiTheme="minorEastAsia" w:eastAsiaTheme="minorEastAsia" w:hAnsiTheme="minorEastAsia" w:hint="eastAsia"/>
        </w:rPr>
        <w:t>稼働</w:t>
      </w:r>
      <w:r w:rsidRPr="00FA1FA9">
        <w:rPr>
          <w:rFonts w:asciiTheme="minorEastAsia" w:eastAsiaTheme="minorEastAsia" w:hAnsiTheme="minorEastAsia" w:hint="eastAsia"/>
        </w:rPr>
        <w:t>に係る要件</w:t>
      </w:r>
      <w:r w:rsidR="00864D09" w:rsidRPr="00FA1FA9">
        <w:rPr>
          <w:rFonts w:asciiTheme="minorEastAsia" w:eastAsiaTheme="minorEastAsia" w:hAnsiTheme="minorEastAsia" w:hint="eastAsia"/>
        </w:rPr>
        <w:t>は</w:t>
      </w:r>
      <w:r w:rsidR="00CD1337" w:rsidRPr="00FA1FA9">
        <w:rPr>
          <w:rFonts w:asciiTheme="minorEastAsia" w:eastAsiaTheme="minorEastAsia" w:hAnsiTheme="minorEastAsia" w:hint="eastAsia"/>
        </w:rPr>
        <w:t>「1.3業務実施の時期・時間」</w:t>
      </w:r>
      <w:r w:rsidRPr="00FA1FA9">
        <w:rPr>
          <w:rFonts w:asciiTheme="minorEastAsia" w:eastAsiaTheme="minorEastAsia" w:hAnsiTheme="minorEastAsia" w:hint="eastAsia"/>
        </w:rPr>
        <w:t>を</w:t>
      </w:r>
      <w:r w:rsidR="00864D09" w:rsidRPr="00FA1FA9">
        <w:rPr>
          <w:rFonts w:asciiTheme="minorEastAsia" w:eastAsiaTheme="minorEastAsia" w:hAnsiTheme="minorEastAsia" w:hint="eastAsia"/>
        </w:rPr>
        <w:t>参照すること</w:t>
      </w:r>
    </w:p>
    <w:p w14:paraId="153954EE" w14:textId="77777777" w:rsidR="008C6BBC" w:rsidRPr="00FA1FA9" w:rsidRDefault="008C6BBC" w:rsidP="00132247">
      <w:pPr>
        <w:ind w:leftChars="405" w:left="850" w:firstLineChars="100" w:firstLine="210"/>
        <w:rPr>
          <w:rFonts w:asciiTheme="minorEastAsia" w:eastAsiaTheme="minorEastAsia" w:hAnsiTheme="minorEastAsia"/>
        </w:rPr>
      </w:pPr>
    </w:p>
    <w:p w14:paraId="64A8E90A" w14:textId="7EA7F5DE" w:rsidR="008B0319" w:rsidRPr="00FA1FA9" w:rsidRDefault="008C6BBC">
      <w:pPr>
        <w:pStyle w:val="3"/>
        <w:spacing w:before="180"/>
        <w:rPr>
          <w:rFonts w:asciiTheme="minorEastAsia" w:eastAsiaTheme="minorEastAsia" w:hAnsiTheme="minorEastAsia"/>
        </w:rPr>
      </w:pPr>
      <w:r w:rsidRPr="00FA1FA9">
        <w:rPr>
          <w:rFonts w:asciiTheme="minorEastAsia" w:eastAsiaTheme="minorEastAsia" w:hAnsiTheme="minorEastAsia" w:hint="eastAsia"/>
        </w:rPr>
        <w:t>主な運用作業一覧</w:t>
      </w:r>
    </w:p>
    <w:p w14:paraId="6F7F9BD0" w14:textId="70CEACF5" w:rsidR="008B0319" w:rsidRPr="00FA1FA9" w:rsidRDefault="008B0319" w:rsidP="000D174F">
      <w:pPr>
        <w:ind w:firstLine="210"/>
        <w:rPr>
          <w:rFonts w:asciiTheme="minorEastAsia" w:eastAsiaTheme="minorEastAsia" w:hAnsiTheme="minorEastAsia"/>
        </w:rPr>
      </w:pPr>
      <w:r w:rsidRPr="00FA1FA9">
        <w:rPr>
          <w:rFonts w:asciiTheme="minorEastAsia" w:eastAsiaTheme="minorEastAsia" w:hAnsiTheme="minorEastAsia" w:hint="eastAsia"/>
        </w:rPr>
        <w:t>現時点で想定する主な運用作業の一覧について、以下に示す。以下の内容を基に、本システムの設計及び開発時に、運用・保守計画書、運用・保守設計書及び運用・保守マニュアルの案を作成すること。</w:t>
      </w:r>
    </w:p>
    <w:p w14:paraId="07ECBBAE" w14:textId="7ACE1EAF" w:rsidR="00DC1995" w:rsidRPr="00FA1FA9" w:rsidRDefault="00DC1995" w:rsidP="00DC1995">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D125AB">
        <w:rPr>
          <w:rFonts w:asciiTheme="minorEastAsia" w:eastAsiaTheme="minorEastAsia" w:hAnsiTheme="minorEastAsia"/>
          <w:noProof/>
        </w:rPr>
        <w:t>57</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主な運用作業一覧</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4"/>
        <w:gridCol w:w="1159"/>
        <w:gridCol w:w="7229"/>
      </w:tblGrid>
      <w:tr w:rsidR="00A9199C" w:rsidRPr="00FA1FA9" w14:paraId="35DC1AB0" w14:textId="77777777" w:rsidTr="00A6790D">
        <w:trPr>
          <w:tblHeader/>
        </w:trPr>
        <w:tc>
          <w:tcPr>
            <w:tcW w:w="684" w:type="dxa"/>
            <w:shd w:val="clear" w:color="auto" w:fill="F2F2F2" w:themeFill="background1" w:themeFillShade="F2"/>
            <w:vAlign w:val="center"/>
          </w:tcPr>
          <w:p w14:paraId="32623EAD" w14:textId="1E2AAA07" w:rsidR="00A9199C" w:rsidRPr="00FA1FA9" w:rsidRDefault="00426A25" w:rsidP="00791BA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159" w:type="dxa"/>
            <w:shd w:val="clear" w:color="auto" w:fill="F2F2F2" w:themeFill="background1" w:themeFillShade="F2"/>
            <w:vAlign w:val="center"/>
          </w:tcPr>
          <w:p w14:paraId="7E0B511B" w14:textId="282E4117" w:rsidR="00A9199C" w:rsidRPr="00FA1FA9" w:rsidRDefault="00085F8A" w:rsidP="00791BA9">
            <w:pPr>
              <w:pStyle w:val="TableTitle"/>
              <w:rPr>
                <w:rFonts w:asciiTheme="minorEastAsia" w:eastAsiaTheme="minorEastAsia" w:hAnsiTheme="minorEastAsia"/>
              </w:rPr>
            </w:pPr>
            <w:r w:rsidRPr="00FA1FA9">
              <w:rPr>
                <w:rFonts w:asciiTheme="minorEastAsia" w:eastAsiaTheme="minorEastAsia" w:hAnsiTheme="minorEastAsia" w:hint="eastAsia"/>
              </w:rPr>
              <w:t>運用作業の分類</w:t>
            </w:r>
          </w:p>
        </w:tc>
        <w:tc>
          <w:tcPr>
            <w:tcW w:w="7229" w:type="dxa"/>
            <w:shd w:val="clear" w:color="auto" w:fill="F2F2F2" w:themeFill="background1" w:themeFillShade="F2"/>
            <w:vAlign w:val="center"/>
          </w:tcPr>
          <w:p w14:paraId="133365FB" w14:textId="0C51BCA2" w:rsidR="00A9199C" w:rsidRPr="00FA1FA9" w:rsidRDefault="00085F8A" w:rsidP="00791BA9">
            <w:pPr>
              <w:pStyle w:val="TableTitle"/>
              <w:rPr>
                <w:rFonts w:asciiTheme="minorEastAsia" w:eastAsiaTheme="minorEastAsia" w:hAnsiTheme="minorEastAsia"/>
              </w:rPr>
            </w:pPr>
            <w:r w:rsidRPr="00FA1FA9">
              <w:rPr>
                <w:rFonts w:asciiTheme="minorEastAsia" w:eastAsiaTheme="minorEastAsia" w:hAnsiTheme="minorEastAsia" w:hint="eastAsia"/>
              </w:rPr>
              <w:t>主な運用作業の内容</w:t>
            </w:r>
          </w:p>
        </w:tc>
      </w:tr>
      <w:tr w:rsidR="00A9199C" w:rsidRPr="00FA1FA9" w14:paraId="2515A611" w14:textId="77777777" w:rsidTr="00A6790D">
        <w:tc>
          <w:tcPr>
            <w:tcW w:w="684" w:type="dxa"/>
            <w:vAlign w:val="center"/>
          </w:tcPr>
          <w:p w14:paraId="57F896DF" w14:textId="0F23F88E" w:rsidR="00A9199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159" w:type="dxa"/>
            <w:vAlign w:val="center"/>
          </w:tcPr>
          <w:p w14:paraId="76C0C70B" w14:textId="26F6E006" w:rsidR="00A9199C" w:rsidRPr="00FA1FA9" w:rsidRDefault="00085F8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パッチ適用</w:t>
            </w:r>
          </w:p>
        </w:tc>
        <w:tc>
          <w:tcPr>
            <w:tcW w:w="7229" w:type="dxa"/>
          </w:tcPr>
          <w:p w14:paraId="5CA0EFA0" w14:textId="653D0A4F" w:rsidR="001F3B6E" w:rsidRPr="00F0424F" w:rsidRDefault="001F3B6E" w:rsidP="0098372D">
            <w:pPr>
              <w:pStyle w:val="a6"/>
              <w:numPr>
                <w:ilvl w:val="0"/>
                <w:numId w:val="53"/>
              </w:numPr>
              <w:spacing w:line="240" w:lineRule="exact"/>
              <w:ind w:leftChars="15" w:left="451"/>
              <w:rPr>
                <w:rFonts w:asciiTheme="minorEastAsia" w:eastAsiaTheme="minorEastAsia" w:hAnsiTheme="minorEastAsia"/>
                <w:sz w:val="18"/>
                <w:szCs w:val="18"/>
              </w:rPr>
            </w:pPr>
            <w:r w:rsidRPr="00F0424F">
              <w:rPr>
                <w:rFonts w:asciiTheme="minorEastAsia" w:eastAsiaTheme="minorEastAsia" w:hAnsiTheme="minorEastAsia" w:hint="eastAsia"/>
                <w:sz w:val="18"/>
                <w:szCs w:val="18"/>
              </w:rPr>
              <w:t>保守における</w:t>
            </w:r>
            <w:r w:rsidR="00920907" w:rsidRPr="00F0424F">
              <w:rPr>
                <w:rFonts w:asciiTheme="minorEastAsia" w:eastAsiaTheme="minorEastAsia" w:hAnsiTheme="minorEastAsia" w:hint="eastAsia"/>
                <w:sz w:val="18"/>
                <w:szCs w:val="18"/>
              </w:rPr>
              <w:t>パッチ適用要否の</w:t>
            </w:r>
            <w:r w:rsidRPr="00F0424F">
              <w:rPr>
                <w:rFonts w:asciiTheme="minorEastAsia" w:eastAsiaTheme="minorEastAsia" w:hAnsiTheme="minorEastAsia" w:hint="eastAsia"/>
                <w:sz w:val="18"/>
                <w:szCs w:val="18"/>
              </w:rPr>
              <w:t>判断</w:t>
            </w:r>
            <w:r w:rsidR="001D4D7E" w:rsidRPr="00F0424F">
              <w:rPr>
                <w:rFonts w:asciiTheme="minorEastAsia" w:eastAsiaTheme="minorEastAsia" w:hAnsiTheme="minorEastAsia" w:hint="eastAsia"/>
                <w:sz w:val="18"/>
                <w:szCs w:val="18"/>
              </w:rPr>
              <w:t>結果</w:t>
            </w:r>
            <w:r w:rsidRPr="00F0424F">
              <w:rPr>
                <w:rFonts w:asciiTheme="minorEastAsia" w:eastAsiaTheme="minorEastAsia" w:hAnsiTheme="minorEastAsia" w:hint="eastAsia"/>
                <w:sz w:val="18"/>
                <w:szCs w:val="18"/>
              </w:rPr>
              <w:t>に基づき、パッチを適用の上</w:t>
            </w:r>
            <w:r w:rsidR="002B421D" w:rsidRPr="00F0424F">
              <w:rPr>
                <w:rFonts w:asciiTheme="minorEastAsia" w:eastAsiaTheme="minorEastAsia" w:hAnsiTheme="minorEastAsia" w:hint="eastAsia"/>
                <w:sz w:val="18"/>
                <w:szCs w:val="18"/>
              </w:rPr>
              <w:t>、適用後の稼働確認を行う。</w:t>
            </w:r>
          </w:p>
        </w:tc>
      </w:tr>
      <w:tr w:rsidR="00A9199C" w:rsidRPr="00FA1FA9" w14:paraId="5004E6EC" w14:textId="77777777" w:rsidTr="00A6790D">
        <w:tc>
          <w:tcPr>
            <w:tcW w:w="684" w:type="dxa"/>
            <w:vAlign w:val="center"/>
          </w:tcPr>
          <w:p w14:paraId="4A90A4F4" w14:textId="72032A10" w:rsidR="00A9199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159" w:type="dxa"/>
            <w:vAlign w:val="center"/>
          </w:tcPr>
          <w:p w14:paraId="2A15091F" w14:textId="665646C2" w:rsidR="00A9199C" w:rsidRPr="00FA1FA9" w:rsidRDefault="002174D0"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ログ管理業務</w:t>
            </w:r>
          </w:p>
        </w:tc>
        <w:tc>
          <w:tcPr>
            <w:tcW w:w="7229" w:type="dxa"/>
          </w:tcPr>
          <w:p w14:paraId="617C2970" w14:textId="77777777" w:rsidR="00A9199C" w:rsidRPr="00E53185" w:rsidRDefault="002174D0"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操作ログやアクセスログ等のシステムログ、例外事象の発生に関するログを取得すること。</w:t>
            </w:r>
          </w:p>
          <w:p w14:paraId="768762C4" w14:textId="77777777" w:rsidR="002174D0" w:rsidRPr="00E53185" w:rsidRDefault="002174D0"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ログ解析機能の活用を前提として、適切なキャパシティ管理を行うこと。キャパシティの改善が必要と判断された場合、キャパシティ改善提案を行うこと。</w:t>
            </w:r>
          </w:p>
          <w:p w14:paraId="28B817D9" w14:textId="77777777" w:rsidR="004157F7" w:rsidRPr="00E53185" w:rsidRDefault="004157F7"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収集したログを一元的に管理し、不正侵入や不正行為の有無の点検・分析を効率的に実施すること。</w:t>
            </w:r>
          </w:p>
          <w:p w14:paraId="040BB3FF" w14:textId="77876718" w:rsidR="007237BA" w:rsidRPr="00E53185" w:rsidRDefault="008024A6"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ログの正確性</w:t>
            </w:r>
            <w:r w:rsidR="000C0386" w:rsidRPr="00E53185">
              <w:rPr>
                <w:rFonts w:asciiTheme="minorEastAsia" w:eastAsiaTheme="minorEastAsia" w:hAnsiTheme="minorEastAsia" w:hint="eastAsia"/>
                <w:sz w:val="18"/>
                <w:szCs w:val="18"/>
              </w:rPr>
              <w:t>を担保する</w:t>
            </w:r>
            <w:r w:rsidRPr="00E53185">
              <w:rPr>
                <w:rFonts w:asciiTheme="minorEastAsia" w:eastAsiaTheme="minorEastAsia" w:hAnsiTheme="minorEastAsia" w:hint="eastAsia"/>
                <w:sz w:val="18"/>
                <w:szCs w:val="18"/>
              </w:rPr>
              <w:t>ため、適切なアクセス制御を行い、ログの改ざんを防止すること。</w:t>
            </w:r>
          </w:p>
        </w:tc>
      </w:tr>
      <w:tr w:rsidR="00A9199C" w:rsidRPr="00FA1FA9" w14:paraId="560D6830" w14:textId="77777777" w:rsidTr="00A6790D">
        <w:tc>
          <w:tcPr>
            <w:tcW w:w="684" w:type="dxa"/>
            <w:vAlign w:val="center"/>
          </w:tcPr>
          <w:p w14:paraId="671BC8CB" w14:textId="7E7196C7" w:rsidR="00A9199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1159" w:type="dxa"/>
            <w:vAlign w:val="center"/>
          </w:tcPr>
          <w:p w14:paraId="2FF30484" w14:textId="190C9C25" w:rsidR="00A9199C" w:rsidRPr="00FA1FA9" w:rsidRDefault="004157F7"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ジョブ管理業務</w:t>
            </w:r>
          </w:p>
        </w:tc>
        <w:tc>
          <w:tcPr>
            <w:tcW w:w="7229" w:type="dxa"/>
          </w:tcPr>
          <w:p w14:paraId="27216979" w14:textId="245A6E03" w:rsidR="00A9199C" w:rsidRPr="00E53185" w:rsidRDefault="004157F7"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ジョブの登録・更新、ジョブの起動スケジュール</w:t>
            </w:r>
            <w:r w:rsidR="00EE1B5A" w:rsidRPr="00E53185">
              <w:rPr>
                <w:rFonts w:asciiTheme="minorEastAsia" w:eastAsiaTheme="minorEastAsia" w:hAnsiTheme="minorEastAsia" w:hint="eastAsia"/>
                <w:sz w:val="18"/>
                <w:szCs w:val="18"/>
              </w:rPr>
              <w:t>（</w:t>
            </w:r>
            <w:r w:rsidRPr="00E53185">
              <w:rPr>
                <w:rFonts w:asciiTheme="minorEastAsia" w:eastAsiaTheme="minorEastAsia" w:hAnsiTheme="minorEastAsia" w:hint="eastAsia"/>
                <w:sz w:val="18"/>
                <w:szCs w:val="18"/>
              </w:rPr>
              <w:t>カレンダー</w:t>
            </w:r>
            <w:r w:rsidR="00EE1B5A" w:rsidRPr="00E53185">
              <w:rPr>
                <w:rFonts w:asciiTheme="minorEastAsia" w:eastAsiaTheme="minorEastAsia" w:hAnsiTheme="minorEastAsia" w:hint="eastAsia"/>
                <w:sz w:val="18"/>
                <w:szCs w:val="18"/>
              </w:rPr>
              <w:t>）</w:t>
            </w:r>
            <w:r w:rsidRPr="00E53185">
              <w:rPr>
                <w:rFonts w:asciiTheme="minorEastAsia" w:eastAsiaTheme="minorEastAsia" w:hAnsiTheme="minorEastAsia" w:hint="eastAsia"/>
                <w:sz w:val="18"/>
                <w:szCs w:val="18"/>
              </w:rPr>
              <w:t>を登録し、ジョブの実施結果を確認、報告する。</w:t>
            </w:r>
          </w:p>
          <w:p w14:paraId="1900FD98" w14:textId="047FEC9E" w:rsidR="004157F7" w:rsidRPr="00E53185" w:rsidRDefault="004157F7"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主管課が必要性を認めた際は、主管課の指示に従い、ジョブの手動実行を行う。</w:t>
            </w:r>
          </w:p>
        </w:tc>
      </w:tr>
      <w:tr w:rsidR="00A92048" w:rsidRPr="00FA1FA9" w14:paraId="329E49E5" w14:textId="77777777" w:rsidTr="00A6790D">
        <w:tc>
          <w:tcPr>
            <w:tcW w:w="684" w:type="dxa"/>
            <w:vAlign w:val="center"/>
          </w:tcPr>
          <w:p w14:paraId="4C9EEB6A" w14:textId="302D6AD8" w:rsidR="00A92048"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4</w:t>
            </w:r>
          </w:p>
        </w:tc>
        <w:tc>
          <w:tcPr>
            <w:tcW w:w="1159" w:type="dxa"/>
            <w:vAlign w:val="center"/>
          </w:tcPr>
          <w:p w14:paraId="1DF785F5" w14:textId="77777777" w:rsidR="00E76F79" w:rsidRPr="00FA1FA9" w:rsidRDefault="00A9204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w:t>
            </w:r>
          </w:p>
          <w:p w14:paraId="07BA17D4" w14:textId="5968A10E" w:rsidR="00A92048" w:rsidRPr="00FA1FA9" w:rsidRDefault="00A9204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監視</w:t>
            </w:r>
          </w:p>
        </w:tc>
        <w:tc>
          <w:tcPr>
            <w:tcW w:w="7229" w:type="dxa"/>
          </w:tcPr>
          <w:p w14:paraId="3C8FA4B5" w14:textId="1CE69DF8" w:rsidR="0092084C" w:rsidRPr="00E53185" w:rsidRDefault="005377BF" w:rsidP="0098372D">
            <w:pPr>
              <w:pStyle w:val="aff6"/>
              <w:numPr>
                <w:ilvl w:val="0"/>
                <w:numId w:val="53"/>
              </w:numPr>
              <w:spacing w:line="240" w:lineRule="exact"/>
              <w:ind w:leftChars="15" w:left="451"/>
              <w:rPr>
                <w:rFonts w:asciiTheme="minorEastAsia" w:eastAsiaTheme="minorEastAsia" w:hAnsiTheme="minorEastAsia"/>
                <w:sz w:val="18"/>
                <w:szCs w:val="18"/>
              </w:rPr>
            </w:pPr>
            <w:r w:rsidRPr="001D30C9">
              <w:rPr>
                <w:rFonts w:asciiTheme="minorEastAsia" w:eastAsiaTheme="minorEastAsia" w:hAnsiTheme="minorEastAsia" w:hint="eastAsia"/>
                <w:sz w:val="18"/>
                <w:szCs w:val="18"/>
              </w:rPr>
              <w:t>本</w:t>
            </w:r>
            <w:r w:rsidR="006E28BC" w:rsidRPr="00E53185">
              <w:rPr>
                <w:rFonts w:asciiTheme="minorEastAsia" w:eastAsiaTheme="minorEastAsia" w:hAnsiTheme="minorEastAsia" w:hint="eastAsia"/>
                <w:sz w:val="18"/>
                <w:szCs w:val="18"/>
              </w:rPr>
              <w:t>システム</w:t>
            </w:r>
            <w:r w:rsidR="00A92048" w:rsidRPr="00E53185">
              <w:rPr>
                <w:rFonts w:asciiTheme="minorEastAsia" w:eastAsiaTheme="minorEastAsia" w:hAnsiTheme="minorEastAsia" w:hint="eastAsia"/>
                <w:sz w:val="18"/>
                <w:szCs w:val="18"/>
              </w:rPr>
              <w:t>の運用状況を監視し、障害の発生またはその兆候を検知するとともに、障害を検知した際には重要性等で分類した上で、メールなどにより自動で通知する仕組みを構築すること</w:t>
            </w:r>
            <w:r w:rsidR="002301A1" w:rsidRPr="00E53185">
              <w:rPr>
                <w:rFonts w:asciiTheme="minorEastAsia" w:eastAsiaTheme="minorEastAsia" w:hAnsiTheme="minorEastAsia" w:hint="eastAsia"/>
                <w:sz w:val="18"/>
                <w:szCs w:val="18"/>
              </w:rPr>
              <w:t>。</w:t>
            </w:r>
            <w:r w:rsidR="00940767" w:rsidRPr="00E53185">
              <w:rPr>
                <w:rFonts w:asciiTheme="minorEastAsia" w:eastAsiaTheme="minorEastAsia" w:hAnsiTheme="minorEastAsia"/>
                <w:sz w:val="18"/>
                <w:szCs w:val="18"/>
              </w:rPr>
              <w:br/>
            </w:r>
            <w:r w:rsidR="00940767" w:rsidRPr="00E53185">
              <w:rPr>
                <w:rFonts w:asciiTheme="minorEastAsia" w:eastAsiaTheme="minorEastAsia" w:hAnsiTheme="minorEastAsia" w:hint="eastAsia"/>
                <w:sz w:val="18"/>
                <w:szCs w:val="18"/>
              </w:rPr>
              <w:t>監視</w:t>
            </w:r>
            <w:r w:rsidR="00FB6B73" w:rsidRPr="00E53185">
              <w:rPr>
                <w:rFonts w:asciiTheme="minorEastAsia" w:eastAsiaTheme="minorEastAsia" w:hAnsiTheme="minorEastAsia" w:hint="eastAsia"/>
                <w:sz w:val="18"/>
                <w:szCs w:val="18"/>
              </w:rPr>
              <w:t>には、例として以下のものがある。</w:t>
            </w:r>
            <w:r w:rsidR="0092084C" w:rsidRPr="00E53185">
              <w:rPr>
                <w:rFonts w:asciiTheme="minorEastAsia" w:eastAsiaTheme="minorEastAsia" w:hAnsiTheme="minorEastAsia"/>
                <w:sz w:val="18"/>
                <w:szCs w:val="18"/>
              </w:rPr>
              <w:br/>
            </w:r>
            <w:r w:rsidR="008A3DE5" w:rsidRPr="00E53185">
              <w:rPr>
                <w:rFonts w:asciiTheme="minorEastAsia" w:eastAsiaTheme="minorEastAsia" w:hAnsiTheme="minorEastAsia" w:hint="eastAsia"/>
                <w:sz w:val="18"/>
                <w:szCs w:val="18"/>
              </w:rPr>
              <w:t>ジョブ監視、</w:t>
            </w:r>
            <w:r w:rsidR="0092084C" w:rsidRPr="00E53185">
              <w:rPr>
                <w:rFonts w:asciiTheme="minorEastAsia" w:eastAsiaTheme="minorEastAsia" w:hAnsiTheme="minorEastAsia" w:hint="eastAsia"/>
                <w:sz w:val="18"/>
                <w:szCs w:val="18"/>
              </w:rPr>
              <w:t>死活監視、性能監視、</w:t>
            </w:r>
            <w:r w:rsidR="009E6091" w:rsidRPr="00E53185">
              <w:rPr>
                <w:rFonts w:asciiTheme="minorEastAsia" w:eastAsiaTheme="minorEastAsia" w:hAnsiTheme="minorEastAsia" w:hint="eastAsia"/>
                <w:sz w:val="18"/>
                <w:szCs w:val="18"/>
              </w:rPr>
              <w:t>リソース監視、</w:t>
            </w:r>
            <w:r w:rsidR="00474773" w:rsidRPr="00E53185">
              <w:rPr>
                <w:rFonts w:asciiTheme="minorEastAsia" w:eastAsiaTheme="minorEastAsia" w:hAnsiTheme="minorEastAsia" w:hint="eastAsia"/>
                <w:sz w:val="18"/>
                <w:szCs w:val="18"/>
              </w:rPr>
              <w:t>障害監視</w:t>
            </w:r>
            <w:r w:rsidR="000324C0" w:rsidRPr="00E53185">
              <w:rPr>
                <w:rFonts w:asciiTheme="minorEastAsia" w:eastAsiaTheme="minorEastAsia" w:hAnsiTheme="minorEastAsia" w:hint="eastAsia"/>
                <w:sz w:val="18"/>
                <w:szCs w:val="18"/>
              </w:rPr>
              <w:t>、ログ監視</w:t>
            </w:r>
            <w:r w:rsidR="005D0FAA" w:rsidRPr="00E53185">
              <w:rPr>
                <w:rFonts w:asciiTheme="minorEastAsia" w:eastAsiaTheme="minorEastAsia" w:hAnsiTheme="minorEastAsia" w:hint="eastAsia"/>
                <w:sz w:val="18"/>
                <w:szCs w:val="18"/>
              </w:rPr>
              <w:t>（監視対象のログを監視し、特定の文字列パターンと一致した場合に障害とする方式）</w:t>
            </w:r>
            <w:r w:rsidR="0092084C" w:rsidRPr="00E53185">
              <w:rPr>
                <w:rFonts w:asciiTheme="minorEastAsia" w:eastAsiaTheme="minorEastAsia" w:hAnsiTheme="minorEastAsia" w:hint="eastAsia"/>
                <w:sz w:val="18"/>
                <w:szCs w:val="18"/>
              </w:rPr>
              <w:t>、セキュリティ監視、</w:t>
            </w:r>
            <w:commentRangeStart w:id="851"/>
            <w:r w:rsidR="00F34DC1" w:rsidRPr="00E53185">
              <w:rPr>
                <w:rFonts w:asciiTheme="minorEastAsia" w:eastAsiaTheme="minorEastAsia" w:hAnsiTheme="minorEastAsia" w:hint="eastAsia"/>
                <w:sz w:val="18"/>
                <w:szCs w:val="18"/>
              </w:rPr>
              <w:t>クラウドの構成監視（クラウドサービスを構成する要素を監視する方式）</w:t>
            </w:r>
            <w:commentRangeEnd w:id="851"/>
            <w:r w:rsidR="00F34DC1" w:rsidRPr="00E53185">
              <w:rPr>
                <w:rStyle w:val="af1"/>
              </w:rPr>
              <w:commentReference w:id="851"/>
            </w:r>
            <w:r w:rsidR="00F34DC1" w:rsidRPr="00E53185">
              <w:rPr>
                <w:rFonts w:asciiTheme="minorEastAsia" w:eastAsiaTheme="minorEastAsia" w:hAnsiTheme="minorEastAsia" w:hint="eastAsia"/>
                <w:sz w:val="18"/>
                <w:szCs w:val="18"/>
              </w:rPr>
              <w:t>、</w:t>
            </w:r>
            <w:r w:rsidR="00474773" w:rsidRPr="00E53185">
              <w:rPr>
                <w:rFonts w:asciiTheme="minorEastAsia" w:eastAsiaTheme="minorEastAsia" w:hAnsiTheme="minorEastAsia" w:hint="eastAsia"/>
                <w:color w:val="0070C0"/>
                <w:sz w:val="18"/>
                <w:szCs w:val="18"/>
              </w:rPr>
              <w:t>外形監視</w:t>
            </w:r>
            <w:r w:rsidR="00BC1CF4" w:rsidRPr="00E53185">
              <w:rPr>
                <w:rFonts w:asciiTheme="minorEastAsia" w:eastAsiaTheme="minorEastAsia" w:hAnsiTheme="minorEastAsia" w:hint="eastAsia"/>
                <w:color w:val="0070C0"/>
                <w:sz w:val="18"/>
                <w:szCs w:val="18"/>
              </w:rPr>
              <w:t>（</w:t>
            </w:r>
            <w:r w:rsidR="00A26BEB" w:rsidRPr="00E53185">
              <w:rPr>
                <w:rFonts w:asciiTheme="minorEastAsia" w:eastAsiaTheme="minorEastAsia" w:hAnsiTheme="minorEastAsia" w:hint="eastAsia"/>
                <w:color w:val="0070C0"/>
                <w:sz w:val="18"/>
                <w:szCs w:val="18"/>
              </w:rPr>
              <w:t>本</w:t>
            </w:r>
            <w:r w:rsidR="00BC1CF4" w:rsidRPr="00E53185">
              <w:rPr>
                <w:rFonts w:asciiTheme="minorEastAsia" w:eastAsiaTheme="minorEastAsia" w:hAnsiTheme="minorEastAsia" w:hint="eastAsia"/>
                <w:color w:val="0070C0"/>
                <w:sz w:val="18"/>
                <w:szCs w:val="18"/>
              </w:rPr>
              <w:t>システムを利用するユーザーと同じ方法でアクセスし正常に動作しているか監視する方式）</w:t>
            </w:r>
            <w:commentRangeStart w:id="852"/>
            <w:commentRangeEnd w:id="852"/>
            <w:r w:rsidR="00E45DBD" w:rsidRPr="00E53185">
              <w:rPr>
                <w:rStyle w:val="af1"/>
              </w:rPr>
              <w:commentReference w:id="852"/>
            </w:r>
            <w:r w:rsidR="0092084C" w:rsidRPr="00E53185">
              <w:rPr>
                <w:rFonts w:asciiTheme="minorEastAsia" w:eastAsiaTheme="minorEastAsia" w:hAnsiTheme="minorEastAsia" w:hint="eastAsia"/>
                <w:sz w:val="18"/>
                <w:szCs w:val="18"/>
              </w:rPr>
              <w:t>等</w:t>
            </w:r>
            <w:r w:rsidR="00895FBD" w:rsidRPr="00E53185">
              <w:rPr>
                <w:rFonts w:asciiTheme="minorEastAsia" w:eastAsiaTheme="minorEastAsia" w:hAnsiTheme="minorEastAsia"/>
                <w:sz w:val="18"/>
                <w:szCs w:val="18"/>
              </w:rPr>
              <w:br/>
            </w:r>
            <w:commentRangeStart w:id="853"/>
            <w:r w:rsidR="00F25521" w:rsidRPr="00E53185">
              <w:rPr>
                <w:rFonts w:asciiTheme="minorEastAsia" w:eastAsiaTheme="minorEastAsia" w:hAnsiTheme="minorEastAsia" w:hint="eastAsia"/>
                <w:sz w:val="18"/>
                <w:szCs w:val="18"/>
              </w:rPr>
              <w:t>なお、セキュリティ監視に当たっては、取得ログやセキュリティ製品のアラート</w:t>
            </w:r>
            <w:r w:rsidR="002823A8" w:rsidRPr="00E53185">
              <w:rPr>
                <w:rFonts w:asciiTheme="minorEastAsia" w:eastAsiaTheme="minorEastAsia" w:hAnsiTheme="minorEastAsia" w:hint="eastAsia"/>
                <w:sz w:val="18"/>
                <w:szCs w:val="18"/>
              </w:rPr>
              <w:t>等</w:t>
            </w:r>
            <w:r w:rsidR="00F25521" w:rsidRPr="00E53185">
              <w:rPr>
                <w:rFonts w:asciiTheme="minorEastAsia" w:eastAsiaTheme="minorEastAsia" w:hAnsiTheme="minorEastAsia" w:hint="eastAsia"/>
                <w:sz w:val="18"/>
                <w:szCs w:val="18"/>
              </w:rPr>
              <w:t>を用いて、不正アクセスやマルウェア感染等のセキュリティ脅威により引き起こされる異常な状態の監視等を行い、セキュリティインシデントやその兆候を早期に検知すること。</w:t>
            </w:r>
            <w:commentRangeEnd w:id="853"/>
            <w:r w:rsidR="006C39ED" w:rsidRPr="00E53185">
              <w:rPr>
                <w:rStyle w:val="af1"/>
              </w:rPr>
              <w:commentReference w:id="853"/>
            </w:r>
          </w:p>
          <w:p w14:paraId="0930DD16" w14:textId="1668872D" w:rsidR="00A92048" w:rsidRPr="00E53185" w:rsidRDefault="00A92048"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各種監視結果を定期的に集計・分析し、監視方法や閾値、通知の見直し等が必要な場合は、主管課の承認を得た上でこれに係る設計を行い、対応を実施すること。※システムサイジングについても定期的に分析を行い、主管課の承認を得た上で見直すこと。</w:t>
            </w:r>
          </w:p>
        </w:tc>
      </w:tr>
      <w:tr w:rsidR="00A9199C" w:rsidRPr="00FA1FA9" w14:paraId="65B1C040" w14:textId="77777777" w:rsidTr="00A6790D">
        <w:tc>
          <w:tcPr>
            <w:tcW w:w="684" w:type="dxa"/>
            <w:vAlign w:val="center"/>
          </w:tcPr>
          <w:p w14:paraId="3D839F31" w14:textId="526E02CF" w:rsidR="00A9199C"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5</w:t>
            </w:r>
          </w:p>
        </w:tc>
        <w:tc>
          <w:tcPr>
            <w:tcW w:w="1159" w:type="dxa"/>
            <w:vAlign w:val="center"/>
          </w:tcPr>
          <w:p w14:paraId="7D7EE115" w14:textId="5D6A5FA5" w:rsidR="00A9199C" w:rsidRPr="00FA1FA9" w:rsidRDefault="00035415"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問題管理</w:t>
            </w:r>
          </w:p>
        </w:tc>
        <w:tc>
          <w:tcPr>
            <w:tcW w:w="7229" w:type="dxa"/>
          </w:tcPr>
          <w:p w14:paraId="078DCB02" w14:textId="7B8F039C" w:rsidR="00A9199C" w:rsidRPr="00E53185" w:rsidRDefault="00FF745D" w:rsidP="0098372D">
            <w:pPr>
              <w:pStyle w:val="a6"/>
              <w:numPr>
                <w:ilvl w:val="0"/>
                <w:numId w:val="53"/>
              </w:numPr>
              <w:spacing w:line="240" w:lineRule="exact"/>
              <w:ind w:leftChars="15" w:left="451"/>
              <w:rPr>
                <w:rFonts w:asciiTheme="minorEastAsia" w:eastAsiaTheme="minorEastAsia" w:hAnsiTheme="minorEastAsia"/>
                <w:sz w:val="18"/>
                <w:szCs w:val="18"/>
              </w:rPr>
            </w:pPr>
            <w:r w:rsidRPr="001D30C9">
              <w:rPr>
                <w:rFonts w:asciiTheme="minorEastAsia" w:eastAsiaTheme="minorEastAsia" w:hAnsiTheme="minorEastAsia" w:hint="eastAsia"/>
                <w:sz w:val="18"/>
                <w:szCs w:val="18"/>
              </w:rPr>
              <w:t>本</w:t>
            </w:r>
            <w:r w:rsidRPr="00E53185">
              <w:rPr>
                <w:rFonts w:asciiTheme="minorEastAsia" w:eastAsiaTheme="minorEastAsia" w:hAnsiTheme="minorEastAsia" w:hint="eastAsia"/>
                <w:sz w:val="18"/>
                <w:szCs w:val="18"/>
              </w:rPr>
              <w:t>システム</w:t>
            </w:r>
            <w:r w:rsidR="00035415" w:rsidRPr="00E53185">
              <w:rPr>
                <w:rFonts w:asciiTheme="minorEastAsia" w:eastAsiaTheme="minorEastAsia" w:hAnsiTheme="minorEastAsia" w:hint="eastAsia"/>
                <w:sz w:val="18"/>
                <w:szCs w:val="18"/>
              </w:rPr>
              <w:t>に対し、重大な影響を与えるインシデントや将来的に重大なインシデントに発展する可能性がある問題について影響評価を行った上で、緊急度及び優先度を定め、根本原因の調査及び解決策の立案を行うこと。</w:t>
            </w:r>
          </w:p>
        </w:tc>
      </w:tr>
      <w:tr w:rsidR="00A9199C" w:rsidRPr="00FA1FA9" w14:paraId="67ADFB2F" w14:textId="77777777" w:rsidTr="00A6790D">
        <w:tc>
          <w:tcPr>
            <w:tcW w:w="684" w:type="dxa"/>
            <w:vAlign w:val="center"/>
          </w:tcPr>
          <w:p w14:paraId="6F293DC0" w14:textId="6E3660AB" w:rsidR="00A9199C"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6</w:t>
            </w:r>
          </w:p>
        </w:tc>
        <w:tc>
          <w:tcPr>
            <w:tcW w:w="1159" w:type="dxa"/>
            <w:shd w:val="clear" w:color="auto" w:fill="auto"/>
            <w:vAlign w:val="center"/>
          </w:tcPr>
          <w:p w14:paraId="1C32DB2C" w14:textId="1BB9FCF2" w:rsidR="00A9199C" w:rsidRPr="00FA1FA9" w:rsidRDefault="00035415"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変更管理</w:t>
            </w:r>
          </w:p>
        </w:tc>
        <w:tc>
          <w:tcPr>
            <w:tcW w:w="7229" w:type="dxa"/>
            <w:shd w:val="clear" w:color="auto" w:fill="auto"/>
          </w:tcPr>
          <w:p w14:paraId="306CDE83" w14:textId="4D5EA3B9" w:rsidR="001F2343" w:rsidRPr="00E53185" w:rsidRDefault="001F2343"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課題管理機能の活用を前提として、適切な変更管理を実施すること。</w:t>
            </w:r>
          </w:p>
          <w:p w14:paraId="78754034" w14:textId="77777777" w:rsidR="00466F77" w:rsidRPr="00E53185" w:rsidRDefault="00035415"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構成要素を追加、変更又は廃棄する場合は、変更依頼書を起票すること。</w:t>
            </w:r>
          </w:p>
          <w:p w14:paraId="660EFA87" w14:textId="321A4A3A" w:rsidR="001C3385" w:rsidRPr="00E53185" w:rsidRDefault="001C3385"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機密情報の不要な公開</w:t>
            </w:r>
            <w:r w:rsidR="00A536DD" w:rsidRPr="00E53185">
              <w:rPr>
                <w:rFonts w:asciiTheme="minorEastAsia" w:eastAsiaTheme="minorEastAsia" w:hAnsiTheme="minorEastAsia" w:hint="eastAsia"/>
                <w:sz w:val="18"/>
                <w:szCs w:val="18"/>
              </w:rPr>
              <w:t>等の</w:t>
            </w:r>
            <w:r w:rsidRPr="00E53185">
              <w:rPr>
                <w:rFonts w:asciiTheme="minorEastAsia" w:eastAsiaTheme="minorEastAsia" w:hAnsiTheme="minorEastAsia" w:hint="eastAsia"/>
                <w:sz w:val="18"/>
                <w:szCs w:val="18"/>
              </w:rPr>
              <w:t>意図しないセキュリティインシデントを防止するため、本システムの設定変更</w:t>
            </w:r>
            <w:r w:rsidR="00222B02" w:rsidRPr="00E53185">
              <w:rPr>
                <w:rFonts w:asciiTheme="minorEastAsia" w:eastAsiaTheme="minorEastAsia" w:hAnsiTheme="minorEastAsia" w:hint="eastAsia"/>
                <w:sz w:val="18"/>
                <w:szCs w:val="18"/>
              </w:rPr>
              <w:t>等</w:t>
            </w:r>
            <w:r w:rsidRPr="00E53185">
              <w:rPr>
                <w:rFonts w:asciiTheme="minorEastAsia" w:eastAsiaTheme="minorEastAsia" w:hAnsiTheme="minorEastAsia" w:hint="eastAsia"/>
                <w:sz w:val="18"/>
                <w:szCs w:val="18"/>
              </w:rPr>
              <w:t>に当たっては、情報セキュリティ関連の設定に影響しないことを確認すること。</w:t>
            </w:r>
          </w:p>
        </w:tc>
      </w:tr>
      <w:tr w:rsidR="00035415" w:rsidRPr="00FA1FA9" w14:paraId="4342444F" w14:textId="77777777" w:rsidTr="00A6790D">
        <w:tc>
          <w:tcPr>
            <w:tcW w:w="684" w:type="dxa"/>
            <w:vAlign w:val="center"/>
          </w:tcPr>
          <w:p w14:paraId="396F3BE8" w14:textId="7FE333CC" w:rsidR="00035415"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7</w:t>
            </w:r>
          </w:p>
        </w:tc>
        <w:tc>
          <w:tcPr>
            <w:tcW w:w="1159" w:type="dxa"/>
            <w:vAlign w:val="center"/>
          </w:tcPr>
          <w:p w14:paraId="7B5A18CE" w14:textId="3FF3998E" w:rsidR="00035415" w:rsidRPr="00FA1FA9" w:rsidRDefault="00035415"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リリース管理</w:t>
            </w:r>
          </w:p>
        </w:tc>
        <w:tc>
          <w:tcPr>
            <w:tcW w:w="7229" w:type="dxa"/>
          </w:tcPr>
          <w:p w14:paraId="4FB8F427" w14:textId="6A87F588" w:rsidR="00154E98" w:rsidRPr="00E53185" w:rsidRDefault="00154E98" w:rsidP="0098372D">
            <w:pPr>
              <w:pStyle w:val="a6"/>
              <w:numPr>
                <w:ilvl w:val="1"/>
                <w:numId w:val="54"/>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sz w:val="18"/>
                <w:szCs w:val="18"/>
              </w:rPr>
              <w:t>主管課とリリース作業の日程、作業内容、依頼事項等の調整を行い、実施の計画をリリース計画書に記載すること。</w:t>
            </w:r>
          </w:p>
          <w:p w14:paraId="057B569C" w14:textId="761405D6" w:rsidR="00154E98" w:rsidRPr="00E53185" w:rsidRDefault="00154E98" w:rsidP="0098372D">
            <w:pPr>
              <w:pStyle w:val="a6"/>
              <w:numPr>
                <w:ilvl w:val="1"/>
                <w:numId w:val="54"/>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リリースを実施した際、リリースに関する情報を「リリース管理台帳」にて管理すること。</w:t>
            </w:r>
          </w:p>
          <w:p w14:paraId="67B65B5D" w14:textId="77777777" w:rsidR="00154E98" w:rsidRPr="00E53185" w:rsidRDefault="00154E98"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「リリース管理台帳」には以下の項目を管理し、履歴を確認することとし、その管理が必要な項目についても管理する仕組みとすること。</w:t>
            </w:r>
          </w:p>
          <w:p w14:paraId="184BA3B4" w14:textId="77777777" w:rsidR="001C5A2F" w:rsidRPr="00E53185" w:rsidRDefault="00154E98" w:rsidP="0098372D">
            <w:pPr>
              <w:pStyle w:val="a6"/>
              <w:numPr>
                <w:ilvl w:val="1"/>
                <w:numId w:val="57"/>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lastRenderedPageBreak/>
              <w:t>実施計画の内容</w:t>
            </w:r>
          </w:p>
          <w:p w14:paraId="16E7046C" w14:textId="77777777" w:rsidR="001C5A2F" w:rsidRPr="00E53185" w:rsidRDefault="00154E98" w:rsidP="0098372D">
            <w:pPr>
              <w:pStyle w:val="a6"/>
              <w:numPr>
                <w:ilvl w:val="1"/>
                <w:numId w:val="57"/>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リリーステストの実施有無及び結果</w:t>
            </w:r>
          </w:p>
          <w:p w14:paraId="5FE70F48" w14:textId="55A0DA64" w:rsidR="00154E98" w:rsidRPr="00E53185" w:rsidRDefault="00154E98" w:rsidP="0098372D">
            <w:pPr>
              <w:pStyle w:val="a6"/>
              <w:numPr>
                <w:ilvl w:val="1"/>
                <w:numId w:val="57"/>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リリース時期</w:t>
            </w:r>
          </w:p>
          <w:p w14:paraId="3E42241C" w14:textId="727D8847" w:rsidR="00154E98" w:rsidRPr="00E53185" w:rsidRDefault="00154E98" w:rsidP="0098372D">
            <w:pPr>
              <w:pStyle w:val="a6"/>
              <w:numPr>
                <w:ilvl w:val="1"/>
                <w:numId w:val="57"/>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各種レビューの実施有無及び結果</w:t>
            </w:r>
          </w:p>
          <w:p w14:paraId="0A700FAE" w14:textId="54E1F837" w:rsidR="00154E98" w:rsidRPr="00E53185" w:rsidRDefault="00154E98" w:rsidP="0098372D">
            <w:pPr>
              <w:pStyle w:val="a6"/>
              <w:numPr>
                <w:ilvl w:val="1"/>
                <w:numId w:val="57"/>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リリース内容</w:t>
            </w:r>
          </w:p>
          <w:p w14:paraId="4A769BC2" w14:textId="13D1E7D4" w:rsidR="00035415" w:rsidRPr="00E53185" w:rsidRDefault="00154E98"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リリース計画書については、リリース予定日より十分な期間を確保の上、前もって主管課の承認をもって提出すること。なお、緊急なリリースを要する場合は主管課と協議すること。</w:t>
            </w:r>
          </w:p>
        </w:tc>
      </w:tr>
      <w:tr w:rsidR="00035415" w:rsidRPr="00FA1FA9" w14:paraId="7549471A" w14:textId="77777777" w:rsidTr="00A6790D">
        <w:tc>
          <w:tcPr>
            <w:tcW w:w="684" w:type="dxa"/>
            <w:vAlign w:val="center"/>
          </w:tcPr>
          <w:p w14:paraId="60435494" w14:textId="242D0930" w:rsidR="00035415"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lastRenderedPageBreak/>
              <w:t>8</w:t>
            </w:r>
          </w:p>
        </w:tc>
        <w:tc>
          <w:tcPr>
            <w:tcW w:w="1159" w:type="dxa"/>
            <w:vAlign w:val="center"/>
          </w:tcPr>
          <w:p w14:paraId="12108F5B" w14:textId="15FAD57E" w:rsidR="00035415" w:rsidRPr="00FA1FA9" w:rsidRDefault="0038462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システム構成管理</w:t>
            </w:r>
          </w:p>
        </w:tc>
        <w:tc>
          <w:tcPr>
            <w:tcW w:w="7229" w:type="dxa"/>
          </w:tcPr>
          <w:p w14:paraId="43609A5B" w14:textId="2A5ACF88" w:rsidR="00D768F7" w:rsidRPr="00FA1FA9" w:rsidRDefault="00D768F7" w:rsidP="0098372D">
            <w:pPr>
              <w:pStyle w:val="a6"/>
              <w:numPr>
                <w:ilvl w:val="4"/>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本システムに係る全ての構成品目について、適切な構成管理を実施すること。</w:t>
            </w:r>
          </w:p>
          <w:p w14:paraId="6A91F8B0" w14:textId="09C5AFAA" w:rsidR="00107590" w:rsidRPr="00274C1A" w:rsidRDefault="00D768F7"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システム構成管理対象を特定し、管理レベルを定めること。なお、システム構成管理対象は、本システムを構成するクラウドサービス、</w:t>
            </w:r>
            <w:r w:rsidRPr="00993706">
              <w:rPr>
                <w:rFonts w:asciiTheme="minorEastAsia" w:eastAsiaTheme="minorEastAsia" w:hAnsiTheme="minorEastAsia" w:hint="eastAsia"/>
                <w:sz w:val="18"/>
                <w:szCs w:val="18"/>
              </w:rPr>
              <w:t>ソフトウェア</w:t>
            </w:r>
            <w:r w:rsidR="00C0073B" w:rsidRPr="00993706">
              <w:rPr>
                <w:rFonts w:asciiTheme="minorEastAsia" w:eastAsiaTheme="minorEastAsia" w:hAnsiTheme="minorEastAsia" w:hint="eastAsia"/>
                <w:sz w:val="18"/>
                <w:szCs w:val="18"/>
              </w:rPr>
              <w:t>（</w:t>
            </w:r>
            <w:r w:rsidRPr="00993706">
              <w:rPr>
                <w:rFonts w:asciiTheme="minorEastAsia" w:eastAsiaTheme="minorEastAsia" w:hAnsiTheme="minorEastAsia" w:hint="eastAsia"/>
                <w:sz w:val="18"/>
                <w:szCs w:val="18"/>
              </w:rPr>
              <w:t>製品</w:t>
            </w:r>
            <w:r w:rsidR="00C0073B" w:rsidRPr="00993706">
              <w:rPr>
                <w:rFonts w:asciiTheme="minorEastAsia" w:eastAsiaTheme="minorEastAsia" w:hAnsiTheme="minorEastAsia" w:hint="eastAsia"/>
                <w:sz w:val="18"/>
                <w:szCs w:val="18"/>
              </w:rPr>
              <w:t>名、開発元、</w:t>
            </w:r>
            <w:r w:rsidRPr="00993706">
              <w:rPr>
                <w:rFonts w:asciiTheme="minorEastAsia" w:eastAsiaTheme="minorEastAsia" w:hAnsiTheme="minorEastAsia" w:hint="eastAsia"/>
                <w:sz w:val="18"/>
                <w:szCs w:val="18"/>
              </w:rPr>
              <w:t>バージョン、</w:t>
            </w:r>
            <w:r w:rsidR="00C0073B" w:rsidRPr="00993706">
              <w:rPr>
                <w:rFonts w:asciiTheme="minorEastAsia" w:eastAsiaTheme="minorEastAsia" w:hAnsiTheme="minorEastAsia" w:hint="eastAsia"/>
                <w:sz w:val="18"/>
                <w:szCs w:val="18"/>
              </w:rPr>
              <w:t>ライセンス、依存関係等）</w:t>
            </w:r>
            <w:r w:rsidR="00C0073B" w:rsidRPr="001D30C9">
              <w:rPr>
                <w:rFonts w:asciiTheme="minorEastAsia" w:eastAsiaTheme="minorEastAsia" w:hAnsiTheme="minorEastAsia" w:hint="eastAsia"/>
                <w:sz w:val="18"/>
                <w:szCs w:val="18"/>
              </w:rPr>
              <w:t>、</w:t>
            </w:r>
            <w:r w:rsidRPr="00993706">
              <w:rPr>
                <w:rFonts w:asciiTheme="minorEastAsia" w:eastAsiaTheme="minorEastAsia" w:hAnsiTheme="minorEastAsia" w:hint="eastAsia"/>
                <w:sz w:val="18"/>
                <w:szCs w:val="18"/>
              </w:rPr>
              <w:t>アプリケーション</w:t>
            </w:r>
            <w:r w:rsidRPr="00FA1FA9">
              <w:rPr>
                <w:rFonts w:asciiTheme="minorEastAsia" w:eastAsiaTheme="minorEastAsia" w:hAnsiTheme="minorEastAsia" w:hint="eastAsia"/>
                <w:sz w:val="18"/>
                <w:szCs w:val="18"/>
              </w:rPr>
              <w:t>、通信回線、公開ドメインのほか、本システムの運用・保守に係る全ての</w:t>
            </w:r>
            <w:r w:rsidR="00274C1A" w:rsidRPr="00AA1C2B">
              <w:rPr>
                <w:rFonts w:asciiTheme="minorEastAsia" w:eastAsiaTheme="minorEastAsia" w:hAnsiTheme="minorEastAsia" w:hint="eastAsia"/>
                <w:sz w:val="18"/>
                <w:szCs w:val="18"/>
              </w:rPr>
              <w:t>ドキュメント</w:t>
            </w:r>
            <w:r w:rsidRPr="00274C1A">
              <w:rPr>
                <w:rFonts w:asciiTheme="minorEastAsia" w:eastAsiaTheme="minorEastAsia" w:hAnsiTheme="minorEastAsia" w:hint="eastAsia"/>
                <w:sz w:val="18"/>
                <w:szCs w:val="18"/>
              </w:rPr>
              <w:t>及びデータとすること。ただし、本システムの外部から提供を受けるものであり、運用・保守において変更を行わないものは、システム構成管理の対象外とする。</w:t>
            </w:r>
          </w:p>
          <w:p w14:paraId="56964F17" w14:textId="77777777" w:rsidR="00035415" w:rsidRPr="00FA1FA9" w:rsidRDefault="00D768F7"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システム構成管理対象の変更について、変更履歴を追跡可能であること。</w:t>
            </w:r>
          </w:p>
          <w:p w14:paraId="26E889FC" w14:textId="6CFD0E3D" w:rsidR="001F47E9" w:rsidRPr="00FA1FA9" w:rsidRDefault="00D768F7"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本番環境・検証環境の維持管理を行うこと</w:t>
            </w:r>
            <w:r w:rsidR="001F47E9" w:rsidRPr="00FA1FA9">
              <w:rPr>
                <w:rFonts w:asciiTheme="minorEastAsia" w:eastAsiaTheme="minorEastAsia" w:hAnsiTheme="minorEastAsia" w:hint="eastAsia"/>
                <w:sz w:val="18"/>
                <w:szCs w:val="18"/>
              </w:rPr>
              <w:t>。</w:t>
            </w:r>
          </w:p>
          <w:p w14:paraId="20584484" w14:textId="7FF0CFD1" w:rsidR="00530764" w:rsidRPr="00FA1FA9" w:rsidRDefault="00530764"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color w:val="0070C0"/>
                <w:sz w:val="18"/>
                <w:szCs w:val="18"/>
              </w:rPr>
              <w:t>本システムの</w:t>
            </w:r>
            <w:r w:rsidRPr="00993706">
              <w:rPr>
                <w:rFonts w:asciiTheme="minorEastAsia" w:eastAsiaTheme="minorEastAsia" w:hAnsiTheme="minorEastAsia" w:hint="eastAsia"/>
                <w:color w:val="0070C0"/>
                <w:sz w:val="18"/>
                <w:szCs w:val="18"/>
              </w:rPr>
              <w:t>アプリケーション</w:t>
            </w:r>
            <w:r w:rsidRPr="007421D7">
              <w:rPr>
                <w:rFonts w:asciiTheme="minorEastAsia" w:eastAsiaTheme="minorEastAsia" w:hAnsiTheme="minorEastAsia" w:hint="eastAsia"/>
                <w:color w:val="0070C0"/>
                <w:sz w:val="18"/>
                <w:szCs w:val="18"/>
              </w:rPr>
              <w:t>は</w:t>
            </w:r>
            <w:commentRangeStart w:id="854"/>
            <w:r w:rsidRPr="007421D7">
              <w:rPr>
                <w:rFonts w:asciiTheme="minorEastAsia" w:eastAsiaTheme="minorEastAsia" w:hAnsiTheme="minorEastAsia"/>
                <w:color w:val="0070C0"/>
                <w:sz w:val="18"/>
                <w:szCs w:val="18"/>
              </w:rPr>
              <w:t>CIツール</w:t>
            </w:r>
            <w:commentRangeEnd w:id="854"/>
            <w:r w:rsidR="00B03DA4" w:rsidRPr="007421D7">
              <w:rPr>
                <w:rFonts w:asciiTheme="minorEastAsia" w:eastAsiaTheme="minorEastAsia" w:hAnsiTheme="minorEastAsia"/>
                <w:sz w:val="18"/>
                <w:szCs w:val="18"/>
              </w:rPr>
              <w:commentReference w:id="854"/>
            </w:r>
            <w:r w:rsidRPr="007421D7">
              <w:rPr>
                <w:rFonts w:asciiTheme="minorEastAsia" w:eastAsiaTheme="minorEastAsia" w:hAnsiTheme="minorEastAsia"/>
                <w:color w:val="0070C0"/>
                <w:sz w:val="18"/>
                <w:szCs w:val="18"/>
              </w:rPr>
              <w:t>で管理する</w:t>
            </w:r>
            <w:r w:rsidR="00383D99" w:rsidRPr="007421D7">
              <w:rPr>
                <w:rFonts w:asciiTheme="minorEastAsia" w:eastAsiaTheme="minorEastAsia" w:hAnsiTheme="minorEastAsia" w:hint="eastAsia"/>
                <w:color w:val="0070C0"/>
                <w:sz w:val="18"/>
                <w:szCs w:val="18"/>
              </w:rPr>
              <w:t>こと</w:t>
            </w:r>
            <w:r w:rsidRPr="00FA1FA9">
              <w:rPr>
                <w:rFonts w:asciiTheme="minorEastAsia" w:eastAsiaTheme="minorEastAsia" w:hAnsiTheme="minorEastAsia" w:hint="eastAsia"/>
                <w:color w:val="0070C0"/>
                <w:sz w:val="18"/>
                <w:szCs w:val="18"/>
              </w:rPr>
              <w:t>。</w:t>
            </w:r>
          </w:p>
        </w:tc>
      </w:tr>
      <w:tr w:rsidR="00035415" w:rsidRPr="00FA1FA9" w14:paraId="52FFF5E3" w14:textId="77777777" w:rsidTr="00A6790D">
        <w:tc>
          <w:tcPr>
            <w:tcW w:w="684" w:type="dxa"/>
            <w:vAlign w:val="center"/>
          </w:tcPr>
          <w:p w14:paraId="1739B7C5" w14:textId="28654B5D" w:rsidR="00035415"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9</w:t>
            </w:r>
          </w:p>
        </w:tc>
        <w:tc>
          <w:tcPr>
            <w:tcW w:w="1159" w:type="dxa"/>
            <w:vAlign w:val="center"/>
          </w:tcPr>
          <w:p w14:paraId="1C4BB5D8" w14:textId="5F6FCB34" w:rsidR="00035415" w:rsidRPr="00FA1FA9" w:rsidRDefault="006377A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バックアップ</w:t>
            </w:r>
          </w:p>
        </w:tc>
        <w:tc>
          <w:tcPr>
            <w:tcW w:w="7229" w:type="dxa"/>
          </w:tcPr>
          <w:p w14:paraId="3E69D8B8" w14:textId="1649ABD8" w:rsidR="00035415" w:rsidRPr="00FA1FA9" w:rsidRDefault="006377AA"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システムバックアップ、データバックアップを取得する</w:t>
            </w:r>
            <w:r w:rsidR="003009D7" w:rsidRPr="00FA1FA9">
              <w:rPr>
                <w:rFonts w:asciiTheme="minorEastAsia" w:eastAsiaTheme="minorEastAsia" w:hAnsiTheme="minorEastAsia" w:hint="eastAsia"/>
                <w:sz w:val="18"/>
                <w:szCs w:val="18"/>
              </w:rPr>
              <w:t>こと</w:t>
            </w:r>
            <w:r w:rsidRPr="00FA1FA9">
              <w:rPr>
                <w:rFonts w:asciiTheme="minorEastAsia" w:eastAsiaTheme="minorEastAsia" w:hAnsiTheme="minorEastAsia" w:hint="eastAsia"/>
                <w:sz w:val="18"/>
                <w:szCs w:val="18"/>
              </w:rPr>
              <w:t>。</w:t>
            </w:r>
          </w:p>
          <w:p w14:paraId="1F8BD891" w14:textId="6B53FB26" w:rsidR="006377AA" w:rsidRPr="00FA1FA9" w:rsidRDefault="006377AA"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必要に応じてシステムリストア、データリストアを実施する</w:t>
            </w:r>
            <w:r w:rsidR="003009D7" w:rsidRPr="00FA1FA9">
              <w:rPr>
                <w:rFonts w:asciiTheme="minorEastAsia" w:eastAsiaTheme="minorEastAsia" w:hAnsiTheme="minorEastAsia" w:hint="eastAsia"/>
                <w:sz w:val="18"/>
                <w:szCs w:val="18"/>
              </w:rPr>
              <w:t>こと</w:t>
            </w:r>
            <w:r w:rsidRPr="00FA1FA9">
              <w:rPr>
                <w:rFonts w:asciiTheme="minorEastAsia" w:eastAsiaTheme="minorEastAsia" w:hAnsiTheme="minorEastAsia" w:hint="eastAsia"/>
                <w:sz w:val="18"/>
                <w:szCs w:val="18"/>
              </w:rPr>
              <w:t>。</w:t>
            </w:r>
          </w:p>
        </w:tc>
      </w:tr>
      <w:tr w:rsidR="006377AA" w:rsidRPr="00FA1FA9" w14:paraId="5B25DCBD" w14:textId="77777777" w:rsidTr="00A6790D">
        <w:tc>
          <w:tcPr>
            <w:tcW w:w="684" w:type="dxa"/>
            <w:vAlign w:val="center"/>
          </w:tcPr>
          <w:p w14:paraId="3FC1C5F9" w14:textId="60A5AA6D" w:rsidR="006377AA"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0</w:t>
            </w:r>
          </w:p>
        </w:tc>
        <w:tc>
          <w:tcPr>
            <w:tcW w:w="1159" w:type="dxa"/>
            <w:vAlign w:val="center"/>
          </w:tcPr>
          <w:p w14:paraId="07D4C830" w14:textId="59244A8E" w:rsidR="006377AA" w:rsidRPr="00FA1FA9" w:rsidRDefault="006377A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業務支援</w:t>
            </w:r>
          </w:p>
        </w:tc>
        <w:tc>
          <w:tcPr>
            <w:tcW w:w="7229" w:type="dxa"/>
          </w:tcPr>
          <w:p w14:paraId="6D8359A3" w14:textId="77777777" w:rsidR="001523A1" w:rsidRPr="00FA1FA9" w:rsidRDefault="00740873"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主管課の指示に基づき、利用者の利用状況のデータを集計し、主管課に定期的に報告すること。</w:t>
            </w:r>
          </w:p>
          <w:p w14:paraId="68B3FC81" w14:textId="77777777" w:rsidR="00EF4E03" w:rsidRPr="00FA1FA9" w:rsidRDefault="00EF4E03"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必要に応じて、データベースやディレクトリ等に施されるアクセス制御の設定変更を実施すること。</w:t>
            </w:r>
          </w:p>
          <w:p w14:paraId="1E12A117" w14:textId="02DB809E" w:rsidR="0079562D" w:rsidRPr="00FA1FA9" w:rsidRDefault="00EF4E03"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運用に必要な端末は</w:t>
            </w:r>
            <w:r w:rsidR="009D3E44" w:rsidRPr="00FA1FA9">
              <w:rPr>
                <w:rFonts w:asciiTheme="minorEastAsia" w:eastAsiaTheme="minorEastAsia" w:hAnsiTheme="minorEastAsia" w:hint="eastAsia"/>
                <w:sz w:val="18"/>
                <w:szCs w:val="18"/>
              </w:rPr>
              <w:t>受託者</w:t>
            </w:r>
            <w:r w:rsidRPr="00FA1FA9">
              <w:rPr>
                <w:rFonts w:asciiTheme="minorEastAsia" w:eastAsiaTheme="minorEastAsia" w:hAnsiTheme="minorEastAsia" w:hint="eastAsia"/>
                <w:sz w:val="18"/>
                <w:szCs w:val="18"/>
              </w:rPr>
              <w:t>が用意すること</w:t>
            </w:r>
            <w:r w:rsidR="00A2501F" w:rsidRPr="00FA1FA9">
              <w:rPr>
                <w:rFonts w:asciiTheme="minorEastAsia" w:eastAsiaTheme="minorEastAsia" w:hAnsiTheme="minorEastAsia" w:hint="eastAsia"/>
                <w:sz w:val="18"/>
                <w:szCs w:val="18"/>
              </w:rPr>
              <w:t>。</w:t>
            </w:r>
          </w:p>
          <w:p w14:paraId="09108E0A" w14:textId="3047EDF0" w:rsidR="0026558D" w:rsidRPr="00FA1FA9" w:rsidRDefault="0026558D"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ヘルプデスク担当者からの問合せ、またはサービスデスクからの問合せに対する</w:t>
            </w:r>
            <w:r w:rsidRPr="00FA1FA9">
              <w:rPr>
                <w:rFonts w:asciiTheme="minorEastAsia" w:eastAsiaTheme="minorEastAsia" w:hAnsiTheme="minorEastAsia"/>
                <w:sz w:val="18"/>
                <w:szCs w:val="18"/>
              </w:rPr>
              <w:t xml:space="preserve"> FAQ を作成する</w:t>
            </w:r>
            <w:r w:rsidRPr="00FA1FA9">
              <w:rPr>
                <w:rFonts w:asciiTheme="minorEastAsia" w:eastAsiaTheme="minorEastAsia" w:hAnsiTheme="minorEastAsia" w:hint="eastAsia"/>
                <w:sz w:val="18"/>
                <w:szCs w:val="18"/>
              </w:rPr>
              <w:t>こと</w:t>
            </w:r>
            <w:r w:rsidRPr="00FA1FA9">
              <w:rPr>
                <w:rFonts w:asciiTheme="minorEastAsia" w:eastAsiaTheme="minorEastAsia" w:hAnsiTheme="minorEastAsia"/>
                <w:sz w:val="18"/>
                <w:szCs w:val="18"/>
              </w:rPr>
              <w:t>。</w:t>
            </w:r>
          </w:p>
        </w:tc>
      </w:tr>
      <w:tr w:rsidR="006377AA" w:rsidRPr="00FA1FA9" w14:paraId="58342D3C" w14:textId="77777777" w:rsidTr="00A6790D">
        <w:tc>
          <w:tcPr>
            <w:tcW w:w="684" w:type="dxa"/>
            <w:vAlign w:val="center"/>
          </w:tcPr>
          <w:p w14:paraId="569226F6" w14:textId="54CC933D" w:rsidR="006377AA"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1</w:t>
            </w:r>
          </w:p>
        </w:tc>
        <w:tc>
          <w:tcPr>
            <w:tcW w:w="1159" w:type="dxa"/>
            <w:vAlign w:val="center"/>
          </w:tcPr>
          <w:p w14:paraId="3FED7F36" w14:textId="1639F3AA" w:rsidR="006377AA" w:rsidRPr="00FA1FA9" w:rsidRDefault="00DF40E2"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障害対応</w:t>
            </w:r>
          </w:p>
        </w:tc>
        <w:tc>
          <w:tcPr>
            <w:tcW w:w="7229" w:type="dxa"/>
          </w:tcPr>
          <w:p w14:paraId="4F4D19B5" w14:textId="54617491" w:rsidR="006377AA" w:rsidRPr="00FA1FA9" w:rsidRDefault="0079562D"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障害発生時は、発生から解決までの一連の作業</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受付、問題判別、業者間調整、調査解析、修復方法の</w:t>
            </w:r>
            <w:r w:rsidRPr="00BC5E50">
              <w:rPr>
                <w:rFonts w:asciiTheme="minorEastAsia" w:eastAsiaTheme="minorEastAsia" w:hAnsiTheme="minorEastAsia"/>
                <w:sz w:val="18"/>
                <w:szCs w:val="18"/>
              </w:rPr>
              <w:t>検討、障害原因アプリケーションの再設計・製造・試験、再発防止・品質向上作業、報告書作成・報告実施、</w:t>
            </w:r>
            <w:r w:rsidR="00D04BDC" w:rsidRPr="00BC5E50">
              <w:rPr>
                <w:rFonts w:asciiTheme="minorEastAsia" w:eastAsiaTheme="minorEastAsia" w:hAnsiTheme="minorEastAsia" w:hint="eastAsia"/>
                <w:sz w:val="18"/>
                <w:szCs w:val="18"/>
              </w:rPr>
              <w:t>環境（本番環境・検証環境等）</w:t>
            </w:r>
            <w:r w:rsidRPr="00BC5E50">
              <w:rPr>
                <w:rFonts w:asciiTheme="minorEastAsia" w:eastAsiaTheme="minorEastAsia" w:hAnsiTheme="minorEastAsia"/>
                <w:sz w:val="18"/>
                <w:szCs w:val="18"/>
              </w:rPr>
              <w:t>反</w:t>
            </w:r>
            <w:r w:rsidRPr="00FA1FA9">
              <w:rPr>
                <w:rFonts w:asciiTheme="minorEastAsia" w:eastAsiaTheme="minorEastAsia" w:hAnsiTheme="minorEastAsia"/>
                <w:sz w:val="18"/>
                <w:szCs w:val="18"/>
              </w:rPr>
              <w:t>映</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を行うこと</w:t>
            </w:r>
            <w:r w:rsidR="008F0B8D">
              <w:rPr>
                <w:rFonts w:asciiTheme="minorEastAsia" w:eastAsiaTheme="minorEastAsia" w:hAnsiTheme="minorEastAsia" w:hint="eastAsia"/>
                <w:sz w:val="18"/>
                <w:szCs w:val="18"/>
              </w:rPr>
              <w:t>。</w:t>
            </w:r>
          </w:p>
          <w:p w14:paraId="2A517ABE" w14:textId="77777777" w:rsidR="0079562D" w:rsidRPr="00FA1FA9" w:rsidRDefault="0079562D"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本システムの連携先システムにおいて障害が発生し、業務影響が発生した場合においても、連携先システム担当が実施する原因調査､代替策、解決策の検討及び処置を必要に応じて支援すること。</w:t>
            </w:r>
          </w:p>
          <w:p w14:paraId="14A1E51D" w14:textId="77777777" w:rsidR="00CB5ED2" w:rsidRPr="00FA1FA9" w:rsidRDefault="00CB5ED2"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システム障害と想定される連絡を受け付けた際、別途、主管課より指示する担当者へ速やかにエスカレーションすること。</w:t>
            </w:r>
          </w:p>
          <w:p w14:paraId="15361E46" w14:textId="21DF5849" w:rsidR="00CB5ED2" w:rsidRPr="00FA1FA9" w:rsidRDefault="00CB5ED2"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府省内担当者との応答内容の記録を残すこと。</w:t>
            </w:r>
          </w:p>
        </w:tc>
      </w:tr>
      <w:tr w:rsidR="00C44C54" w:rsidRPr="00FA1FA9" w14:paraId="70EE3383" w14:textId="77777777" w:rsidTr="00A6790D">
        <w:tc>
          <w:tcPr>
            <w:tcW w:w="684" w:type="dxa"/>
            <w:vAlign w:val="center"/>
          </w:tcPr>
          <w:p w14:paraId="4D9623C5" w14:textId="03E6B482" w:rsidR="00C44C54" w:rsidRPr="00FA1FA9" w:rsidRDefault="00C44C5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2</w:t>
            </w:r>
          </w:p>
        </w:tc>
        <w:tc>
          <w:tcPr>
            <w:tcW w:w="1159" w:type="dxa"/>
            <w:vAlign w:val="center"/>
          </w:tcPr>
          <w:p w14:paraId="13E715BC" w14:textId="7E18AF4B" w:rsidR="00C44C54" w:rsidRPr="00FA1FA9" w:rsidRDefault="00C44C54" w:rsidP="00DA7614">
            <w:pPr>
              <w:spacing w:line="240" w:lineRule="exact"/>
              <w:jc w:val="center"/>
              <w:rPr>
                <w:rFonts w:asciiTheme="minorEastAsia" w:eastAsiaTheme="minorEastAsia" w:hAnsiTheme="minorEastAsia"/>
                <w:sz w:val="18"/>
                <w:szCs w:val="18"/>
              </w:rPr>
            </w:pPr>
            <w:commentRangeStart w:id="855"/>
            <w:r w:rsidRPr="00FA1FA9">
              <w:rPr>
                <w:rFonts w:asciiTheme="minorEastAsia" w:eastAsiaTheme="minorEastAsia" w:hAnsiTheme="minorEastAsia" w:hint="eastAsia"/>
                <w:sz w:val="18"/>
                <w:szCs w:val="18"/>
              </w:rPr>
              <w:t>ヘルプデスク業務</w:t>
            </w:r>
            <w:commentRangeEnd w:id="855"/>
            <w:r w:rsidR="00196597" w:rsidRPr="00FA1FA9">
              <w:rPr>
                <w:rFonts w:asciiTheme="minorEastAsia" w:eastAsiaTheme="minorEastAsia" w:hAnsiTheme="minorEastAsia"/>
                <w:sz w:val="18"/>
                <w:szCs w:val="18"/>
              </w:rPr>
              <w:commentReference w:id="855"/>
            </w:r>
          </w:p>
        </w:tc>
        <w:tc>
          <w:tcPr>
            <w:tcW w:w="7229" w:type="dxa"/>
          </w:tcPr>
          <w:p w14:paraId="57665F55" w14:textId="5AE0F97F" w:rsidR="00C44C54" w:rsidRPr="007421D7" w:rsidRDefault="001277F2"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本</w:t>
            </w:r>
            <w:r w:rsidR="004640B4" w:rsidRPr="00E53185">
              <w:rPr>
                <w:rFonts w:asciiTheme="minorEastAsia" w:eastAsiaTheme="minorEastAsia" w:hAnsiTheme="minorEastAsia" w:hint="eastAsia"/>
                <w:sz w:val="18"/>
                <w:szCs w:val="18"/>
              </w:rPr>
              <w:t>システム</w:t>
            </w:r>
            <w:r w:rsidR="00C44C54" w:rsidRPr="007421D7">
              <w:rPr>
                <w:rFonts w:asciiTheme="minorEastAsia" w:eastAsiaTheme="minorEastAsia" w:hAnsiTheme="minorEastAsia" w:hint="eastAsia"/>
                <w:sz w:val="18"/>
                <w:szCs w:val="18"/>
              </w:rPr>
              <w:t>の利用方法に関する問合せの受付からクローズまでを一元管理する</w:t>
            </w:r>
            <w:r w:rsidR="00B8376D" w:rsidRPr="007421D7">
              <w:rPr>
                <w:rFonts w:asciiTheme="minorEastAsia" w:eastAsiaTheme="minorEastAsia" w:hAnsiTheme="minorEastAsia" w:hint="eastAsia"/>
                <w:sz w:val="18"/>
                <w:szCs w:val="18"/>
              </w:rPr>
              <w:t>ヘルプ</w:t>
            </w:r>
            <w:r w:rsidR="00C44C54" w:rsidRPr="007421D7">
              <w:rPr>
                <w:rFonts w:asciiTheme="minorEastAsia" w:eastAsiaTheme="minorEastAsia" w:hAnsiTheme="minorEastAsia" w:hint="eastAsia"/>
                <w:sz w:val="18"/>
                <w:szCs w:val="18"/>
              </w:rPr>
              <w:t>デスクを設け、</w:t>
            </w:r>
            <w:r w:rsidR="006214E1" w:rsidRPr="007421D7">
              <w:rPr>
                <w:rFonts w:asciiTheme="minorEastAsia" w:eastAsiaTheme="minorEastAsia" w:hAnsiTheme="minorEastAsia" w:hint="eastAsia"/>
                <w:sz w:val="18"/>
                <w:szCs w:val="18"/>
              </w:rPr>
              <w:t>本</w:t>
            </w:r>
            <w:r w:rsidR="004640B4" w:rsidRPr="007421D7">
              <w:rPr>
                <w:rFonts w:asciiTheme="minorEastAsia" w:eastAsiaTheme="minorEastAsia" w:hAnsiTheme="minorEastAsia" w:hint="eastAsia"/>
                <w:sz w:val="18"/>
                <w:szCs w:val="18"/>
              </w:rPr>
              <w:t>システム</w:t>
            </w:r>
            <w:r w:rsidR="00C44C54" w:rsidRPr="007421D7">
              <w:rPr>
                <w:rFonts w:asciiTheme="minorEastAsia" w:eastAsiaTheme="minorEastAsia" w:hAnsiTheme="minorEastAsia" w:hint="eastAsia"/>
                <w:sz w:val="18"/>
                <w:szCs w:val="18"/>
              </w:rPr>
              <w:t>利用者からの問合せを受け付けること。</w:t>
            </w:r>
          </w:p>
          <w:p w14:paraId="0D643392" w14:textId="77777777" w:rsidR="00C44C54" w:rsidRPr="00FA1FA9" w:rsidRDefault="00C44C54"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問い合わせの要件は以下に示す。</w:t>
            </w:r>
          </w:p>
          <w:p w14:paraId="581B2CE6" w14:textId="5155DCBB" w:rsidR="00C44C54" w:rsidRPr="00FA1FA9" w:rsidRDefault="00C44C54" w:rsidP="0098372D">
            <w:pPr>
              <w:pStyle w:val="a6"/>
              <w:numPr>
                <w:ilvl w:val="1"/>
                <w:numId w:val="53"/>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受付時間・方法：</w:t>
            </w:r>
            <w:r w:rsidR="00CD1337" w:rsidRPr="00FA1FA9">
              <w:rPr>
                <w:rFonts w:asciiTheme="minorEastAsia" w:eastAsiaTheme="minorEastAsia" w:hAnsiTheme="minorEastAsia" w:hint="eastAsia"/>
                <w:sz w:val="18"/>
                <w:szCs w:val="18"/>
              </w:rPr>
              <w:t>「1.3業務実施の時期・時間」</w:t>
            </w:r>
            <w:r w:rsidRPr="00FA1FA9">
              <w:rPr>
                <w:rFonts w:asciiTheme="minorEastAsia" w:eastAsiaTheme="minorEastAsia" w:hAnsiTheme="minorEastAsia" w:hint="eastAsia"/>
                <w:sz w:val="18"/>
                <w:szCs w:val="18"/>
              </w:rPr>
              <w:t>に記載</w:t>
            </w:r>
          </w:p>
          <w:p w14:paraId="25964AA0" w14:textId="29A72000" w:rsidR="00C44C54" w:rsidRPr="00FA1FA9" w:rsidRDefault="00C44C54" w:rsidP="0098372D">
            <w:pPr>
              <w:pStyle w:val="a6"/>
              <w:numPr>
                <w:ilvl w:val="1"/>
                <w:numId w:val="53"/>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平均処理時間：</w:t>
            </w:r>
            <w:r w:rsidRPr="00A1080F">
              <w:rPr>
                <w:rFonts w:asciiTheme="minorEastAsia" w:eastAsiaTheme="minorEastAsia" w:hAnsiTheme="minorEastAsia"/>
                <w:color w:val="0070C0"/>
                <w:sz w:val="18"/>
                <w:szCs w:val="18"/>
              </w:rPr>
              <w:t>XX</w:t>
            </w:r>
            <w:r w:rsidR="00A009DD">
              <w:rPr>
                <w:rFonts w:asciiTheme="minorEastAsia" w:eastAsiaTheme="minorEastAsia" w:hAnsiTheme="minorEastAsia" w:hint="eastAsia"/>
                <w:color w:val="0070C0"/>
                <w:sz w:val="18"/>
                <w:szCs w:val="18"/>
              </w:rPr>
              <w:t>X</w:t>
            </w:r>
          </w:p>
          <w:p w14:paraId="11B99227" w14:textId="77777777" w:rsidR="00C44C54" w:rsidRPr="00FA1FA9" w:rsidRDefault="00C44C54" w:rsidP="0098372D">
            <w:pPr>
              <w:pStyle w:val="a6"/>
              <w:numPr>
                <w:ilvl w:val="1"/>
                <w:numId w:val="53"/>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平均応答速度：</w:t>
            </w:r>
            <w:r w:rsidRPr="00A1080F">
              <w:rPr>
                <w:rFonts w:asciiTheme="minorEastAsia" w:eastAsiaTheme="minorEastAsia" w:hAnsiTheme="minorEastAsia"/>
                <w:color w:val="0070C0"/>
                <w:sz w:val="18"/>
                <w:szCs w:val="18"/>
              </w:rPr>
              <w:t>XXX</w:t>
            </w:r>
          </w:p>
          <w:p w14:paraId="17289439" w14:textId="77777777" w:rsidR="00C44C54" w:rsidRPr="00FA1FA9" w:rsidRDefault="00C44C54" w:rsidP="0098372D">
            <w:pPr>
              <w:pStyle w:val="a6"/>
              <w:numPr>
                <w:ilvl w:val="1"/>
                <w:numId w:val="53"/>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一日の問い合わせ想定量：</w:t>
            </w:r>
            <w:r w:rsidRPr="00A1080F">
              <w:rPr>
                <w:rFonts w:asciiTheme="minorEastAsia" w:eastAsiaTheme="minorEastAsia" w:hAnsiTheme="minorEastAsia"/>
                <w:color w:val="0070C0"/>
                <w:sz w:val="18"/>
                <w:szCs w:val="18"/>
              </w:rPr>
              <w:t>XXX</w:t>
            </w:r>
          </w:p>
          <w:p w14:paraId="53361BF8" w14:textId="77777777" w:rsidR="00C44C54" w:rsidRPr="00FA1FA9" w:rsidRDefault="00C44C54"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ヘルプデスク担当者のスケジューリング等の運営を適切に行うこと。</w:t>
            </w:r>
          </w:p>
          <w:p w14:paraId="62835AA1" w14:textId="77777777" w:rsidR="007E077A" w:rsidRPr="00FA1FA9" w:rsidRDefault="007E077A"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ヘルプデスク担当者による対応手順、サービスレベル等を統一するため、ヘルプデスク運用マニュアルを作成し、主管課の承認を得ること。</w:t>
            </w:r>
          </w:p>
          <w:p w14:paraId="68E8F1BF" w14:textId="77777777" w:rsidR="007E077A" w:rsidRPr="00FA1FA9" w:rsidRDefault="007E077A"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sz w:val="18"/>
                <w:szCs w:val="18"/>
              </w:rPr>
              <w:t>ヘルプデスク運営の中でFAQ は適宜追加、更新等、メンテナンスを行う</w:t>
            </w:r>
            <w:r w:rsidRPr="00FA1FA9">
              <w:rPr>
                <w:rFonts w:asciiTheme="minorEastAsia" w:eastAsiaTheme="minorEastAsia" w:hAnsiTheme="minorEastAsia" w:hint="eastAsia"/>
                <w:sz w:val="18"/>
                <w:szCs w:val="18"/>
              </w:rPr>
              <w:t>こと</w:t>
            </w:r>
            <w:r w:rsidRPr="00FA1FA9">
              <w:rPr>
                <w:rFonts w:asciiTheme="minorEastAsia" w:eastAsiaTheme="minorEastAsia" w:hAnsiTheme="minorEastAsia"/>
                <w:sz w:val="18"/>
                <w:szCs w:val="18"/>
              </w:rPr>
              <w:t>。</w:t>
            </w:r>
          </w:p>
          <w:p w14:paraId="739223FF" w14:textId="6B8B7C25" w:rsidR="007E077A" w:rsidRPr="00FA1FA9" w:rsidRDefault="007E077A"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受け付けた問合せは、質問、インシデント、サービス要求、作業依頼等に分類した上で、対応日時、問合せ元、内容、回答状況等とともに記録すること。なお、具体的な運用方法については、</w:t>
            </w:r>
            <w:r w:rsidR="001E046B" w:rsidRPr="007421D7">
              <w:rPr>
                <w:rFonts w:asciiTheme="minorEastAsia" w:eastAsiaTheme="minorEastAsia" w:hAnsiTheme="minorEastAsia" w:hint="eastAsia"/>
                <w:sz w:val="18"/>
                <w:szCs w:val="18"/>
              </w:rPr>
              <w:t>本</w:t>
            </w:r>
            <w:r w:rsidR="001E046B" w:rsidRPr="00E53185">
              <w:rPr>
                <w:rFonts w:asciiTheme="minorEastAsia" w:eastAsiaTheme="minorEastAsia" w:hAnsiTheme="minorEastAsia" w:hint="eastAsia"/>
                <w:sz w:val="18"/>
                <w:szCs w:val="18"/>
              </w:rPr>
              <w:t>システム</w:t>
            </w:r>
            <w:r w:rsidRPr="007421D7">
              <w:rPr>
                <w:rFonts w:asciiTheme="minorEastAsia" w:eastAsiaTheme="minorEastAsia" w:hAnsiTheme="minorEastAsia" w:hint="eastAsia"/>
                <w:sz w:val="18"/>
                <w:szCs w:val="18"/>
              </w:rPr>
              <w:t>の</w:t>
            </w:r>
            <w:r w:rsidRPr="00FA1FA9">
              <w:rPr>
                <w:rFonts w:asciiTheme="minorEastAsia" w:eastAsiaTheme="minorEastAsia" w:hAnsiTheme="minorEastAsia" w:hint="eastAsia"/>
                <w:sz w:val="18"/>
                <w:szCs w:val="18"/>
              </w:rPr>
              <w:t>設計開始以降に改めて検討する。</w:t>
            </w:r>
          </w:p>
          <w:p w14:paraId="7C5F349E" w14:textId="77683700" w:rsidR="002D7B2D" w:rsidRDefault="009409EC"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問い合わせ記録は</w:t>
            </w:r>
            <w:r w:rsidR="00C44C54" w:rsidRPr="00FA1FA9">
              <w:rPr>
                <w:rFonts w:asciiTheme="minorEastAsia" w:eastAsiaTheme="minorEastAsia" w:hAnsiTheme="minorEastAsia" w:hint="eastAsia"/>
                <w:sz w:val="18"/>
                <w:szCs w:val="18"/>
              </w:rPr>
              <w:t>受付件数、問い合わせ者情報、問い合わせ内容、</w:t>
            </w:r>
            <w:r w:rsidR="003A7862">
              <w:rPr>
                <w:rFonts w:asciiTheme="minorEastAsia" w:eastAsiaTheme="minorEastAsia" w:hAnsiTheme="minorEastAsia" w:hint="eastAsia"/>
                <w:sz w:val="18"/>
                <w:szCs w:val="18"/>
              </w:rPr>
              <w:t>回答</w:t>
            </w:r>
            <w:r w:rsidR="00C44C54" w:rsidRPr="00FA1FA9">
              <w:rPr>
                <w:rFonts w:asciiTheme="minorEastAsia" w:eastAsiaTheme="minorEastAsia" w:hAnsiTheme="minorEastAsia" w:hint="eastAsia"/>
                <w:sz w:val="18"/>
                <w:szCs w:val="18"/>
              </w:rPr>
              <w:t>率、回答に要した期間、回答内容等を適切な粒度で</w:t>
            </w:r>
            <w:r w:rsidR="007663C2" w:rsidRPr="00FA1FA9">
              <w:rPr>
                <w:rFonts w:asciiTheme="minorEastAsia" w:eastAsiaTheme="minorEastAsia" w:hAnsiTheme="minorEastAsia" w:hint="eastAsia"/>
                <w:sz w:val="18"/>
                <w:szCs w:val="18"/>
              </w:rPr>
              <w:t>整理</w:t>
            </w:r>
            <w:r w:rsidR="00C44C54" w:rsidRPr="00FA1FA9">
              <w:rPr>
                <w:rFonts w:asciiTheme="minorEastAsia" w:eastAsiaTheme="minorEastAsia" w:hAnsiTheme="minorEastAsia" w:hint="eastAsia"/>
                <w:sz w:val="18"/>
                <w:szCs w:val="18"/>
              </w:rPr>
              <w:t>した上で、定期的に問題発生状況を</w:t>
            </w:r>
            <w:r w:rsidR="003E3B5C">
              <w:rPr>
                <w:rFonts w:asciiTheme="minorEastAsia" w:eastAsiaTheme="minorEastAsia" w:hAnsiTheme="minorEastAsia" w:hint="eastAsia"/>
                <w:sz w:val="18"/>
                <w:szCs w:val="18"/>
              </w:rPr>
              <w:t>分析すること。</w:t>
            </w:r>
            <w:r w:rsidR="003E3B5C">
              <w:rPr>
                <w:rFonts w:asciiTheme="minorEastAsia" w:eastAsiaTheme="minorEastAsia" w:hAnsiTheme="minorEastAsia"/>
                <w:sz w:val="18"/>
                <w:szCs w:val="18"/>
              </w:rPr>
              <w:br/>
            </w:r>
            <w:r w:rsidR="003E3B5C" w:rsidRPr="003E3B5C">
              <w:rPr>
                <w:rFonts w:asciiTheme="minorEastAsia" w:eastAsiaTheme="minorEastAsia" w:hAnsiTheme="minorEastAsia" w:hint="eastAsia"/>
                <w:sz w:val="18"/>
                <w:szCs w:val="18"/>
              </w:rPr>
              <w:t>分析結果を踏まえ、回答時間の短縮</w:t>
            </w:r>
            <w:r w:rsidR="000830FC">
              <w:rPr>
                <w:rFonts w:asciiTheme="minorEastAsia" w:eastAsiaTheme="minorEastAsia" w:hAnsiTheme="minorEastAsia" w:hint="eastAsia"/>
                <w:sz w:val="18"/>
                <w:szCs w:val="18"/>
              </w:rPr>
              <w:t>や</w:t>
            </w:r>
            <w:r w:rsidR="003E3B5C" w:rsidRPr="003E3B5C">
              <w:rPr>
                <w:rFonts w:asciiTheme="minorEastAsia" w:eastAsiaTheme="minorEastAsia" w:hAnsiTheme="minorEastAsia" w:hint="eastAsia"/>
                <w:sz w:val="18"/>
                <w:szCs w:val="18"/>
              </w:rPr>
              <w:t>回答内容の分かりやすさ向上</w:t>
            </w:r>
            <w:r w:rsidR="0062311E">
              <w:rPr>
                <w:rFonts w:asciiTheme="minorEastAsia" w:eastAsiaTheme="minorEastAsia" w:hAnsiTheme="minorEastAsia" w:hint="eastAsia"/>
                <w:sz w:val="18"/>
                <w:szCs w:val="18"/>
              </w:rPr>
              <w:t>等、</w:t>
            </w:r>
            <w:r w:rsidR="0062311E" w:rsidRPr="003E3B5C">
              <w:rPr>
                <w:rFonts w:asciiTheme="minorEastAsia" w:eastAsiaTheme="minorEastAsia" w:hAnsiTheme="minorEastAsia" w:hint="eastAsia"/>
                <w:sz w:val="18"/>
                <w:szCs w:val="18"/>
              </w:rPr>
              <w:t>必要な</w:t>
            </w:r>
            <w:r w:rsidR="00C733EE">
              <w:rPr>
                <w:rFonts w:asciiTheme="minorEastAsia" w:eastAsiaTheme="minorEastAsia" w:hAnsiTheme="minorEastAsia" w:hint="eastAsia"/>
                <w:sz w:val="18"/>
                <w:szCs w:val="18"/>
              </w:rPr>
              <w:t>対策</w:t>
            </w:r>
            <w:r w:rsidR="0062311E" w:rsidRPr="003E3B5C">
              <w:rPr>
                <w:rFonts w:asciiTheme="minorEastAsia" w:eastAsiaTheme="minorEastAsia" w:hAnsiTheme="minorEastAsia" w:hint="eastAsia"/>
                <w:sz w:val="18"/>
                <w:szCs w:val="18"/>
              </w:rPr>
              <w:t>を検討</w:t>
            </w:r>
            <w:r w:rsidR="003E3B5C" w:rsidRPr="003E3B5C">
              <w:rPr>
                <w:rFonts w:asciiTheme="minorEastAsia" w:eastAsiaTheme="minorEastAsia" w:hAnsiTheme="minorEastAsia" w:hint="eastAsia"/>
                <w:sz w:val="18"/>
                <w:szCs w:val="18"/>
              </w:rPr>
              <w:t>し、主管課と協議の上、実施すること。</w:t>
            </w:r>
          </w:p>
          <w:p w14:paraId="6F4C0B09" w14:textId="13CC3337" w:rsidR="00C44C54" w:rsidRPr="007421D7" w:rsidRDefault="008212E5"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lastRenderedPageBreak/>
              <w:t>問い合わせ</w:t>
            </w:r>
            <w:r w:rsidR="00FC59B5" w:rsidRPr="007421D7">
              <w:rPr>
                <w:rFonts w:asciiTheme="minorEastAsia" w:eastAsiaTheme="minorEastAsia" w:hAnsiTheme="minorEastAsia" w:hint="eastAsia"/>
                <w:sz w:val="18"/>
                <w:szCs w:val="18"/>
              </w:rPr>
              <w:t>で把握した</w:t>
            </w:r>
            <w:r w:rsidRPr="007421D7">
              <w:rPr>
                <w:rFonts w:asciiTheme="minorEastAsia" w:eastAsiaTheme="minorEastAsia" w:hAnsiTheme="minorEastAsia" w:hint="eastAsia"/>
                <w:sz w:val="18"/>
                <w:szCs w:val="18"/>
              </w:rPr>
              <w:t>問題については、運用改善を実施する際の参考情報となるよう整理すること。</w:t>
            </w:r>
          </w:p>
          <w:p w14:paraId="2339869E" w14:textId="1BD57A1B" w:rsidR="00C44C54" w:rsidRPr="00FA1FA9" w:rsidRDefault="00C44C54"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運用･保守の計画及び実施状況について、主管課の定める報告様式に従って取りまとめ、主管課に報告を行うこと。</w:t>
            </w:r>
            <w:r w:rsidR="00EE1B5A">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原則、月次での報告</w:t>
            </w:r>
            <w:r w:rsidR="00EE1B5A">
              <w:rPr>
                <w:rFonts w:asciiTheme="minorEastAsia" w:eastAsiaTheme="minorEastAsia" w:hAnsiTheme="minorEastAsia" w:hint="eastAsia"/>
                <w:sz w:val="18"/>
                <w:szCs w:val="18"/>
              </w:rPr>
              <w:t>）</w:t>
            </w:r>
          </w:p>
        </w:tc>
      </w:tr>
      <w:tr w:rsidR="00DF40E2" w:rsidRPr="00FA1FA9" w14:paraId="2228C81B" w14:textId="77777777" w:rsidTr="00A6790D">
        <w:tc>
          <w:tcPr>
            <w:tcW w:w="684" w:type="dxa"/>
            <w:vAlign w:val="center"/>
          </w:tcPr>
          <w:p w14:paraId="4B2072A7" w14:textId="21A0CB66" w:rsidR="00DF40E2"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1</w:t>
            </w:r>
            <w:r w:rsidR="00E76F79" w:rsidRPr="00FA1FA9">
              <w:rPr>
                <w:rFonts w:asciiTheme="minorEastAsia" w:eastAsiaTheme="minorEastAsia" w:hAnsiTheme="minorEastAsia"/>
                <w:sz w:val="18"/>
                <w:szCs w:val="18"/>
              </w:rPr>
              <w:t>3</w:t>
            </w:r>
          </w:p>
        </w:tc>
        <w:tc>
          <w:tcPr>
            <w:tcW w:w="1159" w:type="dxa"/>
            <w:vAlign w:val="center"/>
          </w:tcPr>
          <w:p w14:paraId="36DB4C75" w14:textId="1EC75954" w:rsidR="000B4EEA" w:rsidRPr="00FA1FA9" w:rsidRDefault="000B4EE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設計</w:t>
            </w:r>
            <w:r w:rsidR="00A6057F">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開発事業者による</w:t>
            </w:r>
            <w:r w:rsidR="00DF40E2" w:rsidRPr="00FA1FA9">
              <w:rPr>
                <w:rFonts w:asciiTheme="minorEastAsia" w:eastAsiaTheme="minorEastAsia" w:hAnsiTheme="minorEastAsia" w:hint="eastAsia"/>
                <w:sz w:val="18"/>
                <w:szCs w:val="18"/>
              </w:rPr>
              <w:t>報告・問合せ対応</w:t>
            </w:r>
          </w:p>
        </w:tc>
        <w:tc>
          <w:tcPr>
            <w:tcW w:w="7229" w:type="dxa"/>
          </w:tcPr>
          <w:p w14:paraId="6207E022" w14:textId="77777777" w:rsidR="004050A4" w:rsidRPr="007421D7" w:rsidRDefault="00CB5ED2"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問合せ</w:t>
            </w:r>
            <w:r w:rsidR="00102275" w:rsidRPr="007421D7">
              <w:rPr>
                <w:rFonts w:asciiTheme="minorEastAsia" w:eastAsiaTheme="minorEastAsia" w:hAnsiTheme="minorEastAsia" w:hint="eastAsia"/>
                <w:sz w:val="18"/>
                <w:szCs w:val="18"/>
              </w:rPr>
              <w:t>に関する</w:t>
            </w:r>
            <w:r w:rsidRPr="007421D7">
              <w:rPr>
                <w:rFonts w:asciiTheme="minorEastAsia" w:eastAsiaTheme="minorEastAsia" w:hAnsiTheme="minorEastAsia" w:hint="eastAsia"/>
                <w:sz w:val="18"/>
                <w:szCs w:val="18"/>
              </w:rPr>
              <w:t>調査完了後、</w:t>
            </w:r>
            <w:r w:rsidR="00C44C54" w:rsidRPr="007421D7">
              <w:rPr>
                <w:rFonts w:asciiTheme="minorEastAsia" w:eastAsiaTheme="minorEastAsia" w:hAnsiTheme="minorEastAsia" w:hint="eastAsia"/>
                <w:sz w:val="18"/>
                <w:szCs w:val="18"/>
              </w:rPr>
              <w:t>ヘルプデスクへの</w:t>
            </w:r>
            <w:r w:rsidRPr="007421D7">
              <w:rPr>
                <w:rFonts w:asciiTheme="minorEastAsia" w:eastAsiaTheme="minorEastAsia" w:hAnsiTheme="minorEastAsia" w:hint="eastAsia"/>
                <w:sz w:val="18"/>
                <w:szCs w:val="18"/>
              </w:rPr>
              <w:t>回答を行うこと。</w:t>
            </w:r>
          </w:p>
          <w:p w14:paraId="1610EB8A" w14:textId="772FA461" w:rsidR="002A1B26" w:rsidRPr="007421D7" w:rsidRDefault="002A1B26"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その他、適宜、主管課と必要に応じて密に連携を図り、ヘルプデスクの円滑な運営に資すること。</w:t>
            </w:r>
          </w:p>
        </w:tc>
      </w:tr>
      <w:tr w:rsidR="00DF40E2" w:rsidRPr="00FA1FA9" w14:paraId="2C6D1688" w14:textId="77777777" w:rsidTr="00A6790D">
        <w:tc>
          <w:tcPr>
            <w:tcW w:w="684" w:type="dxa"/>
            <w:vAlign w:val="center"/>
          </w:tcPr>
          <w:p w14:paraId="3882F812" w14:textId="31F1129E" w:rsidR="00DF40E2"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4</w:t>
            </w:r>
          </w:p>
        </w:tc>
        <w:tc>
          <w:tcPr>
            <w:tcW w:w="1159" w:type="dxa"/>
            <w:vAlign w:val="center"/>
          </w:tcPr>
          <w:p w14:paraId="1373A6EE" w14:textId="082F10AF" w:rsidR="00DF40E2" w:rsidRPr="00FA1FA9" w:rsidRDefault="00DF40E2"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インシデント管理</w:t>
            </w:r>
          </w:p>
        </w:tc>
        <w:tc>
          <w:tcPr>
            <w:tcW w:w="7229" w:type="dxa"/>
          </w:tcPr>
          <w:p w14:paraId="77EC05C0" w14:textId="77777777" w:rsidR="00DF40E2" w:rsidRPr="007421D7" w:rsidRDefault="00C66C6B"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情報セキュリティインシデントが発生した場合は、「</w:t>
            </w:r>
            <w:r w:rsidR="0000614F" w:rsidRPr="007421D7">
              <w:rPr>
                <w:rFonts w:asciiTheme="minorEastAsia" w:eastAsiaTheme="minorEastAsia" w:hAnsiTheme="minorEastAsia" w:hint="eastAsia"/>
                <w:sz w:val="18"/>
                <w:szCs w:val="18"/>
              </w:rPr>
              <w:t>運用・保守実施要領</w:t>
            </w:r>
            <w:r w:rsidRPr="007421D7">
              <w:rPr>
                <w:rFonts w:asciiTheme="minorEastAsia" w:eastAsiaTheme="minorEastAsia" w:hAnsiTheme="minorEastAsia" w:hint="eastAsia"/>
                <w:sz w:val="18"/>
                <w:szCs w:val="18"/>
              </w:rPr>
              <w:t>」等に定めた手順に従ってインシデント対応を行うこと。対応に当たっては、主管課、関係事業者と適宜調整の上で対応を行うこと。</w:t>
            </w:r>
          </w:p>
          <w:p w14:paraId="56D7B5FA" w14:textId="7CDC5C8F" w:rsidR="001D77B0" w:rsidRPr="007421D7" w:rsidRDefault="00BC5E50" w:rsidP="0098372D">
            <w:pPr>
              <w:pStyle w:val="a6"/>
              <w:numPr>
                <w:ilvl w:val="0"/>
                <w:numId w:val="53"/>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インシデント対応手順の実効性を担保するため、定期的にインシデント対応手順の見直しやインシデント対応訓練を実施すること。</w:t>
            </w:r>
          </w:p>
        </w:tc>
      </w:tr>
      <w:tr w:rsidR="00DF40E2" w:rsidRPr="00FA1FA9" w14:paraId="57F72765" w14:textId="77777777" w:rsidTr="00A6790D">
        <w:tc>
          <w:tcPr>
            <w:tcW w:w="684" w:type="dxa"/>
            <w:vAlign w:val="center"/>
          </w:tcPr>
          <w:p w14:paraId="700629A8" w14:textId="2BD0853E" w:rsidR="00DF40E2"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5</w:t>
            </w:r>
          </w:p>
        </w:tc>
        <w:tc>
          <w:tcPr>
            <w:tcW w:w="1159" w:type="dxa"/>
            <w:vAlign w:val="center"/>
          </w:tcPr>
          <w:p w14:paraId="37791276" w14:textId="7C3E3C2D" w:rsidR="00DF40E2" w:rsidRPr="00FA1FA9" w:rsidRDefault="0030726C"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バージョンアップ対応</w:t>
            </w:r>
          </w:p>
        </w:tc>
        <w:tc>
          <w:tcPr>
            <w:tcW w:w="7229" w:type="dxa"/>
          </w:tcPr>
          <w:p w14:paraId="3AC5F93B" w14:textId="640C17C5" w:rsidR="00E507F3" w:rsidRPr="00F0424F" w:rsidRDefault="00E507F3" w:rsidP="0098372D">
            <w:pPr>
              <w:pStyle w:val="a6"/>
              <w:numPr>
                <w:ilvl w:val="0"/>
                <w:numId w:val="53"/>
              </w:numPr>
              <w:spacing w:line="240" w:lineRule="exact"/>
              <w:ind w:leftChars="15" w:left="451"/>
              <w:rPr>
                <w:rFonts w:asciiTheme="minorEastAsia" w:eastAsiaTheme="minorEastAsia" w:hAnsiTheme="minorEastAsia"/>
                <w:sz w:val="18"/>
                <w:szCs w:val="18"/>
              </w:rPr>
            </w:pPr>
            <w:r w:rsidRPr="00F0424F">
              <w:rPr>
                <w:rFonts w:asciiTheme="minorEastAsia" w:eastAsiaTheme="minorEastAsia" w:hAnsiTheme="minorEastAsia" w:hint="eastAsia"/>
                <w:sz w:val="18"/>
                <w:szCs w:val="18"/>
              </w:rPr>
              <w:t>保守における</w:t>
            </w:r>
            <w:r w:rsidR="001D4D7E" w:rsidRPr="00F0424F">
              <w:rPr>
                <w:rFonts w:asciiTheme="minorEastAsia" w:eastAsiaTheme="minorEastAsia" w:hAnsiTheme="minorEastAsia" w:hint="eastAsia"/>
                <w:sz w:val="18"/>
                <w:szCs w:val="18"/>
              </w:rPr>
              <w:t>バージョンアップ対応要否の判断結果に基づき、</w:t>
            </w:r>
            <w:r w:rsidRPr="00F0424F">
              <w:rPr>
                <w:rFonts w:asciiTheme="minorEastAsia" w:eastAsiaTheme="minorEastAsia" w:hAnsiTheme="minorEastAsia" w:hint="eastAsia"/>
                <w:sz w:val="18"/>
                <w:szCs w:val="18"/>
              </w:rPr>
              <w:t>バージョンアップ対応を実施し、稼働後の動作確認を行うこと。</w:t>
            </w:r>
          </w:p>
        </w:tc>
      </w:tr>
      <w:tr w:rsidR="0030726C" w:rsidRPr="00FA1FA9" w14:paraId="04E1A786" w14:textId="77777777" w:rsidTr="00A6790D">
        <w:tc>
          <w:tcPr>
            <w:tcW w:w="684" w:type="dxa"/>
            <w:vAlign w:val="center"/>
          </w:tcPr>
          <w:p w14:paraId="11682BD5" w14:textId="436DE0E4" w:rsidR="0030726C" w:rsidRPr="00FA1FA9" w:rsidRDefault="00D145DB"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1</w:t>
            </w:r>
            <w:r>
              <w:rPr>
                <w:rFonts w:asciiTheme="minorEastAsia" w:eastAsiaTheme="minorEastAsia" w:hAnsiTheme="minorEastAsia"/>
                <w:sz w:val="18"/>
                <w:szCs w:val="18"/>
              </w:rPr>
              <w:t>6</w:t>
            </w:r>
          </w:p>
        </w:tc>
        <w:tc>
          <w:tcPr>
            <w:tcW w:w="1159" w:type="dxa"/>
            <w:shd w:val="clear" w:color="auto" w:fill="auto"/>
            <w:vAlign w:val="center"/>
          </w:tcPr>
          <w:p w14:paraId="646651EF" w14:textId="571C4E2C" w:rsidR="0030726C" w:rsidRPr="00FA1FA9" w:rsidRDefault="005F6C26" w:rsidP="00466421">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大規模災害等対応訓練</w:t>
            </w:r>
          </w:p>
        </w:tc>
        <w:tc>
          <w:tcPr>
            <w:tcW w:w="7229" w:type="dxa"/>
            <w:shd w:val="clear" w:color="auto" w:fill="auto"/>
          </w:tcPr>
          <w:p w14:paraId="55665DD9" w14:textId="60A6F9A7" w:rsidR="004050A4" w:rsidRPr="00FA1FA9" w:rsidRDefault="00562B2B" w:rsidP="0098372D">
            <w:pPr>
              <w:pStyle w:val="a6"/>
              <w:numPr>
                <w:ilvl w:val="0"/>
                <w:numId w:val="53"/>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大規模災害等への対応訓練を行うこと。</w:t>
            </w:r>
          </w:p>
          <w:p w14:paraId="532B36E1" w14:textId="0CA0F83A" w:rsidR="004050A4" w:rsidRPr="00FA1FA9" w:rsidRDefault="004050A4" w:rsidP="0098372D">
            <w:pPr>
              <w:pStyle w:val="a6"/>
              <w:numPr>
                <w:ilvl w:val="0"/>
                <w:numId w:val="55"/>
              </w:numPr>
              <w:spacing w:line="240" w:lineRule="exact"/>
              <w:ind w:leftChars="220" w:left="882"/>
              <w:rPr>
                <w:rFonts w:asciiTheme="minorEastAsia" w:eastAsiaTheme="minorEastAsia" w:hAnsiTheme="minorEastAsia"/>
                <w:sz w:val="18"/>
                <w:szCs w:val="18"/>
              </w:rPr>
            </w:pPr>
            <w:r w:rsidRPr="00FA1FA9">
              <w:rPr>
                <w:rFonts w:asciiTheme="minorEastAsia" w:eastAsiaTheme="minorEastAsia" w:hAnsiTheme="minorEastAsia"/>
                <w:sz w:val="18"/>
                <w:szCs w:val="18"/>
              </w:rPr>
              <w:t>大規模災害対応訓練シナリオ見直し</w:t>
            </w:r>
          </w:p>
          <w:p w14:paraId="3BE548E7" w14:textId="41027362" w:rsidR="004050A4" w:rsidRPr="00FA1FA9" w:rsidRDefault="004050A4" w:rsidP="007C2C65">
            <w:pPr>
              <w:pStyle w:val="a6"/>
              <w:spacing w:line="240" w:lineRule="exact"/>
              <w:ind w:leftChars="420" w:left="882" w:firstLineChars="100" w:firstLine="18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本番運用・保守の計画で定義されている訓練シナリオ・手順書を適宜見直し、必要に応じて</w:t>
            </w:r>
            <w:r w:rsidR="007723C7">
              <w:rPr>
                <w:rFonts w:asciiTheme="minorEastAsia" w:eastAsiaTheme="minorEastAsia" w:hAnsiTheme="minorEastAsia" w:hint="eastAsia"/>
                <w:sz w:val="18"/>
                <w:szCs w:val="18"/>
              </w:rPr>
              <w:t>、</w:t>
            </w:r>
            <w:r w:rsidRPr="00FA1FA9">
              <w:rPr>
                <w:rFonts w:asciiTheme="minorEastAsia" w:eastAsiaTheme="minorEastAsia" w:hAnsiTheme="minorEastAsia"/>
                <w:sz w:val="18"/>
                <w:szCs w:val="18"/>
              </w:rPr>
              <w:t>設計</w:t>
            </w:r>
            <w:r w:rsidR="007723C7">
              <w:rPr>
                <w:rFonts w:asciiTheme="minorEastAsia" w:eastAsiaTheme="minorEastAsia" w:hAnsiTheme="minorEastAsia" w:hint="eastAsia"/>
                <w:sz w:val="18"/>
                <w:szCs w:val="18"/>
              </w:rPr>
              <w:t>・</w:t>
            </w:r>
            <w:r w:rsidRPr="00FA1FA9">
              <w:rPr>
                <w:rFonts w:asciiTheme="minorEastAsia" w:eastAsiaTheme="minorEastAsia" w:hAnsiTheme="minorEastAsia"/>
                <w:sz w:val="18"/>
                <w:szCs w:val="18"/>
              </w:rPr>
              <w:t>開発事業者に確認を依頼すること。訓練シナリオ・手順書を変更した場合は、主管課の承認を得ること。</w:t>
            </w:r>
          </w:p>
          <w:p w14:paraId="409CDC7F" w14:textId="165F7DBF" w:rsidR="000B4E5E" w:rsidRPr="00FA1FA9" w:rsidRDefault="004050A4" w:rsidP="0098372D">
            <w:pPr>
              <w:pStyle w:val="a6"/>
              <w:numPr>
                <w:ilvl w:val="0"/>
                <w:numId w:val="55"/>
              </w:numPr>
              <w:spacing w:line="240" w:lineRule="exact"/>
              <w:ind w:leftChars="220" w:left="882"/>
              <w:rPr>
                <w:rFonts w:asciiTheme="minorEastAsia" w:eastAsiaTheme="minorEastAsia" w:hAnsiTheme="minorEastAsia"/>
                <w:sz w:val="18"/>
                <w:szCs w:val="18"/>
              </w:rPr>
            </w:pPr>
            <w:r w:rsidRPr="00FA1FA9">
              <w:rPr>
                <w:rFonts w:asciiTheme="minorEastAsia" w:eastAsiaTheme="minorEastAsia" w:hAnsiTheme="minorEastAsia"/>
                <w:sz w:val="18"/>
                <w:szCs w:val="18"/>
              </w:rPr>
              <w:t>大規模災害対応訓練の実施</w:t>
            </w:r>
          </w:p>
          <w:p w14:paraId="3957CC52" w14:textId="33CF8392" w:rsidR="0030726C" w:rsidRPr="00FA1FA9" w:rsidRDefault="00455142" w:rsidP="007C2C65">
            <w:pPr>
              <w:pStyle w:val="a6"/>
              <w:spacing w:line="240" w:lineRule="exact"/>
              <w:ind w:leftChars="420" w:left="882" w:firstLineChars="100" w:firstLine="18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受託者</w:t>
            </w:r>
            <w:r w:rsidR="004050A4" w:rsidRPr="00FA1FA9">
              <w:rPr>
                <w:rFonts w:asciiTheme="minorEastAsia" w:eastAsiaTheme="minorEastAsia" w:hAnsiTheme="minorEastAsia" w:hint="eastAsia"/>
                <w:sz w:val="18"/>
                <w:szCs w:val="18"/>
              </w:rPr>
              <w:t>は、</w:t>
            </w:r>
            <w:r w:rsidR="008413B3" w:rsidRPr="00FA1FA9">
              <w:rPr>
                <w:rFonts w:asciiTheme="minorEastAsia" w:eastAsiaTheme="minorEastAsia" w:hAnsiTheme="minorEastAsia" w:hint="eastAsia"/>
                <w:sz w:val="18"/>
                <w:szCs w:val="18"/>
              </w:rPr>
              <w:t>大規模災害発生時</w:t>
            </w:r>
            <w:r w:rsidR="006E1CA1" w:rsidRPr="00FA1FA9">
              <w:rPr>
                <w:rFonts w:asciiTheme="minorEastAsia" w:eastAsiaTheme="minorEastAsia" w:hAnsiTheme="minorEastAsia" w:hint="eastAsia"/>
                <w:sz w:val="18"/>
                <w:szCs w:val="18"/>
              </w:rPr>
              <w:t>か</w:t>
            </w:r>
            <w:r w:rsidR="004050A4" w:rsidRPr="00FA1FA9">
              <w:rPr>
                <w:rFonts w:asciiTheme="minorEastAsia" w:eastAsiaTheme="minorEastAsia" w:hAnsiTheme="minorEastAsia" w:hint="eastAsia"/>
                <w:sz w:val="18"/>
                <w:szCs w:val="18"/>
              </w:rPr>
              <w:t>ら復旧に係る作業</w:t>
            </w:r>
            <w:r w:rsidR="006E1CA1" w:rsidRPr="00FA1FA9">
              <w:rPr>
                <w:rFonts w:asciiTheme="minorEastAsia" w:eastAsiaTheme="minorEastAsia" w:hAnsiTheme="minorEastAsia" w:hint="eastAsia"/>
                <w:sz w:val="18"/>
                <w:szCs w:val="18"/>
              </w:rPr>
              <w:t>について</w:t>
            </w:r>
            <w:r w:rsidR="004050A4" w:rsidRPr="00FA1FA9">
              <w:rPr>
                <w:rFonts w:asciiTheme="minorEastAsia" w:eastAsiaTheme="minorEastAsia" w:hAnsiTheme="minorEastAsia" w:hint="eastAsia"/>
                <w:sz w:val="18"/>
                <w:szCs w:val="18"/>
              </w:rPr>
              <w:t>、主管課及び関係する事業者が迅速かつ適切に作業を実施できるよう、年に</w:t>
            </w:r>
            <w:r w:rsidR="004050A4" w:rsidRPr="00FA1FA9">
              <w:rPr>
                <w:rFonts w:asciiTheme="minorEastAsia" w:eastAsiaTheme="minorEastAsia" w:hAnsiTheme="minorEastAsia"/>
                <w:sz w:val="18"/>
                <w:szCs w:val="18"/>
              </w:rPr>
              <w:t>1 回、訓練シナリオ・手順書に基づき、訓練を実施すること。実施に</w:t>
            </w:r>
            <w:r w:rsidR="00A76B12">
              <w:rPr>
                <w:rFonts w:asciiTheme="minorEastAsia" w:eastAsiaTheme="minorEastAsia" w:hAnsiTheme="minorEastAsia" w:hint="eastAsia"/>
                <w:sz w:val="18"/>
                <w:szCs w:val="18"/>
              </w:rPr>
              <w:t>当たって</w:t>
            </w:r>
            <w:r w:rsidR="004050A4" w:rsidRPr="00FA1FA9">
              <w:rPr>
                <w:rFonts w:asciiTheme="minorEastAsia" w:eastAsiaTheme="minorEastAsia" w:hAnsiTheme="minorEastAsia"/>
                <w:sz w:val="18"/>
                <w:szCs w:val="18"/>
              </w:rPr>
              <w:t>は、主に連絡ルートの確認を実施し、結果を「大規模災害等対応訓練完了報告書</w:t>
            </w:r>
            <w:r w:rsidR="00EE1B5A">
              <w:rPr>
                <w:rFonts w:asciiTheme="minorEastAsia" w:eastAsiaTheme="minorEastAsia" w:hAnsiTheme="minorEastAsia"/>
                <w:sz w:val="18"/>
                <w:szCs w:val="18"/>
              </w:rPr>
              <w:t>（</w:t>
            </w:r>
            <w:r w:rsidR="004050A4" w:rsidRPr="00FA1FA9">
              <w:rPr>
                <w:rFonts w:asciiTheme="minorEastAsia" w:eastAsiaTheme="minorEastAsia" w:hAnsiTheme="minorEastAsia"/>
                <w:sz w:val="18"/>
                <w:szCs w:val="18"/>
              </w:rPr>
              <w:t>本番運用開始後</w:t>
            </w:r>
            <w:r w:rsidR="00EE1B5A">
              <w:rPr>
                <w:rFonts w:asciiTheme="minorEastAsia" w:eastAsiaTheme="minorEastAsia" w:hAnsiTheme="minorEastAsia"/>
                <w:sz w:val="18"/>
                <w:szCs w:val="18"/>
              </w:rPr>
              <w:t>）</w:t>
            </w:r>
            <w:r w:rsidR="004050A4" w:rsidRPr="00FA1FA9">
              <w:rPr>
                <w:rFonts w:asciiTheme="minorEastAsia" w:eastAsiaTheme="minorEastAsia" w:hAnsiTheme="minorEastAsia"/>
                <w:sz w:val="18"/>
                <w:szCs w:val="18"/>
              </w:rPr>
              <w:t>」に記載し、主管課に報告すること。なお、訓練への参加は、</w:t>
            </w:r>
            <w:r w:rsidRPr="00FA1FA9">
              <w:rPr>
                <w:rFonts w:asciiTheme="minorEastAsia" w:eastAsiaTheme="minorEastAsia" w:hAnsiTheme="minorEastAsia"/>
                <w:sz w:val="18"/>
                <w:szCs w:val="18"/>
              </w:rPr>
              <w:t>受託者</w:t>
            </w:r>
            <w:r w:rsidR="004050A4" w:rsidRPr="00FA1FA9">
              <w:rPr>
                <w:rFonts w:asciiTheme="minorEastAsia" w:eastAsiaTheme="minorEastAsia" w:hAnsiTheme="minorEastAsia"/>
                <w:sz w:val="18"/>
                <w:szCs w:val="18"/>
              </w:rPr>
              <w:t>と主管課のみとし、他事業者や外部連携システムは対象外とする。</w:t>
            </w:r>
          </w:p>
          <w:p w14:paraId="1C2D12EA" w14:textId="182F44DE" w:rsidR="00A21790" w:rsidRPr="00FA1FA9" w:rsidRDefault="00216B89" w:rsidP="0098372D">
            <w:pPr>
              <w:pStyle w:val="a6"/>
              <w:numPr>
                <w:ilvl w:val="0"/>
                <w:numId w:val="53"/>
              </w:numPr>
              <w:spacing w:line="240" w:lineRule="exact"/>
              <w:ind w:leftChars="15" w:left="451"/>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情報</w:t>
            </w:r>
            <w:r w:rsidR="00A21790" w:rsidRPr="00FA1FA9">
              <w:rPr>
                <w:rFonts w:asciiTheme="minorEastAsia" w:eastAsiaTheme="minorEastAsia" w:hAnsiTheme="minorEastAsia" w:hint="eastAsia"/>
                <w:color w:val="0070C0"/>
                <w:sz w:val="18"/>
                <w:szCs w:val="18"/>
              </w:rPr>
              <w:t>漏洩への対応</w:t>
            </w:r>
            <w:r w:rsidR="00A21790" w:rsidRPr="00FA1FA9">
              <w:rPr>
                <w:rFonts w:asciiTheme="minorEastAsia" w:eastAsiaTheme="minorEastAsia" w:hAnsiTheme="minorEastAsia"/>
                <w:color w:val="0070C0"/>
                <w:sz w:val="18"/>
                <w:szCs w:val="18"/>
              </w:rPr>
              <w:t>訓練</w:t>
            </w:r>
            <w:r w:rsidR="00A21790" w:rsidRPr="00FA1FA9">
              <w:rPr>
                <w:rFonts w:asciiTheme="minorEastAsia" w:eastAsiaTheme="minorEastAsia" w:hAnsiTheme="minorEastAsia" w:hint="eastAsia"/>
                <w:color w:val="0070C0"/>
                <w:sz w:val="18"/>
                <w:szCs w:val="18"/>
              </w:rPr>
              <w:t>を行うこと。</w:t>
            </w:r>
          </w:p>
          <w:p w14:paraId="02B10D22" w14:textId="33777A49" w:rsidR="00F872FC" w:rsidRPr="00FA1FA9" w:rsidRDefault="00216B89" w:rsidP="0098372D">
            <w:pPr>
              <w:pStyle w:val="a6"/>
              <w:numPr>
                <w:ilvl w:val="0"/>
                <w:numId w:val="66"/>
              </w:numPr>
              <w:spacing w:line="240" w:lineRule="exact"/>
              <w:ind w:leftChars="220" w:left="88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情報</w:t>
            </w:r>
            <w:r w:rsidR="00F872FC" w:rsidRPr="00FA1FA9">
              <w:rPr>
                <w:rFonts w:asciiTheme="minorEastAsia" w:eastAsiaTheme="minorEastAsia" w:hAnsiTheme="minorEastAsia" w:hint="eastAsia"/>
                <w:color w:val="0070C0"/>
                <w:sz w:val="18"/>
                <w:szCs w:val="18"/>
              </w:rPr>
              <w:t>漏洩対応訓練の実施</w:t>
            </w:r>
          </w:p>
          <w:p w14:paraId="44622992" w14:textId="3BC54527" w:rsidR="006E1CA1" w:rsidRPr="00FA1FA9" w:rsidRDefault="00455142" w:rsidP="004F19FA">
            <w:pPr>
              <w:pStyle w:val="a6"/>
              <w:spacing w:line="240" w:lineRule="exact"/>
              <w:ind w:leftChars="420" w:left="882" w:firstLineChars="100" w:firstLine="180"/>
              <w:rPr>
                <w:rFonts w:asciiTheme="minorEastAsia" w:eastAsiaTheme="minorEastAsia" w:hAnsiTheme="minorEastAsia"/>
                <w:sz w:val="18"/>
                <w:szCs w:val="18"/>
              </w:rPr>
            </w:pPr>
            <w:r w:rsidRPr="00FA1FA9">
              <w:rPr>
                <w:rFonts w:asciiTheme="minorEastAsia" w:eastAsiaTheme="minorEastAsia" w:hAnsiTheme="minorEastAsia" w:hint="eastAsia"/>
                <w:color w:val="0070C0"/>
                <w:sz w:val="18"/>
                <w:szCs w:val="18"/>
              </w:rPr>
              <w:t>受託者</w:t>
            </w:r>
            <w:r w:rsidR="00A21790" w:rsidRPr="00FA1FA9">
              <w:rPr>
                <w:rFonts w:asciiTheme="minorEastAsia" w:eastAsiaTheme="minorEastAsia" w:hAnsiTheme="minorEastAsia" w:hint="eastAsia"/>
                <w:color w:val="0070C0"/>
                <w:sz w:val="18"/>
                <w:szCs w:val="18"/>
              </w:rPr>
              <w:t>は、情報漏洩等に係る情報セキュリティインシデント対応について、主管課及び関係する事業者が迅速かつ適切に作業を実施できるよう、年に</w:t>
            </w:r>
            <w:r w:rsidR="00A21790" w:rsidRPr="00FA1FA9">
              <w:rPr>
                <w:rFonts w:asciiTheme="minorEastAsia" w:eastAsiaTheme="minorEastAsia" w:hAnsiTheme="minorEastAsia"/>
                <w:color w:val="0070C0"/>
                <w:sz w:val="18"/>
                <w:szCs w:val="18"/>
              </w:rPr>
              <w:t>1 回、訓練シナリオ・手順書に基づき、訓練を実施すること。実施に</w:t>
            </w:r>
            <w:r w:rsidR="00A76B12">
              <w:rPr>
                <w:rFonts w:asciiTheme="minorEastAsia" w:eastAsiaTheme="minorEastAsia" w:hAnsiTheme="minorEastAsia" w:hint="eastAsia"/>
                <w:color w:val="0070C0"/>
                <w:sz w:val="18"/>
                <w:szCs w:val="18"/>
              </w:rPr>
              <w:t>当たって</w:t>
            </w:r>
            <w:r w:rsidR="00A21790" w:rsidRPr="00FA1FA9">
              <w:rPr>
                <w:rFonts w:asciiTheme="minorEastAsia" w:eastAsiaTheme="minorEastAsia" w:hAnsiTheme="minorEastAsia"/>
                <w:color w:val="0070C0"/>
                <w:sz w:val="18"/>
                <w:szCs w:val="18"/>
              </w:rPr>
              <w:t>は、主に連絡ルートの確認を実施し、結果を「</w:t>
            </w:r>
            <w:r w:rsidR="00216B89" w:rsidRPr="00FA1FA9">
              <w:rPr>
                <w:rFonts w:asciiTheme="minorEastAsia" w:eastAsiaTheme="minorEastAsia" w:hAnsiTheme="minorEastAsia" w:hint="eastAsia"/>
                <w:color w:val="0070C0"/>
                <w:sz w:val="18"/>
                <w:szCs w:val="18"/>
              </w:rPr>
              <w:t>情報漏洩等対応訓練完了報告書</w:t>
            </w:r>
            <w:r w:rsidR="00EE1B5A">
              <w:rPr>
                <w:rFonts w:asciiTheme="minorEastAsia" w:eastAsiaTheme="minorEastAsia" w:hAnsiTheme="minorEastAsia"/>
                <w:color w:val="0070C0"/>
                <w:sz w:val="18"/>
                <w:szCs w:val="18"/>
              </w:rPr>
              <w:t>（</w:t>
            </w:r>
            <w:r w:rsidR="00A21790" w:rsidRPr="00FA1FA9">
              <w:rPr>
                <w:rFonts w:asciiTheme="minorEastAsia" w:eastAsiaTheme="minorEastAsia" w:hAnsiTheme="minorEastAsia"/>
                <w:color w:val="0070C0"/>
                <w:sz w:val="18"/>
                <w:szCs w:val="18"/>
              </w:rPr>
              <w:t>本番運用開始後</w:t>
            </w:r>
            <w:r w:rsidR="00EE1B5A">
              <w:rPr>
                <w:rFonts w:asciiTheme="minorEastAsia" w:eastAsiaTheme="minorEastAsia" w:hAnsiTheme="minorEastAsia"/>
                <w:color w:val="0070C0"/>
                <w:sz w:val="18"/>
                <w:szCs w:val="18"/>
              </w:rPr>
              <w:t>）</w:t>
            </w:r>
            <w:r w:rsidR="00A21790" w:rsidRPr="00FA1FA9">
              <w:rPr>
                <w:rFonts w:asciiTheme="minorEastAsia" w:eastAsiaTheme="minorEastAsia" w:hAnsiTheme="minorEastAsia"/>
                <w:color w:val="0070C0"/>
                <w:sz w:val="18"/>
                <w:szCs w:val="18"/>
              </w:rPr>
              <w:t>」に記載し、主管課に報告すること。なお、訓練への参加は、</w:t>
            </w:r>
            <w:r w:rsidRPr="00FA1FA9">
              <w:rPr>
                <w:rFonts w:asciiTheme="minorEastAsia" w:eastAsiaTheme="minorEastAsia" w:hAnsiTheme="minorEastAsia"/>
                <w:color w:val="0070C0"/>
                <w:sz w:val="18"/>
                <w:szCs w:val="18"/>
              </w:rPr>
              <w:t>受託者</w:t>
            </w:r>
            <w:r w:rsidR="00A21790" w:rsidRPr="00FA1FA9">
              <w:rPr>
                <w:rFonts w:asciiTheme="minorEastAsia" w:eastAsiaTheme="minorEastAsia" w:hAnsiTheme="minorEastAsia"/>
                <w:color w:val="0070C0"/>
                <w:sz w:val="18"/>
                <w:szCs w:val="18"/>
              </w:rPr>
              <w:t>と主管課のみとし、他事業者や外部連携システムは対象外とする。</w:t>
            </w:r>
          </w:p>
        </w:tc>
      </w:tr>
      <w:tr w:rsidR="0030726C" w:rsidRPr="00FA1FA9" w14:paraId="0C912C08" w14:textId="77777777" w:rsidTr="00A6790D">
        <w:tc>
          <w:tcPr>
            <w:tcW w:w="684" w:type="dxa"/>
            <w:vAlign w:val="center"/>
          </w:tcPr>
          <w:p w14:paraId="5FE47F38" w14:textId="6959742D" w:rsidR="0030726C" w:rsidRPr="00FA1FA9" w:rsidRDefault="00D145DB"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1</w:t>
            </w:r>
            <w:r>
              <w:rPr>
                <w:rFonts w:asciiTheme="minorEastAsia" w:eastAsiaTheme="minorEastAsia" w:hAnsiTheme="minorEastAsia"/>
                <w:sz w:val="18"/>
                <w:szCs w:val="18"/>
              </w:rPr>
              <w:t>7</w:t>
            </w:r>
          </w:p>
        </w:tc>
        <w:tc>
          <w:tcPr>
            <w:tcW w:w="1159" w:type="dxa"/>
            <w:shd w:val="clear" w:color="auto" w:fill="auto"/>
            <w:vAlign w:val="center"/>
          </w:tcPr>
          <w:p w14:paraId="5BF16261" w14:textId="1D54710B" w:rsidR="0030726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運用改善</w:t>
            </w:r>
          </w:p>
        </w:tc>
        <w:tc>
          <w:tcPr>
            <w:tcW w:w="7229" w:type="dxa"/>
            <w:shd w:val="clear" w:color="auto" w:fill="auto"/>
          </w:tcPr>
          <w:p w14:paraId="4FE41FE1" w14:textId="67F1DEB2" w:rsidR="00E63F11" w:rsidRPr="00BC5E50" w:rsidRDefault="00455142" w:rsidP="0098372D">
            <w:pPr>
              <w:pStyle w:val="a6"/>
              <w:numPr>
                <w:ilvl w:val="1"/>
                <w:numId w:val="155"/>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受託</w:t>
            </w:r>
            <w:r w:rsidRPr="00BC5E50">
              <w:rPr>
                <w:rFonts w:asciiTheme="minorEastAsia" w:eastAsiaTheme="minorEastAsia" w:hAnsiTheme="minorEastAsia" w:hint="eastAsia"/>
                <w:sz w:val="18"/>
                <w:szCs w:val="18"/>
              </w:rPr>
              <w:t>者</w:t>
            </w:r>
            <w:r w:rsidR="004050A4" w:rsidRPr="00BC5E50">
              <w:rPr>
                <w:rFonts w:asciiTheme="minorEastAsia" w:eastAsiaTheme="minorEastAsia" w:hAnsiTheme="minorEastAsia" w:hint="eastAsia"/>
                <w:sz w:val="18"/>
                <w:szCs w:val="18"/>
              </w:rPr>
              <w:t>は、</w:t>
            </w:r>
            <w:r w:rsidR="00467575" w:rsidRPr="00BC5E50">
              <w:rPr>
                <w:rFonts w:asciiTheme="minorEastAsia" w:eastAsiaTheme="minorEastAsia" w:hAnsiTheme="minorEastAsia" w:hint="eastAsia"/>
                <w:sz w:val="18"/>
                <w:szCs w:val="18"/>
              </w:rPr>
              <w:t>本</w:t>
            </w:r>
            <w:r w:rsidR="004050A4" w:rsidRPr="00BC5E50">
              <w:rPr>
                <w:rFonts w:asciiTheme="minorEastAsia" w:eastAsiaTheme="minorEastAsia" w:hAnsiTheme="minorEastAsia" w:hint="eastAsia"/>
                <w:sz w:val="18"/>
                <w:szCs w:val="18"/>
              </w:rPr>
              <w:t>システムの状況を</w:t>
            </w:r>
            <w:r w:rsidR="00C8380B" w:rsidRPr="00BC5E50">
              <w:rPr>
                <w:rFonts w:asciiTheme="minorEastAsia" w:eastAsiaTheme="minorEastAsia" w:hAnsiTheme="minorEastAsia" w:hint="eastAsia"/>
                <w:sz w:val="18"/>
                <w:szCs w:val="18"/>
              </w:rPr>
              <w:t>主管課</w:t>
            </w:r>
            <w:r w:rsidR="00D467A9" w:rsidRPr="00BC5E50">
              <w:rPr>
                <w:rFonts w:asciiTheme="minorEastAsia" w:eastAsiaTheme="minorEastAsia" w:hAnsiTheme="minorEastAsia" w:hint="eastAsia"/>
                <w:sz w:val="18"/>
                <w:szCs w:val="18"/>
              </w:rPr>
              <w:t>が</w:t>
            </w:r>
            <w:r w:rsidR="004050A4" w:rsidRPr="00BC5E50">
              <w:rPr>
                <w:rFonts w:asciiTheme="minorEastAsia" w:eastAsiaTheme="minorEastAsia" w:hAnsiTheme="minorEastAsia" w:hint="eastAsia"/>
                <w:sz w:val="18"/>
                <w:szCs w:val="18"/>
              </w:rPr>
              <w:t>定期的に把握できるよう</w:t>
            </w:r>
            <w:r w:rsidR="00D467A9" w:rsidRPr="00BC5E50">
              <w:rPr>
                <w:rFonts w:asciiTheme="minorEastAsia" w:eastAsiaTheme="minorEastAsia" w:hAnsiTheme="minorEastAsia" w:hint="eastAsia"/>
                <w:sz w:val="18"/>
                <w:szCs w:val="18"/>
              </w:rPr>
              <w:t>に</w:t>
            </w:r>
            <w:r w:rsidR="004050A4" w:rsidRPr="00BC5E50">
              <w:rPr>
                <w:rFonts w:asciiTheme="minorEastAsia" w:eastAsiaTheme="minorEastAsia" w:hAnsiTheme="minorEastAsia" w:hint="eastAsia"/>
                <w:sz w:val="18"/>
                <w:szCs w:val="18"/>
              </w:rPr>
              <w:t>仕組みを整えること。</w:t>
            </w:r>
          </w:p>
          <w:p w14:paraId="26CEFED9" w14:textId="6F003626" w:rsidR="00E63F11" w:rsidRPr="00BC5E50" w:rsidRDefault="00225219" w:rsidP="0098372D">
            <w:pPr>
              <w:pStyle w:val="a6"/>
              <w:numPr>
                <w:ilvl w:val="0"/>
                <w:numId w:val="56"/>
              </w:numPr>
              <w:spacing w:line="240" w:lineRule="exact"/>
              <w:ind w:leftChars="220" w:left="882"/>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プロジェクトの目標とする指標、</w:t>
            </w:r>
            <w:r w:rsidR="00724AF9" w:rsidRPr="00BC5E50">
              <w:rPr>
                <w:rFonts w:asciiTheme="minorEastAsia" w:eastAsiaTheme="minorEastAsia" w:hAnsiTheme="minorEastAsia" w:hint="eastAsia"/>
                <w:sz w:val="18"/>
                <w:szCs w:val="18"/>
              </w:rPr>
              <w:t>本</w:t>
            </w:r>
            <w:r w:rsidR="004050A4" w:rsidRPr="00BC5E50">
              <w:rPr>
                <w:rFonts w:asciiTheme="minorEastAsia" w:eastAsiaTheme="minorEastAsia" w:hAnsiTheme="minorEastAsia"/>
                <w:sz w:val="18"/>
                <w:szCs w:val="18"/>
              </w:rPr>
              <w:t>システムの利用者の利用状況</w:t>
            </w:r>
          </w:p>
          <w:p w14:paraId="2EF39B7E" w14:textId="63189765" w:rsidR="0030726C" w:rsidRPr="00BC5E50" w:rsidRDefault="004050A4" w:rsidP="0098372D">
            <w:pPr>
              <w:pStyle w:val="a6"/>
              <w:numPr>
                <w:ilvl w:val="0"/>
                <w:numId w:val="56"/>
              </w:numPr>
              <w:spacing w:line="240" w:lineRule="exact"/>
              <w:ind w:leftChars="220" w:left="882"/>
              <w:rPr>
                <w:rFonts w:asciiTheme="minorEastAsia" w:eastAsiaTheme="minorEastAsia" w:hAnsiTheme="minorEastAsia"/>
                <w:sz w:val="18"/>
                <w:szCs w:val="18"/>
              </w:rPr>
            </w:pPr>
            <w:r w:rsidRPr="00BC5E50">
              <w:rPr>
                <w:rFonts w:asciiTheme="minorEastAsia" w:eastAsiaTheme="minorEastAsia" w:hAnsiTheme="minorEastAsia"/>
                <w:sz w:val="18"/>
                <w:szCs w:val="18"/>
              </w:rPr>
              <w:t>クラウドのリソース</w:t>
            </w:r>
            <w:r w:rsidR="00B3024C" w:rsidRPr="00BC5E50">
              <w:rPr>
                <w:rFonts w:asciiTheme="minorEastAsia" w:eastAsiaTheme="minorEastAsia" w:hAnsiTheme="minorEastAsia" w:hint="eastAsia"/>
                <w:sz w:val="18"/>
                <w:szCs w:val="18"/>
              </w:rPr>
              <w:t>等、</w:t>
            </w:r>
            <w:r w:rsidR="00724AF9" w:rsidRPr="00BC5E50">
              <w:rPr>
                <w:rFonts w:asciiTheme="minorEastAsia" w:eastAsiaTheme="minorEastAsia" w:hAnsiTheme="minorEastAsia" w:hint="eastAsia"/>
                <w:sz w:val="18"/>
                <w:szCs w:val="18"/>
              </w:rPr>
              <w:t>本</w:t>
            </w:r>
            <w:r w:rsidR="00B3024C" w:rsidRPr="00BC5E50">
              <w:rPr>
                <w:rFonts w:asciiTheme="minorEastAsia" w:eastAsiaTheme="minorEastAsia" w:hAnsiTheme="minorEastAsia" w:hint="eastAsia"/>
                <w:sz w:val="18"/>
                <w:szCs w:val="18"/>
              </w:rPr>
              <w:t>システムの</w:t>
            </w:r>
            <w:r w:rsidRPr="00BC5E50">
              <w:rPr>
                <w:rFonts w:asciiTheme="minorEastAsia" w:eastAsiaTheme="minorEastAsia" w:hAnsiTheme="minorEastAsia"/>
                <w:sz w:val="18"/>
                <w:szCs w:val="18"/>
              </w:rPr>
              <w:t>利用状況</w:t>
            </w:r>
            <w:r w:rsidR="00991576" w:rsidRPr="00BC5E50">
              <w:rPr>
                <w:rFonts w:asciiTheme="minorEastAsia" w:eastAsiaTheme="minorEastAsia" w:hAnsiTheme="minorEastAsia" w:hint="eastAsia"/>
                <w:sz w:val="18"/>
                <w:szCs w:val="18"/>
              </w:rPr>
              <w:t>・コストの発生状況</w:t>
            </w:r>
          </w:p>
          <w:p w14:paraId="5AC83EC3" w14:textId="38698612" w:rsidR="001E0395" w:rsidRPr="00BC5E50" w:rsidRDefault="00D35E49" w:rsidP="0098372D">
            <w:pPr>
              <w:pStyle w:val="a6"/>
              <w:numPr>
                <w:ilvl w:val="1"/>
                <w:numId w:val="156"/>
              </w:numPr>
              <w:spacing w:line="240" w:lineRule="exact"/>
              <w:ind w:leftChars="15" w:left="451"/>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本</w:t>
            </w:r>
            <w:commentRangeStart w:id="856"/>
            <w:r w:rsidR="001E0395" w:rsidRPr="00BC5E50">
              <w:rPr>
                <w:rFonts w:asciiTheme="minorEastAsia" w:eastAsiaTheme="minorEastAsia" w:hAnsiTheme="minorEastAsia" w:hint="eastAsia"/>
                <w:sz w:val="18"/>
                <w:szCs w:val="18"/>
              </w:rPr>
              <w:t>システムの利用状況</w:t>
            </w:r>
            <w:commentRangeEnd w:id="856"/>
            <w:r w:rsidR="00F97671" w:rsidRPr="00BC5E50">
              <w:rPr>
                <w:rFonts w:asciiTheme="minorEastAsia" w:eastAsiaTheme="minorEastAsia" w:hAnsiTheme="minorEastAsia"/>
                <w:sz w:val="18"/>
                <w:szCs w:val="18"/>
              </w:rPr>
              <w:commentReference w:id="856"/>
            </w:r>
            <w:r w:rsidR="001E0395" w:rsidRPr="00BC5E50">
              <w:rPr>
                <w:rFonts w:asciiTheme="minorEastAsia" w:eastAsiaTheme="minorEastAsia" w:hAnsiTheme="minorEastAsia" w:hint="eastAsia"/>
                <w:sz w:val="18"/>
                <w:szCs w:val="18"/>
              </w:rPr>
              <w:t>については、少なくとも以下の項目</w:t>
            </w:r>
            <w:r w:rsidR="00510D04" w:rsidRPr="00BC5E50">
              <w:rPr>
                <w:rFonts w:asciiTheme="minorEastAsia" w:eastAsiaTheme="minorEastAsia" w:hAnsiTheme="minorEastAsia" w:hint="eastAsia"/>
                <w:sz w:val="18"/>
                <w:szCs w:val="18"/>
              </w:rPr>
              <w:t>および「</w:t>
            </w:r>
            <w:r w:rsidR="00510D04" w:rsidRPr="00BC5E50">
              <w:rPr>
                <w:rFonts w:asciiTheme="minorEastAsia" w:eastAsiaTheme="minorEastAsia" w:hAnsiTheme="minorEastAsia"/>
                <w:sz w:val="18"/>
                <w:szCs w:val="18"/>
              </w:rPr>
              <w:t>2.4.</w:t>
            </w:r>
            <w:r w:rsidR="00EE1B5A" w:rsidRPr="00BC5E50">
              <w:rPr>
                <w:rFonts w:asciiTheme="minorEastAsia" w:eastAsiaTheme="minorEastAsia" w:hAnsiTheme="minorEastAsia"/>
                <w:sz w:val="18"/>
                <w:szCs w:val="18"/>
              </w:rPr>
              <w:t>（</w:t>
            </w:r>
            <w:r w:rsidR="00510D04" w:rsidRPr="00BC5E50">
              <w:rPr>
                <w:rFonts w:asciiTheme="minorEastAsia" w:eastAsiaTheme="minorEastAsia" w:hAnsiTheme="minorEastAsia"/>
                <w:sz w:val="18"/>
                <w:szCs w:val="18"/>
              </w:rPr>
              <w:t>8</w:t>
            </w:r>
            <w:r w:rsidR="00EE1B5A" w:rsidRPr="00BC5E50">
              <w:rPr>
                <w:rFonts w:asciiTheme="minorEastAsia" w:eastAsiaTheme="minorEastAsia" w:hAnsiTheme="minorEastAsia"/>
                <w:sz w:val="18"/>
                <w:szCs w:val="18"/>
              </w:rPr>
              <w:t>）</w:t>
            </w:r>
            <w:r w:rsidR="00510D04" w:rsidRPr="00BC5E50">
              <w:rPr>
                <w:rFonts w:asciiTheme="minorEastAsia" w:eastAsiaTheme="minorEastAsia" w:hAnsiTheme="minorEastAsia"/>
                <w:sz w:val="18"/>
                <w:szCs w:val="18"/>
              </w:rPr>
              <w:t xml:space="preserve"> </w:t>
            </w:r>
            <w:r w:rsidR="00510D04" w:rsidRPr="00BC5E50">
              <w:rPr>
                <w:rFonts w:asciiTheme="minorEastAsia" w:eastAsiaTheme="minorEastAsia" w:hAnsiTheme="minorEastAsia" w:hint="eastAsia"/>
                <w:sz w:val="18"/>
                <w:szCs w:val="18"/>
              </w:rPr>
              <w:t>モニタリング対象データ一覧」に記載した項目</w:t>
            </w:r>
            <w:r w:rsidR="001E0395" w:rsidRPr="00BC5E50">
              <w:rPr>
                <w:rFonts w:asciiTheme="minorEastAsia" w:eastAsiaTheme="minorEastAsia" w:hAnsiTheme="minorEastAsia" w:hint="eastAsia"/>
                <w:sz w:val="18"/>
                <w:szCs w:val="18"/>
              </w:rPr>
              <w:t>を</w:t>
            </w:r>
            <w:r w:rsidR="00045E9A" w:rsidRPr="00BC5E50">
              <w:rPr>
                <w:rFonts w:asciiTheme="minorEastAsia" w:eastAsiaTheme="minorEastAsia" w:hAnsiTheme="minorEastAsia" w:hint="eastAsia"/>
                <w:sz w:val="18"/>
                <w:szCs w:val="18"/>
              </w:rPr>
              <w:t>実施</w:t>
            </w:r>
            <w:r w:rsidR="001E0395" w:rsidRPr="00BC5E50">
              <w:rPr>
                <w:rFonts w:asciiTheme="minorEastAsia" w:eastAsiaTheme="minorEastAsia" w:hAnsiTheme="minorEastAsia" w:hint="eastAsia"/>
                <w:sz w:val="18"/>
                <w:szCs w:val="18"/>
              </w:rPr>
              <w:t>し、利用状況の分析とその後の改善策に資する項目を含めること。</w:t>
            </w:r>
          </w:p>
          <w:p w14:paraId="3919BCE9" w14:textId="66DF8BDE" w:rsidR="00C100DC" w:rsidRPr="00BC5E50" w:rsidRDefault="00C100DC" w:rsidP="0098372D">
            <w:pPr>
              <w:pStyle w:val="a6"/>
              <w:numPr>
                <w:ilvl w:val="2"/>
                <w:numId w:val="59"/>
              </w:numPr>
              <w:spacing w:line="240" w:lineRule="exact"/>
              <w:ind w:leftChars="219" w:left="885" w:hanging="425"/>
              <w:rPr>
                <w:rFonts w:asciiTheme="minorEastAsia" w:eastAsiaTheme="minorEastAsia" w:hAnsiTheme="minorEastAsia"/>
                <w:sz w:val="18"/>
                <w:szCs w:val="18"/>
              </w:rPr>
            </w:pPr>
            <w:r w:rsidRPr="00BC5E50">
              <w:rPr>
                <w:rFonts w:asciiTheme="minorEastAsia" w:eastAsiaTheme="minorEastAsia" w:hAnsiTheme="minorEastAsia"/>
                <w:sz w:val="18"/>
                <w:szCs w:val="18"/>
              </w:rPr>
              <w:t xml:space="preserve">運用管理・保守業務の作業別の所要時間 </w:t>
            </w:r>
          </w:p>
          <w:p w14:paraId="505EC7E1" w14:textId="2905B4F1" w:rsidR="001E0395" w:rsidRPr="00BC5E50" w:rsidRDefault="00C100DC" w:rsidP="0098372D">
            <w:pPr>
              <w:pStyle w:val="a6"/>
              <w:numPr>
                <w:ilvl w:val="0"/>
                <w:numId w:val="60"/>
              </w:numPr>
              <w:spacing w:line="240" w:lineRule="exact"/>
              <w:ind w:leftChars="219" w:left="887" w:hanging="427"/>
              <w:rPr>
                <w:rFonts w:asciiTheme="minorEastAsia" w:eastAsiaTheme="minorEastAsia" w:hAnsiTheme="minorEastAsia"/>
                <w:sz w:val="18"/>
                <w:szCs w:val="18"/>
              </w:rPr>
            </w:pPr>
            <w:r w:rsidRPr="00BC5E50">
              <w:rPr>
                <w:rFonts w:asciiTheme="minorEastAsia" w:eastAsiaTheme="minorEastAsia" w:hAnsiTheme="minorEastAsia"/>
                <w:sz w:val="18"/>
                <w:szCs w:val="18"/>
              </w:rPr>
              <w:t xml:space="preserve">自動化や効率化が可能と思われる作業の洗い出し </w:t>
            </w:r>
          </w:p>
          <w:p w14:paraId="7ECFDFEC" w14:textId="3E228165" w:rsidR="00C100DC" w:rsidRPr="00BC5E50" w:rsidRDefault="00724AF9" w:rsidP="0098372D">
            <w:pPr>
              <w:pStyle w:val="a6"/>
              <w:numPr>
                <w:ilvl w:val="0"/>
                <w:numId w:val="60"/>
              </w:numPr>
              <w:spacing w:line="240" w:lineRule="exact"/>
              <w:ind w:leftChars="219" w:left="887" w:hanging="427"/>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本</w:t>
            </w:r>
            <w:r w:rsidR="00C100DC" w:rsidRPr="00BC5E50">
              <w:rPr>
                <w:rFonts w:asciiTheme="minorEastAsia" w:eastAsiaTheme="minorEastAsia" w:hAnsiTheme="minorEastAsia"/>
                <w:sz w:val="18"/>
                <w:szCs w:val="18"/>
              </w:rPr>
              <w:t>システム及び運用</w:t>
            </w:r>
            <w:r w:rsidR="00725D4D" w:rsidRPr="00BC5E50">
              <w:rPr>
                <w:rFonts w:asciiTheme="minorEastAsia" w:eastAsiaTheme="minorEastAsia" w:hAnsiTheme="minorEastAsia" w:hint="eastAsia"/>
                <w:sz w:val="18"/>
                <w:szCs w:val="18"/>
              </w:rPr>
              <w:t>・</w:t>
            </w:r>
            <w:r w:rsidR="00C100DC" w:rsidRPr="00BC5E50">
              <w:rPr>
                <w:rFonts w:asciiTheme="minorEastAsia" w:eastAsiaTheme="minorEastAsia" w:hAnsiTheme="minorEastAsia"/>
                <w:sz w:val="18"/>
                <w:szCs w:val="18"/>
              </w:rPr>
              <w:t>保守業務の改善提案</w:t>
            </w:r>
          </w:p>
          <w:p w14:paraId="7CA8A0D7" w14:textId="16A44F24" w:rsidR="0011694E" w:rsidRPr="00BC5E50" w:rsidRDefault="001E0395" w:rsidP="0098372D">
            <w:pPr>
              <w:pStyle w:val="a6"/>
              <w:numPr>
                <w:ilvl w:val="0"/>
                <w:numId w:val="58"/>
              </w:numPr>
              <w:spacing w:line="240" w:lineRule="exact"/>
              <w:ind w:leftChars="15" w:left="451"/>
              <w:rPr>
                <w:rFonts w:asciiTheme="minorEastAsia" w:eastAsiaTheme="minorEastAsia" w:hAnsiTheme="minorEastAsia"/>
                <w:sz w:val="18"/>
                <w:szCs w:val="18"/>
              </w:rPr>
            </w:pPr>
            <w:r w:rsidRPr="00BC5E50">
              <w:rPr>
                <w:rFonts w:asciiTheme="minorEastAsia" w:eastAsiaTheme="minorEastAsia" w:hAnsiTheme="minorEastAsia"/>
                <w:sz w:val="18"/>
                <w:szCs w:val="18"/>
              </w:rPr>
              <w:t>アイドリングなどの無駄／過剰なリソースを発見し、コスト削減につながる仕組みを整え、アドバイスも指摘すること</w:t>
            </w:r>
            <w:r w:rsidR="00096D04">
              <w:rPr>
                <w:rFonts w:asciiTheme="minorEastAsia" w:eastAsiaTheme="minorEastAsia" w:hAnsiTheme="minorEastAsia" w:hint="eastAsia"/>
                <w:sz w:val="18"/>
                <w:szCs w:val="18"/>
              </w:rPr>
              <w:t>。</w:t>
            </w:r>
          </w:p>
          <w:p w14:paraId="565817AD" w14:textId="2EAE170A" w:rsidR="007F1970" w:rsidRPr="00FA1FA9" w:rsidRDefault="00455142" w:rsidP="0098372D">
            <w:pPr>
              <w:pStyle w:val="a6"/>
              <w:numPr>
                <w:ilvl w:val="0"/>
                <w:numId w:val="58"/>
              </w:numPr>
              <w:spacing w:line="240" w:lineRule="exact"/>
              <w:ind w:leftChars="15" w:left="451"/>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受託者</w:t>
            </w:r>
            <w:r w:rsidR="000061A7" w:rsidRPr="00BC5E50">
              <w:rPr>
                <w:rFonts w:asciiTheme="minorEastAsia" w:eastAsiaTheme="minorEastAsia" w:hAnsiTheme="minorEastAsia" w:hint="eastAsia"/>
                <w:sz w:val="18"/>
                <w:szCs w:val="18"/>
              </w:rPr>
              <w:t>は、</w:t>
            </w:r>
            <w:r w:rsidR="00724AF9" w:rsidRPr="00BC5E50">
              <w:rPr>
                <w:rFonts w:asciiTheme="minorEastAsia" w:eastAsiaTheme="minorEastAsia" w:hAnsiTheme="minorEastAsia" w:hint="eastAsia"/>
                <w:sz w:val="18"/>
                <w:szCs w:val="18"/>
              </w:rPr>
              <w:t>本</w:t>
            </w:r>
            <w:r w:rsidR="000061A7" w:rsidRPr="00BC5E50">
              <w:rPr>
                <w:rFonts w:asciiTheme="minorEastAsia" w:eastAsiaTheme="minorEastAsia" w:hAnsiTheme="minorEastAsia" w:hint="eastAsia"/>
                <w:sz w:val="18"/>
                <w:szCs w:val="18"/>
              </w:rPr>
              <w:t>システムの利用拡大や利便性向上のため、実績に基づいた定量的なデータや利用者からの問合せ内容等を分析し、多くの利用者が操作方法に迷う部分や誤操作を誘発する部分を把握</w:t>
            </w:r>
            <w:r w:rsidR="0060204A" w:rsidRPr="00BC5E50">
              <w:rPr>
                <w:rFonts w:asciiTheme="minorEastAsia" w:eastAsiaTheme="minorEastAsia" w:hAnsiTheme="minorEastAsia" w:hint="eastAsia"/>
                <w:sz w:val="18"/>
                <w:szCs w:val="18"/>
              </w:rPr>
              <w:t>した上で</w:t>
            </w:r>
            <w:r w:rsidR="00724AF9" w:rsidRPr="00BC5E50">
              <w:rPr>
                <w:rFonts w:asciiTheme="minorEastAsia" w:eastAsiaTheme="minorEastAsia" w:hAnsiTheme="minorEastAsia" w:hint="eastAsia"/>
                <w:sz w:val="18"/>
                <w:szCs w:val="18"/>
              </w:rPr>
              <w:t>本</w:t>
            </w:r>
            <w:r w:rsidR="000061A7" w:rsidRPr="00BC5E50">
              <w:rPr>
                <w:rFonts w:asciiTheme="minorEastAsia" w:eastAsiaTheme="minorEastAsia" w:hAnsiTheme="minorEastAsia" w:hint="eastAsia"/>
                <w:sz w:val="18"/>
                <w:szCs w:val="18"/>
              </w:rPr>
              <w:t>システムの改善策を検討</w:t>
            </w:r>
            <w:r w:rsidR="0060204A" w:rsidRPr="00BC5E50">
              <w:rPr>
                <w:rFonts w:asciiTheme="minorEastAsia" w:eastAsiaTheme="minorEastAsia" w:hAnsiTheme="minorEastAsia" w:hint="eastAsia"/>
                <w:sz w:val="18"/>
                <w:szCs w:val="18"/>
              </w:rPr>
              <w:t>すること。また</w:t>
            </w:r>
            <w:r w:rsidR="00250665" w:rsidRPr="00BC5E50">
              <w:rPr>
                <w:rFonts w:asciiTheme="minorEastAsia" w:eastAsiaTheme="minorEastAsia" w:hAnsiTheme="minorEastAsia" w:hint="eastAsia"/>
                <w:sz w:val="18"/>
                <w:szCs w:val="18"/>
              </w:rPr>
              <w:t>主管課</w:t>
            </w:r>
            <w:r w:rsidR="000061A7" w:rsidRPr="00BC5E50">
              <w:rPr>
                <w:rFonts w:asciiTheme="minorEastAsia" w:eastAsiaTheme="minorEastAsia" w:hAnsiTheme="minorEastAsia" w:hint="eastAsia"/>
                <w:sz w:val="18"/>
                <w:szCs w:val="18"/>
              </w:rPr>
              <w:t>と協議の上、</w:t>
            </w:r>
            <w:r w:rsidR="00724AF9" w:rsidRPr="00BC5E50">
              <w:rPr>
                <w:rFonts w:asciiTheme="minorEastAsia" w:eastAsiaTheme="minorEastAsia" w:hAnsiTheme="minorEastAsia" w:hint="eastAsia"/>
                <w:sz w:val="18"/>
                <w:szCs w:val="18"/>
              </w:rPr>
              <w:t>本</w:t>
            </w:r>
            <w:r w:rsidR="000061A7" w:rsidRPr="00BC5E50">
              <w:rPr>
                <w:rFonts w:asciiTheme="minorEastAsia" w:eastAsiaTheme="minorEastAsia" w:hAnsiTheme="minorEastAsia" w:hint="eastAsia"/>
                <w:sz w:val="18"/>
                <w:szCs w:val="18"/>
              </w:rPr>
              <w:t>システムの改善を実施すること。</w:t>
            </w:r>
          </w:p>
        </w:tc>
      </w:tr>
      <w:tr w:rsidR="0030726C" w:rsidRPr="00FA1FA9" w14:paraId="6812B84E" w14:textId="77777777" w:rsidTr="00A6790D">
        <w:tc>
          <w:tcPr>
            <w:tcW w:w="684" w:type="dxa"/>
            <w:vAlign w:val="center"/>
          </w:tcPr>
          <w:p w14:paraId="3852DCC3" w14:textId="2DF72CEB" w:rsidR="0030726C" w:rsidRPr="00FA1FA9" w:rsidRDefault="00D145DB" w:rsidP="00DA7614">
            <w:pPr>
              <w:spacing w:line="240" w:lineRule="exact"/>
              <w:jc w:val="center"/>
              <w:rPr>
                <w:rFonts w:asciiTheme="minorEastAsia" w:eastAsiaTheme="minorEastAsia" w:hAnsiTheme="minorEastAsia"/>
                <w:sz w:val="18"/>
                <w:szCs w:val="18"/>
              </w:rPr>
            </w:pPr>
            <w:r>
              <w:rPr>
                <w:rFonts w:asciiTheme="minorEastAsia" w:eastAsiaTheme="minorEastAsia" w:hAnsiTheme="minorEastAsia"/>
                <w:sz w:val="18"/>
                <w:szCs w:val="18"/>
              </w:rPr>
              <w:t>18</w:t>
            </w:r>
          </w:p>
        </w:tc>
        <w:tc>
          <w:tcPr>
            <w:tcW w:w="1159" w:type="dxa"/>
            <w:vAlign w:val="center"/>
          </w:tcPr>
          <w:p w14:paraId="5DEC04F9" w14:textId="33C10685" w:rsidR="0030726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サービスオペレーション支</w:t>
            </w:r>
            <w:r w:rsidRPr="00FA1FA9">
              <w:rPr>
                <w:rFonts w:asciiTheme="minorEastAsia" w:eastAsiaTheme="minorEastAsia" w:hAnsiTheme="minorEastAsia" w:hint="eastAsia"/>
                <w:sz w:val="18"/>
                <w:szCs w:val="18"/>
              </w:rPr>
              <w:lastRenderedPageBreak/>
              <w:t>援</w:t>
            </w:r>
          </w:p>
        </w:tc>
        <w:tc>
          <w:tcPr>
            <w:tcW w:w="7229" w:type="dxa"/>
          </w:tcPr>
          <w:p w14:paraId="70A092A7" w14:textId="6CB69B54" w:rsidR="00874600" w:rsidRPr="007421D7" w:rsidRDefault="00874600" w:rsidP="0098372D">
            <w:pPr>
              <w:pStyle w:val="a6"/>
              <w:numPr>
                <w:ilvl w:val="0"/>
                <w:numId w:val="53"/>
              </w:numPr>
              <w:spacing w:line="240" w:lineRule="exact"/>
              <w:ind w:leftChars="15" w:left="451"/>
              <w:rPr>
                <w:rFonts w:asciiTheme="minorEastAsia" w:eastAsiaTheme="minorEastAsia" w:hAnsiTheme="minorEastAsia"/>
                <w:color w:val="0070C0"/>
                <w:sz w:val="18"/>
                <w:szCs w:val="18"/>
              </w:rPr>
            </w:pPr>
            <w:r w:rsidRPr="007421D7">
              <w:rPr>
                <w:rFonts w:asciiTheme="minorEastAsia" w:eastAsiaTheme="minorEastAsia" w:hAnsiTheme="minorEastAsia" w:hint="eastAsia"/>
                <w:color w:val="0070C0"/>
                <w:sz w:val="18"/>
                <w:szCs w:val="18"/>
              </w:rPr>
              <w:lastRenderedPageBreak/>
              <w:t>本</w:t>
            </w:r>
            <w:r w:rsidRPr="00E53185">
              <w:rPr>
                <w:rFonts w:asciiTheme="minorEastAsia" w:eastAsiaTheme="minorEastAsia" w:hAnsiTheme="minorEastAsia" w:hint="eastAsia"/>
                <w:color w:val="0070C0"/>
                <w:sz w:val="18"/>
                <w:szCs w:val="18"/>
              </w:rPr>
              <w:t>システム</w:t>
            </w:r>
            <w:r w:rsidRPr="007421D7">
              <w:rPr>
                <w:rFonts w:asciiTheme="minorEastAsia" w:eastAsiaTheme="minorEastAsia" w:hAnsiTheme="minorEastAsia" w:hint="eastAsia"/>
                <w:color w:val="0070C0"/>
                <w:sz w:val="18"/>
                <w:szCs w:val="18"/>
              </w:rPr>
              <w:t>が動作するに当たり、必要となるデータベースの各種マスタ情報を維持管理すること。また、マスタ情報管理のための</w:t>
            </w:r>
            <w:r w:rsidRPr="007421D7">
              <w:rPr>
                <w:rFonts w:asciiTheme="minorEastAsia" w:eastAsiaTheme="minorEastAsia" w:hAnsiTheme="minorEastAsia"/>
                <w:color w:val="0070C0"/>
                <w:sz w:val="18"/>
                <w:szCs w:val="18"/>
              </w:rPr>
              <w:t xml:space="preserve"> GUI を具備しないマスタ情報の場合、変更依頼を前提と</w:t>
            </w:r>
            <w:r w:rsidRPr="007421D7">
              <w:rPr>
                <w:rFonts w:asciiTheme="minorEastAsia" w:eastAsiaTheme="minorEastAsia" w:hAnsiTheme="minorEastAsia"/>
                <w:color w:val="0070C0"/>
                <w:sz w:val="18"/>
                <w:szCs w:val="18"/>
              </w:rPr>
              <w:lastRenderedPageBreak/>
              <w:t>して情報の登録、検索、更新、削除のための SQL を作成し、これを実行すること。</w:t>
            </w:r>
          </w:p>
          <w:p w14:paraId="5B2711B1" w14:textId="10053B7D" w:rsidR="00874600" w:rsidRPr="007421D7" w:rsidRDefault="00874600" w:rsidP="0098372D">
            <w:pPr>
              <w:pStyle w:val="a6"/>
              <w:numPr>
                <w:ilvl w:val="0"/>
                <w:numId w:val="53"/>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計画停止、保守作業、障害対応等により利用者への影響が生じる場合、</w:t>
            </w:r>
            <w:r w:rsidR="00260AF3" w:rsidRPr="007421D7">
              <w:rPr>
                <w:rFonts w:asciiTheme="minorEastAsia" w:eastAsiaTheme="minorEastAsia" w:hAnsiTheme="minorEastAsia" w:hint="eastAsia"/>
                <w:sz w:val="18"/>
                <w:szCs w:val="18"/>
              </w:rPr>
              <w:t>本</w:t>
            </w:r>
            <w:r w:rsidRPr="00E53185">
              <w:rPr>
                <w:rFonts w:asciiTheme="minorEastAsia" w:eastAsiaTheme="minorEastAsia" w:hAnsiTheme="minorEastAsia" w:hint="eastAsia"/>
                <w:sz w:val="18"/>
                <w:szCs w:val="18"/>
              </w:rPr>
              <w:t>システム</w:t>
            </w:r>
            <w:r w:rsidRPr="007421D7">
              <w:rPr>
                <w:rFonts w:asciiTheme="minorEastAsia" w:eastAsiaTheme="minorEastAsia" w:hAnsiTheme="minorEastAsia" w:hint="eastAsia"/>
                <w:sz w:val="18"/>
                <w:szCs w:val="18"/>
              </w:rPr>
              <w:t>の</w:t>
            </w:r>
            <w:r w:rsidRPr="007421D7">
              <w:rPr>
                <w:rFonts w:asciiTheme="minorEastAsia" w:eastAsiaTheme="minorEastAsia" w:hAnsiTheme="minorEastAsia"/>
                <w:sz w:val="18"/>
                <w:szCs w:val="18"/>
              </w:rPr>
              <w:t xml:space="preserve"> Web サイトにお知らせを掲載するなどの方法により周知連絡を行うこと。</w:t>
            </w:r>
          </w:p>
          <w:p w14:paraId="04DEAB6A" w14:textId="77777777" w:rsidR="00874600" w:rsidRPr="007421D7" w:rsidRDefault="00874600" w:rsidP="0098372D">
            <w:pPr>
              <w:pStyle w:val="a6"/>
              <w:numPr>
                <w:ilvl w:val="0"/>
                <w:numId w:val="53"/>
              </w:numPr>
              <w:spacing w:line="240" w:lineRule="exact"/>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作業影響を生じる範囲について、不測の運用障害を回避する観点から、メンテナンス機能を利用してサービス閉塞・閉塞解除運用を実施すること。</w:t>
            </w:r>
          </w:p>
          <w:p w14:paraId="4287A005" w14:textId="7410A6B7" w:rsidR="00B908FE" w:rsidRPr="007421D7" w:rsidRDefault="00874600" w:rsidP="0098372D">
            <w:pPr>
              <w:pStyle w:val="a6"/>
              <w:numPr>
                <w:ilvl w:val="0"/>
                <w:numId w:val="53"/>
              </w:numPr>
              <w:spacing w:line="240" w:lineRule="exact"/>
              <w:rPr>
                <w:rFonts w:asciiTheme="minorEastAsia" w:eastAsiaTheme="minorEastAsia" w:hAnsiTheme="minorEastAsia"/>
                <w:sz w:val="18"/>
                <w:szCs w:val="18"/>
              </w:rPr>
            </w:pPr>
            <w:commentRangeStart w:id="857"/>
            <w:r w:rsidRPr="00DA5660">
              <w:rPr>
                <w:rFonts w:asciiTheme="minorEastAsia" w:eastAsiaTheme="minorEastAsia" w:hAnsiTheme="minorEastAsia" w:hint="eastAsia"/>
                <w:color w:val="0070C0"/>
                <w:sz w:val="18"/>
                <w:szCs w:val="18"/>
              </w:rPr>
              <w:t>アプリケーション</w:t>
            </w:r>
            <w:r w:rsidRPr="007421D7">
              <w:rPr>
                <w:rFonts w:asciiTheme="minorEastAsia" w:eastAsiaTheme="minorEastAsia" w:hAnsiTheme="minorEastAsia" w:hint="eastAsia"/>
                <w:color w:val="0070C0"/>
                <w:sz w:val="18"/>
                <w:szCs w:val="18"/>
              </w:rPr>
              <w:t>の障害を防ぐため、システムメンテナンスの一環として、サーバを定期的に再起動する。再起動後は</w:t>
            </w:r>
            <w:r w:rsidR="001A010E" w:rsidRPr="007421D7">
              <w:rPr>
                <w:rFonts w:asciiTheme="minorEastAsia" w:eastAsiaTheme="minorEastAsia" w:hAnsiTheme="minorEastAsia" w:hint="eastAsia"/>
                <w:color w:val="0070C0"/>
                <w:sz w:val="18"/>
                <w:szCs w:val="18"/>
              </w:rPr>
              <w:t>本</w:t>
            </w:r>
            <w:r w:rsidRPr="00E53185">
              <w:rPr>
                <w:rFonts w:asciiTheme="minorEastAsia" w:eastAsiaTheme="minorEastAsia" w:hAnsiTheme="minorEastAsia" w:hint="eastAsia"/>
                <w:color w:val="0070C0"/>
                <w:sz w:val="18"/>
                <w:szCs w:val="18"/>
              </w:rPr>
              <w:t>システム</w:t>
            </w:r>
            <w:r w:rsidRPr="007421D7">
              <w:rPr>
                <w:rFonts w:asciiTheme="minorEastAsia" w:eastAsiaTheme="minorEastAsia" w:hAnsiTheme="minorEastAsia" w:hint="eastAsia"/>
                <w:color w:val="0070C0"/>
                <w:sz w:val="18"/>
                <w:szCs w:val="18"/>
              </w:rPr>
              <w:t>の動作確認等を行い、問題が無いことを確認すること。再起動のタイミングは主管課と協議の上、決定すること。</w:t>
            </w:r>
            <w:commentRangeEnd w:id="857"/>
            <w:r w:rsidR="00A34675" w:rsidRPr="007421D7">
              <w:rPr>
                <w:rStyle w:val="af1"/>
              </w:rPr>
              <w:commentReference w:id="857"/>
            </w:r>
          </w:p>
        </w:tc>
      </w:tr>
      <w:tr w:rsidR="00A92048" w:rsidRPr="00FA1FA9" w14:paraId="359D0F93" w14:textId="77777777" w:rsidTr="00A6790D">
        <w:tc>
          <w:tcPr>
            <w:tcW w:w="684" w:type="dxa"/>
            <w:vAlign w:val="center"/>
          </w:tcPr>
          <w:p w14:paraId="2A8B1A58" w14:textId="5A2FB585" w:rsidR="00A92048" w:rsidRPr="00FA1FA9" w:rsidRDefault="00D145DB" w:rsidP="00DA7614">
            <w:pPr>
              <w:spacing w:line="240" w:lineRule="exact"/>
              <w:jc w:val="center"/>
              <w:rPr>
                <w:rFonts w:asciiTheme="minorEastAsia" w:eastAsiaTheme="minorEastAsia" w:hAnsiTheme="minorEastAsia"/>
                <w:sz w:val="18"/>
                <w:szCs w:val="18"/>
              </w:rPr>
            </w:pPr>
            <w:r>
              <w:rPr>
                <w:rFonts w:asciiTheme="minorEastAsia" w:eastAsiaTheme="minorEastAsia" w:hAnsiTheme="minorEastAsia"/>
                <w:sz w:val="18"/>
                <w:szCs w:val="18"/>
              </w:rPr>
              <w:lastRenderedPageBreak/>
              <w:t>19</w:t>
            </w:r>
          </w:p>
        </w:tc>
        <w:tc>
          <w:tcPr>
            <w:tcW w:w="1159" w:type="dxa"/>
            <w:vAlign w:val="center"/>
          </w:tcPr>
          <w:p w14:paraId="357E7E6E" w14:textId="3BB7B488" w:rsidR="00A92048" w:rsidRPr="00FA1FA9" w:rsidRDefault="00A9204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情報セキュリティ監査</w:t>
            </w:r>
          </w:p>
        </w:tc>
        <w:tc>
          <w:tcPr>
            <w:tcW w:w="7229" w:type="dxa"/>
          </w:tcPr>
          <w:p w14:paraId="50C52158" w14:textId="1195A564" w:rsidR="00A92048" w:rsidRPr="007421D7" w:rsidRDefault="00A92048" w:rsidP="0098372D">
            <w:pPr>
              <w:pStyle w:val="a6"/>
              <w:numPr>
                <w:ilvl w:val="0"/>
                <w:numId w:val="53"/>
              </w:numPr>
              <w:spacing w:line="240" w:lineRule="exact"/>
              <w:ind w:leftChars="15" w:left="451"/>
              <w:rPr>
                <w:rFonts w:asciiTheme="minorEastAsia" w:eastAsiaTheme="minorEastAsia" w:hAnsiTheme="minorEastAsia"/>
                <w:color w:val="0070C0"/>
                <w:sz w:val="18"/>
                <w:szCs w:val="18"/>
              </w:rPr>
            </w:pPr>
            <w:r w:rsidRPr="007421D7">
              <w:rPr>
                <w:rFonts w:asciiTheme="minorEastAsia" w:eastAsiaTheme="minorEastAsia" w:hAnsiTheme="minorEastAsia" w:hint="eastAsia"/>
                <w:sz w:val="18"/>
                <w:szCs w:val="18"/>
              </w:rPr>
              <w:t>主管課が情報セキュリティ監査を実施する場合がある。その際はセキュリティ監査事業者との調整・ヒアリングへの協力を行うこと。</w:t>
            </w:r>
          </w:p>
        </w:tc>
      </w:tr>
      <w:tr w:rsidR="00A312EC" w:rsidRPr="00FA1FA9" w14:paraId="49B246BB" w14:textId="77777777" w:rsidTr="00A6790D">
        <w:tc>
          <w:tcPr>
            <w:tcW w:w="684" w:type="dxa"/>
            <w:vAlign w:val="center"/>
          </w:tcPr>
          <w:p w14:paraId="3209CB2C" w14:textId="73539B83" w:rsidR="00A312EC" w:rsidRPr="005F3CA1" w:rsidRDefault="00A312EC" w:rsidP="00DA7614">
            <w:pPr>
              <w:spacing w:line="240" w:lineRule="exact"/>
              <w:jc w:val="center"/>
              <w:rPr>
                <w:rFonts w:asciiTheme="minorEastAsia" w:eastAsiaTheme="minorEastAsia" w:hAnsiTheme="minorEastAsia"/>
                <w:sz w:val="18"/>
                <w:szCs w:val="18"/>
              </w:rPr>
            </w:pPr>
            <w:r w:rsidRPr="005F3CA1">
              <w:rPr>
                <w:rFonts w:asciiTheme="minorEastAsia" w:eastAsiaTheme="minorEastAsia" w:hAnsiTheme="minorEastAsia"/>
                <w:sz w:val="18"/>
                <w:szCs w:val="18"/>
              </w:rPr>
              <w:t>2</w:t>
            </w:r>
            <w:r w:rsidR="00D145DB">
              <w:rPr>
                <w:rFonts w:asciiTheme="minorEastAsia" w:eastAsiaTheme="minorEastAsia" w:hAnsiTheme="minorEastAsia"/>
                <w:sz w:val="18"/>
                <w:szCs w:val="18"/>
              </w:rPr>
              <w:t>0</w:t>
            </w:r>
          </w:p>
        </w:tc>
        <w:tc>
          <w:tcPr>
            <w:tcW w:w="1159" w:type="dxa"/>
            <w:vAlign w:val="center"/>
          </w:tcPr>
          <w:p w14:paraId="3CC4133A" w14:textId="0FD26FE0" w:rsidR="00A312EC" w:rsidRPr="005F3CA1" w:rsidRDefault="00A312EC" w:rsidP="00DA7614">
            <w:pPr>
              <w:spacing w:line="240" w:lineRule="exact"/>
              <w:jc w:val="center"/>
              <w:rPr>
                <w:rFonts w:asciiTheme="minorEastAsia" w:eastAsiaTheme="minorEastAsia" w:hAnsiTheme="minorEastAsia"/>
                <w:sz w:val="18"/>
                <w:szCs w:val="18"/>
              </w:rPr>
            </w:pPr>
            <w:r w:rsidRPr="005F3CA1">
              <w:rPr>
                <w:rFonts w:asciiTheme="minorEastAsia" w:eastAsiaTheme="minorEastAsia" w:hAnsiTheme="minorEastAsia" w:hint="eastAsia"/>
                <w:sz w:val="18"/>
                <w:szCs w:val="18"/>
              </w:rPr>
              <w:t>アカウント管理</w:t>
            </w:r>
          </w:p>
        </w:tc>
        <w:tc>
          <w:tcPr>
            <w:tcW w:w="7229" w:type="dxa"/>
          </w:tcPr>
          <w:p w14:paraId="178DF92D" w14:textId="156EC6C8" w:rsidR="007E5DBE" w:rsidRPr="00933475" w:rsidRDefault="000C53CF" w:rsidP="0098372D">
            <w:pPr>
              <w:pStyle w:val="a6"/>
              <w:numPr>
                <w:ilvl w:val="0"/>
                <w:numId w:val="53"/>
              </w:numPr>
              <w:spacing w:line="240" w:lineRule="exact"/>
              <w:rPr>
                <w:rFonts w:asciiTheme="minorEastAsia" w:eastAsiaTheme="minorEastAsia" w:hAnsiTheme="minorEastAsia"/>
                <w:sz w:val="18"/>
                <w:szCs w:val="18"/>
              </w:rPr>
            </w:pPr>
            <w:commentRangeStart w:id="858"/>
            <w:r w:rsidRPr="00933475">
              <w:rPr>
                <w:rFonts w:asciiTheme="minorEastAsia" w:eastAsiaTheme="minorEastAsia" w:hAnsiTheme="minorEastAsia" w:hint="eastAsia"/>
                <w:color w:val="0070C0"/>
                <w:sz w:val="18"/>
                <w:szCs w:val="18"/>
              </w:rPr>
              <w:t>受託者は、主管課からの指示に基づき、ユーザーID（特権ID含む）の払い出し、削除、パスワード再発行を実施すること。</w:t>
            </w:r>
            <w:commentRangeEnd w:id="858"/>
            <w:r w:rsidR="006B2BA8">
              <w:rPr>
                <w:rStyle w:val="af1"/>
              </w:rPr>
              <w:commentReference w:id="858"/>
            </w:r>
          </w:p>
          <w:p w14:paraId="49227368" w14:textId="6220D3EC" w:rsidR="00E100A8" w:rsidRPr="005F3CA1" w:rsidRDefault="007E5DBE" w:rsidP="0098372D">
            <w:pPr>
              <w:pStyle w:val="a6"/>
              <w:numPr>
                <w:ilvl w:val="0"/>
                <w:numId w:val="53"/>
              </w:numPr>
              <w:spacing w:line="240" w:lineRule="exact"/>
              <w:rPr>
                <w:rFonts w:asciiTheme="minorEastAsia" w:eastAsiaTheme="minorEastAsia" w:hAnsiTheme="minorEastAsia"/>
                <w:sz w:val="18"/>
                <w:szCs w:val="18"/>
              </w:rPr>
            </w:pPr>
            <w:r w:rsidRPr="007E5DBE">
              <w:rPr>
                <w:rFonts w:asciiTheme="minorEastAsia" w:eastAsiaTheme="minorEastAsia" w:hAnsiTheme="minorEastAsia" w:hint="eastAsia"/>
                <w:sz w:val="18"/>
                <w:szCs w:val="18"/>
              </w:rPr>
              <w:t>アカウントの利用状況の棚卸を実施すること。実施するタイミングは、年1回程度を想定しているが、具体的な時期については主管課と協議の上、決定すること。</w:t>
            </w:r>
          </w:p>
        </w:tc>
      </w:tr>
      <w:tr w:rsidR="00D145DB" w:rsidRPr="00FA1FA9" w14:paraId="0EA01B68" w14:textId="77777777" w:rsidTr="00A6790D">
        <w:tc>
          <w:tcPr>
            <w:tcW w:w="684" w:type="dxa"/>
            <w:vAlign w:val="center"/>
          </w:tcPr>
          <w:p w14:paraId="12722E72" w14:textId="72C9CDC9" w:rsidR="00D145DB" w:rsidRPr="005F3CA1" w:rsidRDefault="00D145DB" w:rsidP="00D145DB">
            <w:pPr>
              <w:spacing w:line="240" w:lineRule="exact"/>
              <w:jc w:val="center"/>
              <w:rPr>
                <w:rFonts w:asciiTheme="minorEastAsia" w:eastAsiaTheme="minorEastAsia" w:hAnsiTheme="minorEastAsia"/>
                <w:sz w:val="18"/>
                <w:szCs w:val="18"/>
              </w:rPr>
            </w:pPr>
            <w:r>
              <w:rPr>
                <w:rFonts w:asciiTheme="minorEastAsia" w:eastAsiaTheme="minorEastAsia" w:hAnsiTheme="minorEastAsia"/>
                <w:sz w:val="18"/>
                <w:szCs w:val="18"/>
              </w:rPr>
              <w:t>21</w:t>
            </w:r>
          </w:p>
        </w:tc>
        <w:tc>
          <w:tcPr>
            <w:tcW w:w="1159" w:type="dxa"/>
            <w:vAlign w:val="center"/>
          </w:tcPr>
          <w:p w14:paraId="416C9944" w14:textId="525BAA57" w:rsidR="00D145DB" w:rsidRPr="005F3CA1" w:rsidRDefault="00D145DB" w:rsidP="00D145D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その他業務</w:t>
            </w:r>
          </w:p>
        </w:tc>
        <w:tc>
          <w:tcPr>
            <w:tcW w:w="7229" w:type="dxa"/>
          </w:tcPr>
          <w:p w14:paraId="7E4094F9" w14:textId="21A2A752" w:rsidR="00D145DB" w:rsidRPr="00130355" w:rsidDel="00E100A8" w:rsidRDefault="00D145DB" w:rsidP="0098372D">
            <w:pPr>
              <w:pStyle w:val="a6"/>
              <w:numPr>
                <w:ilvl w:val="0"/>
                <w:numId w:val="53"/>
              </w:num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hint="eastAsia"/>
                <w:sz w:val="18"/>
                <w:szCs w:val="18"/>
              </w:rPr>
              <w:t>サーバ証明書の更新、ドメインの管理等を行うこと。</w:t>
            </w:r>
          </w:p>
        </w:tc>
      </w:tr>
    </w:tbl>
    <w:p w14:paraId="1FD8BBEC" w14:textId="7727BB85" w:rsidR="00C76967" w:rsidRPr="00FA1FA9" w:rsidRDefault="00C76967" w:rsidP="008316A6">
      <w:pPr>
        <w:keepNext/>
        <w:rPr>
          <w:rFonts w:asciiTheme="minorEastAsia" w:eastAsiaTheme="minorEastAsia" w:hAnsiTheme="minorEastAsia"/>
          <w:b/>
          <w:bCs/>
        </w:rPr>
      </w:pPr>
    </w:p>
    <w:p w14:paraId="0B1DEB60" w14:textId="35F39DF3" w:rsidR="00D436CD" w:rsidRPr="00FA1FA9" w:rsidRDefault="00D436CD">
      <w:pPr>
        <w:pStyle w:val="2"/>
        <w:spacing w:before="180" w:after="180"/>
        <w:rPr>
          <w:rFonts w:asciiTheme="minorEastAsia" w:eastAsiaTheme="minorEastAsia" w:hAnsiTheme="minorEastAsia"/>
        </w:rPr>
      </w:pPr>
      <w:bookmarkStart w:id="859" w:name="_保守に関する事項"/>
      <w:bookmarkStart w:id="860" w:name="_Toc193790478"/>
      <w:bookmarkEnd w:id="859"/>
      <w:r w:rsidRPr="00FA1FA9">
        <w:rPr>
          <w:rFonts w:asciiTheme="minorEastAsia" w:eastAsiaTheme="minorEastAsia" w:hAnsiTheme="minorEastAsia"/>
        </w:rPr>
        <w:t>保守に関する事項</w:t>
      </w:r>
      <w:bookmarkEnd w:id="860"/>
    </w:p>
    <w:p w14:paraId="46978753" w14:textId="311AEC40" w:rsidR="00A049FD" w:rsidRPr="00FA1FA9" w:rsidRDefault="00455142"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rPr>
        <w:t>受託者</w:t>
      </w:r>
      <w:r w:rsidR="00A049FD" w:rsidRPr="00FA1FA9">
        <w:rPr>
          <w:rFonts w:asciiTheme="minorEastAsia" w:eastAsiaTheme="minorEastAsia" w:hAnsiTheme="minorEastAsia" w:hint="eastAsia"/>
        </w:rPr>
        <w:t>は、</w:t>
      </w:r>
      <w:commentRangeStart w:id="861"/>
      <w:r w:rsidR="00A049FD" w:rsidRPr="00FA1FA9">
        <w:rPr>
          <w:rFonts w:asciiTheme="minorEastAsia" w:eastAsiaTheme="minorEastAsia" w:hAnsiTheme="minorEastAsia" w:hint="eastAsia"/>
        </w:rPr>
        <w:t>運用・保守計画書及び運用・保守実施要領に基づき以下の作業を適切に実施すること。</w:t>
      </w:r>
      <w:commentRangeEnd w:id="861"/>
      <w:r w:rsidR="0065680A">
        <w:rPr>
          <w:rStyle w:val="af1"/>
        </w:rPr>
        <w:commentReference w:id="861"/>
      </w:r>
    </w:p>
    <w:p w14:paraId="3AE1CEAB" w14:textId="77777777" w:rsidR="00A049FD" w:rsidRPr="00FA1FA9" w:rsidRDefault="00A049FD" w:rsidP="00395B75">
      <w:pPr>
        <w:spacing w:line="240" w:lineRule="exact"/>
        <w:rPr>
          <w:rFonts w:asciiTheme="minorEastAsia" w:eastAsiaTheme="minorEastAsia" w:hAnsiTheme="minorEastAsia"/>
          <w:color w:val="0070C0"/>
          <w:sz w:val="18"/>
          <w:szCs w:val="18"/>
        </w:rPr>
      </w:pPr>
    </w:p>
    <w:p w14:paraId="196663BB" w14:textId="1E4C3514" w:rsidR="00383893" w:rsidRPr="00FA1FA9" w:rsidRDefault="00383893" w:rsidP="0098372D">
      <w:pPr>
        <w:pStyle w:val="3"/>
        <w:numPr>
          <w:ilvl w:val="0"/>
          <w:numId w:val="96"/>
        </w:numPr>
        <w:spacing w:before="180"/>
        <w:rPr>
          <w:rFonts w:asciiTheme="minorEastAsia" w:eastAsiaTheme="minorEastAsia" w:hAnsiTheme="minorEastAsia"/>
        </w:rPr>
      </w:pPr>
      <w:commentRangeStart w:id="862"/>
      <w:r w:rsidRPr="00FA1FA9">
        <w:rPr>
          <w:rFonts w:asciiTheme="minorEastAsia" w:eastAsiaTheme="minorEastAsia" w:hAnsiTheme="minorEastAsia" w:hint="eastAsia"/>
        </w:rPr>
        <w:t>保守業務の</w:t>
      </w:r>
      <w:r w:rsidR="00B248F4" w:rsidRPr="00FA1FA9">
        <w:rPr>
          <w:rFonts w:asciiTheme="minorEastAsia" w:eastAsiaTheme="minorEastAsia" w:hAnsiTheme="minorEastAsia" w:hint="eastAsia"/>
        </w:rPr>
        <w:t>実施</w:t>
      </w:r>
      <w:commentRangeEnd w:id="862"/>
      <w:r w:rsidR="005C7A77" w:rsidRPr="00FA1FA9">
        <w:rPr>
          <w:rFonts w:asciiTheme="minorEastAsia" w:eastAsiaTheme="minorEastAsia" w:hAnsiTheme="minorEastAsia"/>
        </w:rPr>
        <w:commentReference w:id="862"/>
      </w:r>
    </w:p>
    <w:p w14:paraId="50CEDB3B" w14:textId="59D50F6B" w:rsidR="00B248F4" w:rsidRPr="00FA1FA9" w:rsidRDefault="00B248F4" w:rsidP="00395B75">
      <w:pPr>
        <w:ind w:firstLine="210"/>
        <w:rPr>
          <w:rFonts w:asciiTheme="minorEastAsia" w:eastAsiaTheme="minorEastAsia" w:hAnsiTheme="minorEastAsia"/>
        </w:rPr>
      </w:pPr>
      <w:r w:rsidRPr="00FA1FA9">
        <w:rPr>
          <w:rFonts w:asciiTheme="minorEastAsia" w:eastAsiaTheme="minorEastAsia" w:hAnsiTheme="minorEastAsia" w:hint="eastAsia"/>
        </w:rPr>
        <w:t>保守業務として以下を実施すること。</w:t>
      </w:r>
    </w:p>
    <w:p w14:paraId="6CEC1A61" w14:textId="6C60CEB4" w:rsidR="00383893" w:rsidRPr="00FA1FA9" w:rsidRDefault="00A1024D" w:rsidP="0098372D">
      <w:pPr>
        <w:pStyle w:val="4"/>
        <w:numPr>
          <w:ilvl w:val="0"/>
          <w:numId w:val="132"/>
        </w:numPr>
        <w:spacing w:before="180"/>
        <w:ind w:left="630"/>
        <w:rPr>
          <w:rFonts w:asciiTheme="minorEastAsia" w:eastAsiaTheme="minorEastAsia" w:hAnsiTheme="minorEastAsia"/>
        </w:rPr>
      </w:pPr>
      <w:r w:rsidRPr="00FA1FA9">
        <w:rPr>
          <w:rFonts w:asciiTheme="minorEastAsia" w:eastAsiaTheme="minorEastAsia" w:hAnsiTheme="minorEastAsia" w:hint="eastAsia"/>
        </w:rPr>
        <w:t>問合せの受付時間は、</w:t>
      </w:r>
      <w:r w:rsidR="00CD1337" w:rsidRPr="00FA1FA9">
        <w:rPr>
          <w:rFonts w:asciiTheme="minorEastAsia" w:eastAsiaTheme="minorEastAsia" w:hAnsiTheme="minorEastAsia" w:hint="eastAsia"/>
        </w:rPr>
        <w:t>「1.3業務実施の時期・時間」</w:t>
      </w:r>
      <w:r w:rsidR="00F809F2" w:rsidRPr="00FA1FA9">
        <w:rPr>
          <w:rFonts w:asciiTheme="minorEastAsia" w:eastAsiaTheme="minorEastAsia" w:hAnsiTheme="minorEastAsia" w:hint="eastAsia"/>
        </w:rPr>
        <w:t>に記載</w:t>
      </w:r>
      <w:r w:rsidR="003F79D4" w:rsidRPr="00FA1FA9">
        <w:rPr>
          <w:rFonts w:asciiTheme="minorEastAsia" w:eastAsiaTheme="minorEastAsia" w:hAnsiTheme="minorEastAsia" w:hint="eastAsia"/>
        </w:rPr>
        <w:t>の通りとする。</w:t>
      </w:r>
      <w:r w:rsidRPr="00FA1FA9">
        <w:rPr>
          <w:rFonts w:asciiTheme="minorEastAsia" w:eastAsiaTheme="minorEastAsia" w:hAnsiTheme="minorEastAsia" w:hint="eastAsia"/>
        </w:rPr>
        <w:t>ただし、</w:t>
      </w:r>
      <w:r w:rsidR="003F79D4" w:rsidRPr="00FA1FA9">
        <w:rPr>
          <w:rFonts w:asciiTheme="minorEastAsia" w:eastAsiaTheme="minorEastAsia" w:hAnsiTheme="minorEastAsia" w:hint="eastAsia"/>
        </w:rPr>
        <w:t>主管課</w:t>
      </w:r>
      <w:r w:rsidRPr="00FA1FA9">
        <w:rPr>
          <w:rFonts w:asciiTheme="minorEastAsia" w:eastAsiaTheme="minorEastAsia" w:hAnsiTheme="minorEastAsia" w:hint="eastAsia"/>
        </w:rPr>
        <w:t>が緊急かつ業務に支障を来すと判断した場合はこの限りではない。</w:t>
      </w:r>
    </w:p>
    <w:p w14:paraId="51C773C2" w14:textId="70AD6C82" w:rsidR="00861DB7" w:rsidRPr="002C207D" w:rsidRDefault="00861DB7" w:rsidP="0098372D">
      <w:pPr>
        <w:pStyle w:val="4"/>
        <w:numPr>
          <w:ilvl w:val="0"/>
          <w:numId w:val="132"/>
        </w:numPr>
        <w:spacing w:before="180"/>
        <w:ind w:left="630"/>
        <w:rPr>
          <w:rFonts w:asciiTheme="minorEastAsia" w:eastAsiaTheme="minorEastAsia" w:hAnsiTheme="minorEastAsia"/>
        </w:rPr>
      </w:pPr>
      <w:commentRangeStart w:id="863"/>
      <w:r w:rsidRPr="002C207D">
        <w:rPr>
          <w:rFonts w:asciiTheme="minorEastAsia" w:eastAsiaTheme="minorEastAsia" w:hAnsiTheme="minorEastAsia" w:hint="eastAsia"/>
        </w:rPr>
        <w:t>受け付けた問い合わせをインシデント</w:t>
      </w:r>
      <w:commentRangeEnd w:id="863"/>
      <w:r w:rsidR="00D21895" w:rsidRPr="00FA1FA9">
        <w:rPr>
          <w:rFonts w:asciiTheme="minorEastAsia" w:eastAsiaTheme="minorEastAsia" w:hAnsiTheme="minorEastAsia"/>
        </w:rPr>
        <w:commentReference w:id="863"/>
      </w:r>
      <w:r w:rsidRPr="002C207D">
        <w:rPr>
          <w:rFonts w:asciiTheme="minorEastAsia" w:eastAsiaTheme="minorEastAsia" w:hAnsiTheme="minorEastAsia" w:hint="eastAsia"/>
        </w:rPr>
        <w:t>として管理し、インシデントのクローズまで、対応を継続すること。</w:t>
      </w:r>
    </w:p>
    <w:p w14:paraId="1CDF9AB8" w14:textId="376AA4EF" w:rsidR="00226B5F" w:rsidRPr="002C207D" w:rsidRDefault="00226B5F" w:rsidP="0098372D">
      <w:pPr>
        <w:pStyle w:val="4"/>
        <w:numPr>
          <w:ilvl w:val="0"/>
          <w:numId w:val="132"/>
        </w:numPr>
        <w:spacing w:before="180"/>
        <w:ind w:left="630"/>
        <w:rPr>
          <w:rFonts w:asciiTheme="minorEastAsia" w:eastAsiaTheme="minorEastAsia" w:hAnsiTheme="minorEastAsia"/>
        </w:rPr>
      </w:pPr>
      <w:r w:rsidRPr="002C207D">
        <w:rPr>
          <w:rFonts w:asciiTheme="minorEastAsia" w:eastAsiaTheme="minorEastAsia" w:hAnsiTheme="minorEastAsia" w:hint="eastAsia"/>
        </w:rPr>
        <w:t>障害について対応したときは、障害報告書を作成し、</w:t>
      </w:r>
      <w:r w:rsidR="00B248F4" w:rsidRPr="002C207D">
        <w:rPr>
          <w:rFonts w:asciiTheme="minorEastAsia" w:eastAsiaTheme="minorEastAsia" w:hAnsiTheme="minorEastAsia" w:hint="eastAsia"/>
        </w:rPr>
        <w:t>主管課</w:t>
      </w:r>
      <w:r w:rsidRPr="002C207D">
        <w:rPr>
          <w:rFonts w:asciiTheme="minorEastAsia" w:eastAsiaTheme="minorEastAsia" w:hAnsiTheme="minorEastAsia" w:hint="eastAsia"/>
        </w:rPr>
        <w:t>に報告すること</w:t>
      </w:r>
      <w:r w:rsidR="007B60AD" w:rsidRPr="002C207D">
        <w:rPr>
          <w:rFonts w:asciiTheme="minorEastAsia" w:eastAsiaTheme="minorEastAsia" w:hAnsiTheme="minorEastAsia" w:hint="eastAsia"/>
        </w:rPr>
        <w:t>。</w:t>
      </w:r>
    </w:p>
    <w:p w14:paraId="4C5D7981" w14:textId="77777777" w:rsidR="00A1024D" w:rsidRPr="00FA1FA9" w:rsidRDefault="00A1024D" w:rsidP="00395B75">
      <w:pPr>
        <w:spacing w:line="240" w:lineRule="exact"/>
        <w:rPr>
          <w:rFonts w:asciiTheme="minorEastAsia" w:eastAsiaTheme="minorEastAsia" w:hAnsiTheme="minorEastAsia"/>
          <w:color w:val="0070C0"/>
          <w:sz w:val="18"/>
          <w:szCs w:val="18"/>
        </w:rPr>
      </w:pPr>
    </w:p>
    <w:p w14:paraId="7A536CC6" w14:textId="28982D73" w:rsidR="00226B5F" w:rsidRPr="00FA1FA9" w:rsidRDefault="00226B5F">
      <w:pPr>
        <w:pStyle w:val="3"/>
        <w:spacing w:before="180"/>
        <w:rPr>
          <w:rFonts w:asciiTheme="minorEastAsia" w:eastAsiaTheme="minorEastAsia" w:hAnsiTheme="minorEastAsia"/>
        </w:rPr>
      </w:pPr>
      <w:r w:rsidRPr="00FA1FA9">
        <w:rPr>
          <w:rFonts w:asciiTheme="minorEastAsia" w:eastAsiaTheme="minorEastAsia" w:hAnsiTheme="minorEastAsia" w:hint="eastAsia"/>
        </w:rPr>
        <w:t>保守設計</w:t>
      </w:r>
    </w:p>
    <w:p w14:paraId="69C1F0AF" w14:textId="4B1D362E" w:rsidR="00B248F4" w:rsidRPr="00FA1FA9" w:rsidRDefault="00B248F4" w:rsidP="00395B75">
      <w:pPr>
        <w:ind w:firstLine="210"/>
        <w:rPr>
          <w:rFonts w:asciiTheme="minorEastAsia" w:eastAsiaTheme="minorEastAsia" w:hAnsiTheme="minorEastAsia"/>
        </w:rPr>
      </w:pPr>
      <w:r w:rsidRPr="00FA1FA9">
        <w:rPr>
          <w:rFonts w:asciiTheme="minorEastAsia" w:eastAsiaTheme="minorEastAsia" w:hAnsiTheme="minorEastAsia" w:hint="eastAsia"/>
        </w:rPr>
        <w:t>保守設計として以下を実施すること。</w:t>
      </w:r>
    </w:p>
    <w:p w14:paraId="46FF7239" w14:textId="7469478D" w:rsidR="00356C6E" w:rsidRPr="00FA1FA9" w:rsidRDefault="00356C6E" w:rsidP="0098372D">
      <w:pPr>
        <w:pStyle w:val="4"/>
        <w:numPr>
          <w:ilvl w:val="0"/>
          <w:numId w:val="133"/>
        </w:numPr>
        <w:spacing w:before="180"/>
        <w:ind w:left="630"/>
        <w:rPr>
          <w:rFonts w:asciiTheme="minorEastAsia" w:eastAsiaTheme="minorEastAsia" w:hAnsiTheme="minorEastAsia"/>
        </w:rPr>
      </w:pPr>
      <w:r w:rsidRPr="00FA1FA9">
        <w:rPr>
          <w:rFonts w:asciiTheme="minorEastAsia" w:eastAsiaTheme="minorEastAsia" w:hAnsiTheme="minorEastAsia" w:hint="eastAsia"/>
        </w:rPr>
        <w:t>役割分担の整理</w:t>
      </w:r>
    </w:p>
    <w:p w14:paraId="03EC55B6" w14:textId="5D94E8C5" w:rsidR="00040D58" w:rsidRPr="00FA1FA9" w:rsidRDefault="00040D58" w:rsidP="0006679A">
      <w:pPr>
        <w:pStyle w:val="aff7"/>
        <w:rPr>
          <w:rFonts w:eastAsiaTheme="minorEastAsia"/>
        </w:rPr>
      </w:pPr>
      <w:r w:rsidRPr="00FA1FA9">
        <w:rPr>
          <w:rFonts w:eastAsiaTheme="minorEastAsia" w:hint="eastAsia"/>
        </w:rPr>
        <w:t>役割分担を行う際に以下の点に留意すること。</w:t>
      </w:r>
    </w:p>
    <w:p w14:paraId="27BE4A02" w14:textId="46A4FC53" w:rsidR="00356C6E" w:rsidRPr="00FA1FA9" w:rsidRDefault="00226B5F">
      <w:pPr>
        <w:pStyle w:val="a1"/>
        <w:ind w:left="840"/>
        <w:rPr>
          <w:rFonts w:eastAsiaTheme="minorEastAsia"/>
        </w:rPr>
      </w:pPr>
      <w:r w:rsidRPr="00FA1FA9">
        <w:rPr>
          <w:rFonts w:eastAsiaTheme="minorEastAsia" w:hint="eastAsia"/>
        </w:rPr>
        <w:t>保守業務の設計に際し、</w:t>
      </w:r>
      <w:r w:rsidR="00455142" w:rsidRPr="00FA1FA9">
        <w:rPr>
          <w:rFonts w:eastAsiaTheme="minorEastAsia" w:hint="eastAsia"/>
        </w:rPr>
        <w:t>受託者</w:t>
      </w:r>
      <w:r w:rsidRPr="00FA1FA9">
        <w:rPr>
          <w:rFonts w:eastAsiaTheme="minorEastAsia" w:hint="eastAsia"/>
        </w:rPr>
        <w:t>の責任範囲及びクラウドサービスを含めた関連事業者間の役割分担を整理すること。</w:t>
      </w:r>
    </w:p>
    <w:p w14:paraId="51CB176E" w14:textId="3DD8AC4C" w:rsidR="00226B5F" w:rsidRPr="00FA1FA9" w:rsidRDefault="00870FB1">
      <w:pPr>
        <w:pStyle w:val="a1"/>
        <w:ind w:left="840"/>
        <w:rPr>
          <w:rFonts w:eastAsiaTheme="minorEastAsia"/>
        </w:rPr>
      </w:pPr>
      <w:r w:rsidRPr="00E53185">
        <w:rPr>
          <w:rFonts w:eastAsiaTheme="minorEastAsia" w:hint="eastAsia"/>
        </w:rPr>
        <w:t>本システム</w:t>
      </w:r>
      <w:r w:rsidR="004D45AF" w:rsidRPr="00FA1FA9">
        <w:rPr>
          <w:rFonts w:eastAsiaTheme="minorEastAsia" w:hint="eastAsia"/>
        </w:rPr>
        <w:t>がクラウドサービス上で稼働することを踏まえ、各業者間の役割分担を考慮した上で、保守設計を行うこと。</w:t>
      </w:r>
    </w:p>
    <w:p w14:paraId="5D1C578A" w14:textId="5A48E4BC" w:rsidR="00356C6E" w:rsidRPr="002C207D" w:rsidRDefault="00356C6E" w:rsidP="0098372D">
      <w:pPr>
        <w:pStyle w:val="4"/>
        <w:numPr>
          <w:ilvl w:val="0"/>
          <w:numId w:val="133"/>
        </w:numPr>
        <w:spacing w:before="180"/>
        <w:ind w:left="630"/>
        <w:rPr>
          <w:rFonts w:asciiTheme="minorEastAsia" w:eastAsiaTheme="minorEastAsia" w:hAnsiTheme="minorEastAsia"/>
        </w:rPr>
      </w:pPr>
      <w:r w:rsidRPr="002C207D">
        <w:rPr>
          <w:rFonts w:asciiTheme="minorEastAsia" w:eastAsiaTheme="minorEastAsia" w:hAnsiTheme="minorEastAsia" w:hint="eastAsia"/>
        </w:rPr>
        <w:t>クラウドサービスの利用</w:t>
      </w:r>
    </w:p>
    <w:p w14:paraId="70B3A2AD" w14:textId="5E4FAE27" w:rsidR="00040D58" w:rsidRPr="00FA1FA9" w:rsidRDefault="00040D58" w:rsidP="0006679A">
      <w:pPr>
        <w:pStyle w:val="aff7"/>
        <w:rPr>
          <w:rFonts w:eastAsiaTheme="minorEastAsia"/>
        </w:rPr>
      </w:pPr>
      <w:r w:rsidRPr="00FA1FA9">
        <w:rPr>
          <w:rFonts w:eastAsiaTheme="minorEastAsia" w:hint="eastAsia"/>
        </w:rPr>
        <w:t>クラウドサービスを利用する際に以下の点に留意すること。</w:t>
      </w:r>
    </w:p>
    <w:p w14:paraId="3FE924E7" w14:textId="60C495CC" w:rsidR="00B248F4" w:rsidRPr="00FA1FA9" w:rsidRDefault="004D45AF">
      <w:pPr>
        <w:pStyle w:val="a1"/>
        <w:ind w:left="840"/>
        <w:rPr>
          <w:rFonts w:eastAsiaTheme="minorEastAsia"/>
        </w:rPr>
      </w:pPr>
      <w:r w:rsidRPr="00FA1FA9">
        <w:rPr>
          <w:rFonts w:eastAsiaTheme="minorEastAsia" w:hint="eastAsia"/>
        </w:rPr>
        <w:t>保守設計を実施する上で、クラウドサービスの標準機能を可能な限り活用すること。</w:t>
      </w:r>
    </w:p>
    <w:p w14:paraId="2A8B343D" w14:textId="57655B18" w:rsidR="00B248F4" w:rsidRPr="00FA1FA9" w:rsidRDefault="004D45AF">
      <w:pPr>
        <w:pStyle w:val="a1"/>
        <w:ind w:left="840"/>
        <w:rPr>
          <w:rFonts w:eastAsiaTheme="minorEastAsia"/>
        </w:rPr>
      </w:pPr>
      <w:r w:rsidRPr="00FA1FA9">
        <w:rPr>
          <w:rFonts w:eastAsiaTheme="minorEastAsia" w:hint="eastAsia"/>
        </w:rPr>
        <w:t>クラウドサービス</w:t>
      </w:r>
      <w:r w:rsidR="007670AF" w:rsidRPr="00FA1FA9">
        <w:rPr>
          <w:rFonts w:eastAsiaTheme="minorEastAsia" w:hint="eastAsia"/>
        </w:rPr>
        <w:t>に</w:t>
      </w:r>
      <w:r w:rsidRPr="00FA1FA9">
        <w:rPr>
          <w:rFonts w:eastAsiaTheme="minorEastAsia" w:hint="eastAsia"/>
        </w:rPr>
        <w:t>よる自動化等により、省力化を実施すること。</w:t>
      </w:r>
    </w:p>
    <w:p w14:paraId="20F5993E" w14:textId="71AD6F69" w:rsidR="00226B5F" w:rsidRPr="00FA1FA9" w:rsidRDefault="00173A8D">
      <w:pPr>
        <w:pStyle w:val="a1"/>
        <w:ind w:left="840"/>
        <w:rPr>
          <w:rFonts w:eastAsiaTheme="minorEastAsia"/>
          <w:color w:val="0070C0"/>
        </w:rPr>
      </w:pPr>
      <w:commentRangeStart w:id="864"/>
      <w:r w:rsidRPr="00FA1FA9">
        <w:rPr>
          <w:rFonts w:eastAsiaTheme="minorEastAsia" w:hint="eastAsia"/>
          <w:color w:val="0070C0"/>
        </w:rPr>
        <w:t>運用・保守実施要領、</w:t>
      </w:r>
      <w:r w:rsidR="0000614F" w:rsidRPr="00FA1FA9">
        <w:rPr>
          <w:rFonts w:eastAsiaTheme="minorEastAsia" w:hint="eastAsia"/>
          <w:color w:val="0070C0"/>
        </w:rPr>
        <w:t>運用・保守計画</w:t>
      </w:r>
      <w:r w:rsidRPr="00FA1FA9">
        <w:rPr>
          <w:rFonts w:eastAsiaTheme="minorEastAsia" w:hint="eastAsia"/>
          <w:color w:val="0070C0"/>
        </w:rPr>
        <w:t>書及び</w:t>
      </w:r>
      <w:r w:rsidR="0000614F" w:rsidRPr="00FA1FA9">
        <w:rPr>
          <w:rFonts w:eastAsiaTheme="minorEastAsia" w:hint="eastAsia"/>
          <w:color w:val="0070C0"/>
        </w:rPr>
        <w:t>運用・保守手順</w:t>
      </w:r>
      <w:r w:rsidRPr="00FA1FA9">
        <w:rPr>
          <w:rFonts w:eastAsiaTheme="minorEastAsia" w:hint="eastAsia"/>
          <w:color w:val="0070C0"/>
        </w:rPr>
        <w:t>書</w:t>
      </w:r>
      <w:commentRangeEnd w:id="864"/>
      <w:r w:rsidR="00D81ED5" w:rsidRPr="00FA1FA9">
        <w:rPr>
          <w:rFonts w:eastAsiaTheme="minorEastAsia"/>
          <w:color w:val="0070C0"/>
        </w:rPr>
        <w:commentReference w:id="864"/>
      </w:r>
      <w:r w:rsidRPr="00FA1FA9">
        <w:rPr>
          <w:rFonts w:eastAsiaTheme="minorEastAsia" w:hint="eastAsia"/>
          <w:color w:val="0070C0"/>
        </w:rPr>
        <w:t>については、クラウドサービスが提供する各サービスを活用することにより、作業のみならずドキュメント類についても効率的に作成するこ</w:t>
      </w:r>
      <w:r w:rsidRPr="00FA1FA9">
        <w:rPr>
          <w:rFonts w:eastAsiaTheme="minorEastAsia" w:hint="eastAsia"/>
          <w:color w:val="0070C0"/>
        </w:rPr>
        <w:lastRenderedPageBreak/>
        <w:t>と。</w:t>
      </w:r>
    </w:p>
    <w:p w14:paraId="06FD79A8" w14:textId="18ADE86C" w:rsidR="00173A8D" w:rsidRPr="00FA1FA9" w:rsidRDefault="00173A8D">
      <w:pPr>
        <w:pStyle w:val="a1"/>
        <w:ind w:left="840"/>
        <w:rPr>
          <w:rFonts w:eastAsiaTheme="minorEastAsia"/>
        </w:rPr>
      </w:pPr>
      <w:r w:rsidRPr="00FA1FA9">
        <w:rPr>
          <w:rFonts w:eastAsiaTheme="minorEastAsia" w:hint="eastAsia"/>
        </w:rPr>
        <w:t>利用するクラウドサービスにおいて、提供サービスの仕様上必要となるアップデートパッチの適用やメンテナンス等の対応に際して、</w:t>
      </w:r>
      <w:r w:rsidR="0014089A" w:rsidRPr="00E53185">
        <w:rPr>
          <w:rFonts w:eastAsiaTheme="minorEastAsia" w:hint="eastAsia"/>
        </w:rPr>
        <w:t>本</w:t>
      </w:r>
      <w:r w:rsidRPr="00E53185">
        <w:rPr>
          <w:rFonts w:eastAsiaTheme="minorEastAsia" w:hint="eastAsia"/>
        </w:rPr>
        <w:t>システム</w:t>
      </w:r>
      <w:r w:rsidRPr="00FA1FA9">
        <w:rPr>
          <w:rFonts w:eastAsiaTheme="minorEastAsia" w:hint="eastAsia"/>
        </w:rPr>
        <w:t>への影響度に鑑み、主管課と協議の上対応を行うこと。または、自動適用を行う等の対応が可能となるよう、必要な仕組み</w:t>
      </w:r>
      <w:r w:rsidR="00EE1B5A">
        <w:rPr>
          <w:rFonts w:eastAsiaTheme="minorEastAsia" w:hint="eastAsia"/>
        </w:rPr>
        <w:t>（</w:t>
      </w:r>
      <w:r w:rsidRPr="00FA1FA9">
        <w:rPr>
          <w:rFonts w:eastAsiaTheme="minorEastAsia" w:hint="eastAsia"/>
        </w:rPr>
        <w:t>検知、適用、等</w:t>
      </w:r>
      <w:r w:rsidR="00EE1B5A">
        <w:rPr>
          <w:rFonts w:eastAsiaTheme="minorEastAsia" w:hint="eastAsia"/>
        </w:rPr>
        <w:t>）</w:t>
      </w:r>
      <w:r w:rsidRPr="00FA1FA9">
        <w:rPr>
          <w:rFonts w:eastAsiaTheme="minorEastAsia" w:hint="eastAsia"/>
        </w:rPr>
        <w:t>を準備すること。</w:t>
      </w:r>
    </w:p>
    <w:p w14:paraId="3737ED79" w14:textId="77777777" w:rsidR="00173A8D" w:rsidRPr="00FA1FA9" w:rsidRDefault="00173A8D" w:rsidP="00395B75">
      <w:pPr>
        <w:spacing w:line="240" w:lineRule="exact"/>
        <w:rPr>
          <w:rFonts w:asciiTheme="minorEastAsia" w:eastAsiaTheme="minorEastAsia" w:hAnsiTheme="minorEastAsia"/>
          <w:color w:val="0070C0"/>
          <w:sz w:val="18"/>
          <w:szCs w:val="18"/>
        </w:rPr>
      </w:pPr>
    </w:p>
    <w:p w14:paraId="77AAD558" w14:textId="3C56B627" w:rsidR="00F17E2F" w:rsidRPr="00E456A2" w:rsidRDefault="00F17E2F">
      <w:pPr>
        <w:pStyle w:val="3"/>
        <w:spacing w:before="180"/>
        <w:rPr>
          <w:rFonts w:asciiTheme="minorEastAsia" w:eastAsiaTheme="minorEastAsia" w:hAnsiTheme="minorEastAsia"/>
        </w:rPr>
      </w:pPr>
      <w:r w:rsidRPr="00DA5660">
        <w:rPr>
          <w:rFonts w:asciiTheme="minorEastAsia" w:eastAsiaTheme="minorEastAsia" w:hAnsiTheme="minorEastAsia" w:hint="eastAsia"/>
        </w:rPr>
        <w:t>アプリケーション</w:t>
      </w:r>
      <w:r w:rsidRPr="00E456A2">
        <w:rPr>
          <w:rFonts w:asciiTheme="minorEastAsia" w:eastAsiaTheme="minorEastAsia" w:hAnsiTheme="minorEastAsia" w:hint="eastAsia"/>
        </w:rPr>
        <w:t>の保守</w:t>
      </w:r>
    </w:p>
    <w:p w14:paraId="6497FDED" w14:textId="6596C823" w:rsidR="003E68D2" w:rsidRPr="00E456A2" w:rsidRDefault="003E68D2" w:rsidP="00CB2269">
      <w:pPr>
        <w:pStyle w:val="aff2"/>
        <w:ind w:firstLine="210"/>
        <w:rPr>
          <w:rFonts w:eastAsiaTheme="minorEastAsia"/>
        </w:rPr>
      </w:pPr>
      <w:commentRangeStart w:id="865"/>
      <w:r w:rsidRPr="006C3EBF">
        <w:rPr>
          <w:rFonts w:eastAsiaTheme="minorEastAsia"/>
        </w:rPr>
        <w:t>アプリケーション</w:t>
      </w:r>
      <w:r w:rsidRPr="00E456A2">
        <w:rPr>
          <w:rFonts w:eastAsiaTheme="minorEastAsia"/>
        </w:rPr>
        <w:t>の保守</w:t>
      </w:r>
      <w:r w:rsidRPr="00E456A2">
        <w:rPr>
          <w:rFonts w:eastAsiaTheme="minorEastAsia" w:hint="eastAsia"/>
        </w:rPr>
        <w:t>として以下を実施すること。</w:t>
      </w:r>
      <w:commentRangeEnd w:id="865"/>
      <w:r w:rsidR="007C3D48" w:rsidRPr="00E456A2">
        <w:rPr>
          <w:rFonts w:eastAsiaTheme="minorEastAsia"/>
        </w:rPr>
        <w:commentReference w:id="865"/>
      </w:r>
    </w:p>
    <w:p w14:paraId="4159F338" w14:textId="3083B531" w:rsidR="001A43FF" w:rsidRPr="00E456A2" w:rsidRDefault="001A43FF"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インシデント管理</w:t>
      </w:r>
    </w:p>
    <w:p w14:paraId="792B0CEE" w14:textId="3A35E9DF" w:rsidR="00EB64CB" w:rsidRPr="00E456A2" w:rsidRDefault="00EB64CB" w:rsidP="0006679A">
      <w:pPr>
        <w:pStyle w:val="aff7"/>
        <w:rPr>
          <w:rFonts w:eastAsiaTheme="minorEastAsia"/>
        </w:rPr>
      </w:pPr>
      <w:r w:rsidRPr="00E456A2">
        <w:rPr>
          <w:rFonts w:eastAsiaTheme="minorEastAsia" w:hint="eastAsia"/>
        </w:rPr>
        <w:t>運用管理・監視等作業におけるインシデント管理と適切な連携を図ること。</w:t>
      </w:r>
    </w:p>
    <w:p w14:paraId="69D253CE" w14:textId="37D78539" w:rsidR="00A925E4" w:rsidRPr="00E456A2" w:rsidRDefault="00A925E4"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是正保守</w:t>
      </w:r>
    </w:p>
    <w:p w14:paraId="22995CD6" w14:textId="716BE9EC" w:rsidR="00EB64CB" w:rsidRPr="00E456A2" w:rsidRDefault="00EB64CB" w:rsidP="0006679A">
      <w:pPr>
        <w:pStyle w:val="aff7"/>
        <w:rPr>
          <w:rFonts w:eastAsiaTheme="minorEastAsia"/>
        </w:rPr>
      </w:pPr>
      <w:r w:rsidRPr="006C3EBF">
        <w:rPr>
          <w:rFonts w:eastAsiaTheme="minorEastAsia" w:hint="eastAsia"/>
        </w:rPr>
        <w:t>アプリケーション</w:t>
      </w:r>
      <w:r w:rsidRPr="00E456A2">
        <w:rPr>
          <w:rFonts w:eastAsiaTheme="minorEastAsia" w:hint="eastAsia"/>
        </w:rPr>
        <w:t>に起因した障害発生時、監査指摘事項への対応時等、</w:t>
      </w:r>
      <w:r w:rsidRPr="006C3EBF">
        <w:rPr>
          <w:rFonts w:eastAsiaTheme="minorEastAsia" w:hint="eastAsia"/>
        </w:rPr>
        <w:t>アプリケーション</w:t>
      </w:r>
      <w:r w:rsidRPr="00E456A2">
        <w:rPr>
          <w:rFonts w:eastAsiaTheme="minorEastAsia" w:hint="eastAsia"/>
        </w:rPr>
        <w:t>の是正が必要な場合に、是正保守を行うこと。</w:t>
      </w:r>
    </w:p>
    <w:p w14:paraId="01063A13" w14:textId="0908ED2C" w:rsidR="00861A55" w:rsidRPr="00E456A2" w:rsidRDefault="00861A55"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適応保守</w:t>
      </w:r>
    </w:p>
    <w:p w14:paraId="66EEABF0" w14:textId="53F9F659" w:rsidR="00861A55" w:rsidRPr="00E456A2" w:rsidRDefault="00861A55" w:rsidP="0006679A">
      <w:pPr>
        <w:pStyle w:val="aff7"/>
        <w:rPr>
          <w:rFonts w:eastAsiaTheme="minorEastAsia"/>
        </w:rPr>
      </w:pPr>
      <w:r w:rsidRPr="00E456A2">
        <w:rPr>
          <w:rFonts w:eastAsiaTheme="minorEastAsia"/>
        </w:rPr>
        <w:t>OS、ブラウザ、ミドルウェア等のバージョンアップ対応等、利用環境の変更への対応が必要な場合、</w:t>
      </w:r>
      <w:r w:rsidRPr="006C3EBF">
        <w:rPr>
          <w:rFonts w:eastAsiaTheme="minorEastAsia"/>
        </w:rPr>
        <w:t>アプリケーション</w:t>
      </w:r>
      <w:r w:rsidRPr="00E456A2">
        <w:rPr>
          <w:rFonts w:eastAsiaTheme="minorEastAsia"/>
        </w:rPr>
        <w:t>に係る適応保守を行うこと。</w:t>
      </w:r>
    </w:p>
    <w:p w14:paraId="72E107D6" w14:textId="07370FBB" w:rsidR="00A925E4" w:rsidRPr="00E456A2" w:rsidRDefault="00A925E4"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予防保守</w:t>
      </w:r>
    </w:p>
    <w:p w14:paraId="56C3F429" w14:textId="376C98A9" w:rsidR="00EB64CB" w:rsidRPr="00E456A2" w:rsidRDefault="00EB64CB" w:rsidP="0006679A">
      <w:pPr>
        <w:pStyle w:val="aff7"/>
        <w:rPr>
          <w:rFonts w:eastAsiaTheme="minorEastAsia"/>
        </w:rPr>
      </w:pPr>
      <w:r w:rsidRPr="00E456A2">
        <w:rPr>
          <w:rFonts w:eastAsiaTheme="minorEastAsia" w:hint="eastAsia"/>
        </w:rPr>
        <w:t>本サービスの</w:t>
      </w:r>
      <w:r w:rsidRPr="00BE228D">
        <w:rPr>
          <w:rFonts w:eastAsiaTheme="minorEastAsia" w:hint="eastAsia"/>
        </w:rPr>
        <w:t>アプリケーション</w:t>
      </w:r>
      <w:r w:rsidRPr="00E456A2">
        <w:rPr>
          <w:rFonts w:eastAsiaTheme="minorEastAsia" w:hint="eastAsia"/>
        </w:rPr>
        <w:t>に潜在的な問題が発見され、当該問題除去を目的とした変更が必要な場合又はアプリケーションコンポーネントについて新たに脆弱性が報告された場合に、予防保守を行うこと。</w:t>
      </w:r>
    </w:p>
    <w:p w14:paraId="1F67F598" w14:textId="0943385B" w:rsidR="00A925E4" w:rsidRPr="00E456A2" w:rsidRDefault="00A925E4"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改善措置</w:t>
      </w:r>
    </w:p>
    <w:p w14:paraId="20C1075A" w14:textId="426361ED" w:rsidR="00040D58" w:rsidRPr="00E456A2" w:rsidRDefault="00086717" w:rsidP="0006679A">
      <w:pPr>
        <w:pStyle w:val="aff7"/>
        <w:rPr>
          <w:rFonts w:eastAsiaTheme="minorEastAsia"/>
        </w:rPr>
      </w:pPr>
      <w:r w:rsidRPr="00E456A2">
        <w:rPr>
          <w:rFonts w:eastAsiaTheme="minorEastAsia" w:hint="eastAsia"/>
        </w:rPr>
        <w:t>上記イ～</w:t>
      </w:r>
      <w:r w:rsidR="00B924B4" w:rsidRPr="00E456A2">
        <w:rPr>
          <w:rFonts w:eastAsiaTheme="minorEastAsia" w:hint="eastAsia"/>
        </w:rPr>
        <w:t>エ</w:t>
      </w:r>
      <w:r w:rsidRPr="00E456A2">
        <w:rPr>
          <w:rFonts w:eastAsiaTheme="minorEastAsia" w:hint="eastAsia"/>
        </w:rPr>
        <w:t>に伴う</w:t>
      </w:r>
      <w:r w:rsidR="00536303" w:rsidRPr="00E456A2">
        <w:rPr>
          <w:rFonts w:eastAsiaTheme="minorEastAsia" w:hint="eastAsia"/>
        </w:rPr>
        <w:t>改善措置を実施する際に</w:t>
      </w:r>
      <w:r w:rsidRPr="00E456A2">
        <w:rPr>
          <w:rFonts w:eastAsiaTheme="minorEastAsia" w:hint="eastAsia"/>
        </w:rPr>
        <w:t>は</w:t>
      </w:r>
      <w:r w:rsidR="00536303" w:rsidRPr="00E456A2">
        <w:rPr>
          <w:rFonts w:eastAsiaTheme="minorEastAsia" w:hint="eastAsia"/>
        </w:rPr>
        <w:t>以下の点に留意すること。</w:t>
      </w:r>
    </w:p>
    <w:p w14:paraId="264A5118" w14:textId="7458496E" w:rsidR="00523243" w:rsidRPr="00E456A2" w:rsidRDefault="00523243" w:rsidP="0098372D">
      <w:pPr>
        <w:pStyle w:val="aff7"/>
        <w:numPr>
          <w:ilvl w:val="0"/>
          <w:numId w:val="157"/>
        </w:numPr>
        <w:ind w:leftChars="200" w:left="840" w:firstLineChars="0"/>
        <w:rPr>
          <w:rFonts w:eastAsiaTheme="minorEastAsia"/>
        </w:rPr>
      </w:pPr>
      <w:r w:rsidRPr="00E456A2">
        <w:rPr>
          <w:rFonts w:eastAsiaTheme="minorEastAsia" w:hint="eastAsia"/>
        </w:rPr>
        <w:t>国民等の利用者に影響がある保守作業を実施する場合は、アプリケーション保守の実施効果、現在及び将来の利用者に対する影響の分析を行うこと。</w:t>
      </w:r>
    </w:p>
    <w:p w14:paraId="6F29BF04" w14:textId="5C296D8D" w:rsidR="00002863" w:rsidRPr="00E456A2" w:rsidRDefault="00EB64CB">
      <w:pPr>
        <w:pStyle w:val="a1"/>
        <w:ind w:left="840"/>
        <w:rPr>
          <w:rFonts w:eastAsiaTheme="minorEastAsia"/>
        </w:rPr>
      </w:pPr>
      <w:r w:rsidRPr="00BE228D">
        <w:rPr>
          <w:rFonts w:eastAsiaTheme="minorEastAsia" w:hint="eastAsia"/>
        </w:rPr>
        <w:t>アプリケーション</w:t>
      </w:r>
      <w:r w:rsidRPr="00E456A2">
        <w:rPr>
          <w:rFonts w:eastAsiaTheme="minorEastAsia" w:hint="eastAsia"/>
        </w:rPr>
        <w:t>に係る機能性、信頼性、使用性、効率性、保守性、移植性等の改善が必要な場合に、対処を行うこと。</w:t>
      </w:r>
    </w:p>
    <w:p w14:paraId="138A3813" w14:textId="2075B328" w:rsidR="000903A3" w:rsidRPr="00E456A2" w:rsidRDefault="00FD6353">
      <w:pPr>
        <w:pStyle w:val="a1"/>
        <w:ind w:left="840"/>
        <w:rPr>
          <w:rFonts w:eastAsiaTheme="minorEastAsia"/>
        </w:rPr>
      </w:pPr>
      <w:r w:rsidRPr="00E456A2">
        <w:rPr>
          <w:rFonts w:eastAsiaTheme="minorEastAsia"/>
        </w:rPr>
        <w:t>Web 解析結果に基づき、本サービスのユーザーインタフェースについて、ユーザビリティ又は UX に関する課題を識別した場合、課題解決に資する是正保守、予防保守を行うこと。</w:t>
      </w:r>
    </w:p>
    <w:p w14:paraId="148D26D0" w14:textId="6CE1DA15" w:rsidR="00931E0F" w:rsidRPr="00E456A2" w:rsidRDefault="00931E0F">
      <w:pPr>
        <w:pStyle w:val="a1"/>
        <w:ind w:left="840"/>
        <w:rPr>
          <w:rFonts w:eastAsiaTheme="minorEastAsia"/>
          <w:color w:val="0070C0"/>
        </w:rPr>
      </w:pPr>
      <w:r w:rsidRPr="00E456A2">
        <w:rPr>
          <w:rFonts w:eastAsiaTheme="minorEastAsia"/>
          <w:color w:val="0070C0"/>
        </w:rPr>
        <w:t xml:space="preserve">Web </w:t>
      </w:r>
      <w:r w:rsidR="00FA45E1" w:rsidRPr="00E456A2">
        <w:rPr>
          <w:rFonts w:eastAsiaTheme="minorEastAsia"/>
          <w:color w:val="0070C0"/>
        </w:rPr>
        <w:t>サーバ</w:t>
      </w:r>
      <w:r w:rsidRPr="00E456A2">
        <w:rPr>
          <w:rFonts w:eastAsiaTheme="minorEastAsia"/>
          <w:color w:val="0070C0"/>
        </w:rPr>
        <w:t>、データベース等について</w:t>
      </w:r>
      <w:r w:rsidR="00716B39" w:rsidRPr="00E456A2">
        <w:rPr>
          <w:rFonts w:eastAsiaTheme="minorEastAsia" w:hint="eastAsia"/>
          <w:color w:val="0070C0"/>
        </w:rPr>
        <w:t xml:space="preserve">、「表 </w:t>
      </w:r>
      <w:r w:rsidR="00A6533B" w:rsidRPr="00E456A2">
        <w:rPr>
          <w:rFonts w:eastAsiaTheme="minorEastAsia" w:hint="eastAsia"/>
          <w:color w:val="0070C0"/>
        </w:rPr>
        <w:t>5</w:t>
      </w:r>
      <w:r w:rsidR="00A6533B" w:rsidRPr="00E456A2">
        <w:rPr>
          <w:rFonts w:eastAsiaTheme="minorEastAsia"/>
          <w:color w:val="0070C0"/>
        </w:rPr>
        <w:t>7</w:t>
      </w:r>
      <w:r w:rsidR="00716B39" w:rsidRPr="00E456A2">
        <w:rPr>
          <w:rFonts w:eastAsiaTheme="minorEastAsia" w:hint="eastAsia"/>
          <w:color w:val="0070C0"/>
        </w:rPr>
        <w:t xml:space="preserve">主な運用作業一覧 </w:t>
      </w:r>
      <w:r w:rsidR="00A6533B" w:rsidRPr="00E456A2">
        <w:rPr>
          <w:rFonts w:eastAsiaTheme="minorEastAsia" w:hint="eastAsia"/>
          <w:color w:val="0070C0"/>
        </w:rPr>
        <w:t>1</w:t>
      </w:r>
      <w:r w:rsidR="00A6533B" w:rsidRPr="00E456A2">
        <w:rPr>
          <w:rFonts w:eastAsiaTheme="minorEastAsia"/>
          <w:color w:val="0070C0"/>
        </w:rPr>
        <w:t>7</w:t>
      </w:r>
      <w:r w:rsidR="00716B39" w:rsidRPr="00E456A2">
        <w:rPr>
          <w:rFonts w:eastAsiaTheme="minorEastAsia" w:hint="eastAsia"/>
          <w:color w:val="0070C0"/>
        </w:rPr>
        <w:t>運用改善」</w:t>
      </w:r>
      <w:r w:rsidRPr="00E456A2">
        <w:rPr>
          <w:rFonts w:eastAsiaTheme="minorEastAsia"/>
          <w:color w:val="0070C0"/>
        </w:rPr>
        <w:t>の結果を踏まえ、必要に応じて稼働環境の改善等に伴う設定変更を実施すること。</w:t>
      </w:r>
    </w:p>
    <w:p w14:paraId="238F82A1" w14:textId="478185AF" w:rsidR="000903A3" w:rsidRPr="00E456A2" w:rsidRDefault="000903A3"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根本原因の分析</w:t>
      </w:r>
    </w:p>
    <w:p w14:paraId="7FCE7273" w14:textId="265B78AE" w:rsidR="00536303" w:rsidRPr="00E456A2" w:rsidRDefault="00536303" w:rsidP="0006679A">
      <w:pPr>
        <w:pStyle w:val="aff7"/>
        <w:rPr>
          <w:rFonts w:eastAsiaTheme="minorEastAsia"/>
        </w:rPr>
      </w:pPr>
      <w:r w:rsidRPr="00E456A2">
        <w:rPr>
          <w:rFonts w:eastAsiaTheme="minorEastAsia" w:hint="eastAsia"/>
        </w:rPr>
        <w:t>根本原因を分析する際に以下の点に留意すること。</w:t>
      </w:r>
    </w:p>
    <w:p w14:paraId="1A1F4298" w14:textId="72674BA8" w:rsidR="00002863" w:rsidRPr="00E456A2" w:rsidRDefault="00002863" w:rsidP="0098372D">
      <w:pPr>
        <w:pStyle w:val="aff7"/>
        <w:numPr>
          <w:ilvl w:val="0"/>
          <w:numId w:val="157"/>
        </w:numPr>
        <w:ind w:leftChars="200" w:left="840" w:firstLineChars="0"/>
        <w:rPr>
          <w:rFonts w:eastAsiaTheme="minorEastAsia"/>
        </w:rPr>
      </w:pPr>
      <w:r w:rsidRPr="00E456A2">
        <w:rPr>
          <w:rFonts w:eastAsiaTheme="minorEastAsia" w:hint="eastAsia"/>
        </w:rPr>
        <w:t>是正保守及び予防保守の実施に当たり、障害、監査指摘、潜在する問題等に係る根本原因の分析を行うこと。</w:t>
      </w:r>
    </w:p>
    <w:p w14:paraId="424CC754" w14:textId="55541E2F" w:rsidR="00FD6353" w:rsidRPr="00E456A2" w:rsidRDefault="00FD6353" w:rsidP="0098372D">
      <w:pPr>
        <w:pStyle w:val="4"/>
        <w:numPr>
          <w:ilvl w:val="0"/>
          <w:numId w:val="134"/>
        </w:numPr>
        <w:spacing w:before="180"/>
        <w:ind w:left="644"/>
        <w:rPr>
          <w:rFonts w:asciiTheme="minorEastAsia" w:eastAsiaTheme="minorEastAsia" w:hAnsiTheme="minorEastAsia"/>
        </w:rPr>
      </w:pPr>
      <w:r w:rsidRPr="00E456A2">
        <w:rPr>
          <w:rFonts w:asciiTheme="minorEastAsia" w:eastAsiaTheme="minorEastAsia" w:hAnsiTheme="minorEastAsia" w:hint="eastAsia"/>
        </w:rPr>
        <w:t>検証</w:t>
      </w:r>
    </w:p>
    <w:p w14:paraId="35FE04CD" w14:textId="3C5C921D" w:rsidR="00002863" w:rsidRPr="00FA1FA9" w:rsidRDefault="00002863" w:rsidP="0006679A">
      <w:pPr>
        <w:pStyle w:val="aff7"/>
        <w:rPr>
          <w:rFonts w:eastAsiaTheme="minorEastAsia"/>
        </w:rPr>
      </w:pPr>
      <w:r w:rsidRPr="00E456A2">
        <w:rPr>
          <w:rFonts w:eastAsiaTheme="minorEastAsia" w:hint="eastAsia"/>
        </w:rPr>
        <w:t>修正した</w:t>
      </w:r>
      <w:r w:rsidRPr="00BE228D">
        <w:rPr>
          <w:rFonts w:eastAsiaTheme="minorEastAsia" w:hint="eastAsia"/>
        </w:rPr>
        <w:t>アプリケーション</w:t>
      </w:r>
      <w:r w:rsidRPr="00E456A2">
        <w:rPr>
          <w:rFonts w:eastAsiaTheme="minorEastAsia" w:hint="eastAsia"/>
        </w:rPr>
        <w:t>を本番環境へ展開</w:t>
      </w:r>
      <w:r w:rsidR="00EE1B5A" w:rsidRPr="00E456A2">
        <w:rPr>
          <w:rFonts w:eastAsiaTheme="minorEastAsia" w:hint="eastAsia"/>
        </w:rPr>
        <w:t>（</w:t>
      </w:r>
      <w:r w:rsidRPr="00E456A2">
        <w:rPr>
          <w:rFonts w:eastAsiaTheme="minorEastAsia" w:hint="eastAsia"/>
        </w:rPr>
        <w:t>デブロイ</w:t>
      </w:r>
      <w:r w:rsidR="00EE1B5A" w:rsidRPr="00E456A2">
        <w:rPr>
          <w:rFonts w:eastAsiaTheme="minorEastAsia" w:hint="eastAsia"/>
        </w:rPr>
        <w:t>）</w:t>
      </w:r>
      <w:r w:rsidRPr="00E456A2">
        <w:rPr>
          <w:rFonts w:eastAsiaTheme="minorEastAsia" w:hint="eastAsia"/>
        </w:rPr>
        <w:t>する前に、修正が適切に実施されているか否かについて検証環境において検証する</w:t>
      </w:r>
      <w:r w:rsidRPr="00FA1FA9">
        <w:rPr>
          <w:rFonts w:eastAsiaTheme="minorEastAsia" w:hint="eastAsia"/>
        </w:rPr>
        <w:t>こと。</w:t>
      </w:r>
    </w:p>
    <w:p w14:paraId="00F608A4" w14:textId="465E3ED9" w:rsidR="00FD6353" w:rsidRPr="00BE7031" w:rsidRDefault="00C5032C" w:rsidP="0098372D">
      <w:pPr>
        <w:pStyle w:val="4"/>
        <w:numPr>
          <w:ilvl w:val="0"/>
          <w:numId w:val="134"/>
        </w:numPr>
        <w:spacing w:before="180"/>
        <w:ind w:left="644"/>
        <w:rPr>
          <w:rFonts w:asciiTheme="minorEastAsia" w:eastAsiaTheme="minorEastAsia" w:hAnsiTheme="minorEastAsia"/>
        </w:rPr>
      </w:pPr>
      <w:r w:rsidRPr="00D216E8">
        <w:rPr>
          <w:rFonts w:asciiTheme="minorEastAsia" w:eastAsiaTheme="minorEastAsia" w:hAnsiTheme="minorEastAsia" w:hint="eastAsia"/>
        </w:rPr>
        <w:t>ドキュメント</w:t>
      </w:r>
      <w:r w:rsidR="00FD6353" w:rsidRPr="00BE7031">
        <w:rPr>
          <w:rFonts w:asciiTheme="minorEastAsia" w:eastAsiaTheme="minorEastAsia" w:hAnsiTheme="minorEastAsia" w:hint="eastAsia"/>
        </w:rPr>
        <w:t>の修正</w:t>
      </w:r>
    </w:p>
    <w:p w14:paraId="3DEE7589" w14:textId="117F22AF" w:rsidR="00FF551C" w:rsidRPr="00304AF5" w:rsidRDefault="00FF551C" w:rsidP="00304AF5">
      <w:pPr>
        <w:pStyle w:val="aff7"/>
        <w:rPr>
          <w:rFonts w:eastAsiaTheme="minorEastAsia"/>
          <w:color w:val="0070C0"/>
        </w:rPr>
      </w:pPr>
      <w:r w:rsidRPr="00FA1FA9">
        <w:rPr>
          <w:rFonts w:eastAsiaTheme="minorEastAsia" w:hint="eastAsia"/>
        </w:rPr>
        <w:t>アプリケーション保守に伴い、</w:t>
      </w:r>
      <w:r w:rsidR="00F150E0">
        <w:rPr>
          <w:rFonts w:eastAsiaTheme="minorEastAsia" w:hint="eastAsia"/>
        </w:rPr>
        <w:t>ドキュメント</w:t>
      </w:r>
      <w:r w:rsidR="00EE1B5A">
        <w:rPr>
          <w:rFonts w:eastAsiaTheme="minorEastAsia" w:hint="eastAsia"/>
        </w:rPr>
        <w:t>（</w:t>
      </w:r>
      <w:r w:rsidRPr="00FA1FA9">
        <w:rPr>
          <w:rFonts w:eastAsiaTheme="minorEastAsia" w:hint="eastAsia"/>
        </w:rPr>
        <w:t>設計書、マニュアル等</w:t>
      </w:r>
      <w:r w:rsidR="00EE1B5A">
        <w:rPr>
          <w:rFonts w:eastAsiaTheme="minorEastAsia" w:hint="eastAsia"/>
        </w:rPr>
        <w:t>）</w:t>
      </w:r>
      <w:r w:rsidRPr="00FA1FA9">
        <w:rPr>
          <w:rFonts w:eastAsiaTheme="minorEastAsia" w:hint="eastAsia"/>
        </w:rPr>
        <w:t>の修正を要する場合は、速やかに</w:t>
      </w:r>
      <w:r w:rsidRPr="00FA1FA9">
        <w:rPr>
          <w:rFonts w:eastAsiaTheme="minorEastAsia" w:hint="eastAsia"/>
        </w:rPr>
        <w:lastRenderedPageBreak/>
        <w:t>修正を行うこと。</w:t>
      </w:r>
      <w:r w:rsidR="009D1040" w:rsidRPr="009D1040">
        <w:rPr>
          <w:rFonts w:eastAsiaTheme="minorEastAsia" w:hint="eastAsia"/>
          <w:color w:val="0070C0"/>
        </w:rPr>
        <w:t>なお、</w:t>
      </w:r>
      <w:r w:rsidR="005471DD" w:rsidRPr="004A6939">
        <w:rPr>
          <w:rFonts w:eastAsiaTheme="minorEastAsia" w:hint="eastAsia"/>
          <w:color w:val="0070C0"/>
        </w:rPr>
        <w:t>改修等に伴い画面等に</w:t>
      </w:r>
      <w:r w:rsidR="004A6939">
        <w:rPr>
          <w:rFonts w:eastAsiaTheme="minorEastAsia" w:hint="eastAsia"/>
          <w:color w:val="0070C0"/>
        </w:rPr>
        <w:t>発生する</w:t>
      </w:r>
      <w:r w:rsidR="005471DD" w:rsidRPr="004A6939">
        <w:rPr>
          <w:rFonts w:eastAsiaTheme="minorEastAsia" w:hint="eastAsia"/>
          <w:color w:val="0070C0"/>
        </w:rPr>
        <w:t>変更が</w:t>
      </w:r>
      <w:r w:rsidR="004A6939" w:rsidRPr="004A6939">
        <w:rPr>
          <w:rFonts w:eastAsiaTheme="minorEastAsia" w:hint="eastAsia"/>
          <w:color w:val="0070C0"/>
        </w:rPr>
        <w:t>軽微</w:t>
      </w:r>
      <w:r w:rsidR="004A6939">
        <w:rPr>
          <w:rFonts w:eastAsiaTheme="minorEastAsia" w:hint="eastAsia"/>
          <w:color w:val="0070C0"/>
        </w:rPr>
        <w:t>な</w:t>
      </w:r>
      <w:r w:rsidR="005471DD" w:rsidRPr="004A6939">
        <w:rPr>
          <w:rFonts w:eastAsiaTheme="minorEastAsia" w:hint="eastAsia"/>
          <w:color w:val="0070C0"/>
        </w:rPr>
        <w:t>場合は、</w:t>
      </w:r>
      <w:r w:rsidR="00F150E0">
        <w:rPr>
          <w:rFonts w:eastAsiaTheme="minorEastAsia" w:hint="eastAsia"/>
          <w:color w:val="0070C0"/>
        </w:rPr>
        <w:t>ドキュメント</w:t>
      </w:r>
      <w:r w:rsidR="005471DD" w:rsidRPr="004A6939">
        <w:rPr>
          <w:rFonts w:eastAsiaTheme="minorEastAsia" w:hint="eastAsia"/>
          <w:color w:val="0070C0"/>
        </w:rPr>
        <w:t>の更新</w:t>
      </w:r>
      <w:r w:rsidR="00304AF5">
        <w:rPr>
          <w:rFonts w:eastAsiaTheme="minorEastAsia" w:hint="eastAsia"/>
          <w:color w:val="0070C0"/>
        </w:rPr>
        <w:t>方針</w:t>
      </w:r>
      <w:r w:rsidR="005471DD" w:rsidRPr="004A6939">
        <w:rPr>
          <w:rFonts w:eastAsiaTheme="minorEastAsia" w:hint="eastAsia"/>
          <w:color w:val="0070C0"/>
        </w:rPr>
        <w:t>等について別途主管課と協議すること。</w:t>
      </w:r>
    </w:p>
    <w:p w14:paraId="57CDA176" w14:textId="77777777" w:rsidR="00002863" w:rsidRPr="00FA1FA9" w:rsidRDefault="00002863" w:rsidP="00395B75">
      <w:pPr>
        <w:spacing w:line="240" w:lineRule="exact"/>
        <w:rPr>
          <w:rFonts w:asciiTheme="minorEastAsia" w:eastAsiaTheme="minorEastAsia" w:hAnsiTheme="minorEastAsia"/>
          <w:sz w:val="18"/>
          <w:szCs w:val="18"/>
        </w:rPr>
      </w:pPr>
    </w:p>
    <w:p w14:paraId="02BED143" w14:textId="66A93F44" w:rsidR="00FF551C" w:rsidRPr="006E714C" w:rsidRDefault="00FF551C">
      <w:pPr>
        <w:pStyle w:val="3"/>
        <w:spacing w:before="180"/>
        <w:rPr>
          <w:rFonts w:asciiTheme="minorEastAsia" w:eastAsiaTheme="minorEastAsia" w:hAnsiTheme="minorEastAsia"/>
        </w:rPr>
      </w:pPr>
      <w:commentRangeStart w:id="866"/>
      <w:r w:rsidRPr="007C537C">
        <w:rPr>
          <w:rFonts w:asciiTheme="minorEastAsia" w:eastAsiaTheme="minorEastAsia" w:hAnsiTheme="minorEastAsia" w:hint="eastAsia"/>
        </w:rPr>
        <w:t>クラウドサービスの保守</w:t>
      </w:r>
      <w:commentRangeEnd w:id="866"/>
      <w:r w:rsidR="004A0B83" w:rsidRPr="007C537C">
        <w:rPr>
          <w:rFonts w:asciiTheme="minorEastAsia" w:eastAsiaTheme="minorEastAsia" w:hAnsiTheme="minorEastAsia"/>
        </w:rPr>
        <w:commentReference w:id="866"/>
      </w:r>
    </w:p>
    <w:p w14:paraId="0F63B6F8" w14:textId="7A29E05D" w:rsidR="00B3574C" w:rsidRPr="00FA1FA9" w:rsidRDefault="00B3574C" w:rsidP="00B3574C">
      <w:pPr>
        <w:ind w:firstLine="210"/>
        <w:rPr>
          <w:rFonts w:asciiTheme="minorEastAsia" w:eastAsiaTheme="minorEastAsia" w:hAnsiTheme="minorEastAsia"/>
        </w:rPr>
      </w:pPr>
      <w:r w:rsidRPr="00FA1FA9">
        <w:rPr>
          <w:rFonts w:asciiTheme="minorEastAsia" w:eastAsiaTheme="minorEastAsia" w:hAnsiTheme="minorEastAsia"/>
        </w:rPr>
        <w:t>クラウドサービスの保守</w:t>
      </w:r>
      <w:r w:rsidRPr="00FA1FA9">
        <w:rPr>
          <w:rFonts w:asciiTheme="minorEastAsia" w:eastAsiaTheme="minorEastAsia" w:hAnsiTheme="minorEastAsia" w:hint="eastAsia"/>
        </w:rPr>
        <w:t>として以下を実施すること。</w:t>
      </w:r>
    </w:p>
    <w:p w14:paraId="02E8EF80" w14:textId="27A1F19B" w:rsidR="00FF551C" w:rsidRPr="00F0424F" w:rsidRDefault="00FF551C" w:rsidP="0098372D">
      <w:pPr>
        <w:pStyle w:val="4"/>
        <w:numPr>
          <w:ilvl w:val="0"/>
          <w:numId w:val="135"/>
        </w:numPr>
        <w:spacing w:before="180"/>
        <w:ind w:left="630"/>
        <w:rPr>
          <w:rFonts w:asciiTheme="minorEastAsia" w:eastAsiaTheme="minorEastAsia" w:hAnsiTheme="minorEastAsia"/>
        </w:rPr>
      </w:pPr>
      <w:r w:rsidRPr="00F0424F">
        <w:rPr>
          <w:rFonts w:asciiTheme="minorEastAsia" w:eastAsiaTheme="minorEastAsia" w:hAnsiTheme="minorEastAsia" w:hint="eastAsia"/>
        </w:rPr>
        <w:t>利用しているクラウドサービスにおいて脆弱性及び不具合が確認された場合は、その対応について</w:t>
      </w:r>
      <w:r w:rsidR="00B3574C" w:rsidRPr="00F0424F">
        <w:rPr>
          <w:rFonts w:asciiTheme="minorEastAsia" w:eastAsiaTheme="minorEastAsia" w:hAnsiTheme="minorEastAsia" w:hint="eastAsia"/>
        </w:rPr>
        <w:t>主管課</w:t>
      </w:r>
      <w:r w:rsidRPr="00F0424F">
        <w:rPr>
          <w:rFonts w:asciiTheme="minorEastAsia" w:eastAsiaTheme="minorEastAsia" w:hAnsiTheme="minorEastAsia" w:hint="eastAsia"/>
        </w:rPr>
        <w:t>と協議し、</w:t>
      </w:r>
      <w:r w:rsidR="0022789F" w:rsidRPr="00F0424F">
        <w:rPr>
          <w:rFonts w:asciiTheme="minorEastAsia" w:eastAsiaTheme="minorEastAsia" w:hAnsiTheme="minorEastAsia" w:hint="eastAsia"/>
        </w:rPr>
        <w:t>パッチ適用要否を判断すること。</w:t>
      </w:r>
    </w:p>
    <w:p w14:paraId="4A50FD74" w14:textId="53242556" w:rsidR="00FF551C" w:rsidRPr="00F0424F" w:rsidRDefault="00FF551C" w:rsidP="0098372D">
      <w:pPr>
        <w:pStyle w:val="4"/>
        <w:numPr>
          <w:ilvl w:val="0"/>
          <w:numId w:val="135"/>
        </w:numPr>
        <w:spacing w:before="180"/>
        <w:ind w:left="630"/>
        <w:rPr>
          <w:rFonts w:asciiTheme="minorEastAsia" w:eastAsiaTheme="minorEastAsia" w:hAnsiTheme="minorEastAsia"/>
        </w:rPr>
      </w:pPr>
      <w:r w:rsidRPr="00F0424F">
        <w:rPr>
          <w:rFonts w:asciiTheme="minorEastAsia" w:eastAsiaTheme="minorEastAsia" w:hAnsiTheme="minorEastAsia" w:hint="eastAsia"/>
        </w:rPr>
        <w:t>クラウドサービスにおいてバージョンアップ等の情報が公開された場合には、</w:t>
      </w:r>
      <w:r w:rsidR="00EA3A5D" w:rsidRPr="00F0424F">
        <w:rPr>
          <w:rFonts w:asciiTheme="minorEastAsia" w:eastAsiaTheme="minorEastAsia" w:hAnsiTheme="minorEastAsia" w:hint="eastAsia"/>
        </w:rPr>
        <w:t>バージョンアップに伴う影響調査</w:t>
      </w:r>
      <w:r w:rsidR="002D5EE9" w:rsidRPr="00F0424F">
        <w:rPr>
          <w:rFonts w:asciiTheme="minorEastAsia" w:eastAsiaTheme="minorEastAsia" w:hAnsiTheme="minorEastAsia" w:hint="eastAsia"/>
        </w:rPr>
        <w:t>を実施した上で、</w:t>
      </w:r>
      <w:r w:rsidR="00B3574C" w:rsidRPr="00F0424F">
        <w:rPr>
          <w:rFonts w:asciiTheme="minorEastAsia" w:eastAsiaTheme="minorEastAsia" w:hAnsiTheme="minorEastAsia" w:hint="eastAsia"/>
        </w:rPr>
        <w:t>主管課</w:t>
      </w:r>
      <w:r w:rsidRPr="00F0424F">
        <w:rPr>
          <w:rFonts w:asciiTheme="minorEastAsia" w:eastAsiaTheme="minorEastAsia" w:hAnsiTheme="minorEastAsia" w:hint="eastAsia"/>
        </w:rPr>
        <w:t>と協議</w:t>
      </w:r>
      <w:r w:rsidR="002D5EE9" w:rsidRPr="00F0424F">
        <w:rPr>
          <w:rFonts w:asciiTheme="minorEastAsia" w:eastAsiaTheme="minorEastAsia" w:hAnsiTheme="minorEastAsia" w:hint="eastAsia"/>
        </w:rPr>
        <w:t>し</w:t>
      </w:r>
      <w:r w:rsidRPr="00F0424F">
        <w:rPr>
          <w:rFonts w:asciiTheme="minorEastAsia" w:eastAsiaTheme="minorEastAsia" w:hAnsiTheme="minorEastAsia" w:hint="eastAsia"/>
        </w:rPr>
        <w:t>、</w:t>
      </w:r>
      <w:r w:rsidR="0031641D" w:rsidRPr="00F0424F">
        <w:rPr>
          <w:rFonts w:asciiTheme="minorEastAsia" w:eastAsiaTheme="minorEastAsia" w:hAnsiTheme="minorEastAsia" w:hint="eastAsia"/>
        </w:rPr>
        <w:t>適用</w:t>
      </w:r>
      <w:r w:rsidRPr="00F0424F">
        <w:rPr>
          <w:rFonts w:asciiTheme="minorEastAsia" w:eastAsiaTheme="minorEastAsia" w:hAnsiTheme="minorEastAsia" w:hint="eastAsia"/>
        </w:rPr>
        <w:t>等の可否を決定すること。なお、実施することとなったバージョンアップに伴う機器・サービス等の停止は計画停止に準ずるものとして扱う。</w:t>
      </w:r>
      <w:r w:rsidR="00C16599" w:rsidRPr="00F0424F">
        <w:rPr>
          <w:rFonts w:asciiTheme="minorEastAsia" w:eastAsiaTheme="minorEastAsia" w:hAnsiTheme="minorEastAsia" w:hint="eastAsia"/>
        </w:rPr>
        <w:t>また、バージョンアップに起因して改修が必要な場合には、対応について別途主管課と協議すること。</w:t>
      </w:r>
    </w:p>
    <w:p w14:paraId="66BCE0D9" w14:textId="7F4622FB" w:rsidR="0026488C" w:rsidRPr="00B5517A" w:rsidRDefault="0026488C" w:rsidP="0098372D">
      <w:pPr>
        <w:pStyle w:val="4"/>
        <w:numPr>
          <w:ilvl w:val="0"/>
          <w:numId w:val="135"/>
        </w:numPr>
        <w:spacing w:before="180"/>
        <w:ind w:left="630"/>
        <w:rPr>
          <w:rFonts w:asciiTheme="minorEastAsia" w:eastAsiaTheme="minorEastAsia" w:hAnsiTheme="minorEastAsia"/>
        </w:rPr>
      </w:pPr>
      <w:r w:rsidRPr="00B5517A">
        <w:rPr>
          <w:rFonts w:asciiTheme="minorEastAsia" w:eastAsiaTheme="minorEastAsia" w:hAnsiTheme="minorEastAsia" w:hint="eastAsia"/>
        </w:rPr>
        <w:t>クラウドサービスで利用している環境の最新化</w:t>
      </w:r>
      <w:r w:rsidR="008C72CE" w:rsidRPr="00B5517A">
        <w:rPr>
          <w:rFonts w:asciiTheme="minorEastAsia" w:eastAsiaTheme="minorEastAsia" w:hAnsiTheme="minorEastAsia" w:hint="eastAsia"/>
        </w:rPr>
        <w:t>や</w:t>
      </w:r>
      <w:r w:rsidRPr="00B5517A">
        <w:rPr>
          <w:rFonts w:asciiTheme="minorEastAsia" w:eastAsiaTheme="minorEastAsia" w:hAnsiTheme="minorEastAsia" w:hint="eastAsia"/>
        </w:rPr>
        <w:t>更新は、原則として</w:t>
      </w:r>
      <w:proofErr w:type="spellStart"/>
      <w:r w:rsidR="00371442" w:rsidRPr="00B5517A">
        <w:rPr>
          <w:rFonts w:asciiTheme="minorEastAsia" w:eastAsiaTheme="minorEastAsia" w:hAnsiTheme="minorEastAsia"/>
        </w:rPr>
        <w:t>IaC</w:t>
      </w:r>
      <w:proofErr w:type="spellEnd"/>
      <w:r w:rsidR="00EE1B5A" w:rsidRPr="00B5517A">
        <w:rPr>
          <w:rFonts w:asciiTheme="minorEastAsia" w:eastAsiaTheme="minorEastAsia" w:hAnsiTheme="minorEastAsia" w:hint="eastAsia"/>
        </w:rPr>
        <w:t>（</w:t>
      </w:r>
      <w:r w:rsidR="00371442" w:rsidRPr="00B5517A">
        <w:rPr>
          <w:rFonts w:asciiTheme="minorEastAsia" w:eastAsiaTheme="minorEastAsia" w:hAnsiTheme="minorEastAsia"/>
        </w:rPr>
        <w:t>Infrastructure as Code</w:t>
      </w:r>
      <w:r w:rsidR="00EE1B5A" w:rsidRPr="00B5517A">
        <w:rPr>
          <w:rFonts w:asciiTheme="minorEastAsia" w:eastAsiaTheme="minorEastAsia" w:hAnsiTheme="minorEastAsia" w:hint="eastAsia"/>
        </w:rPr>
        <w:t>）</w:t>
      </w:r>
      <w:r w:rsidRPr="00B5517A">
        <w:rPr>
          <w:rFonts w:asciiTheme="minorEastAsia" w:eastAsiaTheme="minorEastAsia" w:hAnsiTheme="minorEastAsia" w:hint="eastAsia"/>
        </w:rPr>
        <w:t>を活用しコードを変更し、変更後のコードを実行することにより実施すること。</w:t>
      </w:r>
    </w:p>
    <w:p w14:paraId="145E33CE" w14:textId="289DDC48" w:rsidR="00FF551C" w:rsidRPr="00B5517A" w:rsidRDefault="0026488C" w:rsidP="0098372D">
      <w:pPr>
        <w:pStyle w:val="4"/>
        <w:numPr>
          <w:ilvl w:val="0"/>
          <w:numId w:val="135"/>
        </w:numPr>
        <w:spacing w:before="180"/>
        <w:ind w:left="630"/>
        <w:rPr>
          <w:rFonts w:asciiTheme="minorEastAsia" w:eastAsiaTheme="minorEastAsia" w:hAnsiTheme="minorEastAsia"/>
        </w:rPr>
      </w:pPr>
      <w:r w:rsidRPr="00B5517A">
        <w:rPr>
          <w:rFonts w:asciiTheme="minorEastAsia" w:eastAsiaTheme="minorEastAsia" w:hAnsiTheme="minorEastAsia" w:hint="eastAsia"/>
        </w:rPr>
        <w:t>修正パッチ適用やバージョンアップ等を行う場合には、</w:t>
      </w:r>
      <w:r w:rsidR="002E1036" w:rsidRPr="00B5517A">
        <w:rPr>
          <w:rFonts w:asciiTheme="minorEastAsia" w:eastAsiaTheme="minorEastAsia" w:hAnsiTheme="minorEastAsia" w:hint="eastAsia"/>
        </w:rPr>
        <w:t>事前に検証環境において</w:t>
      </w:r>
      <w:r w:rsidR="002E1036" w:rsidRPr="00E53185">
        <w:rPr>
          <w:rFonts w:asciiTheme="minorEastAsia" w:eastAsiaTheme="minorEastAsia" w:hAnsiTheme="minorEastAsia" w:hint="eastAsia"/>
        </w:rPr>
        <w:t>本</w:t>
      </w:r>
      <w:r w:rsidR="006B7171" w:rsidRPr="00E456A2">
        <w:rPr>
          <w:rFonts w:asciiTheme="minorEastAsia" w:eastAsiaTheme="minorEastAsia" w:hAnsiTheme="minorEastAsia" w:hint="eastAsia"/>
        </w:rPr>
        <w:t>システム</w:t>
      </w:r>
      <w:r w:rsidR="002E1036" w:rsidRPr="00B5517A">
        <w:rPr>
          <w:rFonts w:asciiTheme="minorEastAsia" w:eastAsiaTheme="minorEastAsia" w:hAnsiTheme="minorEastAsia" w:hint="eastAsia"/>
        </w:rPr>
        <w:t>の運用に影響が生じないことを十分に検証し、環境更新の事前評価を実施すること。</w:t>
      </w:r>
    </w:p>
    <w:p w14:paraId="08022611" w14:textId="77777777" w:rsidR="00FF551C" w:rsidRPr="00FA1FA9" w:rsidRDefault="00FF551C" w:rsidP="00395B75">
      <w:pPr>
        <w:spacing w:line="240" w:lineRule="exact"/>
        <w:rPr>
          <w:rFonts w:asciiTheme="minorEastAsia" w:eastAsiaTheme="minorEastAsia" w:hAnsiTheme="minorEastAsia"/>
          <w:sz w:val="18"/>
          <w:szCs w:val="18"/>
        </w:rPr>
      </w:pPr>
    </w:p>
    <w:p w14:paraId="7C436828" w14:textId="40FCFE10" w:rsidR="0026488C" w:rsidRPr="00FA1FA9" w:rsidRDefault="0026488C">
      <w:pPr>
        <w:pStyle w:val="3"/>
        <w:spacing w:before="180"/>
        <w:rPr>
          <w:rFonts w:asciiTheme="minorEastAsia" w:eastAsiaTheme="minorEastAsia" w:hAnsiTheme="minorEastAsia"/>
        </w:rPr>
      </w:pPr>
      <w:r w:rsidRPr="00FA1FA9">
        <w:rPr>
          <w:rFonts w:asciiTheme="minorEastAsia" w:eastAsiaTheme="minorEastAsia" w:hAnsiTheme="minorEastAsia" w:hint="eastAsia"/>
        </w:rPr>
        <w:t>ソフトウェア保守</w:t>
      </w:r>
    </w:p>
    <w:p w14:paraId="508CF0B5" w14:textId="7F03761C" w:rsidR="008C72CE" w:rsidRPr="00FA1FA9" w:rsidRDefault="008C72CE" w:rsidP="00395B75">
      <w:pPr>
        <w:ind w:firstLine="210"/>
        <w:rPr>
          <w:rFonts w:asciiTheme="minorEastAsia" w:eastAsiaTheme="minorEastAsia" w:hAnsiTheme="minorEastAsia"/>
        </w:rPr>
      </w:pPr>
      <w:commentRangeStart w:id="867"/>
      <w:r w:rsidRPr="00FA1FA9">
        <w:rPr>
          <w:rFonts w:asciiTheme="minorEastAsia" w:eastAsiaTheme="minorEastAsia" w:hAnsiTheme="minorEastAsia" w:hint="eastAsia"/>
        </w:rPr>
        <w:t>ソフトウェアの保守として以下を実施すること</w:t>
      </w:r>
      <w:commentRangeEnd w:id="867"/>
      <w:r w:rsidR="00AD789C" w:rsidRPr="00FA1FA9">
        <w:rPr>
          <w:rFonts w:asciiTheme="minorEastAsia" w:eastAsiaTheme="minorEastAsia" w:hAnsiTheme="minorEastAsia"/>
        </w:rPr>
        <w:commentReference w:id="867"/>
      </w:r>
      <w:r w:rsidRPr="00FA1FA9">
        <w:rPr>
          <w:rFonts w:asciiTheme="minorEastAsia" w:eastAsiaTheme="minorEastAsia" w:hAnsiTheme="minorEastAsia" w:hint="eastAsia"/>
        </w:rPr>
        <w:t>。</w:t>
      </w:r>
    </w:p>
    <w:p w14:paraId="55B5FD66" w14:textId="4D6A46E3" w:rsidR="00AE6981" w:rsidRPr="00FA1FA9" w:rsidRDefault="00AE6981" w:rsidP="0098372D">
      <w:pPr>
        <w:pStyle w:val="4"/>
        <w:numPr>
          <w:ilvl w:val="0"/>
          <w:numId w:val="136"/>
        </w:numPr>
        <w:spacing w:before="180"/>
        <w:ind w:left="616"/>
        <w:rPr>
          <w:rFonts w:asciiTheme="minorEastAsia" w:eastAsiaTheme="minorEastAsia" w:hAnsiTheme="minorEastAsia"/>
        </w:rPr>
      </w:pPr>
      <w:r w:rsidRPr="00FA1FA9">
        <w:rPr>
          <w:rFonts w:asciiTheme="minorEastAsia" w:eastAsiaTheme="minorEastAsia" w:hAnsiTheme="minorEastAsia" w:hint="eastAsia"/>
        </w:rPr>
        <w:t>ソフトウェア最新化</w:t>
      </w:r>
    </w:p>
    <w:p w14:paraId="09DF4119" w14:textId="0525C02C" w:rsidR="00002863" w:rsidRPr="00E456A2" w:rsidRDefault="0026488C" w:rsidP="0006679A">
      <w:pPr>
        <w:pStyle w:val="aff7"/>
        <w:rPr>
          <w:rFonts w:eastAsiaTheme="minorEastAsia"/>
        </w:rPr>
      </w:pPr>
      <w:r w:rsidRPr="00E53185">
        <w:rPr>
          <w:rFonts w:eastAsiaTheme="minorEastAsia" w:hint="eastAsia"/>
        </w:rPr>
        <w:t>本</w:t>
      </w:r>
      <w:r w:rsidR="008A62F5" w:rsidRPr="00E53185">
        <w:rPr>
          <w:rFonts w:eastAsiaTheme="minorEastAsia" w:hint="eastAsia"/>
        </w:rPr>
        <w:t>システム</w:t>
      </w:r>
      <w:r w:rsidRPr="00E456A2">
        <w:rPr>
          <w:rFonts w:eastAsiaTheme="minorEastAsia" w:hint="eastAsia"/>
        </w:rPr>
        <w:t>を構成する全てのソフトウェアについて、製品不具合や情報セキュリティに関する脆弱性を修正するため、主管課と協議の上、</w:t>
      </w:r>
      <w:r w:rsidR="00027B24" w:rsidRPr="00E53185">
        <w:rPr>
          <w:rFonts w:eastAsiaTheme="minorEastAsia" w:hint="eastAsia"/>
        </w:rPr>
        <w:t>ソフトウェアを最新化すること。</w:t>
      </w:r>
      <w:r w:rsidR="00237D3B" w:rsidRPr="00E53185">
        <w:rPr>
          <w:rFonts w:eastAsiaTheme="minorEastAsia" w:hint="eastAsia"/>
        </w:rPr>
        <w:t>なお、ソフトウェアの最新化に当たっては、本システムのシステム構成等に考慮すること。</w:t>
      </w:r>
    </w:p>
    <w:p w14:paraId="663B14A3" w14:textId="1879BDCC" w:rsidR="00AE6981" w:rsidRPr="00E456A2" w:rsidRDefault="00AE6981" w:rsidP="0098372D">
      <w:pPr>
        <w:pStyle w:val="4"/>
        <w:numPr>
          <w:ilvl w:val="0"/>
          <w:numId w:val="136"/>
        </w:numPr>
        <w:spacing w:before="180"/>
        <w:ind w:left="616"/>
        <w:rPr>
          <w:rFonts w:asciiTheme="minorEastAsia" w:eastAsiaTheme="minorEastAsia" w:hAnsiTheme="minorEastAsia"/>
        </w:rPr>
      </w:pPr>
      <w:r w:rsidRPr="00E456A2">
        <w:rPr>
          <w:rFonts w:asciiTheme="minorEastAsia" w:eastAsiaTheme="minorEastAsia" w:hAnsiTheme="minorEastAsia" w:hint="eastAsia"/>
        </w:rPr>
        <w:t>修正プログラム</w:t>
      </w:r>
      <w:r w:rsidR="00690504">
        <w:rPr>
          <w:rFonts w:asciiTheme="minorEastAsia" w:eastAsiaTheme="minorEastAsia" w:hAnsiTheme="minorEastAsia" w:hint="eastAsia"/>
        </w:rPr>
        <w:t>の適用</w:t>
      </w:r>
    </w:p>
    <w:p w14:paraId="2EA3FA37" w14:textId="44A04EBA" w:rsidR="00B80A3C" w:rsidRPr="00E456A2" w:rsidRDefault="00B80A3C" w:rsidP="0006679A">
      <w:pPr>
        <w:pStyle w:val="aff7"/>
        <w:rPr>
          <w:rFonts w:eastAsiaTheme="minorEastAsia"/>
        </w:rPr>
      </w:pPr>
      <w:r w:rsidRPr="00E456A2">
        <w:rPr>
          <w:rFonts w:eastAsiaTheme="minorEastAsia" w:hint="eastAsia"/>
        </w:rPr>
        <w:t>修正プログラム適用の際は以下の点に留意すること。</w:t>
      </w:r>
    </w:p>
    <w:p w14:paraId="2D83615F" w14:textId="30790AE7" w:rsidR="002C012E" w:rsidRPr="00E456A2" w:rsidRDefault="002C012E">
      <w:pPr>
        <w:pStyle w:val="a1"/>
        <w:ind w:left="840"/>
        <w:rPr>
          <w:rFonts w:eastAsiaTheme="minorEastAsia"/>
        </w:rPr>
      </w:pPr>
      <w:r w:rsidRPr="00E456A2">
        <w:rPr>
          <w:rFonts w:eastAsiaTheme="minorEastAsia" w:hint="eastAsia"/>
        </w:rPr>
        <w:t>情報セキュリティや安定稼働の観点から緊急性が高いと考えられる修正プログラムについては、緊急適用を計画すること。緊急性が低い修正プログラムについては、定期保守作業の中での適用を計画すること。</w:t>
      </w:r>
    </w:p>
    <w:p w14:paraId="38E94696" w14:textId="6CC4D80C" w:rsidR="002A4B77" w:rsidRPr="00E456A2" w:rsidRDefault="002A4B77">
      <w:pPr>
        <w:pStyle w:val="a1"/>
        <w:ind w:left="840"/>
        <w:rPr>
          <w:rFonts w:eastAsiaTheme="minorEastAsia"/>
        </w:rPr>
      </w:pPr>
      <w:r w:rsidRPr="00E456A2">
        <w:rPr>
          <w:rFonts w:eastAsiaTheme="minorEastAsia" w:hint="eastAsia"/>
        </w:rPr>
        <w:t>使用しているクラウドサービスの内容に変更が発生する際には、クラウドサービスより提供する情報を元に</w:t>
      </w:r>
      <w:r w:rsidR="00395396" w:rsidRPr="00E53185">
        <w:rPr>
          <w:rFonts w:eastAsiaTheme="minorEastAsia" w:hint="eastAsia"/>
        </w:rPr>
        <w:t>本</w:t>
      </w:r>
      <w:r w:rsidRPr="00E53185">
        <w:rPr>
          <w:rFonts w:eastAsiaTheme="minorEastAsia" w:hint="eastAsia"/>
        </w:rPr>
        <w:t>システム</w:t>
      </w:r>
      <w:r w:rsidRPr="00E456A2">
        <w:rPr>
          <w:rFonts w:eastAsiaTheme="minorEastAsia" w:hint="eastAsia"/>
        </w:rPr>
        <w:t>への影響範囲を調査の上、修正プログラムの適用可否を主管課へ報告すること。適用が必要と判断された場合、クラウドサービスより提供されるソフトウェアに対する修正プログラムの適用作業を実施すること。</w:t>
      </w:r>
    </w:p>
    <w:p w14:paraId="360615BC" w14:textId="2B997B02" w:rsidR="0057165E" w:rsidRPr="00E456A2" w:rsidRDefault="00640CF0" w:rsidP="0098372D">
      <w:pPr>
        <w:pStyle w:val="4"/>
        <w:numPr>
          <w:ilvl w:val="0"/>
          <w:numId w:val="136"/>
        </w:numPr>
        <w:spacing w:before="180"/>
        <w:ind w:left="616"/>
        <w:rPr>
          <w:rFonts w:asciiTheme="minorEastAsia" w:eastAsiaTheme="minorEastAsia" w:hAnsiTheme="minorEastAsia"/>
        </w:rPr>
      </w:pPr>
      <w:r w:rsidRPr="00E456A2">
        <w:rPr>
          <w:rFonts w:asciiTheme="minorEastAsia" w:eastAsiaTheme="minorEastAsia" w:hAnsiTheme="minorEastAsia" w:hint="eastAsia"/>
        </w:rPr>
        <w:t>検証・</w:t>
      </w:r>
      <w:r w:rsidR="0057165E" w:rsidRPr="00E456A2">
        <w:rPr>
          <w:rFonts w:asciiTheme="minorEastAsia" w:eastAsiaTheme="minorEastAsia" w:hAnsiTheme="minorEastAsia" w:hint="eastAsia"/>
        </w:rPr>
        <w:t>デプロイ</w:t>
      </w:r>
    </w:p>
    <w:p w14:paraId="3BB910C3" w14:textId="0C592091" w:rsidR="00B80A3C" w:rsidRPr="00E456A2" w:rsidRDefault="00640CF0" w:rsidP="0006679A">
      <w:pPr>
        <w:pStyle w:val="aff7"/>
        <w:rPr>
          <w:rFonts w:eastAsiaTheme="minorEastAsia"/>
        </w:rPr>
      </w:pPr>
      <w:r w:rsidRPr="00E456A2">
        <w:rPr>
          <w:rFonts w:eastAsiaTheme="minorEastAsia" w:hint="eastAsia"/>
        </w:rPr>
        <w:t>検証・</w:t>
      </w:r>
      <w:r w:rsidR="00B80A3C" w:rsidRPr="00E456A2">
        <w:rPr>
          <w:rFonts w:eastAsiaTheme="minorEastAsia" w:hint="eastAsia"/>
        </w:rPr>
        <w:t>デプロイを行う際は以下の点に留意すること。</w:t>
      </w:r>
    </w:p>
    <w:p w14:paraId="11372FDE" w14:textId="755EF9CA" w:rsidR="00F02044" w:rsidRPr="00E456A2" w:rsidRDefault="002C012E">
      <w:pPr>
        <w:pStyle w:val="a1"/>
        <w:ind w:left="840"/>
        <w:rPr>
          <w:rFonts w:eastAsiaTheme="minorEastAsia"/>
        </w:rPr>
      </w:pPr>
      <w:r w:rsidRPr="00E456A2">
        <w:rPr>
          <w:rFonts w:eastAsiaTheme="minorEastAsia" w:hint="eastAsia"/>
        </w:rPr>
        <w:t>ソフトウェア保守に当たっては、事前に検証環境</w:t>
      </w:r>
      <w:r w:rsidR="00FB39A1">
        <w:rPr>
          <w:rFonts w:eastAsiaTheme="minorEastAsia" w:hint="eastAsia"/>
        </w:rPr>
        <w:t>で</w:t>
      </w:r>
      <w:r w:rsidRPr="00E53185">
        <w:rPr>
          <w:rFonts w:eastAsiaTheme="minorEastAsia" w:hint="eastAsia"/>
        </w:rPr>
        <w:t>本</w:t>
      </w:r>
      <w:r w:rsidR="00C15A9F" w:rsidRPr="00E53185">
        <w:rPr>
          <w:rFonts w:eastAsiaTheme="minorEastAsia" w:hint="eastAsia"/>
        </w:rPr>
        <w:t>システム</w:t>
      </w:r>
      <w:r w:rsidRPr="00E456A2">
        <w:rPr>
          <w:rFonts w:eastAsiaTheme="minorEastAsia" w:hint="eastAsia"/>
        </w:rPr>
        <w:t>の運用に影響が生じないことを十分に検証すること。</w:t>
      </w:r>
    </w:p>
    <w:p w14:paraId="6C1AA052" w14:textId="57A1B2B7" w:rsidR="002C012E" w:rsidRPr="00E456A2" w:rsidRDefault="002C012E">
      <w:pPr>
        <w:pStyle w:val="a1"/>
        <w:ind w:left="840"/>
        <w:rPr>
          <w:rFonts w:eastAsiaTheme="minorEastAsia"/>
        </w:rPr>
      </w:pPr>
      <w:r w:rsidRPr="00E456A2">
        <w:rPr>
          <w:rFonts w:eastAsiaTheme="minorEastAsia" w:hint="eastAsia"/>
        </w:rPr>
        <w:t>ソフトウェア保守に伴い、</w:t>
      </w:r>
      <w:r w:rsidRPr="00E53185">
        <w:rPr>
          <w:rFonts w:eastAsiaTheme="minorEastAsia" w:hint="eastAsia"/>
        </w:rPr>
        <w:t>本</w:t>
      </w:r>
      <w:r w:rsidR="00C15A9F" w:rsidRPr="00E456A2">
        <w:rPr>
          <w:rFonts w:eastAsiaTheme="minorEastAsia" w:hint="eastAsia"/>
        </w:rPr>
        <w:t>システム</w:t>
      </w:r>
      <w:r w:rsidRPr="00E456A2">
        <w:rPr>
          <w:rFonts w:eastAsiaTheme="minorEastAsia" w:hint="eastAsia"/>
        </w:rPr>
        <w:t>の安定稼働に影響が生じる事態が予測される場合、主管課の指示に基づいて</w:t>
      </w:r>
      <w:r w:rsidR="00F02044" w:rsidRPr="00E456A2">
        <w:rPr>
          <w:rFonts w:eastAsiaTheme="minorEastAsia" w:hint="eastAsia"/>
        </w:rPr>
        <w:t>デプロイ</w:t>
      </w:r>
      <w:r w:rsidRPr="00E456A2">
        <w:rPr>
          <w:rFonts w:eastAsiaTheme="minorEastAsia" w:hint="eastAsia"/>
        </w:rPr>
        <w:t>実施の是非を判断すること。</w:t>
      </w:r>
    </w:p>
    <w:p w14:paraId="6DCBBAFD" w14:textId="2E4FF7B4" w:rsidR="002A4B77" w:rsidRPr="00524F9F" w:rsidRDefault="002A4B77" w:rsidP="0098372D">
      <w:pPr>
        <w:pStyle w:val="4"/>
        <w:numPr>
          <w:ilvl w:val="0"/>
          <w:numId w:val="136"/>
        </w:numPr>
        <w:spacing w:before="180"/>
        <w:ind w:left="616"/>
        <w:rPr>
          <w:rFonts w:asciiTheme="minorEastAsia" w:eastAsiaTheme="minorEastAsia" w:hAnsiTheme="minorEastAsia"/>
        </w:rPr>
      </w:pPr>
      <w:r w:rsidRPr="00524F9F">
        <w:rPr>
          <w:rFonts w:asciiTheme="minorEastAsia" w:eastAsiaTheme="minorEastAsia" w:hAnsiTheme="minorEastAsia" w:hint="eastAsia"/>
        </w:rPr>
        <w:t>設計書への反映</w:t>
      </w:r>
    </w:p>
    <w:p w14:paraId="55F3B87C" w14:textId="6D86F757" w:rsidR="00F17E2F" w:rsidRPr="00FA1FA9" w:rsidRDefault="002C012E" w:rsidP="0006679A">
      <w:pPr>
        <w:pStyle w:val="aff7"/>
        <w:rPr>
          <w:rFonts w:eastAsiaTheme="minorEastAsia"/>
        </w:rPr>
      </w:pPr>
      <w:r w:rsidRPr="00FA1FA9">
        <w:rPr>
          <w:rFonts w:eastAsiaTheme="minorEastAsia" w:hint="eastAsia"/>
        </w:rPr>
        <w:lastRenderedPageBreak/>
        <w:t>ソフトウェア保守によりソフトウェア構成に変更が生じた場合、設計書等へ変更内容を反映すること。</w:t>
      </w:r>
    </w:p>
    <w:p w14:paraId="1081FD16" w14:textId="75175F6E" w:rsidR="002A4B77" w:rsidRPr="00524F9F" w:rsidRDefault="002A4B77" w:rsidP="0098372D">
      <w:pPr>
        <w:pStyle w:val="4"/>
        <w:numPr>
          <w:ilvl w:val="0"/>
          <w:numId w:val="136"/>
        </w:numPr>
        <w:spacing w:before="180"/>
        <w:ind w:left="616"/>
        <w:rPr>
          <w:rFonts w:asciiTheme="minorEastAsia" w:eastAsiaTheme="minorEastAsia" w:hAnsiTheme="minorEastAsia"/>
        </w:rPr>
      </w:pPr>
      <w:r w:rsidRPr="00524F9F">
        <w:rPr>
          <w:rFonts w:asciiTheme="minorEastAsia" w:eastAsiaTheme="minorEastAsia" w:hAnsiTheme="minorEastAsia" w:hint="eastAsia"/>
        </w:rPr>
        <w:t>保守条件</w:t>
      </w:r>
      <w:r w:rsidR="00FB39A1">
        <w:rPr>
          <w:rFonts w:asciiTheme="minorEastAsia" w:eastAsiaTheme="minorEastAsia" w:hAnsiTheme="minorEastAsia" w:hint="eastAsia"/>
        </w:rPr>
        <w:t>の決定</w:t>
      </w:r>
    </w:p>
    <w:p w14:paraId="3F0D85AA" w14:textId="405B7AC7" w:rsidR="002C012E" w:rsidRDefault="004200DD" w:rsidP="0006679A">
      <w:pPr>
        <w:pStyle w:val="aff7"/>
        <w:rPr>
          <w:rFonts w:eastAsiaTheme="minorEastAsia"/>
        </w:rPr>
      </w:pPr>
      <w:r w:rsidRPr="00FA1FA9">
        <w:rPr>
          <w:rFonts w:eastAsiaTheme="minorEastAsia" w:hint="eastAsia"/>
        </w:rPr>
        <w:t>保守条件は、</w:t>
      </w:r>
      <w:r w:rsidRPr="00FA1FA9">
        <w:rPr>
          <w:rFonts w:eastAsiaTheme="minorEastAsia"/>
        </w:rPr>
        <w:t>「製品の導入や使用方法」、「製品の互換性や相互操作性」、「製品資料の解釈」、「構成サンプルの提供」、「修正策の情報提供」、「製品プログラム、製品コードに起因する障害」等の保守が提供されることを想定しているが、最終的な保守条件は、主管課と調整の上、保守設計において決定すること。</w:t>
      </w:r>
    </w:p>
    <w:p w14:paraId="3256EB36" w14:textId="77777777" w:rsidR="00A67579" w:rsidRPr="00524F9F" w:rsidRDefault="00A67579" w:rsidP="00A67579">
      <w:pPr>
        <w:pStyle w:val="4"/>
        <w:numPr>
          <w:ilvl w:val="0"/>
          <w:numId w:val="136"/>
        </w:numPr>
        <w:spacing w:before="180"/>
        <w:ind w:left="616"/>
        <w:rPr>
          <w:rFonts w:asciiTheme="minorEastAsia" w:eastAsiaTheme="minorEastAsia" w:hAnsiTheme="minorEastAsia"/>
        </w:rPr>
      </w:pPr>
      <w:r>
        <w:rPr>
          <w:rFonts w:asciiTheme="minorEastAsia" w:eastAsiaTheme="minorEastAsia" w:hAnsiTheme="minorEastAsia" w:hint="eastAsia"/>
        </w:rPr>
        <w:t>脆弱性管理</w:t>
      </w:r>
    </w:p>
    <w:p w14:paraId="4B8A5481" w14:textId="25A0804C" w:rsidR="00A67579" w:rsidRDefault="00A67579" w:rsidP="00A67579">
      <w:pPr>
        <w:pStyle w:val="aff7"/>
        <w:rPr>
          <w:rFonts w:eastAsiaTheme="minorEastAsia"/>
        </w:rPr>
      </w:pPr>
      <w:r>
        <w:rPr>
          <w:rFonts w:eastAsiaTheme="minorEastAsia" w:hint="eastAsia"/>
        </w:rPr>
        <w:t>ソフトウェア</w:t>
      </w:r>
      <w:r w:rsidRPr="00AC2781">
        <w:rPr>
          <w:rFonts w:eastAsiaTheme="minorEastAsia" w:hint="eastAsia"/>
        </w:rPr>
        <w:t>に関する脆弱性</w:t>
      </w:r>
      <w:r>
        <w:rPr>
          <w:rFonts w:eastAsiaTheme="minorEastAsia" w:hint="eastAsia"/>
        </w:rPr>
        <w:t>に対処するために、以下の対応を行うこと</w:t>
      </w:r>
      <w:r w:rsidR="00716F9B">
        <w:rPr>
          <w:rFonts w:eastAsiaTheme="minorEastAsia" w:hint="eastAsia"/>
        </w:rPr>
        <w:t>。</w:t>
      </w:r>
    </w:p>
    <w:p w14:paraId="55F96FD5" w14:textId="05EA104B" w:rsidR="00A67579" w:rsidRPr="00731BF8" w:rsidRDefault="00A67579" w:rsidP="00731BF8">
      <w:pPr>
        <w:pStyle w:val="a1"/>
        <w:ind w:left="840"/>
        <w:rPr>
          <w:rFonts w:eastAsiaTheme="minorEastAsia"/>
        </w:rPr>
      </w:pPr>
      <w:bookmarkStart w:id="868" w:name="_Hlk187342425"/>
      <w:r w:rsidRPr="00731BF8">
        <w:rPr>
          <w:rFonts w:eastAsiaTheme="minorEastAsia" w:hint="eastAsia"/>
        </w:rPr>
        <w:t>脆弱性管理基準の作成と運用</w:t>
      </w:r>
    </w:p>
    <w:p w14:paraId="5D4420D5" w14:textId="77777777" w:rsidR="00A67579" w:rsidRDefault="00A67579" w:rsidP="00A67579">
      <w:pPr>
        <w:pStyle w:val="aff7"/>
        <w:ind w:leftChars="400" w:left="840" w:firstLineChars="0" w:firstLine="2"/>
        <w:rPr>
          <w:rFonts w:eastAsiaTheme="minorEastAsia"/>
        </w:rPr>
      </w:pPr>
      <w:r w:rsidRPr="00FE1216">
        <w:rPr>
          <w:rFonts w:eastAsiaTheme="minorEastAsia" w:hint="eastAsia"/>
        </w:rPr>
        <w:t>脆弱性管理の方針を定めた脆弱性管理基準を、保守設計において主管課と調整の上で作成</w:t>
      </w:r>
      <w:r>
        <w:rPr>
          <w:rFonts w:eastAsiaTheme="minorEastAsia" w:hint="eastAsia"/>
        </w:rPr>
        <w:t>し、運用</w:t>
      </w:r>
      <w:r w:rsidRPr="00FE1216">
        <w:rPr>
          <w:rFonts w:eastAsiaTheme="minorEastAsia" w:hint="eastAsia"/>
        </w:rPr>
        <w:t>すること。</w:t>
      </w:r>
    </w:p>
    <w:bookmarkEnd w:id="868"/>
    <w:p w14:paraId="19AC7F25" w14:textId="77777777" w:rsidR="00A67579" w:rsidRDefault="00A67579" w:rsidP="00A67579">
      <w:pPr>
        <w:pStyle w:val="aff7"/>
        <w:ind w:leftChars="400" w:left="840" w:firstLineChars="0" w:firstLine="2"/>
        <w:rPr>
          <w:rFonts w:eastAsiaTheme="minorEastAsia"/>
        </w:rPr>
      </w:pPr>
      <w:r>
        <w:rPr>
          <w:rFonts w:eastAsiaTheme="minorEastAsia" w:hint="eastAsia"/>
        </w:rPr>
        <w:t>脆弱性管理基準には、以下の項目を含めること。</w:t>
      </w:r>
    </w:p>
    <w:p w14:paraId="2881F1E7" w14:textId="13F430D1" w:rsidR="00EB2391" w:rsidRDefault="00676804" w:rsidP="001D30C9">
      <w:pPr>
        <w:pStyle w:val="aff7"/>
        <w:numPr>
          <w:ilvl w:val="0"/>
          <w:numId w:val="340"/>
        </w:numPr>
        <w:ind w:leftChars="0" w:firstLineChars="0"/>
        <w:rPr>
          <w:rFonts w:eastAsiaTheme="minorEastAsia"/>
        </w:rPr>
      </w:pPr>
      <w:r w:rsidRPr="00E43BD2">
        <w:rPr>
          <w:rFonts w:eastAsiaTheme="minorEastAsia" w:hint="eastAsia"/>
        </w:rPr>
        <w:t>個別対応の要否判断の基準</w:t>
      </w:r>
    </w:p>
    <w:p w14:paraId="7A13C40E" w14:textId="61D231FA" w:rsidR="00676804" w:rsidRPr="00852898" w:rsidRDefault="003A5065" w:rsidP="001D30C9">
      <w:pPr>
        <w:pStyle w:val="aff7"/>
        <w:ind w:leftChars="920" w:left="1932" w:firstLineChars="0" w:firstLine="0"/>
        <w:rPr>
          <w:rFonts w:eastAsiaTheme="minorEastAsia"/>
        </w:rPr>
      </w:pPr>
      <w:r>
        <w:t>情報システムの「脅威」、「脆弱性」、「重要度」からの観点からのリスクの評価基準と対応優先度、個別対応または定期保守でのどちらで対応するかの方針、目標とする脆弱性対処の対応期限を取り決めたもの。</w:t>
      </w:r>
    </w:p>
    <w:p w14:paraId="62CCD2D5" w14:textId="103F6681" w:rsidR="00EB2391" w:rsidRDefault="00676804" w:rsidP="001D30C9">
      <w:pPr>
        <w:pStyle w:val="aff7"/>
        <w:numPr>
          <w:ilvl w:val="0"/>
          <w:numId w:val="341"/>
        </w:numPr>
        <w:ind w:leftChars="0" w:firstLineChars="0"/>
        <w:rPr>
          <w:rFonts w:eastAsiaTheme="minorEastAsia"/>
        </w:rPr>
      </w:pPr>
      <w:r w:rsidRPr="00E43BD2">
        <w:rPr>
          <w:rFonts w:eastAsiaTheme="minorEastAsia" w:hint="eastAsia"/>
        </w:rPr>
        <w:t>定期アップデート規則</w:t>
      </w:r>
    </w:p>
    <w:p w14:paraId="56C88C91" w14:textId="77777777" w:rsidR="00676804" w:rsidRPr="00EB2391" w:rsidRDefault="00676804" w:rsidP="001D30C9">
      <w:pPr>
        <w:pStyle w:val="aff7"/>
        <w:ind w:leftChars="0" w:left="1574" w:firstLineChars="0" w:firstLine="0"/>
        <w:rPr>
          <w:rFonts w:eastAsiaTheme="minorEastAsia"/>
        </w:rPr>
      </w:pPr>
      <w:r w:rsidRPr="00EB2391">
        <w:rPr>
          <w:rFonts w:eastAsiaTheme="minorEastAsia" w:hint="eastAsia"/>
        </w:rPr>
        <w:t>ソフトウェアの定期アップデートを実施する頻度、実施条件、回帰テストの範囲を取り決めたもの。</w:t>
      </w:r>
    </w:p>
    <w:p w14:paraId="72073F1E" w14:textId="7EA84C67" w:rsidR="00422110" w:rsidRDefault="00676804" w:rsidP="001D30C9">
      <w:pPr>
        <w:pStyle w:val="aff7"/>
        <w:numPr>
          <w:ilvl w:val="0"/>
          <w:numId w:val="342"/>
        </w:numPr>
        <w:ind w:leftChars="0" w:firstLineChars="0"/>
        <w:rPr>
          <w:rFonts w:eastAsiaTheme="minorEastAsia"/>
        </w:rPr>
      </w:pPr>
      <w:r w:rsidRPr="00E43BD2">
        <w:rPr>
          <w:rFonts w:eastAsiaTheme="minorEastAsia" w:hint="eastAsia"/>
        </w:rPr>
        <w:t>ソフトウェア採用判断の基準</w:t>
      </w:r>
    </w:p>
    <w:p w14:paraId="77C7573C" w14:textId="12BC37F8" w:rsidR="00422110" w:rsidRPr="00422110" w:rsidRDefault="00973226" w:rsidP="001D30C9">
      <w:pPr>
        <w:pStyle w:val="aff7"/>
        <w:ind w:leftChars="0" w:left="1574" w:firstLineChars="0" w:firstLine="0"/>
        <w:rPr>
          <w:rFonts w:eastAsiaTheme="minorEastAsia"/>
        </w:rPr>
      </w:pPr>
      <w:r>
        <w:rPr>
          <w:rFonts w:eastAsiaTheme="minorEastAsia" w:hint="eastAsia"/>
        </w:rPr>
        <w:t>提</w:t>
      </w:r>
      <w:r w:rsidR="00676804" w:rsidRPr="00422110">
        <w:rPr>
          <w:rFonts w:eastAsiaTheme="minorEastAsia" w:hint="eastAsia"/>
        </w:rPr>
        <w:t>供元の信頼性やサポート条件、脆弱性の情報開示やパッチ提供など、脆弱性対応を円滑に行うための基準を取り決めたもの。</w:t>
      </w:r>
    </w:p>
    <w:p w14:paraId="0F49EEB8" w14:textId="71B69299" w:rsidR="00422110" w:rsidRPr="00422110" w:rsidRDefault="00676804" w:rsidP="001D30C9">
      <w:pPr>
        <w:pStyle w:val="aff7"/>
        <w:numPr>
          <w:ilvl w:val="0"/>
          <w:numId w:val="342"/>
        </w:numPr>
        <w:ind w:leftChars="0" w:firstLineChars="0"/>
        <w:rPr>
          <w:rFonts w:eastAsiaTheme="minorEastAsia"/>
        </w:rPr>
      </w:pPr>
      <w:r w:rsidRPr="00422110">
        <w:rPr>
          <w:rFonts w:eastAsiaTheme="minorEastAsia" w:hint="eastAsia"/>
        </w:rPr>
        <w:t>脆弱性管理の対象と管理方式</w:t>
      </w:r>
    </w:p>
    <w:p w14:paraId="6C64ECF1" w14:textId="77777777" w:rsidR="00676804" w:rsidRPr="00422110" w:rsidRDefault="00676804" w:rsidP="001D30C9">
      <w:pPr>
        <w:pStyle w:val="aff7"/>
        <w:ind w:leftChars="0" w:left="1574" w:firstLineChars="0" w:firstLine="0"/>
        <w:rPr>
          <w:rFonts w:eastAsiaTheme="minorEastAsia"/>
        </w:rPr>
      </w:pPr>
      <w:r w:rsidRPr="00422110">
        <w:rPr>
          <w:rFonts w:eastAsiaTheme="minorEastAsia" w:hint="eastAsia"/>
        </w:rPr>
        <w:t>クラウドの責任共有モデルを含む情報システムの脆弱性管理の対象と、ソフトウェア構成や脆弱性を管理するツールやサービスなどの管理方式を取り決めたもの。</w:t>
      </w:r>
    </w:p>
    <w:p w14:paraId="76E2C419" w14:textId="77777777" w:rsidR="00676804" w:rsidRDefault="00676804" w:rsidP="00676804">
      <w:pPr>
        <w:pStyle w:val="aff7"/>
        <w:rPr>
          <w:rFonts w:eastAsiaTheme="minorEastAsia"/>
        </w:rPr>
      </w:pPr>
    </w:p>
    <w:p w14:paraId="7489D84F" w14:textId="7CA8EB25" w:rsidR="00676804" w:rsidRPr="00731BF8" w:rsidRDefault="00676804" w:rsidP="00731BF8">
      <w:pPr>
        <w:pStyle w:val="a1"/>
        <w:ind w:left="840"/>
        <w:rPr>
          <w:rFonts w:eastAsiaTheme="minorEastAsia"/>
        </w:rPr>
      </w:pPr>
      <w:r w:rsidRPr="00731BF8">
        <w:rPr>
          <w:rFonts w:eastAsiaTheme="minorEastAsia" w:hint="eastAsia"/>
        </w:rPr>
        <w:t>脆弱性管理手順の作成と運用</w:t>
      </w:r>
    </w:p>
    <w:p w14:paraId="673C37D2" w14:textId="77777777" w:rsidR="00676804" w:rsidRDefault="00676804" w:rsidP="00DB6F2E">
      <w:pPr>
        <w:pStyle w:val="aff7"/>
        <w:ind w:leftChars="400" w:left="840" w:firstLineChars="0" w:firstLine="0"/>
        <w:rPr>
          <w:rFonts w:eastAsiaTheme="minorEastAsia"/>
        </w:rPr>
      </w:pPr>
      <w:r w:rsidRPr="00FE1216">
        <w:rPr>
          <w:rFonts w:eastAsiaTheme="minorEastAsia" w:hint="eastAsia"/>
        </w:rPr>
        <w:t>脆弱性</w:t>
      </w:r>
      <w:r>
        <w:rPr>
          <w:rFonts w:eastAsiaTheme="minorEastAsia" w:hint="eastAsia"/>
        </w:rPr>
        <w:t>に対処する手順を</w:t>
      </w:r>
      <w:r w:rsidRPr="00FE1216">
        <w:rPr>
          <w:rFonts w:eastAsiaTheme="minorEastAsia" w:hint="eastAsia"/>
        </w:rPr>
        <w:t>定めた脆弱性管理</w:t>
      </w:r>
      <w:r>
        <w:rPr>
          <w:rFonts w:eastAsiaTheme="minorEastAsia" w:hint="eastAsia"/>
        </w:rPr>
        <w:t>手順</w:t>
      </w:r>
      <w:r w:rsidRPr="00FE1216">
        <w:rPr>
          <w:rFonts w:eastAsiaTheme="minorEastAsia" w:hint="eastAsia"/>
        </w:rPr>
        <w:t>を、保守設計において主管課と調整の上で作成し、運用すること。</w:t>
      </w:r>
    </w:p>
    <w:p w14:paraId="0C366D80" w14:textId="77777777" w:rsidR="00676804" w:rsidRDefault="00676804" w:rsidP="006575BD">
      <w:pPr>
        <w:pStyle w:val="aff7"/>
        <w:ind w:leftChars="400" w:left="840" w:firstLineChars="0" w:firstLine="0"/>
        <w:rPr>
          <w:rFonts w:eastAsiaTheme="minorEastAsia"/>
        </w:rPr>
      </w:pPr>
      <w:r>
        <w:rPr>
          <w:rFonts w:eastAsiaTheme="minorEastAsia" w:hint="eastAsia"/>
        </w:rPr>
        <w:t>脆弱性管理手順</w:t>
      </w:r>
      <w:r w:rsidRPr="001C1AE1">
        <w:rPr>
          <w:rFonts w:eastAsiaTheme="minorEastAsia" w:hint="eastAsia"/>
        </w:rPr>
        <w:t>には以下の項目を含めること。</w:t>
      </w:r>
    </w:p>
    <w:p w14:paraId="7E0223B9" w14:textId="470429D8" w:rsidR="0066412B" w:rsidRPr="00E43BD2" w:rsidRDefault="00676804" w:rsidP="001D30C9">
      <w:pPr>
        <w:pStyle w:val="aff7"/>
        <w:numPr>
          <w:ilvl w:val="0"/>
          <w:numId w:val="343"/>
        </w:numPr>
        <w:ind w:leftChars="0" w:firstLineChars="0"/>
        <w:rPr>
          <w:rFonts w:eastAsiaTheme="minorEastAsia"/>
        </w:rPr>
      </w:pPr>
      <w:r w:rsidRPr="00E43BD2">
        <w:rPr>
          <w:rFonts w:eastAsiaTheme="minorEastAsia" w:hint="eastAsia"/>
        </w:rPr>
        <w:t>ソフトウェア構成の管理</w:t>
      </w:r>
    </w:p>
    <w:p w14:paraId="54594498" w14:textId="04CFDE2B" w:rsidR="00C63C62" w:rsidRPr="0066412B" w:rsidRDefault="00676804" w:rsidP="001D30C9">
      <w:pPr>
        <w:pStyle w:val="aff7"/>
        <w:ind w:leftChars="0" w:left="1490" w:firstLineChars="0" w:firstLine="0"/>
        <w:rPr>
          <w:rFonts w:eastAsiaTheme="minorEastAsia"/>
        </w:rPr>
      </w:pPr>
      <w:r w:rsidRPr="0066412B">
        <w:rPr>
          <w:rFonts w:eastAsiaTheme="minorEastAsia" w:hint="eastAsia"/>
        </w:rPr>
        <w:t>情報システムで使用するソフトウェアの</w:t>
      </w:r>
      <w:r w:rsidR="000F7545">
        <w:rPr>
          <w:rFonts w:eastAsiaTheme="minorEastAsia" w:hint="eastAsia"/>
        </w:rPr>
        <w:t>製品名、</w:t>
      </w:r>
      <w:r w:rsidRPr="0066412B">
        <w:rPr>
          <w:rFonts w:eastAsiaTheme="minorEastAsia" w:hint="eastAsia"/>
        </w:rPr>
        <w:t>開発元、バージョン、ライセンス、依存関係などを容易に参照できるよう構成管理及び変更管理を行うこと。</w:t>
      </w:r>
    </w:p>
    <w:p w14:paraId="4A47D9BE" w14:textId="6FFB33CE" w:rsidR="00B42E2E" w:rsidRPr="00E43BD2" w:rsidRDefault="00676804" w:rsidP="001D30C9">
      <w:pPr>
        <w:pStyle w:val="aff7"/>
        <w:numPr>
          <w:ilvl w:val="0"/>
          <w:numId w:val="344"/>
        </w:numPr>
        <w:ind w:leftChars="0" w:left="1491" w:firstLineChars="0" w:hanging="442"/>
        <w:rPr>
          <w:rFonts w:eastAsiaTheme="minorEastAsia"/>
        </w:rPr>
      </w:pPr>
      <w:r w:rsidRPr="00E43BD2">
        <w:rPr>
          <w:rFonts w:eastAsiaTheme="minorEastAsia" w:hint="eastAsia"/>
        </w:rPr>
        <w:t>脅威情報の収集、自システムへの影響分析</w:t>
      </w:r>
    </w:p>
    <w:p w14:paraId="6DBCFD0B" w14:textId="77777777" w:rsidR="00676804" w:rsidRPr="00B42E2E" w:rsidRDefault="00676804" w:rsidP="001D30C9">
      <w:pPr>
        <w:pStyle w:val="aff7"/>
        <w:ind w:leftChars="0" w:left="1491" w:firstLineChars="0" w:firstLine="0"/>
        <w:rPr>
          <w:rFonts w:eastAsiaTheme="minorEastAsia"/>
        </w:rPr>
      </w:pPr>
      <w:r w:rsidRPr="00B42E2E">
        <w:rPr>
          <w:rFonts w:eastAsiaTheme="minorEastAsia" w:hint="eastAsia"/>
        </w:rPr>
        <w:t>日々出現するセキュリティ脅威や脆弱性に対処するため、定常的に脅威情報や脆弱性情報を収集し、情報システムへの影響含めてリスク分析を行うこと。</w:t>
      </w:r>
    </w:p>
    <w:p w14:paraId="06448024" w14:textId="12FF59FA" w:rsidR="00676804" w:rsidRDefault="00676804" w:rsidP="00B42E2E">
      <w:pPr>
        <w:pStyle w:val="aff7"/>
        <w:numPr>
          <w:ilvl w:val="0"/>
          <w:numId w:val="345"/>
        </w:numPr>
        <w:ind w:leftChars="0" w:firstLineChars="0"/>
        <w:rPr>
          <w:rFonts w:eastAsiaTheme="minorEastAsia"/>
        </w:rPr>
      </w:pPr>
      <w:r w:rsidRPr="00E43BD2">
        <w:rPr>
          <w:rFonts w:eastAsiaTheme="minorEastAsia" w:hint="eastAsia"/>
        </w:rPr>
        <w:t>リスクに応じた脆弱性対応及び定期アップデート</w:t>
      </w:r>
    </w:p>
    <w:p w14:paraId="0CF4A359" w14:textId="77777777" w:rsidR="00676804" w:rsidRPr="00B42E2E" w:rsidRDefault="00676804" w:rsidP="001D30C9">
      <w:pPr>
        <w:pStyle w:val="aff7"/>
        <w:ind w:leftChars="0" w:left="1490" w:firstLineChars="0" w:firstLine="0"/>
        <w:rPr>
          <w:rFonts w:eastAsiaTheme="minorEastAsia"/>
        </w:rPr>
      </w:pPr>
      <w:r w:rsidRPr="00B42E2E">
        <w:rPr>
          <w:rFonts w:eastAsiaTheme="minorEastAsia" w:hint="eastAsia"/>
        </w:rPr>
        <w:t>情報セキュリティや安定稼働の観点からリスク評価を行い、即時もしくは優先的な対応が望ましいと判断される脆弱性については、緊急対応を計画すること。即時対応が不要もしくは対応の必要性が低い脆弱性については、定期保守作業の中での対応を計画すること。</w:t>
      </w:r>
    </w:p>
    <w:p w14:paraId="6F07F40E" w14:textId="77777777" w:rsidR="00A67579" w:rsidRPr="00676804" w:rsidRDefault="00A67579" w:rsidP="0006679A">
      <w:pPr>
        <w:pStyle w:val="aff7"/>
        <w:rPr>
          <w:rFonts w:eastAsiaTheme="minorEastAsia"/>
        </w:rPr>
      </w:pPr>
    </w:p>
    <w:p w14:paraId="54FE976C" w14:textId="77777777" w:rsidR="004200DD" w:rsidRPr="00FA1FA9" w:rsidRDefault="004200DD" w:rsidP="00395B75">
      <w:pPr>
        <w:spacing w:line="240" w:lineRule="exact"/>
        <w:rPr>
          <w:rFonts w:asciiTheme="minorEastAsia" w:eastAsiaTheme="minorEastAsia" w:hAnsiTheme="minorEastAsia"/>
          <w:color w:val="0070C0"/>
          <w:sz w:val="18"/>
          <w:szCs w:val="18"/>
        </w:rPr>
      </w:pPr>
    </w:p>
    <w:p w14:paraId="1FDB4CDC" w14:textId="311B79FD" w:rsidR="004200DD" w:rsidRPr="00FA1FA9" w:rsidRDefault="0073173D">
      <w:pPr>
        <w:pStyle w:val="3"/>
        <w:spacing w:before="180"/>
        <w:rPr>
          <w:rFonts w:asciiTheme="minorEastAsia" w:eastAsiaTheme="minorEastAsia" w:hAnsiTheme="minorEastAsia"/>
        </w:rPr>
      </w:pPr>
      <w:r w:rsidRPr="00FA1FA9">
        <w:rPr>
          <w:rFonts w:asciiTheme="minorEastAsia" w:eastAsiaTheme="minorEastAsia" w:hAnsiTheme="minorEastAsia" w:hint="eastAsia"/>
        </w:rPr>
        <w:lastRenderedPageBreak/>
        <w:t>保守実績の評価及び改善</w:t>
      </w:r>
    </w:p>
    <w:p w14:paraId="56784AD3" w14:textId="51DA7358" w:rsidR="000E5A92" w:rsidRPr="00FA1FA9" w:rsidRDefault="000E5A92" w:rsidP="00274DFE">
      <w:pPr>
        <w:ind w:firstLine="210"/>
        <w:rPr>
          <w:rFonts w:asciiTheme="minorEastAsia" w:eastAsiaTheme="minorEastAsia" w:hAnsiTheme="minorEastAsia"/>
        </w:rPr>
      </w:pPr>
      <w:r w:rsidRPr="00FA1FA9">
        <w:rPr>
          <w:rFonts w:asciiTheme="minorEastAsia" w:eastAsiaTheme="minorEastAsia" w:hAnsiTheme="minorEastAsia"/>
        </w:rPr>
        <w:t>保守実績の評価及び改善</w:t>
      </w:r>
      <w:r w:rsidRPr="00FA1FA9">
        <w:rPr>
          <w:rFonts w:asciiTheme="minorEastAsia" w:eastAsiaTheme="minorEastAsia" w:hAnsiTheme="minorEastAsia" w:hint="eastAsia"/>
        </w:rPr>
        <w:t>として以下を実施すること。</w:t>
      </w:r>
    </w:p>
    <w:p w14:paraId="55331B30" w14:textId="6C7A5F10" w:rsidR="0073173D" w:rsidRPr="00E456A2" w:rsidRDefault="0073173D" w:rsidP="0098372D">
      <w:pPr>
        <w:pStyle w:val="4"/>
        <w:numPr>
          <w:ilvl w:val="0"/>
          <w:numId w:val="137"/>
        </w:numPr>
        <w:spacing w:before="180"/>
        <w:ind w:left="644"/>
        <w:rPr>
          <w:rFonts w:asciiTheme="minorEastAsia" w:eastAsiaTheme="minorEastAsia" w:hAnsiTheme="minorEastAsia"/>
        </w:rPr>
      </w:pPr>
      <w:r w:rsidRPr="00E53185">
        <w:rPr>
          <w:rFonts w:asciiTheme="minorEastAsia" w:eastAsiaTheme="minorEastAsia" w:hAnsiTheme="minorEastAsia" w:hint="eastAsia"/>
        </w:rPr>
        <w:t>本</w:t>
      </w:r>
      <w:r w:rsidR="007E3B8A" w:rsidRPr="00E456A2">
        <w:rPr>
          <w:rFonts w:asciiTheme="minorEastAsia" w:eastAsiaTheme="minorEastAsia" w:hAnsiTheme="minorEastAsia" w:hint="eastAsia"/>
        </w:rPr>
        <w:t>システム</w:t>
      </w:r>
      <w:r w:rsidRPr="00E456A2">
        <w:rPr>
          <w:rFonts w:asciiTheme="minorEastAsia" w:eastAsiaTheme="minorEastAsia" w:hAnsiTheme="minorEastAsia" w:hint="eastAsia"/>
        </w:rPr>
        <w:t>の運営に関わる関係者間で</w:t>
      </w:r>
      <w:r w:rsidRPr="00E53185">
        <w:rPr>
          <w:rFonts w:asciiTheme="minorEastAsia" w:eastAsiaTheme="minorEastAsia" w:hAnsiTheme="minorEastAsia" w:hint="eastAsia"/>
        </w:rPr>
        <w:t>本</w:t>
      </w:r>
      <w:r w:rsidR="007E3B8A" w:rsidRPr="00E456A2">
        <w:rPr>
          <w:rFonts w:asciiTheme="minorEastAsia" w:eastAsiaTheme="minorEastAsia" w:hAnsiTheme="minorEastAsia" w:hint="eastAsia"/>
        </w:rPr>
        <w:t>システム</w:t>
      </w:r>
      <w:r w:rsidRPr="00E456A2">
        <w:rPr>
          <w:rFonts w:asciiTheme="minorEastAsia" w:eastAsiaTheme="minorEastAsia" w:hAnsiTheme="minorEastAsia" w:hint="eastAsia"/>
        </w:rPr>
        <w:t>の保守に係る情報や問題認識を共有し、保守業務の品質を継続的に維持・向上させること。</w:t>
      </w:r>
    </w:p>
    <w:p w14:paraId="24A6F45B" w14:textId="2D9DCC3E" w:rsidR="0073173D" w:rsidRPr="00FD1563" w:rsidRDefault="0073173D" w:rsidP="0098372D">
      <w:pPr>
        <w:pStyle w:val="4"/>
        <w:numPr>
          <w:ilvl w:val="0"/>
          <w:numId w:val="137"/>
        </w:numPr>
        <w:spacing w:before="180"/>
        <w:ind w:left="644"/>
        <w:rPr>
          <w:rFonts w:asciiTheme="minorEastAsia" w:eastAsiaTheme="minorEastAsia" w:hAnsiTheme="minorEastAsia"/>
        </w:rPr>
      </w:pPr>
      <w:r w:rsidRPr="00E456A2">
        <w:rPr>
          <w:rFonts w:asciiTheme="minorEastAsia" w:eastAsiaTheme="minorEastAsia" w:hAnsiTheme="minorEastAsia" w:hint="eastAsia"/>
        </w:rPr>
        <w:t>本システムが使用する</w:t>
      </w:r>
      <w:r w:rsidRPr="00DB2C83">
        <w:rPr>
          <w:rFonts w:asciiTheme="minorEastAsia" w:eastAsiaTheme="minorEastAsia" w:hAnsiTheme="minorEastAsia" w:hint="eastAsia"/>
        </w:rPr>
        <w:t>アプリケーション</w:t>
      </w:r>
      <w:r w:rsidRPr="00E456A2">
        <w:rPr>
          <w:rFonts w:asciiTheme="minorEastAsia" w:eastAsiaTheme="minorEastAsia" w:hAnsiTheme="minorEastAsia" w:hint="eastAsia"/>
        </w:rPr>
        <w:t>、クラウドサー</w:t>
      </w:r>
      <w:r w:rsidRPr="00FD1563">
        <w:rPr>
          <w:rFonts w:asciiTheme="minorEastAsia" w:eastAsiaTheme="minorEastAsia" w:hAnsiTheme="minorEastAsia" w:hint="eastAsia"/>
        </w:rPr>
        <w:t>ビス、ソフトウェア等の保守実施状況について、日々の保守業務の中で収集する定量的な管理指標を定め、主管課と合意すること。</w:t>
      </w:r>
    </w:p>
    <w:p w14:paraId="33F8FA76" w14:textId="0F6B25B6" w:rsidR="0073173D" w:rsidRPr="00811AE0" w:rsidRDefault="0073173D" w:rsidP="0098372D">
      <w:pPr>
        <w:pStyle w:val="4"/>
        <w:numPr>
          <w:ilvl w:val="0"/>
          <w:numId w:val="137"/>
        </w:numPr>
        <w:spacing w:before="180"/>
        <w:ind w:left="644"/>
        <w:rPr>
          <w:rFonts w:asciiTheme="minorEastAsia" w:eastAsiaTheme="minorEastAsia" w:hAnsiTheme="minorEastAsia"/>
        </w:rPr>
      </w:pPr>
      <w:r w:rsidRPr="00811AE0">
        <w:rPr>
          <w:rFonts w:asciiTheme="minorEastAsia" w:eastAsiaTheme="minorEastAsia" w:hAnsiTheme="minorEastAsia" w:hint="eastAsia"/>
        </w:rPr>
        <w:t>ログ解析機能等を活用し、指標値の収集、評価及び管理を効率的に行うこと。</w:t>
      </w:r>
    </w:p>
    <w:p w14:paraId="71AD4B91" w14:textId="07A06A0B" w:rsidR="0073173D" w:rsidRPr="00811AE0" w:rsidRDefault="0073173D" w:rsidP="0098372D">
      <w:pPr>
        <w:pStyle w:val="4"/>
        <w:numPr>
          <w:ilvl w:val="0"/>
          <w:numId w:val="137"/>
        </w:numPr>
        <w:spacing w:before="180"/>
        <w:ind w:left="644"/>
        <w:rPr>
          <w:rFonts w:asciiTheme="minorEastAsia" w:eastAsiaTheme="minorEastAsia" w:hAnsiTheme="minorEastAsia"/>
        </w:rPr>
      </w:pPr>
      <w:r w:rsidRPr="00811AE0">
        <w:rPr>
          <w:rFonts w:asciiTheme="minorEastAsia" w:eastAsiaTheme="minorEastAsia" w:hAnsiTheme="minorEastAsia" w:hint="eastAsia"/>
        </w:rPr>
        <w:t>管理指標の達成状況を評価し、未達の場合は原因分析を行い、改善措置を検討すること。また、これらの実績、評価、改善措置について、定期報告すること。</w:t>
      </w:r>
    </w:p>
    <w:p w14:paraId="3FF3FB2E" w14:textId="77DEBA63" w:rsidR="0073173D" w:rsidRPr="00E9774A" w:rsidRDefault="0073173D" w:rsidP="0098372D">
      <w:pPr>
        <w:pStyle w:val="4"/>
        <w:numPr>
          <w:ilvl w:val="0"/>
          <w:numId w:val="137"/>
        </w:numPr>
        <w:spacing w:before="180"/>
        <w:ind w:left="644"/>
        <w:rPr>
          <w:rFonts w:asciiTheme="minorEastAsia" w:eastAsiaTheme="minorEastAsia" w:hAnsiTheme="minorEastAsia"/>
        </w:rPr>
      </w:pPr>
      <w:r w:rsidRPr="00E9774A">
        <w:rPr>
          <w:rFonts w:asciiTheme="minorEastAsia" w:eastAsiaTheme="minorEastAsia" w:hAnsiTheme="minorEastAsia" w:hint="eastAsia"/>
        </w:rPr>
        <w:t>ログ解析機能、</w:t>
      </w:r>
      <w:r w:rsidRPr="00E9774A">
        <w:rPr>
          <w:rFonts w:asciiTheme="minorEastAsia" w:eastAsiaTheme="minorEastAsia" w:hAnsiTheme="minorEastAsia"/>
        </w:rPr>
        <w:t xml:space="preserve">Web </w:t>
      </w:r>
      <w:r w:rsidRPr="00E9774A">
        <w:rPr>
          <w:rFonts w:asciiTheme="minorEastAsia" w:eastAsiaTheme="minorEastAsia" w:hAnsiTheme="minorEastAsia" w:hint="eastAsia"/>
        </w:rPr>
        <w:t>解析機能の活用を前提として、モニタリング及び運用過程を通じて得られた利用状況を分析することにより、ライフサイクルコスト低減の観点から、利用するクラウドサービスの所要量及びソフトウェアライセンスの削減可能性を検討すること。また、利用状況の実績、評価、コスト削減可能性について、定期報告すること</w:t>
      </w:r>
      <w:r w:rsidR="000E5A92" w:rsidRPr="00E9774A">
        <w:rPr>
          <w:rFonts w:asciiTheme="minorEastAsia" w:eastAsiaTheme="minorEastAsia" w:hAnsiTheme="minorEastAsia" w:hint="eastAsia"/>
        </w:rPr>
        <w:t>。</w:t>
      </w:r>
    </w:p>
    <w:p w14:paraId="7A10BB06" w14:textId="77777777" w:rsidR="0073173D" w:rsidRPr="00FA1FA9" w:rsidRDefault="0073173D" w:rsidP="00395B75">
      <w:pPr>
        <w:spacing w:line="240" w:lineRule="exact"/>
        <w:rPr>
          <w:rFonts w:asciiTheme="minorEastAsia" w:eastAsiaTheme="minorEastAsia" w:hAnsiTheme="minorEastAsia"/>
          <w:color w:val="0070C0"/>
          <w:sz w:val="18"/>
          <w:szCs w:val="18"/>
        </w:rPr>
      </w:pPr>
    </w:p>
    <w:p w14:paraId="0B8F4695" w14:textId="65E9287D" w:rsidR="005049C2" w:rsidRPr="00FA1FA9" w:rsidRDefault="005049C2">
      <w:pPr>
        <w:pStyle w:val="3"/>
        <w:spacing w:before="180"/>
        <w:rPr>
          <w:rFonts w:asciiTheme="minorEastAsia" w:eastAsiaTheme="minorEastAsia" w:hAnsiTheme="minorEastAsia"/>
        </w:rPr>
      </w:pPr>
      <w:r w:rsidRPr="00FA1FA9">
        <w:rPr>
          <w:rFonts w:asciiTheme="minorEastAsia" w:eastAsiaTheme="minorEastAsia" w:hAnsiTheme="minorEastAsia" w:hint="eastAsia"/>
        </w:rPr>
        <w:t>ドキュメントの保守</w:t>
      </w:r>
    </w:p>
    <w:p w14:paraId="73C14F2C" w14:textId="7DB743FA" w:rsidR="005049C2" w:rsidRPr="00FA1FA9" w:rsidRDefault="005049C2" w:rsidP="00395B75">
      <w:pPr>
        <w:ind w:firstLine="210"/>
        <w:rPr>
          <w:rFonts w:asciiTheme="minorEastAsia" w:eastAsiaTheme="minorEastAsia" w:hAnsiTheme="minorEastAsia"/>
        </w:rPr>
      </w:pPr>
      <w:r w:rsidRPr="00FA1FA9">
        <w:rPr>
          <w:rFonts w:asciiTheme="minorEastAsia" w:eastAsiaTheme="minorEastAsia" w:hAnsiTheme="minorEastAsia" w:hint="eastAsia"/>
        </w:rPr>
        <w:t>設計・開発関連ドキュメント及び運用・保守関連ドキュメントが、</w:t>
      </w:r>
      <w:r w:rsidR="00455142" w:rsidRPr="00FA1FA9">
        <w:rPr>
          <w:rFonts w:asciiTheme="minorEastAsia" w:eastAsiaTheme="minorEastAsia" w:hAnsiTheme="minorEastAsia" w:hint="eastAsia"/>
        </w:rPr>
        <w:t>受託者</w:t>
      </w:r>
      <w:r w:rsidRPr="00FA1FA9">
        <w:rPr>
          <w:rFonts w:asciiTheme="minorEastAsia" w:eastAsiaTheme="minorEastAsia" w:hAnsiTheme="minorEastAsia" w:hint="eastAsia"/>
        </w:rPr>
        <w:t>の契約期間において、最新の状態であるよう維持・更新等を行う。</w:t>
      </w:r>
    </w:p>
    <w:p w14:paraId="64A2C4C5" w14:textId="77777777" w:rsidR="005049C2" w:rsidRPr="00FA1FA9" w:rsidRDefault="005049C2" w:rsidP="00395B75">
      <w:pPr>
        <w:spacing w:line="240" w:lineRule="exact"/>
        <w:rPr>
          <w:rFonts w:asciiTheme="minorEastAsia" w:eastAsiaTheme="minorEastAsia" w:hAnsiTheme="minorEastAsia"/>
          <w:color w:val="0070C0"/>
          <w:sz w:val="18"/>
          <w:szCs w:val="18"/>
        </w:rPr>
      </w:pPr>
    </w:p>
    <w:p w14:paraId="14A9C28A" w14:textId="4E0805A7" w:rsidR="004862CA" w:rsidRPr="00FA1FA9" w:rsidRDefault="006610EF">
      <w:pPr>
        <w:pStyle w:val="3"/>
        <w:spacing w:before="180"/>
        <w:rPr>
          <w:rFonts w:asciiTheme="minorEastAsia" w:eastAsiaTheme="minorEastAsia" w:hAnsiTheme="minorEastAsia"/>
        </w:rPr>
      </w:pPr>
      <w:r w:rsidRPr="00FA1FA9">
        <w:rPr>
          <w:rFonts w:asciiTheme="minorEastAsia" w:eastAsiaTheme="minorEastAsia" w:hAnsiTheme="minorEastAsia" w:hint="eastAsia"/>
        </w:rPr>
        <w:t>軽微な改修</w:t>
      </w:r>
    </w:p>
    <w:p w14:paraId="235A7A98" w14:textId="3F4BB4B9" w:rsidR="00274DFE" w:rsidRPr="00FA1FA9" w:rsidRDefault="00731B93" w:rsidP="00274DFE">
      <w:pPr>
        <w:ind w:firstLine="210"/>
        <w:rPr>
          <w:rFonts w:asciiTheme="minorEastAsia" w:eastAsiaTheme="minorEastAsia" w:hAnsiTheme="minorEastAsia"/>
        </w:rPr>
      </w:pPr>
      <w:r w:rsidRPr="00FA1FA9">
        <w:rPr>
          <w:rFonts w:asciiTheme="minorEastAsia" w:eastAsiaTheme="minorEastAsia" w:hAnsiTheme="minorEastAsia" w:hint="eastAsia"/>
        </w:rPr>
        <w:t>運用</w:t>
      </w:r>
      <w:r w:rsidR="00725D4D">
        <w:rPr>
          <w:rFonts w:asciiTheme="minorEastAsia" w:eastAsiaTheme="minorEastAsia" w:hAnsiTheme="minorEastAsia" w:hint="eastAsia"/>
        </w:rPr>
        <w:t>・</w:t>
      </w:r>
      <w:r w:rsidRPr="00FA1FA9">
        <w:rPr>
          <w:rFonts w:asciiTheme="minorEastAsia" w:eastAsiaTheme="minorEastAsia" w:hAnsiTheme="minorEastAsia" w:hint="eastAsia"/>
        </w:rPr>
        <w:t>保守の期間中に必要となる</w:t>
      </w:r>
      <w:r w:rsidR="006610EF" w:rsidRPr="00FA1FA9">
        <w:rPr>
          <w:rFonts w:asciiTheme="minorEastAsia" w:eastAsiaTheme="minorEastAsia" w:hAnsiTheme="minorEastAsia" w:hint="eastAsia"/>
        </w:rPr>
        <w:t>軽微な改修</w:t>
      </w:r>
      <w:r w:rsidR="00274DFE" w:rsidRPr="00FA1FA9">
        <w:rPr>
          <w:rFonts w:asciiTheme="minorEastAsia" w:eastAsiaTheme="minorEastAsia" w:hAnsiTheme="minorEastAsia" w:hint="eastAsia"/>
        </w:rPr>
        <w:t>として以下を実施すること。</w:t>
      </w:r>
    </w:p>
    <w:p w14:paraId="531F53CD" w14:textId="6406C1F5" w:rsidR="003F5EFC" w:rsidRPr="00FA1FA9" w:rsidRDefault="003F5EFC" w:rsidP="0098372D">
      <w:pPr>
        <w:pStyle w:val="4"/>
        <w:numPr>
          <w:ilvl w:val="0"/>
          <w:numId w:val="138"/>
        </w:numPr>
        <w:spacing w:before="180"/>
        <w:ind w:left="630"/>
        <w:rPr>
          <w:rFonts w:asciiTheme="minorEastAsia" w:eastAsiaTheme="minorEastAsia" w:hAnsiTheme="minorEastAsia"/>
        </w:rPr>
      </w:pPr>
      <w:r w:rsidRPr="00FA1FA9">
        <w:rPr>
          <w:rFonts w:asciiTheme="minorEastAsia" w:eastAsiaTheme="minorEastAsia" w:hAnsiTheme="minorEastAsia" w:hint="eastAsia"/>
        </w:rPr>
        <w:t>運用</w:t>
      </w:r>
      <w:r w:rsidR="00725D4D">
        <w:rPr>
          <w:rFonts w:asciiTheme="minorEastAsia" w:eastAsiaTheme="minorEastAsia" w:hAnsiTheme="minorEastAsia" w:hint="eastAsia"/>
        </w:rPr>
        <w:t>・</w:t>
      </w:r>
      <w:r w:rsidRPr="00FA1FA9">
        <w:rPr>
          <w:rFonts w:asciiTheme="minorEastAsia" w:eastAsiaTheme="minorEastAsia" w:hAnsiTheme="minorEastAsia" w:hint="eastAsia"/>
        </w:rPr>
        <w:t>保守の期間中に、利用者からの要望対応、不具合の改善、環境変化への対応等の目的で軽微な改修を行うことを想定している。</w:t>
      </w:r>
      <w:commentRangeStart w:id="869"/>
      <w:r w:rsidRPr="00FA1FA9">
        <w:rPr>
          <w:rFonts w:asciiTheme="minorEastAsia" w:eastAsiaTheme="minorEastAsia" w:hAnsiTheme="minorEastAsia" w:hint="eastAsia"/>
        </w:rPr>
        <w:t>改修への対応工数</w:t>
      </w:r>
      <w:r w:rsidR="00EE1B5A">
        <w:rPr>
          <w:rFonts w:asciiTheme="minorEastAsia" w:eastAsiaTheme="minorEastAsia" w:hAnsiTheme="minorEastAsia" w:hint="eastAsia"/>
        </w:rPr>
        <w:t>（</w:t>
      </w:r>
      <w:r w:rsidRPr="00FA1FA9">
        <w:rPr>
          <w:rFonts w:asciiTheme="minorEastAsia" w:eastAsiaTheme="minorEastAsia" w:hAnsiTheme="minorEastAsia" w:hint="eastAsia"/>
        </w:rPr>
        <w:t>必要に応じて教育訓練等を含む</w:t>
      </w:r>
      <w:r w:rsidR="00EE1B5A">
        <w:rPr>
          <w:rFonts w:asciiTheme="minorEastAsia" w:eastAsiaTheme="minorEastAsia" w:hAnsiTheme="minorEastAsia" w:hint="eastAsia"/>
        </w:rPr>
        <w:t>）</w:t>
      </w:r>
      <w:r w:rsidRPr="00FA1FA9">
        <w:rPr>
          <w:rFonts w:asciiTheme="minorEastAsia" w:eastAsiaTheme="minorEastAsia" w:hAnsiTheme="minorEastAsia" w:hint="eastAsia"/>
        </w:rPr>
        <w:t>として、合計</w:t>
      </w:r>
      <w:r w:rsidRPr="00651B70">
        <w:rPr>
          <w:rFonts w:asciiTheme="minorEastAsia" w:eastAsiaTheme="minorEastAsia" w:hAnsiTheme="minorEastAsia" w:hint="eastAsia"/>
          <w:color w:val="0070C0"/>
        </w:rPr>
        <w:t>X</w:t>
      </w:r>
      <w:r w:rsidRPr="00FA1FA9">
        <w:rPr>
          <w:rFonts w:asciiTheme="minorEastAsia" w:eastAsiaTheme="minorEastAsia" w:hAnsiTheme="minorEastAsia" w:hint="eastAsia"/>
        </w:rPr>
        <w:t>人月の作業を見込むこと。</w:t>
      </w:r>
      <w:commentRangeEnd w:id="869"/>
      <w:r w:rsidR="006610EF" w:rsidRPr="00FA1FA9">
        <w:rPr>
          <w:rStyle w:val="af1"/>
          <w:rFonts w:asciiTheme="minorEastAsia" w:eastAsiaTheme="minorEastAsia" w:hAnsiTheme="minorEastAsia"/>
        </w:rPr>
        <w:commentReference w:id="869"/>
      </w:r>
    </w:p>
    <w:p w14:paraId="73DECB24" w14:textId="56D10EAA" w:rsidR="003F5EFC" w:rsidRPr="00651B70" w:rsidRDefault="003F5EFC" w:rsidP="0098372D">
      <w:pPr>
        <w:pStyle w:val="4"/>
        <w:numPr>
          <w:ilvl w:val="0"/>
          <w:numId w:val="138"/>
        </w:numPr>
        <w:spacing w:before="180"/>
        <w:ind w:left="630"/>
        <w:rPr>
          <w:rFonts w:asciiTheme="minorEastAsia" w:eastAsiaTheme="minorEastAsia" w:hAnsiTheme="minorEastAsia"/>
        </w:rPr>
      </w:pPr>
      <w:r w:rsidRPr="00651B70">
        <w:rPr>
          <w:rFonts w:asciiTheme="minorEastAsia" w:eastAsiaTheme="minorEastAsia" w:hAnsiTheme="minorEastAsia" w:hint="eastAsia"/>
        </w:rPr>
        <w:t>個々の改修に</w:t>
      </w:r>
      <w:r w:rsidR="00E80075">
        <w:rPr>
          <w:rFonts w:asciiTheme="minorEastAsia" w:eastAsiaTheme="minorEastAsia" w:hAnsiTheme="minorEastAsia" w:hint="eastAsia"/>
        </w:rPr>
        <w:t>当たって</w:t>
      </w:r>
      <w:r w:rsidRPr="00651B70">
        <w:rPr>
          <w:rFonts w:asciiTheme="minorEastAsia" w:eastAsiaTheme="minorEastAsia" w:hAnsiTheme="minorEastAsia" w:hint="eastAsia"/>
        </w:rPr>
        <w:t>は、改修範囲、影響範囲等を分析して必要工数を事前に見積もった上で、主管課の承認を得た上で作業を実施すること。</w:t>
      </w:r>
    </w:p>
    <w:p w14:paraId="452424F4" w14:textId="3DC905E6" w:rsidR="003F5EFC" w:rsidRPr="00651B70" w:rsidRDefault="003F5EFC" w:rsidP="0098372D">
      <w:pPr>
        <w:pStyle w:val="4"/>
        <w:numPr>
          <w:ilvl w:val="0"/>
          <w:numId w:val="138"/>
        </w:numPr>
        <w:spacing w:before="180"/>
        <w:ind w:left="630"/>
        <w:rPr>
          <w:rFonts w:asciiTheme="minorEastAsia" w:eastAsiaTheme="minorEastAsia" w:hAnsiTheme="minorEastAsia"/>
        </w:rPr>
      </w:pPr>
      <w:r w:rsidRPr="00651B70">
        <w:rPr>
          <w:rFonts w:asciiTheme="minorEastAsia" w:eastAsiaTheme="minorEastAsia" w:hAnsiTheme="minorEastAsia" w:hint="eastAsia"/>
        </w:rPr>
        <w:t>月次の定期報告において、個々の改修の実施状況</w:t>
      </w:r>
      <w:r w:rsidR="00EE1B5A" w:rsidRPr="00651B70">
        <w:rPr>
          <w:rFonts w:asciiTheme="minorEastAsia" w:eastAsiaTheme="minorEastAsia" w:hAnsiTheme="minorEastAsia" w:hint="eastAsia"/>
        </w:rPr>
        <w:t>（</w:t>
      </w:r>
      <w:r w:rsidRPr="00651B70">
        <w:rPr>
          <w:rFonts w:asciiTheme="minorEastAsia" w:eastAsiaTheme="minorEastAsia" w:hAnsiTheme="minorEastAsia" w:hint="eastAsia"/>
        </w:rPr>
        <w:t>工数の消化状況等</w:t>
      </w:r>
      <w:r w:rsidR="00EE1B5A" w:rsidRPr="00651B70">
        <w:rPr>
          <w:rFonts w:asciiTheme="minorEastAsia" w:eastAsiaTheme="minorEastAsia" w:hAnsiTheme="minorEastAsia" w:hint="eastAsia"/>
        </w:rPr>
        <w:t>）</w:t>
      </w:r>
      <w:r w:rsidRPr="00651B70">
        <w:rPr>
          <w:rFonts w:asciiTheme="minorEastAsia" w:eastAsiaTheme="minorEastAsia" w:hAnsiTheme="minorEastAsia" w:hint="eastAsia"/>
        </w:rPr>
        <w:t>について報告すること。また、改修が必要と考えられる事項</w:t>
      </w:r>
      <w:r w:rsidR="0030643D" w:rsidRPr="00651B70">
        <w:rPr>
          <w:rFonts w:asciiTheme="minorEastAsia" w:eastAsiaTheme="minorEastAsia" w:hAnsiTheme="minorEastAsia" w:hint="eastAsia"/>
        </w:rPr>
        <w:t>が受託者</w:t>
      </w:r>
      <w:r w:rsidRPr="00651B70">
        <w:rPr>
          <w:rFonts w:asciiTheme="minorEastAsia" w:eastAsiaTheme="minorEastAsia" w:hAnsiTheme="minorEastAsia" w:hint="eastAsia"/>
        </w:rPr>
        <w:t>においてある場合は積極的な提案を行うこと。</w:t>
      </w:r>
    </w:p>
    <w:p w14:paraId="117F153C" w14:textId="5B5F930A" w:rsidR="002830DA" w:rsidRPr="005D7D7B" w:rsidRDefault="003F5EFC" w:rsidP="0098372D">
      <w:pPr>
        <w:pStyle w:val="4"/>
        <w:numPr>
          <w:ilvl w:val="0"/>
          <w:numId w:val="138"/>
        </w:numPr>
        <w:spacing w:before="180"/>
        <w:ind w:left="630"/>
        <w:rPr>
          <w:rFonts w:asciiTheme="minorEastAsia" w:eastAsiaTheme="minorEastAsia" w:hAnsiTheme="minorEastAsia"/>
        </w:rPr>
      </w:pPr>
      <w:r w:rsidRPr="005D7D7B">
        <w:rPr>
          <w:rFonts w:asciiTheme="minorEastAsia" w:eastAsiaTheme="minorEastAsia" w:hAnsiTheme="minorEastAsia" w:hint="eastAsia"/>
        </w:rPr>
        <w:t>個々の改修が完了した後に、工数実績を提示すること。また、計画工数と実績工数の差異を分析した上で、その後の改修案件のおける見積精度向上と改修生産性向上に努めること。</w:t>
      </w:r>
    </w:p>
    <w:sectPr w:rsidR="002830DA" w:rsidRPr="005D7D7B" w:rsidSect="00DA0928">
      <w:footerReference w:type="default" r:id="rId33"/>
      <w:type w:val="continuous"/>
      <w:pgSz w:w="11906" w:h="16838" w:code="9"/>
      <w:pgMar w:top="1418" w:right="1418" w:bottom="1418" w:left="1418"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作成者" w:initials="A">
    <w:p w14:paraId="4DD6ADD7" w14:textId="77777777" w:rsidR="003C1697" w:rsidRDefault="009F1967">
      <w:pPr>
        <w:pStyle w:val="af2"/>
        <w:numPr>
          <w:ilvl w:val="0"/>
          <w:numId w:val="326"/>
        </w:numPr>
      </w:pPr>
      <w:r>
        <w:annotationRef/>
      </w:r>
      <w:r w:rsidR="003C1697">
        <w:rPr>
          <w:rFonts w:hint="eastAsia"/>
        </w:rPr>
        <w:t>各項目には以下の内容を記載します。</w:t>
      </w:r>
    </w:p>
    <w:p w14:paraId="3FD7E806" w14:textId="77777777" w:rsidR="003C1697" w:rsidRDefault="003C1697">
      <w:pPr>
        <w:pStyle w:val="af2"/>
        <w:numPr>
          <w:ilvl w:val="0"/>
          <w:numId w:val="326"/>
        </w:numPr>
      </w:pPr>
      <w:r>
        <w:rPr>
          <w:rFonts w:hint="eastAsia"/>
        </w:rPr>
        <w:t>階層：業務機能（細分化し、段階的に記載します。）</w:t>
      </w:r>
    </w:p>
    <w:p w14:paraId="58ECFCA1" w14:textId="77777777" w:rsidR="003C1697" w:rsidRDefault="003C1697">
      <w:pPr>
        <w:pStyle w:val="af2"/>
        <w:numPr>
          <w:ilvl w:val="0"/>
          <w:numId w:val="326"/>
        </w:numPr>
      </w:pPr>
      <w:r>
        <w:rPr>
          <w:rFonts w:hint="eastAsia"/>
        </w:rPr>
        <w:t>名称：階層で区分した業務の処理手順</w:t>
      </w:r>
    </w:p>
    <w:p w14:paraId="4CEFFCC1" w14:textId="77777777" w:rsidR="003C1697" w:rsidRDefault="003C1697" w:rsidP="0006428F">
      <w:pPr>
        <w:pStyle w:val="af2"/>
        <w:numPr>
          <w:ilvl w:val="0"/>
          <w:numId w:val="326"/>
        </w:numPr>
      </w:pPr>
      <w:r>
        <w:rPr>
          <w:rFonts w:hint="eastAsia"/>
        </w:rPr>
        <w:t>本システム適用対象候補：開発対象である新システムの適用範囲（本システムの適用対象業務であれば○を付けます。）</w:t>
      </w:r>
    </w:p>
  </w:comment>
  <w:comment w:id="51" w:author="作成者" w:initials="A">
    <w:p w14:paraId="5FA3BFA1" w14:textId="41C7AA6B" w:rsidR="00B70A9C" w:rsidRPr="00BF0B91" w:rsidRDefault="00B70A9C">
      <w:pPr>
        <w:numPr>
          <w:ilvl w:val="0"/>
          <w:numId w:val="18"/>
        </w:numPr>
      </w:pPr>
      <w:r>
        <w:annotationRef/>
      </w:r>
      <w:r w:rsidRPr="00BF0B91">
        <w:t>各項目には以下の内容を記載します。</w:t>
      </w:r>
    </w:p>
    <w:p w14:paraId="27FB79E0" w14:textId="0DFC34DD" w:rsidR="00B70A9C" w:rsidRPr="00BF0B91" w:rsidRDefault="00B70A9C">
      <w:pPr>
        <w:numPr>
          <w:ilvl w:val="0"/>
          <w:numId w:val="19"/>
        </w:numPr>
      </w:pPr>
      <w:r w:rsidRPr="00BF0B91">
        <w:t>実施体制：業務を実施する組織</w:t>
      </w:r>
    </w:p>
    <w:p w14:paraId="63B6DB66" w14:textId="751C8A01" w:rsidR="00B70A9C" w:rsidRPr="00BF0B91" w:rsidRDefault="00846ABD">
      <w:pPr>
        <w:numPr>
          <w:ilvl w:val="0"/>
          <w:numId w:val="19"/>
        </w:numPr>
      </w:pPr>
      <w:r w:rsidRPr="008F4CDC">
        <w:rPr>
          <w:rFonts w:hint="eastAsia"/>
        </w:rPr>
        <w:t>業務</w:t>
      </w:r>
      <w:r w:rsidR="00B70A9C" w:rsidRPr="008F4CDC">
        <w:t>概要</w:t>
      </w:r>
      <w:r w:rsidR="00B70A9C" w:rsidRPr="00BF0B91">
        <w:t>：組織が実施する業務の概要</w:t>
      </w:r>
    </w:p>
  </w:comment>
  <w:comment w:id="53" w:author="作成者" w:initials="A">
    <w:p w14:paraId="5A6705ED" w14:textId="16863951" w:rsidR="00706A86" w:rsidRDefault="00706A86" w:rsidP="0098372D">
      <w:pPr>
        <w:numPr>
          <w:ilvl w:val="0"/>
          <w:numId w:val="75"/>
        </w:numPr>
      </w:pPr>
      <w:r>
        <w:annotationRef/>
      </w:r>
      <w:r w:rsidR="000A4F1F">
        <w:rPr>
          <w:rFonts w:hint="eastAsia"/>
        </w:rPr>
        <w:t>本項目は</w:t>
      </w:r>
      <w:r w:rsidRPr="00C3361A">
        <w:rPr>
          <w:rFonts w:hint="eastAsia"/>
        </w:rPr>
        <w:t>非機能要件の根拠になる情報</w:t>
      </w:r>
      <w:r w:rsidR="000A4F1F">
        <w:rPr>
          <w:rFonts w:hint="eastAsia"/>
        </w:rPr>
        <w:t>です。そのため、</w:t>
      </w:r>
      <w:r w:rsidRPr="00C3361A">
        <w:rPr>
          <w:rFonts w:hint="eastAsia"/>
        </w:rPr>
        <w:t>プロジェクト特性に応じて</w:t>
      </w:r>
      <w:r w:rsidR="00DE2213" w:rsidRPr="00C3361A">
        <w:rPr>
          <w:rFonts w:hint="eastAsia"/>
        </w:rPr>
        <w:t>必要項目を入力</w:t>
      </w:r>
      <w:r w:rsidR="00B23C8F">
        <w:rPr>
          <w:rFonts w:hint="eastAsia"/>
        </w:rPr>
        <w:t>します。</w:t>
      </w:r>
    </w:p>
  </w:comment>
  <w:comment w:id="54" w:author="作成者" w:initials="A">
    <w:p w14:paraId="455F97B3" w14:textId="13F7A134" w:rsidR="004F6632" w:rsidRPr="00BF0B91" w:rsidRDefault="004F6632">
      <w:pPr>
        <w:numPr>
          <w:ilvl w:val="0"/>
          <w:numId w:val="14"/>
        </w:numPr>
      </w:pPr>
      <w:r>
        <w:annotationRef/>
      </w:r>
      <w:r w:rsidRPr="00BF0B91">
        <w:rPr>
          <w:rFonts w:hint="eastAsia"/>
        </w:rPr>
        <w:t>各項目には以下の内容を記載します。</w:t>
      </w:r>
    </w:p>
    <w:p w14:paraId="7F4B89E3" w14:textId="77777777" w:rsidR="004F6632" w:rsidRPr="00BF0B91" w:rsidRDefault="004F6632" w:rsidP="0098372D">
      <w:pPr>
        <w:pStyle w:val="aff6"/>
        <w:numPr>
          <w:ilvl w:val="0"/>
          <w:numId w:val="139"/>
        </w:numPr>
        <w:ind w:leftChars="0"/>
      </w:pPr>
      <w:r w:rsidRPr="00BF0B91">
        <w:rPr>
          <w:rFonts w:hint="eastAsia"/>
        </w:rPr>
        <w:t>業務処理：業務の処理内容</w:t>
      </w:r>
    </w:p>
    <w:p w14:paraId="0FF5BDD5" w14:textId="73BE1162" w:rsidR="004F6632" w:rsidRPr="00BF0B91" w:rsidRDefault="004F6632" w:rsidP="0098372D">
      <w:pPr>
        <w:pStyle w:val="aff6"/>
        <w:numPr>
          <w:ilvl w:val="0"/>
          <w:numId w:val="139"/>
        </w:numPr>
        <w:ind w:leftChars="0"/>
      </w:pPr>
      <w:r w:rsidRPr="00BF0B91">
        <w:t>入出力情報名</w:t>
      </w:r>
      <w:r w:rsidRPr="00BF0B91">
        <w:rPr>
          <w:rFonts w:hint="eastAsia"/>
        </w:rPr>
        <w:t>：業務処理で利用する画面・帳票・ファイル</w:t>
      </w:r>
      <w:r w:rsidR="00EE1B5A">
        <w:rPr>
          <w:rFonts w:hint="eastAsia"/>
        </w:rPr>
        <w:t>（</w:t>
      </w:r>
      <w:r w:rsidRPr="00BF0B91">
        <w:rPr>
          <w:rFonts w:hint="eastAsia"/>
        </w:rPr>
        <w:t>受け渡し用の</w:t>
      </w:r>
      <w:r w:rsidRPr="00BF0B91">
        <w:t>csv</w:t>
      </w:r>
      <w:r w:rsidRPr="00BF0B91">
        <w:t>形式ファイルなど</w:t>
      </w:r>
      <w:r w:rsidR="00EE1B5A">
        <w:t>）</w:t>
      </w:r>
      <w:r w:rsidRPr="00BF0B91">
        <w:t>等、入出力情報の名称</w:t>
      </w:r>
    </w:p>
    <w:p w14:paraId="61804B4D" w14:textId="6DE36BDC" w:rsidR="004F6632" w:rsidRPr="00BF0B91" w:rsidRDefault="004F6632">
      <w:pPr>
        <w:numPr>
          <w:ilvl w:val="1"/>
          <w:numId w:val="15"/>
        </w:numPr>
      </w:pPr>
      <w:r w:rsidRPr="00BF0B91">
        <w:t>入出力情報概要</w:t>
      </w:r>
      <w:r w:rsidRPr="00BF0B91">
        <w:rPr>
          <w:rFonts w:hint="eastAsia"/>
        </w:rPr>
        <w:t>：業務処理で利用する画面・帳票・ファイル</w:t>
      </w:r>
      <w:r w:rsidR="00EE1B5A">
        <w:rPr>
          <w:rFonts w:hint="eastAsia"/>
        </w:rPr>
        <w:t>（</w:t>
      </w:r>
      <w:r w:rsidRPr="00BF0B91">
        <w:rPr>
          <w:rFonts w:hint="eastAsia"/>
        </w:rPr>
        <w:t>受け渡し用の</w:t>
      </w:r>
      <w:r w:rsidRPr="00BF0B91">
        <w:t>csv</w:t>
      </w:r>
      <w:r w:rsidRPr="00BF0B91">
        <w:t>形式ファイルなど</w:t>
      </w:r>
      <w:r w:rsidR="00EE1B5A">
        <w:t>）</w:t>
      </w:r>
      <w:r w:rsidRPr="00BF0B91">
        <w:t>等、入出力情報の概要</w:t>
      </w:r>
    </w:p>
    <w:p w14:paraId="11D5A849" w14:textId="77777777" w:rsidR="004F6632" w:rsidRPr="00BF0B91" w:rsidRDefault="004F6632">
      <w:pPr>
        <w:numPr>
          <w:ilvl w:val="1"/>
          <w:numId w:val="15"/>
        </w:numPr>
      </w:pPr>
      <w:r w:rsidRPr="00BF0B91">
        <w:t>入出力の区分</w:t>
      </w:r>
      <w:r w:rsidRPr="00BF0B91">
        <w:rPr>
          <w:rFonts w:hint="eastAsia"/>
        </w:rPr>
        <w:t>：入力または出力の区分</w:t>
      </w:r>
    </w:p>
    <w:p w14:paraId="4CA5ADCB" w14:textId="77777777" w:rsidR="004F6632" w:rsidRPr="00BF0B91" w:rsidRDefault="004F6632">
      <w:pPr>
        <w:numPr>
          <w:ilvl w:val="1"/>
          <w:numId w:val="15"/>
        </w:numPr>
      </w:pPr>
      <w:r w:rsidRPr="00BF0B91">
        <w:t>主な入出力情報項目</w:t>
      </w:r>
      <w:r w:rsidRPr="00BF0B91">
        <w:rPr>
          <w:rFonts w:hint="eastAsia"/>
        </w:rPr>
        <w:t>：入力または出力する情報</w:t>
      </w:r>
    </w:p>
    <w:p w14:paraId="0B092435" w14:textId="77777777" w:rsidR="004F6632" w:rsidRPr="00BF0B91" w:rsidRDefault="004F6632">
      <w:pPr>
        <w:numPr>
          <w:ilvl w:val="1"/>
          <w:numId w:val="15"/>
        </w:numPr>
      </w:pPr>
      <w:r w:rsidRPr="00BF0B91">
        <w:t>取扱量</w:t>
      </w:r>
      <w:r w:rsidRPr="00BF0B91">
        <w:rPr>
          <w:rFonts w:hint="eastAsia"/>
        </w:rPr>
        <w:t>：年間または月間、日単位などの業務処理取扱量</w:t>
      </w:r>
    </w:p>
    <w:p w14:paraId="78BEC876" w14:textId="77777777" w:rsidR="004F6632" w:rsidRPr="00BF0B91" w:rsidRDefault="004F6632">
      <w:pPr>
        <w:numPr>
          <w:ilvl w:val="1"/>
          <w:numId w:val="15"/>
        </w:numPr>
      </w:pPr>
      <w:r w:rsidRPr="00BF0B91">
        <w:rPr>
          <w:rFonts w:hint="eastAsia"/>
        </w:rPr>
        <w:t>用途：入出力情報の用途</w:t>
      </w:r>
    </w:p>
    <w:p w14:paraId="47944ACF" w14:textId="4A1D5472" w:rsidR="004F6632" w:rsidRDefault="004F6632">
      <w:pPr>
        <w:pStyle w:val="aff6"/>
        <w:numPr>
          <w:ilvl w:val="1"/>
          <w:numId w:val="15"/>
        </w:numPr>
        <w:ind w:leftChars="0"/>
      </w:pPr>
      <w:r w:rsidRPr="00BF0B91">
        <w:rPr>
          <w:rFonts w:hint="eastAsia"/>
        </w:rPr>
        <w:t>取得元</w:t>
      </w:r>
      <w:r w:rsidRPr="00BF0B91">
        <w:rPr>
          <w:rFonts w:hint="eastAsia"/>
        </w:rPr>
        <w:t>/</w:t>
      </w:r>
      <w:r w:rsidRPr="00BF0B91">
        <w:rPr>
          <w:rFonts w:hint="eastAsia"/>
        </w:rPr>
        <w:t>提供元：入出力情報の取得元または提供元</w:t>
      </w:r>
    </w:p>
  </w:comment>
  <w:comment w:id="55" w:author="作成者" w:initials="A">
    <w:p w14:paraId="62E6E0F2" w14:textId="77777777" w:rsidR="00236212" w:rsidRPr="00BF0B91" w:rsidRDefault="00236212">
      <w:pPr>
        <w:numPr>
          <w:ilvl w:val="0"/>
          <w:numId w:val="14"/>
        </w:numPr>
      </w:pPr>
      <w:r>
        <w:annotationRef/>
      </w:r>
      <w:r w:rsidRPr="00BF0B91">
        <w:rPr>
          <w:rFonts w:hint="eastAsia"/>
        </w:rPr>
        <w:t>各項目には以下の内容を記載します。</w:t>
      </w:r>
    </w:p>
    <w:p w14:paraId="4E508A31" w14:textId="4D9BF58B" w:rsidR="00236212" w:rsidRPr="00BF0B91" w:rsidRDefault="00236212">
      <w:pPr>
        <w:numPr>
          <w:ilvl w:val="1"/>
          <w:numId w:val="16"/>
        </w:numPr>
      </w:pPr>
      <w:r w:rsidRPr="00BF0B91">
        <w:rPr>
          <w:rFonts w:hint="eastAsia"/>
        </w:rPr>
        <w:t>管理対象情報名：管理対象情報の名称</w:t>
      </w:r>
      <w:r w:rsidR="00EE1B5A">
        <w:rPr>
          <w:rFonts w:hint="eastAsia"/>
        </w:rPr>
        <w:t>（</w:t>
      </w:r>
      <w:r w:rsidRPr="00BF0B91">
        <w:rPr>
          <w:rFonts w:hint="eastAsia"/>
        </w:rPr>
        <w:t>他の管理対象情報との関連等で、誤解の生じない名称にすることが重要。</w:t>
      </w:r>
      <w:r w:rsidR="00EE1B5A">
        <w:rPr>
          <w:rFonts w:hint="eastAsia"/>
        </w:rPr>
        <w:t>）</w:t>
      </w:r>
    </w:p>
    <w:p w14:paraId="02D25152" w14:textId="77777777" w:rsidR="00236212" w:rsidRPr="00BF0B91" w:rsidRDefault="00236212">
      <w:pPr>
        <w:numPr>
          <w:ilvl w:val="1"/>
          <w:numId w:val="16"/>
        </w:numPr>
      </w:pPr>
      <w:r w:rsidRPr="00BF0B91">
        <w:rPr>
          <w:rFonts w:hint="eastAsia"/>
        </w:rPr>
        <w:t>管理単位：同一管理対象情報内で、ある個体を他と区別するために識別を行う識別子</w:t>
      </w:r>
    </w:p>
    <w:p w14:paraId="59867042" w14:textId="31812F70" w:rsidR="00236212" w:rsidRPr="00BF0B91" w:rsidRDefault="00236212">
      <w:pPr>
        <w:numPr>
          <w:ilvl w:val="1"/>
          <w:numId w:val="16"/>
        </w:numPr>
      </w:pPr>
      <w:r w:rsidRPr="00BF0B91">
        <w:rPr>
          <w:rFonts w:hint="eastAsia"/>
        </w:rPr>
        <w:t>主たる用途：何に関する情報か</w:t>
      </w:r>
      <w:r w:rsidR="001B3747">
        <w:rPr>
          <w:rFonts w:hint="eastAsia"/>
        </w:rPr>
        <w:t>を記載する。</w:t>
      </w:r>
    </w:p>
    <w:p w14:paraId="158D7A09" w14:textId="77777777" w:rsidR="00236212" w:rsidRPr="00BF0B91" w:rsidRDefault="00236212">
      <w:pPr>
        <w:numPr>
          <w:ilvl w:val="1"/>
          <w:numId w:val="16"/>
        </w:numPr>
      </w:pPr>
      <w:r w:rsidRPr="00BF0B91">
        <w:rPr>
          <w:rFonts w:hint="eastAsia"/>
        </w:rPr>
        <w:t>主な属性：その管理対象情報に付随する情報項目名</w:t>
      </w:r>
    </w:p>
    <w:p w14:paraId="1E3095E9" w14:textId="41E2E221" w:rsidR="00236212" w:rsidRPr="00BF0B91" w:rsidRDefault="00236212">
      <w:pPr>
        <w:numPr>
          <w:ilvl w:val="1"/>
          <w:numId w:val="16"/>
        </w:numPr>
      </w:pPr>
      <w:r w:rsidRPr="00BF0B91">
        <w:rPr>
          <w:rFonts w:hint="eastAsia"/>
        </w:rPr>
        <w:t>補足：管理単位の採番タイミングなど、その他留意事項</w:t>
      </w:r>
    </w:p>
  </w:comment>
  <w:comment w:id="58" w:author="作成者" w:initials="A">
    <w:p w14:paraId="0D01B500" w14:textId="35FCA4A0" w:rsidR="005D2B05" w:rsidRDefault="005D2B05">
      <w:pPr>
        <w:numPr>
          <w:ilvl w:val="0"/>
          <w:numId w:val="2"/>
        </w:numPr>
      </w:pPr>
      <w:r>
        <w:annotationRef/>
      </w:r>
      <w:r>
        <w:rPr>
          <w:rFonts w:hint="eastAsia"/>
        </w:rPr>
        <w:t>新規業務であればこのような記載ができ</w:t>
      </w:r>
      <w:r w:rsidR="00F30D64">
        <w:rPr>
          <w:rFonts w:hint="eastAsia"/>
        </w:rPr>
        <w:t>ますが</w:t>
      </w:r>
      <w:r>
        <w:rPr>
          <w:rFonts w:hint="eastAsia"/>
        </w:rPr>
        <w:t>、</w:t>
      </w:r>
      <w:r w:rsidR="00F30D64">
        <w:rPr>
          <w:rFonts w:hint="eastAsia"/>
        </w:rPr>
        <w:t xml:space="preserve">　　</w:t>
      </w:r>
      <w:r w:rsidRPr="004A2A9E">
        <w:rPr>
          <w:rFonts w:hint="eastAsia"/>
        </w:rPr>
        <w:t>既存業務の延長</w:t>
      </w:r>
      <w:r w:rsidR="00EE1B5A">
        <w:rPr>
          <w:rFonts w:hint="eastAsia"/>
        </w:rPr>
        <w:t>（</w:t>
      </w:r>
      <w:r w:rsidRPr="004A2A9E">
        <w:rPr>
          <w:rFonts w:hint="eastAsia"/>
        </w:rPr>
        <w:t>改修、再構築</w:t>
      </w:r>
      <w:r w:rsidR="00EE1B5A">
        <w:rPr>
          <w:rFonts w:hint="eastAsia"/>
        </w:rPr>
        <w:t>）</w:t>
      </w:r>
      <w:r>
        <w:rPr>
          <w:rFonts w:hint="eastAsia"/>
        </w:rPr>
        <w:t>の場合は</w:t>
      </w:r>
      <w:r w:rsidRPr="004A2A9E">
        <w:rPr>
          <w:rFonts w:hint="eastAsia"/>
        </w:rPr>
        <w:t>過去データから想定量を算出</w:t>
      </w:r>
      <w:r w:rsidR="00F30D64">
        <w:rPr>
          <w:rFonts w:hint="eastAsia"/>
        </w:rPr>
        <w:t>します。</w:t>
      </w:r>
    </w:p>
  </w:comment>
  <w:comment w:id="60" w:author="作成者" w:initials="A">
    <w:p w14:paraId="53E182EF" w14:textId="77777777" w:rsidR="00D42569" w:rsidRPr="00BF0B91" w:rsidRDefault="00D42569">
      <w:pPr>
        <w:numPr>
          <w:ilvl w:val="0"/>
          <w:numId w:val="14"/>
        </w:numPr>
      </w:pPr>
      <w:r>
        <w:annotationRef/>
      </w:r>
      <w:r w:rsidRPr="00BF0B91">
        <w:rPr>
          <w:rFonts w:hint="eastAsia"/>
        </w:rPr>
        <w:t>各項目には以下の内容を記載します。</w:t>
      </w:r>
    </w:p>
    <w:p w14:paraId="0D68E20B" w14:textId="13BB0305" w:rsidR="00D42569" w:rsidRPr="00BF0B91" w:rsidRDefault="00C007BE">
      <w:pPr>
        <w:numPr>
          <w:ilvl w:val="1"/>
          <w:numId w:val="16"/>
        </w:numPr>
      </w:pPr>
      <w:r w:rsidRPr="00BF0B91">
        <w:rPr>
          <w:rFonts w:hint="eastAsia"/>
        </w:rPr>
        <w:t>利用者</w:t>
      </w:r>
      <w:r w:rsidR="00D42569" w:rsidRPr="00BF0B91">
        <w:rPr>
          <w:rFonts w:hint="eastAsia"/>
        </w:rPr>
        <w:t>：</w:t>
      </w:r>
      <w:r w:rsidRPr="00BF0B91">
        <w:rPr>
          <w:rFonts w:hint="eastAsia"/>
        </w:rPr>
        <w:t>サービスまたは情報システムを利用する者</w:t>
      </w:r>
    </w:p>
    <w:p w14:paraId="0BB483F6" w14:textId="7EB695DC" w:rsidR="00D42569" w:rsidRPr="00BF0B91" w:rsidRDefault="00E84922">
      <w:pPr>
        <w:numPr>
          <w:ilvl w:val="1"/>
          <w:numId w:val="16"/>
        </w:numPr>
      </w:pPr>
      <w:r w:rsidRPr="00BF0B91">
        <w:t>利用者の種類</w:t>
      </w:r>
      <w:r w:rsidR="00D42569" w:rsidRPr="00BF0B91">
        <w:rPr>
          <w:rFonts w:hint="eastAsia"/>
        </w:rPr>
        <w:t>：</w:t>
      </w:r>
      <w:r w:rsidRPr="00BF0B91">
        <w:rPr>
          <w:rFonts w:hint="eastAsia"/>
        </w:rPr>
        <w:t>利用者のうち、サービス利用者</w:t>
      </w:r>
      <w:r w:rsidRPr="00BF0B91">
        <w:rPr>
          <w:rFonts w:hint="eastAsia"/>
        </w:rPr>
        <w:t>/</w:t>
      </w:r>
      <w:r w:rsidRPr="00BF0B91">
        <w:rPr>
          <w:rFonts w:hint="eastAsia"/>
        </w:rPr>
        <w:t>情報システム利用者の有無</w:t>
      </w:r>
      <w:r w:rsidR="003F1066" w:rsidRPr="00BF0B91">
        <w:rPr>
          <w:rFonts w:hint="eastAsia"/>
        </w:rPr>
        <w:t>を記載</w:t>
      </w:r>
    </w:p>
    <w:p w14:paraId="01CAB885" w14:textId="77777777" w:rsidR="003F1066" w:rsidRPr="00BF0B91" w:rsidRDefault="003F1066">
      <w:pPr>
        <w:numPr>
          <w:ilvl w:val="1"/>
          <w:numId w:val="16"/>
        </w:numPr>
      </w:pPr>
      <w:r w:rsidRPr="00BF0B91">
        <w:t>主な利用拠点</w:t>
      </w:r>
      <w:r w:rsidR="00D42569" w:rsidRPr="00BF0B91">
        <w:rPr>
          <w:rFonts w:hint="eastAsia"/>
        </w:rPr>
        <w:t>：</w:t>
      </w:r>
      <w:r w:rsidRPr="00BF0B91">
        <w:rPr>
          <w:rFonts w:hint="eastAsia"/>
        </w:rPr>
        <w:t>サービスまたは情報システムを利用する拠点</w:t>
      </w:r>
    </w:p>
    <w:p w14:paraId="27371E2E" w14:textId="05DE1015" w:rsidR="00D42569" w:rsidRPr="00BF0B91" w:rsidRDefault="000C3A46">
      <w:pPr>
        <w:numPr>
          <w:ilvl w:val="1"/>
          <w:numId w:val="16"/>
        </w:numPr>
      </w:pPr>
      <w:r w:rsidRPr="000C3A46">
        <w:rPr>
          <w:rFonts w:hint="eastAsia"/>
        </w:rPr>
        <w:t>サービス提供時間帯</w:t>
      </w:r>
      <w:r w:rsidR="003F1066" w:rsidRPr="00BF0B91">
        <w:rPr>
          <w:rFonts w:hint="eastAsia"/>
        </w:rPr>
        <w:t>：サービスまたは情報システムを利用できる時間帯</w:t>
      </w:r>
    </w:p>
    <w:p w14:paraId="1C267084" w14:textId="6ACEBA96" w:rsidR="00D42569" w:rsidRPr="00BF0B91" w:rsidRDefault="003F1066">
      <w:pPr>
        <w:numPr>
          <w:ilvl w:val="1"/>
          <w:numId w:val="16"/>
        </w:numPr>
      </w:pPr>
      <w:r w:rsidRPr="00BF0B91">
        <w:t>利用者数</w:t>
      </w:r>
      <w:r w:rsidRPr="00BF0B91">
        <w:rPr>
          <w:rFonts w:hint="eastAsia"/>
        </w:rPr>
        <w:t>：サービスまたは情報システムのおおよその利用者数</w:t>
      </w:r>
    </w:p>
  </w:comment>
  <w:comment w:id="61" w:author="作成者" w:initials="A">
    <w:p w14:paraId="7583036A" w14:textId="77777777" w:rsidR="003A16EA" w:rsidRDefault="00356FD0">
      <w:pPr>
        <w:pStyle w:val="af2"/>
        <w:numPr>
          <w:ilvl w:val="0"/>
          <w:numId w:val="332"/>
        </w:numPr>
      </w:pPr>
      <w:r>
        <w:annotationRef/>
      </w:r>
      <w:r w:rsidR="003A16EA">
        <w:rPr>
          <w:rFonts w:hint="eastAsia"/>
        </w:rPr>
        <w:t>サービス利用者は、サービス自体を利用するエンドユーザーを指します。（例：図書館で本の貸し出しサービスを利用し、本を借りる人を指す。）</w:t>
      </w:r>
    </w:p>
    <w:p w14:paraId="1AFC9E64" w14:textId="77777777" w:rsidR="003A16EA" w:rsidRDefault="003A16EA" w:rsidP="0006428F">
      <w:pPr>
        <w:pStyle w:val="af2"/>
        <w:numPr>
          <w:ilvl w:val="0"/>
          <w:numId w:val="332"/>
        </w:numPr>
      </w:pPr>
      <w:r>
        <w:rPr>
          <w:rFonts w:hint="eastAsia"/>
        </w:rPr>
        <w:t>情報システム利用者は、サービスを提供するための業務を実施するためにシステムを使用するユーザーを指します。（例：図書館で本の貸し出しサービスを行うシステム自体を利用する人を指す。）</w:t>
      </w:r>
    </w:p>
  </w:comment>
  <w:comment w:id="63" w:author="作成者" w:initials="A">
    <w:p w14:paraId="4DC25EFA" w14:textId="771B9A50" w:rsidR="00F32DD8" w:rsidRDefault="00F32DD8">
      <w:pPr>
        <w:numPr>
          <w:ilvl w:val="0"/>
          <w:numId w:val="2"/>
        </w:numPr>
      </w:pPr>
      <w:r>
        <w:annotationRef/>
      </w:r>
      <w:r w:rsidR="007045EF" w:rsidRPr="0066113D">
        <w:rPr>
          <w:rFonts w:hint="eastAsia"/>
        </w:rPr>
        <w:t>定常</w:t>
      </w:r>
      <w:r w:rsidR="005C062C" w:rsidRPr="0066113D">
        <w:rPr>
          <w:rFonts w:hint="eastAsia"/>
        </w:rPr>
        <w:t>時とピーク時</w:t>
      </w:r>
      <w:r w:rsidR="007045EF" w:rsidRPr="0066113D">
        <w:rPr>
          <w:rFonts w:hint="eastAsia"/>
        </w:rPr>
        <w:t>で処理</w:t>
      </w:r>
      <w:r w:rsidR="001415ED" w:rsidRPr="0066113D">
        <w:rPr>
          <w:rFonts w:hint="eastAsia"/>
        </w:rPr>
        <w:t>件数に</w:t>
      </w:r>
      <w:r w:rsidR="005C062C" w:rsidRPr="0066113D">
        <w:rPr>
          <w:rFonts w:hint="eastAsia"/>
        </w:rPr>
        <w:t>差がある</w:t>
      </w:r>
      <w:r w:rsidR="006F39CD" w:rsidRPr="0066113D">
        <w:rPr>
          <w:rFonts w:hint="eastAsia"/>
        </w:rPr>
        <w:t>項目は漏れなく記載します。</w:t>
      </w:r>
    </w:p>
  </w:comment>
  <w:comment w:id="62" w:author="作成者" w:initials="A">
    <w:p w14:paraId="4D77A4CB" w14:textId="77777777" w:rsidR="00371386" w:rsidRPr="00BF0B91" w:rsidRDefault="00371386">
      <w:pPr>
        <w:numPr>
          <w:ilvl w:val="0"/>
          <w:numId w:val="14"/>
        </w:numPr>
      </w:pPr>
      <w:r>
        <w:annotationRef/>
      </w:r>
      <w:r w:rsidRPr="00BF0B91">
        <w:rPr>
          <w:rFonts w:hint="eastAsia"/>
        </w:rPr>
        <w:t>各項目には以下の内容を記載します。</w:t>
      </w:r>
    </w:p>
    <w:p w14:paraId="01F9ED12" w14:textId="71E4A4BD" w:rsidR="00371386" w:rsidRPr="00BF0B91" w:rsidRDefault="00371386">
      <w:pPr>
        <w:numPr>
          <w:ilvl w:val="1"/>
          <w:numId w:val="16"/>
        </w:numPr>
      </w:pPr>
      <w:r w:rsidRPr="00BF0B91">
        <w:rPr>
          <w:rFonts w:hint="eastAsia"/>
        </w:rPr>
        <w:t>項目：年度別の処理項目</w:t>
      </w:r>
    </w:p>
    <w:p w14:paraId="09029F22" w14:textId="0E0CB6D7" w:rsidR="00371386" w:rsidRPr="00BF0B91" w:rsidRDefault="00371386">
      <w:pPr>
        <w:numPr>
          <w:ilvl w:val="1"/>
          <w:numId w:val="16"/>
        </w:numPr>
      </w:pPr>
      <w:r w:rsidRPr="00BF0B91">
        <w:rPr>
          <w:rFonts w:hint="eastAsia"/>
        </w:rPr>
        <w:t>処理件数</w:t>
      </w:r>
      <w:r w:rsidR="00EE1B5A">
        <w:rPr>
          <w:rFonts w:hint="eastAsia"/>
        </w:rPr>
        <w:t>（</w:t>
      </w:r>
      <w:r w:rsidR="00EB2E5D" w:rsidRPr="00BF0B91">
        <w:rPr>
          <w:rFonts w:hint="eastAsia"/>
        </w:rPr>
        <w:t>定常時</w:t>
      </w:r>
      <w:r w:rsidR="00EE1B5A">
        <w:t>）</w:t>
      </w:r>
      <w:r w:rsidR="00EB2E5D" w:rsidRPr="00BF0B91">
        <w:rPr>
          <w:rFonts w:hint="eastAsia"/>
        </w:rPr>
        <w:t>：定常時の処理件数</w:t>
      </w:r>
    </w:p>
    <w:p w14:paraId="2B71A56B" w14:textId="5919F186" w:rsidR="00EB2E5D" w:rsidRPr="00BF0B91" w:rsidRDefault="00EB2E5D">
      <w:pPr>
        <w:numPr>
          <w:ilvl w:val="1"/>
          <w:numId w:val="16"/>
        </w:numPr>
      </w:pPr>
      <w:r w:rsidRPr="00BF0B91">
        <w:rPr>
          <w:rFonts w:hint="eastAsia"/>
        </w:rPr>
        <w:t>処理件数</w:t>
      </w:r>
      <w:r w:rsidR="00EE1B5A">
        <w:rPr>
          <w:rFonts w:hint="eastAsia"/>
        </w:rPr>
        <w:t>（</w:t>
      </w:r>
      <w:r w:rsidRPr="00BF0B91">
        <w:rPr>
          <w:rFonts w:hint="eastAsia"/>
        </w:rPr>
        <w:t>ピークの特性</w:t>
      </w:r>
      <w:r w:rsidR="00EE1B5A">
        <w:t>）</w:t>
      </w:r>
      <w:r w:rsidRPr="00BF0B91">
        <w:rPr>
          <w:rFonts w:hint="eastAsia"/>
        </w:rPr>
        <w:t>：ピーク時の処理件数</w:t>
      </w:r>
      <w:r w:rsidR="0091403C">
        <w:rPr>
          <w:rFonts w:hint="eastAsia"/>
        </w:rPr>
        <w:t>、</w:t>
      </w:r>
      <w:r w:rsidRPr="00BF0B91">
        <w:rPr>
          <w:rFonts w:hint="eastAsia"/>
        </w:rPr>
        <w:t>集中する時間帯等の特性</w:t>
      </w:r>
    </w:p>
  </w:comment>
  <w:comment w:id="66" w:author="作成者" w:initials="A">
    <w:p w14:paraId="51BA7A92" w14:textId="77777777" w:rsidR="00A35667" w:rsidRPr="00BF0B91" w:rsidRDefault="00A35667">
      <w:pPr>
        <w:numPr>
          <w:ilvl w:val="0"/>
          <w:numId w:val="14"/>
        </w:numPr>
      </w:pPr>
      <w:r>
        <w:annotationRef/>
      </w:r>
      <w:r w:rsidRPr="00BF0B91">
        <w:rPr>
          <w:rFonts w:hint="eastAsia"/>
        </w:rPr>
        <w:t>各項目には以下の内容を記載します。</w:t>
      </w:r>
    </w:p>
    <w:p w14:paraId="3A5CC3D8" w14:textId="480388F7" w:rsidR="00A35667" w:rsidRPr="00BF0B91" w:rsidRDefault="00A35667">
      <w:pPr>
        <w:numPr>
          <w:ilvl w:val="1"/>
          <w:numId w:val="16"/>
        </w:numPr>
      </w:pPr>
      <w:r w:rsidRPr="00BF0B91">
        <w:rPr>
          <w:rFonts w:hint="eastAsia"/>
        </w:rPr>
        <w:t>実施時期・期間：業務の実施時期・期間</w:t>
      </w:r>
      <w:r w:rsidR="00EE1B5A">
        <w:t>（</w:t>
      </w:r>
      <w:r w:rsidRPr="00BF0B91">
        <w:rPr>
          <w:rFonts w:hint="eastAsia"/>
        </w:rPr>
        <w:t>通常期と繁忙期別に区分して記載します。</w:t>
      </w:r>
      <w:r w:rsidR="00EE1B5A">
        <w:rPr>
          <w:rFonts w:hint="eastAsia"/>
        </w:rPr>
        <w:t>）</w:t>
      </w:r>
    </w:p>
  </w:comment>
  <w:comment w:id="67" w:author="作成者" w:initials="A">
    <w:p w14:paraId="06AE8739" w14:textId="24B5BEE4" w:rsidR="00B66056" w:rsidRDefault="00B66056">
      <w:pPr>
        <w:pStyle w:val="af2"/>
        <w:numPr>
          <w:ilvl w:val="0"/>
          <w:numId w:val="14"/>
        </w:numPr>
      </w:pPr>
      <w:r>
        <w:rPr>
          <w:rStyle w:val="af1"/>
        </w:rPr>
        <w:annotationRef/>
      </w:r>
      <w:r w:rsidRPr="009D5528">
        <w:rPr>
          <w:rFonts w:hint="eastAsia"/>
        </w:rPr>
        <w:t>プロジェクトの特性上ミッションクリティカルである場合、運用時間を</w:t>
      </w:r>
      <w:r w:rsidRPr="009D5528">
        <w:t>24</w:t>
      </w:r>
      <w:r w:rsidRPr="009D5528">
        <w:t>時間</w:t>
      </w:r>
      <w:r w:rsidRPr="009D5528">
        <w:rPr>
          <w:rFonts w:hint="eastAsia"/>
        </w:rPr>
        <w:t>3</w:t>
      </w:r>
      <w:r w:rsidRPr="009D5528">
        <w:t>65</w:t>
      </w:r>
      <w:r w:rsidRPr="009D5528">
        <w:rPr>
          <w:rFonts w:hint="eastAsia"/>
        </w:rPr>
        <w:t>日</w:t>
      </w:r>
      <w:r w:rsidRPr="009D5528">
        <w:t>に</w:t>
      </w:r>
      <w:r w:rsidRPr="009D5528">
        <w:rPr>
          <w:rFonts w:hint="eastAsia"/>
        </w:rPr>
        <w:t>することを検討します。</w:t>
      </w:r>
    </w:p>
  </w:comment>
  <w:comment w:id="68" w:author="作成者" w:initials="A">
    <w:p w14:paraId="53ED718F" w14:textId="77777777" w:rsidR="00C034E5" w:rsidRDefault="0078180B">
      <w:pPr>
        <w:pStyle w:val="af2"/>
        <w:numPr>
          <w:ilvl w:val="0"/>
          <w:numId w:val="268"/>
        </w:numPr>
      </w:pPr>
      <w:r>
        <w:rPr>
          <w:rStyle w:val="af1"/>
        </w:rPr>
        <w:annotationRef/>
      </w:r>
      <w:r w:rsidR="00C034E5">
        <w:rPr>
          <w:rFonts w:hint="eastAsia"/>
        </w:rPr>
        <w:t>一般的な情報システムでは一次対応のみを優先実施して、原因究明・恒久的対策は後日実施することが多いです。</w:t>
      </w:r>
    </w:p>
    <w:p w14:paraId="2809E453" w14:textId="77777777" w:rsidR="00C034E5" w:rsidRDefault="00C034E5" w:rsidP="0006428F">
      <w:pPr>
        <w:pStyle w:val="af2"/>
        <w:numPr>
          <w:ilvl w:val="0"/>
          <w:numId w:val="268"/>
        </w:numPr>
      </w:pPr>
      <w:r>
        <w:rPr>
          <w:rFonts w:hint="eastAsia"/>
        </w:rPr>
        <w:t>一方で、プロジェクトの特性上ミッションクリティカルである場合は、障害発生時に再発防止を含めた恒久的対策まで速やかに実施することが必要となります。</w:t>
      </w:r>
    </w:p>
  </w:comment>
  <w:comment w:id="69" w:author="作成者" w:initials="A">
    <w:p w14:paraId="2341A182" w14:textId="0EEF5074" w:rsidR="000B71C9" w:rsidRPr="00FF7B7B" w:rsidRDefault="0030194E">
      <w:pPr>
        <w:pStyle w:val="af2"/>
        <w:numPr>
          <w:ilvl w:val="0"/>
          <w:numId w:val="2"/>
        </w:numPr>
      </w:pPr>
      <w:r>
        <w:rPr>
          <w:rStyle w:val="af1"/>
        </w:rPr>
        <w:annotationRef/>
      </w:r>
      <w:r w:rsidR="000B71C9" w:rsidRPr="00FF7B7B">
        <w:rPr>
          <w:rFonts w:hint="eastAsia"/>
        </w:rPr>
        <w:t>問い合わせメールアドレスのドメインを</w:t>
      </w:r>
      <w:r w:rsidR="00166A33" w:rsidRPr="00FF7B7B">
        <w:rPr>
          <w:rFonts w:hint="eastAsia"/>
        </w:rPr>
        <w:t>事業者にすると事業者が変わった場合に問い合わせ先のメールアドレスも変わるリスクがあ</w:t>
      </w:r>
      <w:r w:rsidR="0066148B" w:rsidRPr="00FF7B7B">
        <w:rPr>
          <w:rFonts w:hint="eastAsia"/>
        </w:rPr>
        <w:t>ります。</w:t>
      </w:r>
    </w:p>
    <w:p w14:paraId="76C3E3FF" w14:textId="27AB6241" w:rsidR="0030194E" w:rsidRDefault="000B71C9">
      <w:pPr>
        <w:pStyle w:val="af2"/>
        <w:numPr>
          <w:ilvl w:val="0"/>
          <w:numId w:val="2"/>
        </w:numPr>
      </w:pPr>
      <w:r w:rsidRPr="00FF7B7B">
        <w:rPr>
          <w:rFonts w:hint="eastAsia"/>
        </w:rPr>
        <w:t>原則として</w:t>
      </w:r>
      <w:r w:rsidR="0019518E" w:rsidRPr="00FF7B7B">
        <w:rPr>
          <w:rFonts w:hint="eastAsia"/>
        </w:rPr>
        <w:t>、</w:t>
      </w:r>
      <w:r w:rsidR="00F61CB6" w:rsidRPr="00FF7B7B">
        <w:rPr>
          <w:rFonts w:hint="eastAsia"/>
        </w:rPr>
        <w:t>国民からの問い合わせに</w:t>
      </w:r>
      <w:r w:rsidR="001C7519" w:rsidRPr="00FF7B7B">
        <w:rPr>
          <w:rFonts w:hint="eastAsia"/>
        </w:rPr>
        <w:t>つい</w:t>
      </w:r>
      <w:r w:rsidR="00F61CB6" w:rsidRPr="00FF7B7B">
        <w:rPr>
          <w:rFonts w:hint="eastAsia"/>
        </w:rPr>
        <w:t>ては政府系ドメイン</w:t>
      </w:r>
      <w:r w:rsidR="00EE1B5A">
        <w:rPr>
          <w:rFonts w:hint="eastAsia"/>
        </w:rPr>
        <w:t>（</w:t>
      </w:r>
      <w:r w:rsidR="00F61CB6" w:rsidRPr="00FF7B7B">
        <w:rPr>
          <w:rFonts w:hint="eastAsia"/>
        </w:rPr>
        <w:t>go.jp</w:t>
      </w:r>
      <w:r w:rsidR="00EE1B5A">
        <w:rPr>
          <w:rFonts w:hint="eastAsia"/>
        </w:rPr>
        <w:t>）</w:t>
      </w:r>
      <w:r w:rsidR="00F61CB6" w:rsidRPr="00FF7B7B">
        <w:rPr>
          <w:rFonts w:hint="eastAsia"/>
        </w:rPr>
        <w:t>で受け付けるように</w:t>
      </w:r>
      <w:r w:rsidR="00CA15ED" w:rsidRPr="00FF7B7B">
        <w:rPr>
          <w:rFonts w:hint="eastAsia"/>
        </w:rPr>
        <w:t>配慮</w:t>
      </w:r>
      <w:r w:rsidR="00F61CB6" w:rsidRPr="00FF7B7B">
        <w:rPr>
          <w:rFonts w:hint="eastAsia"/>
        </w:rPr>
        <w:t>してください。</w:t>
      </w:r>
    </w:p>
  </w:comment>
  <w:comment w:id="71" w:author="作成者" w:initials="A">
    <w:p w14:paraId="331E48E5" w14:textId="40500371" w:rsidR="005272C8" w:rsidRDefault="005272C8">
      <w:pPr>
        <w:pStyle w:val="af2"/>
        <w:numPr>
          <w:ilvl w:val="0"/>
          <w:numId w:val="2"/>
        </w:numPr>
      </w:pPr>
      <w:r>
        <w:rPr>
          <w:rStyle w:val="af1"/>
        </w:rPr>
        <w:annotationRef/>
      </w:r>
      <w:r>
        <w:rPr>
          <w:rFonts w:hint="eastAsia"/>
        </w:rPr>
        <w:t>利用者の</w:t>
      </w:r>
      <w:r w:rsidRPr="009E1A19">
        <w:t>業務</w:t>
      </w:r>
      <w:r w:rsidR="00DA16A2">
        <w:rPr>
          <w:rFonts w:hint="eastAsia"/>
        </w:rPr>
        <w:t>の</w:t>
      </w:r>
      <w:r w:rsidRPr="009E1A19">
        <w:t>実施場所が限定される等の</w:t>
      </w:r>
      <w:r>
        <w:rPr>
          <w:rFonts w:hint="eastAsia"/>
        </w:rPr>
        <w:t>特殊な要件がある</w:t>
      </w:r>
      <w:r w:rsidRPr="009E1A19">
        <w:t>場合に</w:t>
      </w:r>
      <w:r w:rsidRPr="00527A14">
        <w:t>明記</w:t>
      </w:r>
      <w:r w:rsidRPr="00527A14">
        <w:rPr>
          <w:rFonts w:hint="eastAsia"/>
        </w:rPr>
        <w:t>します。</w:t>
      </w:r>
    </w:p>
  </w:comment>
  <w:comment w:id="72" w:author="作成者" w:initials="A">
    <w:p w14:paraId="5B72B599" w14:textId="2F31D1A1" w:rsidR="003E417F" w:rsidRDefault="003E417F">
      <w:pPr>
        <w:pStyle w:val="af2"/>
        <w:numPr>
          <w:ilvl w:val="0"/>
          <w:numId w:val="2"/>
        </w:numPr>
      </w:pPr>
      <w:r>
        <w:rPr>
          <w:rStyle w:val="af1"/>
        </w:rPr>
        <w:annotationRef/>
      </w:r>
      <w:r w:rsidRPr="004B1252">
        <w:rPr>
          <w:rFonts w:hint="eastAsia"/>
        </w:rPr>
        <w:t>特殊な要件</w:t>
      </w:r>
      <w:r w:rsidR="00EE1B5A">
        <w:t>（</w:t>
      </w:r>
      <w:r w:rsidRPr="004B1252">
        <w:t>業務</w:t>
      </w:r>
      <w:r w:rsidR="00DA16A2">
        <w:rPr>
          <w:rFonts w:hint="eastAsia"/>
        </w:rPr>
        <w:t>の</w:t>
      </w:r>
      <w:r w:rsidRPr="004B1252">
        <w:t>実施場所が限定される等</w:t>
      </w:r>
      <w:r w:rsidR="00EE1B5A">
        <w:t>）</w:t>
      </w:r>
      <w:r>
        <w:rPr>
          <w:rFonts w:hint="eastAsia"/>
        </w:rPr>
        <w:t>がある</w:t>
      </w:r>
      <w:r w:rsidRPr="004B1252">
        <w:t>場合</w:t>
      </w:r>
      <w:r>
        <w:rPr>
          <w:rFonts w:hint="eastAsia"/>
        </w:rPr>
        <w:t>に記載します。</w:t>
      </w:r>
    </w:p>
  </w:comment>
  <w:comment w:id="73" w:author="作成者" w:initials="A">
    <w:p w14:paraId="1A5F3D69" w14:textId="77777777" w:rsidR="00750654" w:rsidRPr="00BF0B91" w:rsidRDefault="00750654">
      <w:pPr>
        <w:numPr>
          <w:ilvl w:val="0"/>
          <w:numId w:val="14"/>
        </w:numPr>
      </w:pPr>
      <w:r>
        <w:annotationRef/>
      </w:r>
      <w:r w:rsidRPr="00BF0B91">
        <w:rPr>
          <w:rFonts w:hint="eastAsia"/>
        </w:rPr>
        <w:t>各項目には以下の内容を記載します。</w:t>
      </w:r>
    </w:p>
    <w:p w14:paraId="72BEFE64" w14:textId="77777777" w:rsidR="00750654" w:rsidRPr="00BF0B91" w:rsidRDefault="00243B20">
      <w:pPr>
        <w:numPr>
          <w:ilvl w:val="1"/>
          <w:numId w:val="16"/>
        </w:numPr>
      </w:pPr>
      <w:r w:rsidRPr="00BF0B91">
        <w:rPr>
          <w:rFonts w:hint="eastAsia"/>
        </w:rPr>
        <w:t>場所名：業務の実施場所</w:t>
      </w:r>
    </w:p>
    <w:p w14:paraId="6608134D" w14:textId="77777777" w:rsidR="00243B20" w:rsidRPr="00BF0B91" w:rsidRDefault="00243B20">
      <w:pPr>
        <w:numPr>
          <w:ilvl w:val="1"/>
          <w:numId w:val="16"/>
        </w:numPr>
      </w:pPr>
      <w:r w:rsidRPr="00BF0B91">
        <w:t>実施体制</w:t>
      </w:r>
      <w:r w:rsidRPr="00BF0B91">
        <w:rPr>
          <w:rFonts w:hint="eastAsia"/>
        </w:rPr>
        <w:t>：業務を実施する組織</w:t>
      </w:r>
    </w:p>
    <w:p w14:paraId="5C7B88DE" w14:textId="77777777" w:rsidR="00243B20" w:rsidRPr="00BF0B91" w:rsidRDefault="00243B20">
      <w:pPr>
        <w:numPr>
          <w:ilvl w:val="1"/>
          <w:numId w:val="16"/>
        </w:numPr>
      </w:pPr>
      <w:r w:rsidRPr="00BF0B91">
        <w:t>実施業務</w:t>
      </w:r>
      <w:r w:rsidRPr="00BF0B91">
        <w:rPr>
          <w:rFonts w:hint="eastAsia"/>
        </w:rPr>
        <w:t>：組織が実施する業務内容</w:t>
      </w:r>
    </w:p>
    <w:p w14:paraId="6CCC27F5" w14:textId="4C1F1EA7" w:rsidR="00243B20" w:rsidRPr="00BF0B91" w:rsidRDefault="00243B20">
      <w:pPr>
        <w:numPr>
          <w:ilvl w:val="1"/>
          <w:numId w:val="16"/>
        </w:numPr>
      </w:pPr>
      <w:r w:rsidRPr="00BF0B91">
        <w:rPr>
          <w:rFonts w:hint="eastAsia"/>
        </w:rPr>
        <w:t>所在地：業務を実施する場所の所在地</w:t>
      </w:r>
    </w:p>
  </w:comment>
  <w:comment w:id="705" w:author="作成者" w:initials="A">
    <w:p w14:paraId="52170C94" w14:textId="0383404A" w:rsidR="002135DE" w:rsidRDefault="002135DE">
      <w:pPr>
        <w:pStyle w:val="af2"/>
        <w:numPr>
          <w:ilvl w:val="0"/>
          <w:numId w:val="14"/>
        </w:numPr>
      </w:pPr>
      <w:r>
        <w:rPr>
          <w:rStyle w:val="af1"/>
        </w:rPr>
        <w:annotationRef/>
      </w:r>
      <w:r w:rsidRPr="005272C8">
        <w:rPr>
          <w:rFonts w:hint="eastAsia"/>
        </w:rPr>
        <w:t>管理すべき指標には定量的に測定・評価できる指標を記載します。</w:t>
      </w:r>
    </w:p>
  </w:comment>
  <w:comment w:id="707" w:author="作成者" w:initials="A">
    <w:p w14:paraId="70EAC065" w14:textId="29BBA36A" w:rsidR="00745099" w:rsidRDefault="00745099" w:rsidP="003233D5">
      <w:pPr>
        <w:numPr>
          <w:ilvl w:val="0"/>
          <w:numId w:val="11"/>
        </w:numPr>
      </w:pPr>
      <w:r>
        <w:annotationRef/>
      </w:r>
      <w:r w:rsidR="001D7813" w:rsidRPr="001D7813">
        <w:rPr>
          <w:rFonts w:hint="eastAsia"/>
        </w:rPr>
        <w:t>デジタル・ガバメント推進標準ガイドライン</w:t>
      </w:r>
      <w:r w:rsidR="00EA0104" w:rsidRPr="006A70D0">
        <w:rPr>
          <w:rFonts w:hint="eastAsia"/>
        </w:rPr>
        <w:t>実践ガイドブック</w:t>
      </w:r>
      <w:r w:rsidR="00CD0B19">
        <w:rPr>
          <w:rFonts w:hint="eastAsia"/>
        </w:rPr>
        <w:t>「</w:t>
      </w:r>
      <w:r w:rsidR="00EE055A" w:rsidRPr="006A70D0">
        <w:rPr>
          <w:rFonts w:hint="eastAsia"/>
        </w:rPr>
        <w:t>第３編第９</w:t>
      </w:r>
      <w:r w:rsidR="00EE055A" w:rsidRPr="00D125AB">
        <w:rPr>
          <w:rFonts w:hint="eastAsia"/>
        </w:rPr>
        <w:t>章</w:t>
      </w:r>
      <w:r w:rsidR="001D2DC9" w:rsidRPr="00D125AB">
        <w:rPr>
          <w:rFonts w:hint="eastAsia"/>
        </w:rPr>
        <w:t>Step.2</w:t>
      </w:r>
      <w:r w:rsidR="001D2DC9" w:rsidRPr="00D125AB">
        <w:t>.</w:t>
      </w:r>
      <w:r w:rsidR="009E0791" w:rsidRPr="00D125AB">
        <w:t>2.</w:t>
      </w:r>
      <w:r w:rsidR="00085E12" w:rsidRPr="00D125AB">
        <w:t>B.</w:t>
      </w:r>
      <w:r w:rsidR="003233D5" w:rsidRPr="00D125AB">
        <w:rPr>
          <w:rFonts w:hint="eastAsia"/>
        </w:rPr>
        <w:t>指標の基礎データを誰がどのように集めるかを明確にする」の「</w:t>
      </w:r>
      <w:r w:rsidR="00EE055A" w:rsidRPr="00D125AB">
        <w:rPr>
          <w:rFonts w:hint="eastAsia"/>
        </w:rPr>
        <w:t>参</w:t>
      </w:r>
      <w:r w:rsidR="00EE055A" w:rsidRPr="006A70D0">
        <w:rPr>
          <w:rFonts w:hint="eastAsia"/>
        </w:rPr>
        <w:t>考</w:t>
      </w:r>
      <w:r w:rsidR="00EE055A" w:rsidRPr="006A70D0">
        <w:t xml:space="preserve"> 9-2</w:t>
      </w:r>
      <w:r w:rsidR="00EE055A" w:rsidRPr="006A70D0">
        <w:rPr>
          <w:rFonts w:hint="eastAsia"/>
        </w:rPr>
        <w:t>主な指標とデータの関係例</w:t>
      </w:r>
      <w:r w:rsidR="00CD0B19">
        <w:rPr>
          <w:rFonts w:hint="eastAsia"/>
        </w:rPr>
        <w:t>」</w:t>
      </w:r>
      <w:r w:rsidR="00864210" w:rsidRPr="006A70D0">
        <w:rPr>
          <w:rFonts w:hint="eastAsia"/>
        </w:rPr>
        <w:t>に</w:t>
      </w:r>
      <w:r w:rsidR="00E6475B" w:rsidRPr="006A70D0">
        <w:rPr>
          <w:rFonts w:hint="eastAsia"/>
        </w:rPr>
        <w:t>例示</w:t>
      </w:r>
      <w:r w:rsidR="00864210" w:rsidRPr="006A70D0">
        <w:rPr>
          <w:rFonts w:hint="eastAsia"/>
        </w:rPr>
        <w:t>があります。</w:t>
      </w:r>
    </w:p>
  </w:comment>
  <w:comment w:id="706" w:author="作成者" w:initials="A">
    <w:p w14:paraId="28D446A4" w14:textId="2AD8969F" w:rsidR="00F34B7B" w:rsidRPr="00087198" w:rsidRDefault="00F34B7B">
      <w:pPr>
        <w:numPr>
          <w:ilvl w:val="0"/>
          <w:numId w:val="14"/>
        </w:numPr>
      </w:pPr>
      <w:r>
        <w:annotationRef/>
      </w:r>
      <w:r w:rsidRPr="00087198">
        <w:rPr>
          <w:rFonts w:hint="eastAsia"/>
        </w:rPr>
        <w:t>各項目には以下の内容を記載します。</w:t>
      </w:r>
    </w:p>
    <w:p w14:paraId="72A6CA55" w14:textId="2250DA56" w:rsidR="00F34B7B" w:rsidRPr="00087198" w:rsidRDefault="00F34B7B">
      <w:pPr>
        <w:numPr>
          <w:ilvl w:val="1"/>
          <w:numId w:val="16"/>
        </w:numPr>
      </w:pPr>
      <w:r w:rsidRPr="00087198">
        <w:t>指標の種類</w:t>
      </w:r>
      <w:r w:rsidRPr="00087198">
        <w:rPr>
          <w:rFonts w:hint="eastAsia"/>
        </w:rPr>
        <w:t>：業務の運営上管理すべき指標の種類</w:t>
      </w:r>
    </w:p>
    <w:p w14:paraId="03AD0709" w14:textId="692ED09A" w:rsidR="00F34B7B" w:rsidRPr="00087198" w:rsidRDefault="00F34B7B">
      <w:pPr>
        <w:numPr>
          <w:ilvl w:val="1"/>
          <w:numId w:val="16"/>
        </w:numPr>
      </w:pPr>
      <w:r w:rsidRPr="00087198">
        <w:t>指標名</w:t>
      </w:r>
      <w:r w:rsidRPr="00087198">
        <w:rPr>
          <w:rFonts w:hint="eastAsia"/>
        </w:rPr>
        <w:t>：指標の種類に属する指標名</w:t>
      </w:r>
    </w:p>
    <w:p w14:paraId="1FF383F7" w14:textId="5CF78C36" w:rsidR="00F34B7B" w:rsidRPr="00087198" w:rsidRDefault="00F34B7B">
      <w:pPr>
        <w:numPr>
          <w:ilvl w:val="1"/>
          <w:numId w:val="16"/>
        </w:numPr>
      </w:pPr>
      <w:r w:rsidRPr="00087198">
        <w:t>計算式</w:t>
      </w:r>
      <w:r w:rsidRPr="00087198">
        <w:rPr>
          <w:rFonts w:hint="eastAsia"/>
        </w:rPr>
        <w:t>：指標の計算式</w:t>
      </w:r>
    </w:p>
    <w:p w14:paraId="04CF5BA9" w14:textId="0BE21CAC" w:rsidR="00F34B7B" w:rsidRPr="00087198" w:rsidRDefault="00F34B7B">
      <w:pPr>
        <w:numPr>
          <w:ilvl w:val="1"/>
          <w:numId w:val="16"/>
        </w:numPr>
      </w:pPr>
      <w:r w:rsidRPr="00087198">
        <w:t>単位</w:t>
      </w:r>
      <w:r w:rsidRPr="00087198">
        <w:rPr>
          <w:rFonts w:hint="eastAsia"/>
        </w:rPr>
        <w:t>：</w:t>
      </w:r>
      <w:r w:rsidR="00876D73" w:rsidRPr="00087198">
        <w:rPr>
          <w:rFonts w:hint="eastAsia"/>
        </w:rPr>
        <w:t>指標の単位</w:t>
      </w:r>
    </w:p>
    <w:p w14:paraId="537595A3" w14:textId="1C2C7AC1" w:rsidR="00876D73" w:rsidRPr="00087198" w:rsidRDefault="00876D73">
      <w:pPr>
        <w:numPr>
          <w:ilvl w:val="1"/>
          <w:numId w:val="16"/>
        </w:numPr>
      </w:pPr>
      <w:r w:rsidRPr="00087198">
        <w:t>目標値</w:t>
      </w:r>
      <w:r w:rsidRPr="00087198">
        <w:rPr>
          <w:rFonts w:hint="eastAsia"/>
        </w:rPr>
        <w:t>：目的の達成を評価するための、時期と指標値</w:t>
      </w:r>
    </w:p>
    <w:p w14:paraId="5CA095C3" w14:textId="27ECD281" w:rsidR="00876D73" w:rsidRPr="00087198" w:rsidRDefault="00876D73">
      <w:pPr>
        <w:numPr>
          <w:ilvl w:val="1"/>
          <w:numId w:val="16"/>
        </w:numPr>
      </w:pPr>
      <w:r w:rsidRPr="00087198">
        <w:t>計測方法</w:t>
      </w:r>
      <w:r w:rsidRPr="00087198">
        <w:rPr>
          <w:rFonts w:hint="eastAsia"/>
        </w:rPr>
        <w:t>：指標を評価するための計測方法</w:t>
      </w:r>
    </w:p>
    <w:p w14:paraId="77979898" w14:textId="54604D01" w:rsidR="00F34B7B" w:rsidRPr="00087198" w:rsidRDefault="00876D73">
      <w:pPr>
        <w:numPr>
          <w:ilvl w:val="1"/>
          <w:numId w:val="16"/>
        </w:numPr>
      </w:pPr>
      <w:r w:rsidRPr="00087198">
        <w:t>計測周期</w:t>
      </w:r>
      <w:r w:rsidRPr="00087198">
        <w:rPr>
          <w:rFonts w:hint="eastAsia"/>
        </w:rPr>
        <w:t>：計測を行う頻度</w:t>
      </w:r>
    </w:p>
  </w:comment>
  <w:comment w:id="708" w:author="作成者" w:initials="A">
    <w:p w14:paraId="0A50181A" w14:textId="77777777" w:rsidR="004B4506" w:rsidRDefault="004B4506">
      <w:pPr>
        <w:numPr>
          <w:ilvl w:val="0"/>
          <w:numId w:val="2"/>
        </w:numPr>
      </w:pPr>
      <w:r>
        <w:annotationRef/>
      </w:r>
      <w:r w:rsidRPr="00FB2E26">
        <w:rPr>
          <w:rFonts w:hint="eastAsia"/>
        </w:rPr>
        <w:t>データの取りこぼしが発生しないよう、収集方法だけでなく計測周期まで明確にしておく必要があります。</w:t>
      </w:r>
    </w:p>
  </w:comment>
  <w:comment w:id="711" w:author="作成者" w:initials="A">
    <w:p w14:paraId="5C936A7D" w14:textId="68B0B148" w:rsidR="004E6360" w:rsidRPr="004C7ECF" w:rsidRDefault="0097624C">
      <w:pPr>
        <w:pStyle w:val="af2"/>
        <w:numPr>
          <w:ilvl w:val="0"/>
          <w:numId w:val="2"/>
        </w:numPr>
        <w:rPr>
          <w:shd w:val="clear" w:color="auto" w:fill="E2EFD9" w:themeFill="accent6" w:themeFillTint="33"/>
        </w:rPr>
      </w:pPr>
      <w:r>
        <w:rPr>
          <w:rStyle w:val="af1"/>
        </w:rPr>
        <w:annotationRef/>
      </w:r>
      <w:r w:rsidR="004E6360" w:rsidRPr="005272C8">
        <w:rPr>
          <w:rFonts w:hint="eastAsia"/>
        </w:rPr>
        <w:t>クラウドサービスやネットワークの全面障害が起こった際に</w:t>
      </w:r>
      <w:r w:rsidR="004C7ECF" w:rsidRPr="005272C8">
        <w:rPr>
          <w:rFonts w:hint="eastAsia"/>
        </w:rPr>
        <w:t>電子媒体もしくは紙資料</w:t>
      </w:r>
      <w:r w:rsidR="004E6360" w:rsidRPr="005272C8">
        <w:rPr>
          <w:rFonts w:hint="eastAsia"/>
        </w:rPr>
        <w:t>で業務を継続する</w:t>
      </w:r>
      <w:r w:rsidR="00C62740" w:rsidRPr="005272C8">
        <w:rPr>
          <w:rFonts w:hint="eastAsia"/>
        </w:rPr>
        <w:t>必要がある</w:t>
      </w:r>
      <w:r w:rsidR="004E6360" w:rsidRPr="005272C8">
        <w:rPr>
          <w:rFonts w:hint="eastAsia"/>
        </w:rPr>
        <w:t>場合は</w:t>
      </w:r>
      <w:r w:rsidR="004C7ECF" w:rsidRPr="005272C8">
        <w:rPr>
          <w:rFonts w:hint="eastAsia"/>
        </w:rPr>
        <w:t>、</w:t>
      </w:r>
      <w:r w:rsidR="004E6360" w:rsidRPr="005272C8">
        <w:rPr>
          <w:rFonts w:hint="eastAsia"/>
        </w:rPr>
        <w:t>このような記載を追記してください。</w:t>
      </w:r>
    </w:p>
  </w:comment>
  <w:comment w:id="714" w:author="作成者" w:initials="A">
    <w:p w14:paraId="23360B67" w14:textId="56443F03" w:rsidR="00CB7A02" w:rsidRPr="00087198" w:rsidRDefault="00CB7A02">
      <w:pPr>
        <w:numPr>
          <w:ilvl w:val="0"/>
          <w:numId w:val="2"/>
        </w:numPr>
      </w:pPr>
      <w:r>
        <w:annotationRef/>
      </w:r>
      <w:r w:rsidR="0013031C" w:rsidRPr="00087198">
        <w:rPr>
          <w:rFonts w:hint="eastAsia"/>
        </w:rPr>
        <w:t>業務特有のセキュリティ対策の考え方がある場合に</w:t>
      </w:r>
      <w:r w:rsidR="008B251E" w:rsidRPr="00087198">
        <w:rPr>
          <w:rFonts w:hint="eastAsia"/>
        </w:rPr>
        <w:t>本項目を</w:t>
      </w:r>
      <w:r w:rsidR="0013031C" w:rsidRPr="00087198">
        <w:rPr>
          <w:rFonts w:hint="eastAsia"/>
        </w:rPr>
        <w:t>記載します。</w:t>
      </w:r>
    </w:p>
  </w:comment>
  <w:comment w:id="715" w:author="作成者" w:initials="A">
    <w:p w14:paraId="150B2285" w14:textId="77777777" w:rsidR="00A84B30" w:rsidRDefault="00AB5152">
      <w:pPr>
        <w:pStyle w:val="af2"/>
        <w:numPr>
          <w:ilvl w:val="0"/>
          <w:numId w:val="327"/>
        </w:numPr>
      </w:pPr>
      <w:r>
        <w:annotationRef/>
      </w:r>
      <w:r w:rsidR="00A84B30">
        <w:rPr>
          <w:rFonts w:hint="eastAsia"/>
        </w:rPr>
        <w:t>各項目には以下の内容を記載します。</w:t>
      </w:r>
    </w:p>
    <w:p w14:paraId="6737FC9D" w14:textId="77777777" w:rsidR="00A84B30" w:rsidRDefault="00A84B30">
      <w:pPr>
        <w:pStyle w:val="af2"/>
        <w:numPr>
          <w:ilvl w:val="1"/>
          <w:numId w:val="327"/>
        </w:numPr>
      </w:pPr>
      <w:r>
        <w:rPr>
          <w:rFonts w:hint="eastAsia"/>
        </w:rPr>
        <w:t>主な情報：業務において取り扱われる情報（「入出力情報及び取扱量」の入出力情報名と名称を合わせてください。）</w:t>
      </w:r>
    </w:p>
    <w:p w14:paraId="69E30AFE" w14:textId="77777777" w:rsidR="00A84B30" w:rsidRDefault="00A84B30">
      <w:pPr>
        <w:pStyle w:val="af2"/>
      </w:pPr>
      <w:r>
        <w:rPr>
          <w:rFonts w:hint="eastAsia"/>
        </w:rPr>
        <w:t>＜情報の機密性＞</w:t>
      </w:r>
    </w:p>
    <w:p w14:paraId="4629AB0F" w14:textId="77777777" w:rsidR="00A84B30" w:rsidRDefault="00A84B30">
      <w:pPr>
        <w:pStyle w:val="af2"/>
        <w:numPr>
          <w:ilvl w:val="2"/>
          <w:numId w:val="328"/>
        </w:numPr>
      </w:pPr>
      <w:r>
        <w:rPr>
          <w:rFonts w:hint="eastAsia"/>
        </w:rPr>
        <w:t>特徴：個人情報の有無や情報漏えいが発生した際の影響等、情報の機密性に関する特徴</w:t>
      </w:r>
    </w:p>
    <w:p w14:paraId="479430CC" w14:textId="77777777" w:rsidR="00A84B30" w:rsidRDefault="00A84B30">
      <w:pPr>
        <w:pStyle w:val="af2"/>
        <w:numPr>
          <w:ilvl w:val="2"/>
          <w:numId w:val="328"/>
        </w:numPr>
      </w:pPr>
      <w:r>
        <w:rPr>
          <w:rFonts w:hint="eastAsia"/>
        </w:rPr>
        <w:t>格付の区分：機密性の格付区分</w:t>
      </w:r>
    </w:p>
    <w:p w14:paraId="1B20CD7D" w14:textId="77777777" w:rsidR="00A84B30" w:rsidRDefault="00A84B30">
      <w:pPr>
        <w:pStyle w:val="af2"/>
      </w:pPr>
      <w:r>
        <w:rPr>
          <w:rFonts w:hint="eastAsia"/>
        </w:rPr>
        <w:t>＜その他（情報の完全性、可用性等）＞</w:t>
      </w:r>
    </w:p>
    <w:p w14:paraId="547803E8" w14:textId="77777777" w:rsidR="00A84B30" w:rsidRDefault="00A84B30">
      <w:pPr>
        <w:pStyle w:val="af2"/>
        <w:numPr>
          <w:ilvl w:val="2"/>
          <w:numId w:val="329"/>
        </w:numPr>
      </w:pPr>
      <w:r>
        <w:rPr>
          <w:rFonts w:hint="eastAsia"/>
        </w:rPr>
        <w:t>特徴：情報の改ざん等が行われた際の影響等、情報の完全性、可用性等に関する特徴</w:t>
      </w:r>
    </w:p>
    <w:p w14:paraId="1B3AD0C5" w14:textId="77777777" w:rsidR="00A84B30" w:rsidRDefault="00A84B30">
      <w:pPr>
        <w:pStyle w:val="af2"/>
        <w:numPr>
          <w:ilvl w:val="2"/>
          <w:numId w:val="329"/>
        </w:numPr>
      </w:pPr>
      <w:r>
        <w:rPr>
          <w:rFonts w:hint="eastAsia"/>
        </w:rPr>
        <w:t>格付の区分：完全性・可用性等の格付区分</w:t>
      </w:r>
    </w:p>
    <w:p w14:paraId="2E976B3A" w14:textId="77777777" w:rsidR="00A84B30" w:rsidRDefault="00A84B30" w:rsidP="0006428F">
      <w:pPr>
        <w:pStyle w:val="af2"/>
        <w:numPr>
          <w:ilvl w:val="1"/>
          <w:numId w:val="329"/>
        </w:numPr>
      </w:pPr>
      <w:r>
        <w:rPr>
          <w:rFonts w:hint="eastAsia"/>
        </w:rPr>
        <w:t>情報の取扱いで考慮すべき関連法令</w:t>
      </w:r>
    </w:p>
  </w:comment>
  <w:comment w:id="720" w:author="作成者" w:initials="A">
    <w:p w14:paraId="6E6B6560" w14:textId="3F4446DE" w:rsidR="00C175CB" w:rsidRDefault="00C175CB">
      <w:pPr>
        <w:numPr>
          <w:ilvl w:val="0"/>
          <w:numId w:val="2"/>
        </w:numPr>
        <w:spacing w:line="240" w:lineRule="exact"/>
      </w:pPr>
      <w:r>
        <w:annotationRef/>
      </w:r>
      <w:r w:rsidRPr="002C1988">
        <w:rPr>
          <w:rFonts w:hint="eastAsia"/>
        </w:rPr>
        <w:t>本章に主要な機能を記載し、別紙で詳細</w:t>
      </w:r>
      <w:r w:rsidR="00EE1B5A">
        <w:rPr>
          <w:rFonts w:hint="eastAsia"/>
        </w:rPr>
        <w:t>（</w:t>
      </w:r>
      <w:r w:rsidRPr="002C1988">
        <w:rPr>
          <w:rFonts w:hint="eastAsia"/>
        </w:rPr>
        <w:t>アクター</w:t>
      </w:r>
      <w:r w:rsidRPr="002C1988">
        <w:rPr>
          <w:rFonts w:hint="eastAsia"/>
        </w:rPr>
        <w:t>/</w:t>
      </w:r>
      <w:r w:rsidRPr="002C1988">
        <w:rPr>
          <w:rFonts w:hint="eastAsia"/>
        </w:rPr>
        <w:t>業務</w:t>
      </w:r>
      <w:r w:rsidRPr="002C1988">
        <w:rPr>
          <w:rFonts w:hint="eastAsia"/>
        </w:rPr>
        <w:t>/</w:t>
      </w:r>
      <w:r w:rsidRPr="002C1988">
        <w:rPr>
          <w:rFonts w:hint="eastAsia"/>
        </w:rPr>
        <w:t>機能等</w:t>
      </w:r>
      <w:r w:rsidR="00EE1B5A">
        <w:rPr>
          <w:rFonts w:hint="eastAsia"/>
        </w:rPr>
        <w:t>）</w:t>
      </w:r>
      <w:r w:rsidRPr="002C1988">
        <w:rPr>
          <w:rFonts w:hint="eastAsia"/>
        </w:rPr>
        <w:t>をまとめた機能一覧を用意することも一案です。</w:t>
      </w:r>
    </w:p>
  </w:comment>
  <w:comment w:id="721" w:author="作成者" w:initials="A">
    <w:p w14:paraId="291D12A8" w14:textId="77777777" w:rsidR="00C175CB" w:rsidRPr="003B1519" w:rsidRDefault="00C175CB">
      <w:pPr>
        <w:numPr>
          <w:ilvl w:val="0"/>
          <w:numId w:val="14"/>
        </w:numPr>
      </w:pPr>
      <w:r w:rsidRPr="003B1519">
        <w:annotationRef/>
      </w:r>
      <w:r w:rsidRPr="003B1519">
        <w:rPr>
          <w:rFonts w:hint="eastAsia"/>
        </w:rPr>
        <w:t>各項目には以下の内容を記載します。</w:t>
      </w:r>
    </w:p>
    <w:p w14:paraId="5B617765" w14:textId="4871A972" w:rsidR="00C175CB" w:rsidRPr="003B1519" w:rsidRDefault="00C175CB">
      <w:pPr>
        <w:numPr>
          <w:ilvl w:val="1"/>
          <w:numId w:val="16"/>
        </w:numPr>
      </w:pPr>
      <w:r w:rsidRPr="003B1519">
        <w:t>機能</w:t>
      </w:r>
      <w:r w:rsidRPr="003B1519">
        <w:t>ID</w:t>
      </w:r>
      <w:r w:rsidRPr="003B1519">
        <w:rPr>
          <w:rFonts w:hint="eastAsia"/>
        </w:rPr>
        <w:t>：機能を一意に識別するための</w:t>
      </w:r>
      <w:r w:rsidRPr="003B1519">
        <w:rPr>
          <w:rFonts w:hint="eastAsia"/>
        </w:rPr>
        <w:t>I</w:t>
      </w:r>
      <w:r w:rsidRPr="003B1519">
        <w:t>D</w:t>
      </w:r>
      <w:r w:rsidR="00EE1B5A">
        <w:t>（</w:t>
      </w:r>
      <w:r w:rsidRPr="003B1519">
        <w:rPr>
          <w:rFonts w:hint="eastAsia"/>
        </w:rPr>
        <w:t>設計以降のトレーサビリティを確保するため、詳細機能まで一意に</w:t>
      </w:r>
      <w:r w:rsidRPr="003B1519">
        <w:rPr>
          <w:rFonts w:hint="eastAsia"/>
        </w:rPr>
        <w:t>ID</w:t>
      </w:r>
      <w:r w:rsidRPr="003B1519">
        <w:rPr>
          <w:rFonts w:hint="eastAsia"/>
        </w:rPr>
        <w:t>を振ることを推奨します。</w:t>
      </w:r>
      <w:r w:rsidR="00EE1B5A">
        <w:t>）</w:t>
      </w:r>
    </w:p>
    <w:p w14:paraId="452E38A8" w14:textId="77777777" w:rsidR="00C175CB" w:rsidRPr="003B1519" w:rsidRDefault="00C175CB">
      <w:pPr>
        <w:numPr>
          <w:ilvl w:val="1"/>
          <w:numId w:val="16"/>
        </w:numPr>
      </w:pPr>
      <w:r w:rsidRPr="003B1519">
        <w:rPr>
          <w:rFonts w:hint="eastAsia"/>
        </w:rPr>
        <w:t>機能分類：複数の機能をまとめて一定の粒度で分類化したもの</w:t>
      </w:r>
    </w:p>
    <w:p w14:paraId="19404C24" w14:textId="469BA87F" w:rsidR="00C175CB" w:rsidRPr="003B1519" w:rsidRDefault="00C175CB">
      <w:pPr>
        <w:numPr>
          <w:ilvl w:val="1"/>
          <w:numId w:val="16"/>
        </w:numPr>
      </w:pPr>
      <w:r w:rsidRPr="003B1519">
        <w:rPr>
          <w:rFonts w:hint="eastAsia"/>
        </w:rPr>
        <w:t>機能名：処理内容を表す名称を記載</w:t>
      </w:r>
      <w:r w:rsidR="00EE1B5A">
        <w:rPr>
          <w:rFonts w:hint="eastAsia"/>
        </w:rPr>
        <w:t>（</w:t>
      </w:r>
      <w:r w:rsidRPr="003B1519">
        <w:rPr>
          <w:rFonts w:hint="eastAsia"/>
        </w:rPr>
        <w:t>異なる機能</w:t>
      </w:r>
      <w:r w:rsidRPr="003B1519">
        <w:rPr>
          <w:rFonts w:hint="eastAsia"/>
        </w:rPr>
        <w:t>I</w:t>
      </w:r>
      <w:r w:rsidRPr="003B1519">
        <w:t>D</w:t>
      </w:r>
      <w:r w:rsidRPr="003B1519">
        <w:rPr>
          <w:rFonts w:hint="eastAsia"/>
        </w:rPr>
        <w:t>に対し重複する機能名を使用しないこと、機能名だけで処理内容をイメージしやすいものとなるよう留意してください。</w:t>
      </w:r>
      <w:r w:rsidR="00EE1B5A">
        <w:rPr>
          <w:rFonts w:hint="eastAsia"/>
        </w:rPr>
        <w:t>）</w:t>
      </w:r>
    </w:p>
    <w:p w14:paraId="52B5C304" w14:textId="77777777" w:rsidR="00C175CB" w:rsidRPr="003B1519" w:rsidRDefault="00C175CB">
      <w:pPr>
        <w:numPr>
          <w:ilvl w:val="1"/>
          <w:numId w:val="16"/>
        </w:numPr>
      </w:pPr>
      <w:r w:rsidRPr="003B1519">
        <w:t>機能概要</w:t>
      </w:r>
      <w:r w:rsidRPr="003B1519">
        <w:rPr>
          <w:rFonts w:hint="eastAsia"/>
        </w:rPr>
        <w:t>：</w:t>
      </w:r>
    </w:p>
    <w:p w14:paraId="2207444D" w14:textId="77777777" w:rsidR="00C175CB" w:rsidRPr="003B1519" w:rsidRDefault="00C175CB">
      <w:pPr>
        <w:numPr>
          <w:ilvl w:val="2"/>
          <w:numId w:val="16"/>
        </w:numPr>
      </w:pPr>
      <w:r w:rsidRPr="003B1519">
        <w:rPr>
          <w:rFonts w:hint="eastAsia"/>
        </w:rPr>
        <w:t>入力：入力情報・方法</w:t>
      </w:r>
    </w:p>
    <w:p w14:paraId="0BD3FB44" w14:textId="77777777" w:rsidR="00C175CB" w:rsidRPr="003B1519" w:rsidRDefault="00C175CB">
      <w:pPr>
        <w:numPr>
          <w:ilvl w:val="2"/>
          <w:numId w:val="16"/>
        </w:numPr>
      </w:pPr>
      <w:r w:rsidRPr="003B1519">
        <w:rPr>
          <w:rFonts w:hint="eastAsia"/>
        </w:rPr>
        <w:t>処理：機能内で蓄積すべきデータ、実現方法についての制約及び前提条件等</w:t>
      </w:r>
    </w:p>
    <w:p w14:paraId="5E5B2982" w14:textId="77777777" w:rsidR="00C175CB" w:rsidRPr="003B1519" w:rsidRDefault="00C175CB">
      <w:pPr>
        <w:numPr>
          <w:ilvl w:val="2"/>
          <w:numId w:val="16"/>
        </w:numPr>
      </w:pPr>
      <w:r w:rsidRPr="003B1519">
        <w:rPr>
          <w:rFonts w:hint="eastAsia"/>
        </w:rPr>
        <w:t>出力：出力情報・方法</w:t>
      </w:r>
    </w:p>
    <w:p w14:paraId="6A5436D7" w14:textId="6227479D" w:rsidR="00C175CB" w:rsidRPr="003B1519" w:rsidRDefault="00C175CB">
      <w:pPr>
        <w:numPr>
          <w:ilvl w:val="1"/>
          <w:numId w:val="16"/>
        </w:numPr>
      </w:pPr>
      <w:r w:rsidRPr="003B1519">
        <w:rPr>
          <w:rFonts w:hint="eastAsia"/>
        </w:rPr>
        <w:t>処理方式：当該機能の処理方式</w:t>
      </w:r>
      <w:r w:rsidR="00EE1B5A">
        <w:rPr>
          <w:rFonts w:hint="eastAsia"/>
        </w:rPr>
        <w:t>（</w:t>
      </w:r>
      <w:r w:rsidRPr="003B1519">
        <w:rPr>
          <w:rFonts w:hint="eastAsia"/>
        </w:rPr>
        <w:t>画面等からオンラインで即時に利用する機能か、バッチ処理による機能か等</w:t>
      </w:r>
      <w:r w:rsidR="00EE1B5A">
        <w:rPr>
          <w:rFonts w:hint="eastAsia"/>
        </w:rPr>
        <w:t>）</w:t>
      </w:r>
    </w:p>
    <w:p w14:paraId="3BC8D569" w14:textId="77777777" w:rsidR="00C175CB" w:rsidRPr="003B1519" w:rsidRDefault="00C175CB">
      <w:pPr>
        <w:numPr>
          <w:ilvl w:val="1"/>
          <w:numId w:val="16"/>
        </w:numPr>
      </w:pPr>
      <w:r w:rsidRPr="003B1519">
        <w:t>利用者</w:t>
      </w:r>
      <w:r w:rsidRPr="003B1519">
        <w:rPr>
          <w:rFonts w:hint="eastAsia"/>
        </w:rPr>
        <w:t>区分：当該機能を利用する利用者区分</w:t>
      </w:r>
    </w:p>
    <w:p w14:paraId="22AFE7ED" w14:textId="6ADAD486" w:rsidR="00C175CB" w:rsidRPr="003B1519" w:rsidRDefault="00C175CB">
      <w:pPr>
        <w:numPr>
          <w:ilvl w:val="1"/>
          <w:numId w:val="16"/>
        </w:numPr>
      </w:pPr>
      <w:r w:rsidRPr="003B1519">
        <w:t>現状の機能との差異</w:t>
      </w:r>
      <w:r w:rsidRPr="003B1519">
        <w:rPr>
          <w:rFonts w:hint="eastAsia"/>
        </w:rPr>
        <w:t>：</w:t>
      </w:r>
      <w:r w:rsidR="00EE1B5A">
        <w:rPr>
          <w:rFonts w:hint="eastAsia"/>
        </w:rPr>
        <w:t>（</w:t>
      </w:r>
      <w:r w:rsidRPr="003B1519">
        <w:rPr>
          <w:rFonts w:hint="eastAsia"/>
        </w:rPr>
        <w:t>現状の情報システムが存在する場合</w:t>
      </w:r>
      <w:r w:rsidR="00EE1B5A">
        <w:rPr>
          <w:rFonts w:hint="eastAsia"/>
        </w:rPr>
        <w:t>）</w:t>
      </w:r>
      <w:r w:rsidRPr="003B1519">
        <w:rPr>
          <w:rFonts w:hint="eastAsia"/>
        </w:rPr>
        <w:t>新規に整備する機能と既存の機能の差異や改善点</w:t>
      </w:r>
    </w:p>
  </w:comment>
  <w:comment w:id="722" w:author="作成者" w:initials="A">
    <w:p w14:paraId="51612D36" w14:textId="77777777" w:rsidR="00C175CB" w:rsidRDefault="00C175CB">
      <w:pPr>
        <w:pStyle w:val="af2"/>
        <w:numPr>
          <w:ilvl w:val="0"/>
          <w:numId w:val="14"/>
        </w:numPr>
      </w:pPr>
      <w:r>
        <w:rPr>
          <w:rStyle w:val="af1"/>
        </w:rPr>
        <w:annotationRef/>
      </w:r>
      <w:r>
        <w:t>改修案件の場合、現状の機能との差異で「新規機能」「機能変更」「機能廃止」の区分を示</w:t>
      </w:r>
      <w:r>
        <w:rPr>
          <w:rFonts w:hint="eastAsia"/>
        </w:rPr>
        <w:t>します。更に</w:t>
      </w:r>
      <w:r>
        <w:t>機能変更については、</w:t>
      </w:r>
      <w:r>
        <w:rPr>
          <w:rFonts w:hint="eastAsia"/>
        </w:rPr>
        <w:t>「</w:t>
      </w:r>
      <w:r>
        <w:t>処理追加</w:t>
      </w:r>
      <w:r>
        <w:rPr>
          <w:rFonts w:hint="eastAsia"/>
        </w:rPr>
        <w:t>」「</w:t>
      </w:r>
      <w:r>
        <w:t>処理内容の変更</w:t>
      </w:r>
      <w:r>
        <w:rPr>
          <w:rFonts w:hint="eastAsia"/>
        </w:rPr>
        <w:t>」「</w:t>
      </w:r>
      <w:r>
        <w:t>処理内容の廃止</w:t>
      </w:r>
      <w:r>
        <w:rPr>
          <w:rFonts w:hint="eastAsia"/>
        </w:rPr>
        <w:t>」</w:t>
      </w:r>
      <w:r>
        <w:t>のように</w:t>
      </w:r>
      <w:r>
        <w:rPr>
          <w:rFonts w:hint="eastAsia"/>
        </w:rPr>
        <w:t>整理</w:t>
      </w:r>
      <w:r>
        <w:t>すると</w:t>
      </w:r>
      <w:r>
        <w:rPr>
          <w:rFonts w:hint="eastAsia"/>
        </w:rPr>
        <w:t>より</w:t>
      </w:r>
      <w:r>
        <w:t>分かりやす</w:t>
      </w:r>
      <w:r>
        <w:rPr>
          <w:rFonts w:hint="eastAsia"/>
        </w:rPr>
        <w:t>くなります。</w:t>
      </w:r>
    </w:p>
  </w:comment>
  <w:comment w:id="723" w:author="作成者" w:initials="A">
    <w:p w14:paraId="181060B6" w14:textId="7AC25E6C" w:rsidR="00C175CB" w:rsidRPr="002C1988" w:rsidRDefault="00C175CB">
      <w:pPr>
        <w:numPr>
          <w:ilvl w:val="0"/>
          <w:numId w:val="12"/>
        </w:numPr>
      </w:pPr>
      <w:r>
        <w:annotationRef/>
      </w:r>
      <w:r w:rsidRPr="002C1988">
        <w:rPr>
          <w:rFonts w:hint="eastAsia"/>
        </w:rPr>
        <w:t>総合評価方式の場合は、</w:t>
      </w:r>
      <w:r>
        <w:rPr>
          <w:rFonts w:hint="eastAsia"/>
        </w:rPr>
        <w:t>受託者</w:t>
      </w:r>
      <w:r w:rsidR="00EE1B5A">
        <w:rPr>
          <w:rFonts w:hint="eastAsia"/>
        </w:rPr>
        <w:t>（</w:t>
      </w:r>
      <w:r w:rsidRPr="002C1988">
        <w:rPr>
          <w:rFonts w:hint="eastAsia"/>
        </w:rPr>
        <w:t>応札者</w:t>
      </w:r>
      <w:r w:rsidR="00EE1B5A">
        <w:rPr>
          <w:rFonts w:hint="eastAsia"/>
        </w:rPr>
        <w:t>）</w:t>
      </w:r>
      <w:r w:rsidRPr="002C1988">
        <w:rPr>
          <w:rFonts w:hint="eastAsia"/>
        </w:rPr>
        <w:t>から付加的な提案を受けることができます。この時、</w:t>
      </w:r>
      <w:r>
        <w:rPr>
          <w:rFonts w:hint="eastAsia"/>
        </w:rPr>
        <w:t>受託者</w:t>
      </w:r>
      <w:r w:rsidRPr="002C1988">
        <w:rPr>
          <w:rFonts w:hint="eastAsia"/>
        </w:rPr>
        <w:t>の立場では付加的な提案を行うほどコストが増加することに留意が必要です。</w:t>
      </w:r>
    </w:p>
    <w:p w14:paraId="475AF5C4" w14:textId="77777777" w:rsidR="00C175CB" w:rsidRDefault="00C175CB">
      <w:pPr>
        <w:numPr>
          <w:ilvl w:val="0"/>
          <w:numId w:val="12"/>
        </w:numPr>
      </w:pPr>
      <w:r w:rsidRPr="002C1988">
        <w:rPr>
          <w:rFonts w:hint="eastAsia"/>
        </w:rPr>
        <w:t>付加的な提案に対して、技術点の加点要素として高く評価するという方式をとることで、</w:t>
      </w:r>
      <w:r>
        <w:rPr>
          <w:rFonts w:hint="eastAsia"/>
        </w:rPr>
        <w:t>受託者</w:t>
      </w:r>
      <w:r w:rsidRPr="002C1988">
        <w:rPr>
          <w:rFonts w:hint="eastAsia"/>
        </w:rPr>
        <w:t>からの意欲的な提案を引き出すことができます。</w:t>
      </w:r>
    </w:p>
  </w:comment>
  <w:comment w:id="725" w:author="作成者" w:initials="A">
    <w:p w14:paraId="647EA85F" w14:textId="77777777" w:rsidR="00E23E3D" w:rsidRDefault="00BC04C3">
      <w:pPr>
        <w:pStyle w:val="af2"/>
        <w:numPr>
          <w:ilvl w:val="0"/>
          <w:numId w:val="269"/>
        </w:numPr>
      </w:pPr>
      <w:r>
        <w:rPr>
          <w:rStyle w:val="af1"/>
        </w:rPr>
        <w:annotationRef/>
      </w:r>
      <w:r w:rsidR="00E23E3D">
        <w:rPr>
          <w:rFonts w:hint="eastAsia"/>
        </w:rPr>
        <w:t>本案件の調達中に技術検証の結果が出ておらず、案件開始後に技術検証の結果を踏まえて設計・開発を行う必要がある場合は、当該記載を残してください。</w:t>
      </w:r>
    </w:p>
    <w:p w14:paraId="1AA85006" w14:textId="77777777" w:rsidR="00E23E3D" w:rsidRDefault="00E23E3D" w:rsidP="0006428F">
      <w:pPr>
        <w:pStyle w:val="af2"/>
        <w:numPr>
          <w:ilvl w:val="0"/>
          <w:numId w:val="269"/>
        </w:numPr>
      </w:pPr>
      <w:r>
        <w:rPr>
          <w:rFonts w:hint="eastAsia"/>
        </w:rPr>
        <w:t>技術検証自体を実施する調達の場合は、以下のような記載を入れて有意義な検証となるように留意してください。</w:t>
      </w:r>
      <w:r>
        <w:br/>
      </w:r>
      <w:r>
        <w:rPr>
          <w:rFonts w:hint="eastAsia"/>
        </w:rPr>
        <w:t>「技術検証の対象については、独自に構築した部分の性能や複雑な情報システム連携を中心とし、クラウドサービスの標準機能自体の単純な機能検証等は含めないこと。」</w:t>
      </w:r>
    </w:p>
  </w:comment>
  <w:comment w:id="726" w:author="作成者" w:initials="A">
    <w:p w14:paraId="07933D45" w14:textId="3D8C3364" w:rsidR="00C175CB" w:rsidRDefault="00C175CB">
      <w:pPr>
        <w:numPr>
          <w:ilvl w:val="0"/>
          <w:numId w:val="12"/>
        </w:numPr>
      </w:pPr>
      <w:r w:rsidRPr="001747E1">
        <w:rPr>
          <w:rFonts w:hint="eastAsia"/>
        </w:rPr>
        <w:t>既に稼働しているシステムを改修する場合、既存の機能一覧から今回の変更に関連する部分を抜き出して記載します。</w:t>
      </w:r>
    </w:p>
  </w:comment>
  <w:comment w:id="727" w:author="作成者" w:initials="A">
    <w:p w14:paraId="36A2241C" w14:textId="7FE3B9BD" w:rsidR="00C175CB" w:rsidRDefault="00C175CB">
      <w:pPr>
        <w:numPr>
          <w:ilvl w:val="0"/>
          <w:numId w:val="12"/>
        </w:numPr>
      </w:pPr>
      <w:r>
        <w:annotationRef/>
      </w:r>
      <w:r w:rsidRPr="00C66E33">
        <w:rPr>
          <w:rFonts w:hint="eastAsia"/>
        </w:rPr>
        <w:t>本機能は主管課にて別途契約する受託業者が開発するため、当機能と連携する部分</w:t>
      </w:r>
      <w:r w:rsidR="00D44625">
        <w:rPr>
          <w:rFonts w:hint="eastAsia"/>
        </w:rPr>
        <w:t>がある場合は、</w:t>
      </w:r>
      <w:r w:rsidR="00536D3C">
        <w:rPr>
          <w:rFonts w:hint="eastAsia"/>
        </w:rPr>
        <w:t>連携先と</w:t>
      </w:r>
      <w:r w:rsidRPr="00C66E33">
        <w:rPr>
          <w:rFonts w:hint="eastAsia"/>
        </w:rPr>
        <w:t>十分に調整を行</w:t>
      </w:r>
      <w:r>
        <w:rPr>
          <w:rFonts w:hint="eastAsia"/>
        </w:rPr>
        <w:t>う必要があります。</w:t>
      </w:r>
    </w:p>
  </w:comment>
  <w:comment w:id="728" w:author="作成者" w:initials="A">
    <w:p w14:paraId="055007D0" w14:textId="754795B0" w:rsidR="00C175CB" w:rsidRDefault="00C175CB">
      <w:pPr>
        <w:numPr>
          <w:ilvl w:val="0"/>
          <w:numId w:val="12"/>
        </w:numPr>
      </w:pPr>
      <w:r>
        <w:annotationRef/>
      </w:r>
      <w:r w:rsidRPr="002C1988">
        <w:rPr>
          <w:rFonts w:hint="eastAsia"/>
        </w:rPr>
        <w:t>将来の案件の見込みまで推測できるようにしておくことで、開発事業者にて将来に向けた投資判断</w:t>
      </w:r>
      <w:r w:rsidR="00EE1B5A">
        <w:t>（</w:t>
      </w:r>
      <w:r w:rsidRPr="002C1988">
        <w:rPr>
          <w:rFonts w:hint="eastAsia"/>
        </w:rPr>
        <w:t>例えば、個々の機能を独自実装するのではなく、ローコード開発ツールを入れて将来的な生産性を高めること等</w:t>
      </w:r>
      <w:r w:rsidR="00EE1B5A">
        <w:t>）</w:t>
      </w:r>
      <w:r w:rsidRPr="002C1988">
        <w:t>を行うことができます。</w:t>
      </w:r>
    </w:p>
  </w:comment>
  <w:comment w:id="729" w:author="作成者" w:initials="A">
    <w:p w14:paraId="6A486E88" w14:textId="52515A81" w:rsidR="00C175CB" w:rsidRDefault="00C175CB">
      <w:pPr>
        <w:numPr>
          <w:ilvl w:val="0"/>
          <w:numId w:val="12"/>
        </w:numPr>
      </w:pPr>
      <w:r>
        <w:annotationRef/>
      </w:r>
      <w:r w:rsidRPr="00E007FF">
        <w:rPr>
          <w:rFonts w:hint="eastAsia"/>
        </w:rPr>
        <w:t>複雑な構成の場合</w:t>
      </w:r>
      <w:r w:rsidR="00EE1B5A">
        <w:t>（</w:t>
      </w:r>
      <w:r w:rsidRPr="00E007FF">
        <w:t>機能が利用者別に分かれている、他システム連携がある等</w:t>
      </w:r>
      <w:r w:rsidR="00EE1B5A">
        <w:t>）</w:t>
      </w:r>
      <w:r w:rsidRPr="00E007FF">
        <w:t>は機能構成概念図を示す必要があります。</w:t>
      </w:r>
    </w:p>
  </w:comment>
  <w:comment w:id="731" w:author="作成者" w:initials="A">
    <w:p w14:paraId="5C755044" w14:textId="35D5A88D" w:rsidR="00D24330" w:rsidRDefault="00D24330">
      <w:pPr>
        <w:numPr>
          <w:ilvl w:val="0"/>
          <w:numId w:val="14"/>
        </w:numPr>
      </w:pPr>
      <w:r>
        <w:rPr>
          <w:rStyle w:val="af1"/>
        </w:rPr>
        <w:annotationRef/>
      </w:r>
      <w:r>
        <w:rPr>
          <w:rFonts w:hint="eastAsia"/>
        </w:rPr>
        <w:t>主管課で指定するツール</w:t>
      </w:r>
      <w:r w:rsidR="00EE1B5A">
        <w:rPr>
          <w:rFonts w:hint="eastAsia"/>
        </w:rPr>
        <w:t>（</w:t>
      </w:r>
      <w:r>
        <w:rPr>
          <w:rFonts w:hint="eastAsia"/>
        </w:rPr>
        <w:t>例：</w:t>
      </w:r>
      <w:r>
        <w:rPr>
          <w:rFonts w:hint="eastAsia"/>
        </w:rPr>
        <w:t>Figma</w:t>
      </w:r>
      <w:r w:rsidR="00EE1B5A">
        <w:rPr>
          <w:rFonts w:hint="eastAsia"/>
        </w:rPr>
        <w:t>）</w:t>
      </w:r>
      <w:r>
        <w:rPr>
          <w:rFonts w:hint="eastAsia"/>
        </w:rPr>
        <w:t>がある場合は、要件として記載します。</w:t>
      </w:r>
    </w:p>
  </w:comment>
  <w:comment w:id="732" w:author="作成者" w:initials="A">
    <w:p w14:paraId="388129F4" w14:textId="6F437606" w:rsidR="002C3BE3" w:rsidRPr="00476BB4" w:rsidRDefault="002C3BE3">
      <w:pPr>
        <w:numPr>
          <w:ilvl w:val="0"/>
          <w:numId w:val="14"/>
        </w:numPr>
      </w:pPr>
      <w:r>
        <w:annotationRef/>
      </w:r>
      <w:r w:rsidRPr="00476BB4">
        <w:rPr>
          <w:rFonts w:hint="eastAsia"/>
        </w:rPr>
        <w:t>各項目には以下の内容を記載します。</w:t>
      </w:r>
    </w:p>
    <w:p w14:paraId="4E33399A" w14:textId="20F0283B" w:rsidR="002C3BE3" w:rsidRPr="00476BB4" w:rsidRDefault="002C3BE3">
      <w:pPr>
        <w:numPr>
          <w:ilvl w:val="1"/>
          <w:numId w:val="16"/>
        </w:numPr>
      </w:pPr>
      <w:r>
        <w:rPr>
          <w:rFonts w:hint="eastAsia"/>
        </w:rPr>
        <w:t>画面</w:t>
      </w:r>
      <w:r w:rsidRPr="00476BB4">
        <w:t>ID</w:t>
      </w:r>
      <w:r w:rsidRPr="00476BB4">
        <w:rPr>
          <w:rFonts w:hint="eastAsia"/>
        </w:rPr>
        <w:t>：</w:t>
      </w:r>
      <w:r w:rsidR="00714B9C">
        <w:rPr>
          <w:rFonts w:hint="eastAsia"/>
        </w:rPr>
        <w:t>画面</w:t>
      </w:r>
      <w:r w:rsidRPr="00476BB4">
        <w:rPr>
          <w:rFonts w:hint="eastAsia"/>
        </w:rPr>
        <w:t>を一意に識別するための</w:t>
      </w:r>
      <w:r w:rsidRPr="00476BB4">
        <w:rPr>
          <w:rFonts w:hint="eastAsia"/>
        </w:rPr>
        <w:t>I</w:t>
      </w:r>
      <w:r w:rsidRPr="00476BB4">
        <w:t>D</w:t>
      </w:r>
    </w:p>
    <w:p w14:paraId="41FB455B" w14:textId="59E88033" w:rsidR="002C3BE3" w:rsidRDefault="00714B9C">
      <w:pPr>
        <w:numPr>
          <w:ilvl w:val="1"/>
          <w:numId w:val="16"/>
        </w:numPr>
      </w:pPr>
      <w:r>
        <w:rPr>
          <w:rFonts w:hint="eastAsia"/>
        </w:rPr>
        <w:t>画面名</w:t>
      </w:r>
      <w:r w:rsidR="002C3BE3" w:rsidRPr="00476BB4">
        <w:rPr>
          <w:rFonts w:hint="eastAsia"/>
        </w:rPr>
        <w:t>：</w:t>
      </w:r>
      <w:r w:rsidR="009567AA" w:rsidRPr="009567AA">
        <w:rPr>
          <w:rFonts w:hint="eastAsia"/>
        </w:rPr>
        <w:t>画面の内容を表す名称</w:t>
      </w:r>
      <w:r w:rsidR="00EE1B5A">
        <w:rPr>
          <w:rFonts w:hint="eastAsia"/>
        </w:rPr>
        <w:t>（</w:t>
      </w:r>
      <w:r w:rsidR="004B327D" w:rsidRPr="00476BB4">
        <w:rPr>
          <w:rFonts w:hint="eastAsia"/>
        </w:rPr>
        <w:t>異なる</w:t>
      </w:r>
      <w:r w:rsidR="004B327D">
        <w:rPr>
          <w:rFonts w:hint="eastAsia"/>
        </w:rPr>
        <w:t>画面</w:t>
      </w:r>
      <w:r w:rsidR="004B327D" w:rsidRPr="00476BB4">
        <w:rPr>
          <w:rFonts w:hint="eastAsia"/>
        </w:rPr>
        <w:t>I</w:t>
      </w:r>
      <w:r w:rsidR="004B327D" w:rsidRPr="00476BB4">
        <w:t>D</w:t>
      </w:r>
      <w:r w:rsidR="004B327D" w:rsidRPr="00476BB4">
        <w:rPr>
          <w:rFonts w:hint="eastAsia"/>
        </w:rPr>
        <w:t>に対し重複する</w:t>
      </w:r>
      <w:r w:rsidR="004B327D">
        <w:rPr>
          <w:rFonts w:hint="eastAsia"/>
        </w:rPr>
        <w:t>画面</w:t>
      </w:r>
      <w:r w:rsidR="004B327D" w:rsidRPr="00476BB4">
        <w:rPr>
          <w:rFonts w:hint="eastAsia"/>
        </w:rPr>
        <w:t>名を使用しないこと、</w:t>
      </w:r>
      <w:r w:rsidR="004B327D">
        <w:rPr>
          <w:rFonts w:hint="eastAsia"/>
        </w:rPr>
        <w:t>画面</w:t>
      </w:r>
      <w:r w:rsidR="004B327D" w:rsidRPr="00476BB4">
        <w:rPr>
          <w:rFonts w:hint="eastAsia"/>
        </w:rPr>
        <w:t>名だけで処理内容をイメージしやすいものとなるよう留意してください。</w:t>
      </w:r>
      <w:r w:rsidR="00EE1B5A">
        <w:rPr>
          <w:rFonts w:hint="eastAsia"/>
        </w:rPr>
        <w:t>）</w:t>
      </w:r>
    </w:p>
    <w:p w14:paraId="6D86A299" w14:textId="77777777" w:rsidR="00BD0AC0" w:rsidRDefault="00BD0AC0">
      <w:pPr>
        <w:numPr>
          <w:ilvl w:val="1"/>
          <w:numId w:val="16"/>
        </w:numPr>
      </w:pPr>
      <w:r>
        <w:rPr>
          <w:rFonts w:hint="eastAsia"/>
        </w:rPr>
        <w:t>画面概要：</w:t>
      </w:r>
      <w:r w:rsidR="0024186A" w:rsidRPr="0024186A">
        <w:rPr>
          <w:rFonts w:hint="eastAsia"/>
        </w:rPr>
        <w:t>画面の用途等</w:t>
      </w:r>
    </w:p>
    <w:p w14:paraId="304E023A" w14:textId="347566AE" w:rsidR="0024186A" w:rsidRPr="002C3BE3" w:rsidRDefault="0024186A">
      <w:pPr>
        <w:numPr>
          <w:ilvl w:val="1"/>
          <w:numId w:val="16"/>
        </w:numPr>
      </w:pPr>
      <w:r>
        <w:rPr>
          <w:rFonts w:hint="eastAsia"/>
        </w:rPr>
        <w:t>該当機能：</w:t>
      </w:r>
      <w:r w:rsidR="00FB2D82" w:rsidRPr="00FB2D82">
        <w:rPr>
          <w:rFonts w:hint="eastAsia"/>
        </w:rPr>
        <w:t>当該画面</w:t>
      </w:r>
      <w:r w:rsidR="00FB2D82">
        <w:rPr>
          <w:rFonts w:hint="eastAsia"/>
        </w:rPr>
        <w:t>と紐</w:t>
      </w:r>
      <w:r w:rsidR="00FB2D82" w:rsidRPr="00FB2D82">
        <w:rPr>
          <w:rFonts w:hint="eastAsia"/>
        </w:rPr>
        <w:t>付く機能</w:t>
      </w:r>
      <w:r w:rsidR="00145176">
        <w:t>ID</w:t>
      </w:r>
    </w:p>
  </w:comment>
  <w:comment w:id="733" w:author="作成者" w:initials="A">
    <w:p w14:paraId="1C67B27B" w14:textId="6EC418A9" w:rsidR="004B327D" w:rsidRPr="00327032" w:rsidRDefault="004B327D">
      <w:pPr>
        <w:numPr>
          <w:ilvl w:val="0"/>
          <w:numId w:val="14"/>
        </w:numPr>
      </w:pPr>
      <w:r>
        <w:annotationRef/>
      </w:r>
      <w:r w:rsidR="006E43A0" w:rsidRPr="00327032">
        <w:rPr>
          <w:rFonts w:hint="eastAsia"/>
        </w:rPr>
        <w:t>画面一覧には必要に応じて以下の項目も加えること</w:t>
      </w:r>
      <w:r w:rsidR="003353A6" w:rsidRPr="00327032">
        <w:rPr>
          <w:rFonts w:hint="eastAsia"/>
        </w:rPr>
        <w:t>も検討します。</w:t>
      </w:r>
    </w:p>
    <w:p w14:paraId="7380514D" w14:textId="6CF8A1B0" w:rsidR="006E43A0" w:rsidRPr="00327032" w:rsidRDefault="006E43A0" w:rsidP="00456356">
      <w:pPr>
        <w:numPr>
          <w:ilvl w:val="0"/>
          <w:numId w:val="22"/>
        </w:numPr>
      </w:pPr>
      <w:r w:rsidRPr="00327032">
        <w:rPr>
          <w:rFonts w:hint="eastAsia"/>
        </w:rPr>
        <w:t>画面分類</w:t>
      </w:r>
      <w:r w:rsidR="005A001A" w:rsidRPr="00327032">
        <w:rPr>
          <w:rFonts w:hint="eastAsia"/>
        </w:rPr>
        <w:t>：</w:t>
      </w:r>
      <w:r w:rsidR="00E87748" w:rsidRPr="00327032">
        <w:rPr>
          <w:rFonts w:hint="eastAsia"/>
        </w:rPr>
        <w:t>複数の画面をまとめて一定の粒度で分類化したもの</w:t>
      </w:r>
    </w:p>
    <w:p w14:paraId="21702878" w14:textId="795E218E" w:rsidR="006E43A0" w:rsidRPr="00327032" w:rsidRDefault="005A001A" w:rsidP="00456356">
      <w:pPr>
        <w:numPr>
          <w:ilvl w:val="0"/>
          <w:numId w:val="22"/>
        </w:numPr>
      </w:pPr>
      <w:r w:rsidRPr="00327032">
        <w:rPr>
          <w:rFonts w:hint="eastAsia"/>
        </w:rPr>
        <w:t>画面入出力要件：</w:t>
      </w:r>
      <w:r w:rsidR="00FD58B4" w:rsidRPr="00327032">
        <w:rPr>
          <w:rFonts w:hint="eastAsia"/>
        </w:rPr>
        <w:t>表示方法や入力操作の概要等</w:t>
      </w:r>
    </w:p>
    <w:p w14:paraId="7DF0E23E" w14:textId="7BDB5327" w:rsidR="005A001A" w:rsidRPr="00327032" w:rsidRDefault="005A001A" w:rsidP="00456356">
      <w:pPr>
        <w:numPr>
          <w:ilvl w:val="0"/>
          <w:numId w:val="22"/>
        </w:numPr>
      </w:pPr>
      <w:r w:rsidRPr="00327032">
        <w:rPr>
          <w:rFonts w:hint="eastAsia"/>
        </w:rPr>
        <w:t>画面設計要件：</w:t>
      </w:r>
      <w:r w:rsidR="006A4A8C" w:rsidRPr="00327032">
        <w:rPr>
          <w:rFonts w:hint="eastAsia"/>
        </w:rPr>
        <w:t>画面設計に求める要件</w:t>
      </w:r>
    </w:p>
    <w:p w14:paraId="7B8F3E80" w14:textId="511BF4E5" w:rsidR="005A001A" w:rsidRDefault="005A001A" w:rsidP="00456356">
      <w:pPr>
        <w:numPr>
          <w:ilvl w:val="0"/>
          <w:numId w:val="22"/>
        </w:numPr>
      </w:pPr>
      <w:r w:rsidRPr="00327032">
        <w:rPr>
          <w:rFonts w:hint="eastAsia"/>
        </w:rPr>
        <w:t>利用者区分：</w:t>
      </w:r>
      <w:r w:rsidR="00E54364" w:rsidRPr="00327032">
        <w:rPr>
          <w:rFonts w:hint="eastAsia"/>
        </w:rPr>
        <w:t>当該画面を利用する利用者区分</w:t>
      </w:r>
    </w:p>
  </w:comment>
  <w:comment w:id="734" w:author="作成者" w:initials="A">
    <w:p w14:paraId="25642426" w14:textId="62F29019" w:rsidR="00F2534E" w:rsidRDefault="00F2534E" w:rsidP="00456356">
      <w:pPr>
        <w:pStyle w:val="af2"/>
        <w:numPr>
          <w:ilvl w:val="0"/>
          <w:numId w:val="22"/>
        </w:numPr>
      </w:pPr>
      <w:r>
        <w:rPr>
          <w:rStyle w:val="af1"/>
        </w:rPr>
        <w:annotationRef/>
      </w:r>
      <w:r w:rsidR="002A6BE5" w:rsidRPr="002A6BE5">
        <w:rPr>
          <w:rFonts w:hint="eastAsia"/>
        </w:rPr>
        <w:t>可能な限り各画面に対して業務や機能との紐づけが分かるように記入してください。</w:t>
      </w:r>
    </w:p>
  </w:comment>
  <w:comment w:id="735" w:author="作成者" w:initials="A">
    <w:p w14:paraId="52E79C7D" w14:textId="0AE33572" w:rsidR="00305B1F" w:rsidRDefault="00FE4BA6" w:rsidP="0098372D">
      <w:pPr>
        <w:pStyle w:val="af2"/>
        <w:numPr>
          <w:ilvl w:val="0"/>
          <w:numId w:val="154"/>
        </w:numPr>
      </w:pPr>
      <w:r>
        <w:rPr>
          <w:rStyle w:val="af1"/>
        </w:rPr>
        <w:annotationRef/>
      </w:r>
      <w:r w:rsidR="00305B1F" w:rsidRPr="00305B1F">
        <w:rPr>
          <w:rFonts w:hint="eastAsia"/>
        </w:rPr>
        <w:t>記載イメージとして画面遷移図を</w:t>
      </w:r>
      <w:r w:rsidR="00305B1F">
        <w:rPr>
          <w:rFonts w:hint="eastAsia"/>
        </w:rPr>
        <w:t>本書</w:t>
      </w:r>
      <w:r w:rsidR="00305B1F" w:rsidRPr="00305B1F">
        <w:rPr>
          <w:rFonts w:hint="eastAsia"/>
        </w:rPr>
        <w:t>に掲載していますが、実案件では画面数が多く</w:t>
      </w:r>
      <w:r w:rsidR="00305B1F">
        <w:rPr>
          <w:rFonts w:hint="eastAsia"/>
        </w:rPr>
        <w:t>本書</w:t>
      </w:r>
      <w:r w:rsidR="00305B1F" w:rsidRPr="00305B1F">
        <w:rPr>
          <w:rFonts w:hint="eastAsia"/>
        </w:rPr>
        <w:t>に全て記載することは難しいと考えるため、別紙に記載することを推奨します。</w:t>
      </w:r>
    </w:p>
  </w:comment>
  <w:comment w:id="738" w:author="作成者" w:initials="A">
    <w:p w14:paraId="57B9E6FC" w14:textId="3B6AEF6A" w:rsidR="00024CB9" w:rsidRDefault="00024CB9" w:rsidP="00217193">
      <w:pPr>
        <w:numPr>
          <w:ilvl w:val="0"/>
          <w:numId w:val="12"/>
        </w:numPr>
      </w:pPr>
      <w:r>
        <w:annotationRef/>
      </w:r>
      <w:r>
        <w:rPr>
          <w:rFonts w:hint="eastAsia"/>
        </w:rPr>
        <w:t>帳票イメージ</w:t>
      </w:r>
      <w:r w:rsidR="00B6555F">
        <w:rPr>
          <w:rFonts w:hint="eastAsia"/>
        </w:rPr>
        <w:t>の</w:t>
      </w:r>
      <w:r w:rsidR="000D257C" w:rsidRPr="000D257C">
        <w:rPr>
          <w:rFonts w:hint="eastAsia"/>
        </w:rPr>
        <w:t>サンプルはデジタル・ガバメント推進標準ガイドライン実践ガイドブック</w:t>
      </w:r>
      <w:r w:rsidR="00637F2A" w:rsidRPr="0085060A">
        <w:rPr>
          <w:rFonts w:hint="eastAsia"/>
        </w:rPr>
        <w:t>「</w:t>
      </w:r>
      <w:r w:rsidR="00217193" w:rsidRPr="0085060A">
        <w:rPr>
          <w:rFonts w:hint="eastAsia"/>
        </w:rPr>
        <w:t>第</w:t>
      </w:r>
      <w:r w:rsidR="00217193" w:rsidRPr="0085060A">
        <w:rPr>
          <w:rFonts w:hint="eastAsia"/>
        </w:rPr>
        <w:t>3</w:t>
      </w:r>
      <w:r w:rsidR="00217193" w:rsidRPr="0085060A">
        <w:rPr>
          <w:rFonts w:hint="eastAsia"/>
        </w:rPr>
        <w:t>編第</w:t>
      </w:r>
      <w:r w:rsidR="00217193" w:rsidRPr="0085060A">
        <w:rPr>
          <w:rFonts w:hint="eastAsia"/>
        </w:rPr>
        <w:t>5</w:t>
      </w:r>
      <w:r w:rsidR="00217193" w:rsidRPr="0085060A">
        <w:rPr>
          <w:rFonts w:hint="eastAsia"/>
        </w:rPr>
        <w:t>章</w:t>
      </w:r>
      <w:r w:rsidR="00217193" w:rsidRPr="0085060A">
        <w:rPr>
          <w:rFonts w:hint="eastAsia"/>
        </w:rPr>
        <w:t>S</w:t>
      </w:r>
      <w:r w:rsidR="00217193" w:rsidRPr="0085060A">
        <w:t>tep.</w:t>
      </w:r>
      <w:r w:rsidR="006E2952" w:rsidRPr="0085060A">
        <w:t>5.1.C.</w:t>
      </w:r>
      <w:r w:rsidR="006E2952" w:rsidRPr="0085060A">
        <w:rPr>
          <w:rFonts w:hint="eastAsia"/>
        </w:rPr>
        <w:t>帳票に関する事項</w:t>
      </w:r>
      <w:r w:rsidR="000D257C" w:rsidRPr="000D257C">
        <w:t xml:space="preserve"> </w:t>
      </w:r>
      <w:r w:rsidR="00B6555F">
        <w:rPr>
          <w:rFonts w:hint="eastAsia"/>
        </w:rPr>
        <w:t>図</w:t>
      </w:r>
      <w:r w:rsidR="00B6555F">
        <w:t xml:space="preserve"> 5-6</w:t>
      </w:r>
      <w:r w:rsidR="00B6555F">
        <w:rPr>
          <w:rFonts w:hint="eastAsia"/>
        </w:rPr>
        <w:t>帳票イメージの定義例</w:t>
      </w:r>
      <w:r w:rsidR="00637F2A">
        <w:rPr>
          <w:rFonts w:hint="eastAsia"/>
        </w:rPr>
        <w:t>」</w:t>
      </w:r>
      <w:r w:rsidR="000D257C" w:rsidRPr="000D257C">
        <w:t>を参照してください。</w:t>
      </w:r>
    </w:p>
  </w:comment>
  <w:comment w:id="737" w:author="作成者" w:initials="A">
    <w:p w14:paraId="6C0A44B7" w14:textId="77777777" w:rsidR="002C1FE8" w:rsidRDefault="002C1FE8">
      <w:pPr>
        <w:pStyle w:val="af2"/>
        <w:numPr>
          <w:ilvl w:val="0"/>
          <w:numId w:val="290"/>
        </w:numPr>
      </w:pPr>
      <w:r>
        <w:rPr>
          <w:rFonts w:hint="eastAsia"/>
        </w:rPr>
        <w:t>ペーパーレス化推進のため、開発事業者からペーパーレス化の提案を受けることも一案です。</w:t>
      </w:r>
    </w:p>
    <w:p w14:paraId="2DEBFE23" w14:textId="77777777" w:rsidR="002C1FE8" w:rsidRDefault="002C1FE8" w:rsidP="0006428F">
      <w:pPr>
        <w:pStyle w:val="af2"/>
        <w:numPr>
          <w:ilvl w:val="0"/>
          <w:numId w:val="290"/>
        </w:numPr>
      </w:pPr>
      <w:r>
        <w:rPr>
          <w:rFonts w:hint="eastAsia"/>
        </w:rPr>
        <w:t>事業者からペーパーレス推進に向けた提案を受け付ける場合の文言例：「現時点での想定している帳票を記載しているが、必ずしもこれらの帳票を全て本システムで実装する必要はなく、業務効率化やペーパーレス推進の観点から既存の帳票を見直すことも可能である。必要に応じてペーパーレス推進のための提案を行うこと。」</w:t>
      </w:r>
    </w:p>
  </w:comment>
  <w:comment w:id="739" w:author="作成者" w:initials="A">
    <w:p w14:paraId="0433A069" w14:textId="26815524" w:rsidR="00093EC2" w:rsidRPr="0044019C" w:rsidRDefault="00093EC2">
      <w:pPr>
        <w:numPr>
          <w:ilvl w:val="0"/>
          <w:numId w:val="14"/>
        </w:numPr>
      </w:pPr>
      <w:r>
        <w:annotationRef/>
      </w:r>
      <w:r w:rsidRPr="0044019C">
        <w:rPr>
          <w:rFonts w:hint="eastAsia"/>
        </w:rPr>
        <w:t>各項目には以下の内容を記載します。</w:t>
      </w:r>
    </w:p>
    <w:p w14:paraId="4B9D8F18" w14:textId="0E53FD49" w:rsidR="00093EC2" w:rsidRPr="0044019C" w:rsidRDefault="00392E0C">
      <w:pPr>
        <w:numPr>
          <w:ilvl w:val="1"/>
          <w:numId w:val="16"/>
        </w:numPr>
      </w:pPr>
      <w:r w:rsidRPr="0044019C">
        <w:t>帳票</w:t>
      </w:r>
      <w:r w:rsidRPr="0044019C">
        <w:rPr>
          <w:rFonts w:hint="eastAsia"/>
        </w:rPr>
        <w:t>I</w:t>
      </w:r>
      <w:r w:rsidRPr="0044019C">
        <w:t>D</w:t>
      </w:r>
      <w:r w:rsidR="00093EC2" w:rsidRPr="0044019C">
        <w:rPr>
          <w:rFonts w:hint="eastAsia"/>
        </w:rPr>
        <w:t>：</w:t>
      </w:r>
      <w:r w:rsidRPr="0044019C">
        <w:rPr>
          <w:rFonts w:hint="eastAsia"/>
        </w:rPr>
        <w:t>帳票</w:t>
      </w:r>
      <w:r w:rsidR="00093EC2" w:rsidRPr="0044019C">
        <w:rPr>
          <w:rFonts w:hint="eastAsia"/>
        </w:rPr>
        <w:t>を一意に識別するための</w:t>
      </w:r>
      <w:r w:rsidR="00093EC2" w:rsidRPr="0044019C">
        <w:rPr>
          <w:rFonts w:hint="eastAsia"/>
        </w:rPr>
        <w:t>I</w:t>
      </w:r>
      <w:r w:rsidR="00093EC2" w:rsidRPr="0044019C">
        <w:t>D</w:t>
      </w:r>
    </w:p>
    <w:p w14:paraId="76877956" w14:textId="6491BA32" w:rsidR="00093EC2" w:rsidRPr="0044019C" w:rsidRDefault="00392E0C">
      <w:pPr>
        <w:numPr>
          <w:ilvl w:val="1"/>
          <w:numId w:val="16"/>
        </w:numPr>
      </w:pPr>
      <w:r w:rsidRPr="0044019C">
        <w:rPr>
          <w:rFonts w:hint="eastAsia"/>
        </w:rPr>
        <w:t>帳票概要</w:t>
      </w:r>
      <w:r w:rsidR="00093EC2" w:rsidRPr="0044019C">
        <w:rPr>
          <w:rFonts w:hint="eastAsia"/>
        </w:rPr>
        <w:t>：</w:t>
      </w:r>
      <w:r w:rsidR="00AE4E10" w:rsidRPr="0044019C">
        <w:rPr>
          <w:rFonts w:hint="eastAsia"/>
        </w:rPr>
        <w:t>帳票の用途、出力場所等</w:t>
      </w:r>
    </w:p>
    <w:p w14:paraId="4646CE7B" w14:textId="3E5ADF22" w:rsidR="00093EC2" w:rsidRPr="00B13086" w:rsidRDefault="00F20829">
      <w:pPr>
        <w:numPr>
          <w:ilvl w:val="1"/>
          <w:numId w:val="16"/>
        </w:numPr>
      </w:pPr>
      <w:r w:rsidRPr="0044019C">
        <w:t>入出力形式</w:t>
      </w:r>
      <w:r w:rsidR="00093EC2" w:rsidRPr="0044019C">
        <w:rPr>
          <w:rFonts w:hint="eastAsia"/>
        </w:rPr>
        <w:t>：</w:t>
      </w:r>
      <w:r w:rsidR="00245566" w:rsidRPr="0044019C">
        <w:rPr>
          <w:rFonts w:hint="eastAsia"/>
        </w:rPr>
        <w:t>帳票を入出力する形式</w:t>
      </w:r>
      <w:r w:rsidR="00EE1B5A">
        <w:rPr>
          <w:rFonts w:hint="eastAsia"/>
        </w:rPr>
        <w:t>（</w:t>
      </w:r>
      <w:r w:rsidR="00904E96" w:rsidRPr="0044019C">
        <w:rPr>
          <w:rFonts w:hint="eastAsia"/>
        </w:rPr>
        <w:t>出力帳票が</w:t>
      </w:r>
      <w:r w:rsidR="00904E96" w:rsidRPr="0044019C">
        <w:rPr>
          <w:rFonts w:hint="eastAsia"/>
        </w:rPr>
        <w:t>P</w:t>
      </w:r>
      <w:r w:rsidR="00904E96" w:rsidRPr="0044019C">
        <w:t>DF</w:t>
      </w:r>
      <w:r w:rsidR="00904E96" w:rsidRPr="0044019C">
        <w:rPr>
          <w:rFonts w:hint="eastAsia"/>
        </w:rPr>
        <w:t>形式の場合はデータ集計できない等のデメリットがあるため、利用者に配慮した形式を検討してください。</w:t>
      </w:r>
      <w:r w:rsidR="00EE1B5A">
        <w:rPr>
          <w:rFonts w:hint="eastAsia"/>
        </w:rPr>
        <w:t>）</w:t>
      </w:r>
    </w:p>
    <w:p w14:paraId="256C1070" w14:textId="746221CD" w:rsidR="00093EC2" w:rsidRPr="00B13086" w:rsidRDefault="002E4011">
      <w:pPr>
        <w:numPr>
          <w:ilvl w:val="1"/>
          <w:numId w:val="16"/>
        </w:numPr>
      </w:pPr>
      <w:r w:rsidRPr="00B13086">
        <w:rPr>
          <w:rFonts w:hint="eastAsia"/>
        </w:rPr>
        <w:t>該当機能</w:t>
      </w:r>
      <w:r w:rsidR="00093EC2" w:rsidRPr="00B13086">
        <w:rPr>
          <w:rFonts w:hint="eastAsia"/>
        </w:rPr>
        <w:t>：</w:t>
      </w:r>
      <w:r w:rsidR="00B13086" w:rsidRPr="00B13086">
        <w:rPr>
          <w:rFonts w:hint="eastAsia"/>
        </w:rPr>
        <w:t>当該帳票と紐付く機能</w:t>
      </w:r>
      <w:r w:rsidR="00B13086" w:rsidRPr="00B13086">
        <w:t>ID</w:t>
      </w:r>
    </w:p>
    <w:p w14:paraId="66248153" w14:textId="3DBF64AA" w:rsidR="00093EC2" w:rsidRDefault="00093EC2"/>
  </w:comment>
  <w:comment w:id="740" w:author="作成者" w:initials="A">
    <w:p w14:paraId="4E9B50BD" w14:textId="09410A80" w:rsidR="009511E4" w:rsidRPr="00BC17DB" w:rsidRDefault="009511E4">
      <w:pPr>
        <w:numPr>
          <w:ilvl w:val="0"/>
          <w:numId w:val="14"/>
        </w:numPr>
      </w:pPr>
      <w:r>
        <w:annotationRef/>
      </w:r>
      <w:r w:rsidRPr="00BC17DB">
        <w:rPr>
          <w:rFonts w:hint="eastAsia"/>
        </w:rPr>
        <w:t>帳票一覧には必要に応じて以下の項目も加えることができます。</w:t>
      </w:r>
    </w:p>
    <w:p w14:paraId="377530A9" w14:textId="5409D79D" w:rsidR="009511E4" w:rsidRPr="00BC17DB" w:rsidRDefault="00795E50" w:rsidP="00456356">
      <w:pPr>
        <w:numPr>
          <w:ilvl w:val="0"/>
          <w:numId w:val="22"/>
        </w:numPr>
      </w:pPr>
      <w:r w:rsidRPr="00BC17DB">
        <w:rPr>
          <w:rFonts w:hint="eastAsia"/>
        </w:rPr>
        <w:t>帳票名</w:t>
      </w:r>
      <w:r w:rsidR="009511E4" w:rsidRPr="00BC17DB">
        <w:rPr>
          <w:rFonts w:hint="eastAsia"/>
        </w:rPr>
        <w:t>：</w:t>
      </w:r>
      <w:r w:rsidR="008D3BB1" w:rsidRPr="00BC17DB">
        <w:rPr>
          <w:rFonts w:hint="eastAsia"/>
        </w:rPr>
        <w:t>帳票の内容を表す名称</w:t>
      </w:r>
    </w:p>
    <w:p w14:paraId="54CD979A" w14:textId="4534AB35" w:rsidR="00795E50" w:rsidRPr="00BC17DB" w:rsidRDefault="00795E50" w:rsidP="00456356">
      <w:pPr>
        <w:numPr>
          <w:ilvl w:val="0"/>
          <w:numId w:val="22"/>
        </w:numPr>
      </w:pPr>
      <w:r w:rsidRPr="00BC17DB">
        <w:rPr>
          <w:rFonts w:hint="eastAsia"/>
        </w:rPr>
        <w:t>入出力の区分</w:t>
      </w:r>
      <w:r w:rsidR="008D3BB1" w:rsidRPr="00BC17DB">
        <w:rPr>
          <w:rFonts w:hint="eastAsia"/>
        </w:rPr>
        <w:t>：</w:t>
      </w:r>
      <w:r w:rsidR="001A1AF6" w:rsidRPr="00BC17DB">
        <w:rPr>
          <w:rFonts w:hint="eastAsia"/>
        </w:rPr>
        <w:t>入力帳票、出力帳票等</w:t>
      </w:r>
    </w:p>
    <w:p w14:paraId="25D8A09B" w14:textId="32F0E65C" w:rsidR="009511E4" w:rsidRPr="00BC17DB" w:rsidRDefault="00113497" w:rsidP="00456356">
      <w:pPr>
        <w:numPr>
          <w:ilvl w:val="0"/>
          <w:numId w:val="22"/>
        </w:numPr>
      </w:pPr>
      <w:r w:rsidRPr="00BC17DB">
        <w:rPr>
          <w:rFonts w:hint="eastAsia"/>
        </w:rPr>
        <w:t>帳票</w:t>
      </w:r>
      <w:r w:rsidR="009511E4" w:rsidRPr="00BC17DB">
        <w:rPr>
          <w:rFonts w:hint="eastAsia"/>
        </w:rPr>
        <w:t>入出力要件：</w:t>
      </w:r>
      <w:r w:rsidR="000E6DFD" w:rsidRPr="00BC17DB">
        <w:rPr>
          <w:rFonts w:hint="eastAsia"/>
        </w:rPr>
        <w:t>入力方法</w:t>
      </w:r>
      <w:r w:rsidR="00EE1B5A">
        <w:rPr>
          <w:rFonts w:hint="eastAsia"/>
        </w:rPr>
        <w:t>（</w:t>
      </w:r>
      <w:r w:rsidR="000E6DFD" w:rsidRPr="00BC17DB">
        <w:rPr>
          <w:rFonts w:hint="eastAsia"/>
        </w:rPr>
        <w:t>ＯＣＲ等</w:t>
      </w:r>
      <w:r w:rsidR="00EE1B5A">
        <w:rPr>
          <w:rFonts w:hint="eastAsia"/>
        </w:rPr>
        <w:t>）</w:t>
      </w:r>
      <w:r w:rsidR="000E6DFD" w:rsidRPr="00BC17DB">
        <w:rPr>
          <w:rFonts w:hint="eastAsia"/>
        </w:rPr>
        <w:t>及び出力方法</w:t>
      </w:r>
      <w:r w:rsidR="00EE1B5A">
        <w:rPr>
          <w:rFonts w:hint="eastAsia"/>
        </w:rPr>
        <w:t>（</w:t>
      </w:r>
      <w:r w:rsidR="000E6DFD" w:rsidRPr="00BC17DB">
        <w:rPr>
          <w:rFonts w:hint="eastAsia"/>
        </w:rPr>
        <w:t>モノクロ印刷、カラー印刷、事前印刷用紙</w:t>
      </w:r>
      <w:r w:rsidR="00EE1B5A">
        <w:rPr>
          <w:rFonts w:hint="eastAsia"/>
        </w:rPr>
        <w:t>（</w:t>
      </w:r>
      <w:r w:rsidR="000E6DFD" w:rsidRPr="00BC17DB">
        <w:rPr>
          <w:rFonts w:hint="eastAsia"/>
        </w:rPr>
        <w:t>プレプリント用紙</w:t>
      </w:r>
      <w:r w:rsidR="00EE1B5A">
        <w:rPr>
          <w:rFonts w:hint="eastAsia"/>
        </w:rPr>
        <w:t>）</w:t>
      </w:r>
      <w:r w:rsidR="000E6DFD" w:rsidRPr="00BC17DB">
        <w:rPr>
          <w:rFonts w:hint="eastAsia"/>
        </w:rPr>
        <w:t>使用、ラベル印刷等</w:t>
      </w:r>
      <w:r w:rsidR="00EE1B5A">
        <w:rPr>
          <w:rFonts w:hint="eastAsia"/>
        </w:rPr>
        <w:t>）</w:t>
      </w:r>
      <w:r w:rsidR="000E6DFD" w:rsidRPr="00BC17DB">
        <w:rPr>
          <w:rFonts w:hint="eastAsia"/>
        </w:rPr>
        <w:t>等</w:t>
      </w:r>
    </w:p>
    <w:p w14:paraId="41726A03" w14:textId="209A9082" w:rsidR="00113497" w:rsidRPr="00BC17DB" w:rsidRDefault="00113497" w:rsidP="00456356">
      <w:pPr>
        <w:numPr>
          <w:ilvl w:val="0"/>
          <w:numId w:val="22"/>
        </w:numPr>
      </w:pPr>
      <w:r w:rsidRPr="00BC17DB">
        <w:rPr>
          <w:rFonts w:hint="eastAsia"/>
        </w:rPr>
        <w:t>帳票</w:t>
      </w:r>
      <w:r w:rsidR="009511E4" w:rsidRPr="00BC17DB">
        <w:rPr>
          <w:rFonts w:hint="eastAsia"/>
        </w:rPr>
        <w:t>設計要件：</w:t>
      </w:r>
      <w:r w:rsidR="008B73C4" w:rsidRPr="00BC17DB">
        <w:rPr>
          <w:rFonts w:hint="eastAsia"/>
        </w:rPr>
        <w:t>帳票</w:t>
      </w:r>
      <w:r w:rsidR="009511E4" w:rsidRPr="00BC17DB">
        <w:rPr>
          <w:rFonts w:hint="eastAsia"/>
        </w:rPr>
        <w:t>設計に求める要件</w:t>
      </w:r>
    </w:p>
    <w:p w14:paraId="38C9A712" w14:textId="25CCE104" w:rsidR="009511E4" w:rsidRPr="00113497" w:rsidRDefault="009511E4" w:rsidP="00456356">
      <w:pPr>
        <w:numPr>
          <w:ilvl w:val="0"/>
          <w:numId w:val="22"/>
        </w:numPr>
        <w:rPr>
          <w:shd w:val="clear" w:color="auto" w:fill="E2EFD9" w:themeFill="accent6" w:themeFillTint="33"/>
        </w:rPr>
      </w:pPr>
      <w:r w:rsidRPr="00BC17DB">
        <w:rPr>
          <w:rFonts w:hint="eastAsia"/>
        </w:rPr>
        <w:t>利用者区分：当該</w:t>
      </w:r>
      <w:r w:rsidR="00287264" w:rsidRPr="00BC17DB">
        <w:rPr>
          <w:rFonts w:hint="eastAsia"/>
        </w:rPr>
        <w:t>帳票</w:t>
      </w:r>
      <w:r w:rsidRPr="00BC17DB">
        <w:rPr>
          <w:rFonts w:hint="eastAsia"/>
        </w:rPr>
        <w:t>を利用する利用者区分</w:t>
      </w:r>
    </w:p>
  </w:comment>
  <w:comment w:id="741" w:author="作成者" w:initials="A">
    <w:p w14:paraId="16D4A8DF" w14:textId="401AF542" w:rsidR="00FD2509" w:rsidRDefault="00FD2509" w:rsidP="00456356">
      <w:pPr>
        <w:pStyle w:val="af2"/>
        <w:numPr>
          <w:ilvl w:val="0"/>
          <w:numId w:val="22"/>
        </w:numPr>
      </w:pPr>
      <w:r>
        <w:rPr>
          <w:rStyle w:val="af1"/>
        </w:rPr>
        <w:annotationRef/>
      </w:r>
      <w:r w:rsidRPr="002A6BE5">
        <w:rPr>
          <w:rFonts w:hint="eastAsia"/>
        </w:rPr>
        <w:t>可能な限り各</w:t>
      </w:r>
      <w:r>
        <w:rPr>
          <w:rFonts w:hint="eastAsia"/>
        </w:rPr>
        <w:t>帳票</w:t>
      </w:r>
      <w:r w:rsidRPr="002A6BE5">
        <w:rPr>
          <w:rFonts w:hint="eastAsia"/>
        </w:rPr>
        <w:t>に対して業務や機能との紐づけが分かるように記入してください。</w:t>
      </w:r>
    </w:p>
  </w:comment>
  <w:comment w:id="743" w:author="作成者" w:initials="A">
    <w:p w14:paraId="14D86E88" w14:textId="77777777" w:rsidR="000661E3" w:rsidRDefault="008C2D8B">
      <w:pPr>
        <w:pStyle w:val="af2"/>
        <w:numPr>
          <w:ilvl w:val="0"/>
          <w:numId w:val="270"/>
        </w:numPr>
      </w:pPr>
      <w:r>
        <w:annotationRef/>
      </w:r>
      <w:r w:rsidR="000661E3">
        <w:rPr>
          <w:rFonts w:hint="eastAsia"/>
        </w:rPr>
        <w:t>既存の情報システムがある場合は、その設計書等に基づいてデータに関する事項を明確にします。要件定義書用に内容を書き換える必要はなく、基本的には設計書の内容を転記する、または別紙や閲覧資料としてください。</w:t>
      </w:r>
    </w:p>
    <w:p w14:paraId="4A374B22" w14:textId="77777777" w:rsidR="000661E3" w:rsidRDefault="000661E3" w:rsidP="0006428F">
      <w:pPr>
        <w:pStyle w:val="af2"/>
        <w:numPr>
          <w:ilvl w:val="0"/>
          <w:numId w:val="270"/>
        </w:numPr>
      </w:pPr>
      <w:r>
        <w:rPr>
          <w:rFonts w:hint="eastAsia"/>
        </w:rPr>
        <w:t>新規システム開発の場合は、データに関する事項の詳細まで決まっていないケースもありますが、情報システムで扱う主要なデータについては、この要件定義書サンプルにあるような内容を極力記載するようにしてください。受託者にとっては、このような情報があることで工数見積の精度が大きく向上しますし、設計工程でも事業者の準備、理解が進んだ状態で始められるというメリットがあります。</w:t>
      </w:r>
    </w:p>
  </w:comment>
  <w:comment w:id="744" w:author="作成者" w:initials="A">
    <w:p w14:paraId="7596685E" w14:textId="1A7CF8B0" w:rsidR="00801BAE" w:rsidRDefault="00801BAE">
      <w:pPr>
        <w:pStyle w:val="af2"/>
      </w:pPr>
      <w:r>
        <w:rPr>
          <w:rStyle w:val="af1"/>
        </w:rPr>
        <w:annotationRef/>
      </w:r>
      <w:r w:rsidR="00637B13" w:rsidRPr="00637B13">
        <w:rPr>
          <w:rFonts w:hint="eastAsia"/>
        </w:rPr>
        <w:t>記載イメージとしてデータモデルを</w:t>
      </w:r>
      <w:r w:rsidR="00637B13">
        <w:rPr>
          <w:rFonts w:hint="eastAsia"/>
        </w:rPr>
        <w:t>本書</w:t>
      </w:r>
      <w:r w:rsidR="00637B13" w:rsidRPr="00637B13">
        <w:rPr>
          <w:rFonts w:hint="eastAsia"/>
        </w:rPr>
        <w:t>に掲載していますが、実案件ではテーブル数が多く</w:t>
      </w:r>
      <w:r w:rsidR="00637B13">
        <w:rPr>
          <w:rFonts w:hint="eastAsia"/>
        </w:rPr>
        <w:t>本書</w:t>
      </w:r>
      <w:r w:rsidR="00637B13" w:rsidRPr="00637B13">
        <w:rPr>
          <w:rFonts w:hint="eastAsia"/>
        </w:rPr>
        <w:t>に全て記載することは難しいと考えるため、別紙に記載することを推奨します。</w:t>
      </w:r>
    </w:p>
  </w:comment>
  <w:comment w:id="745" w:author="作成者" w:initials="A">
    <w:p w14:paraId="0C03702D" w14:textId="0B65BB9D" w:rsidR="00146774" w:rsidRDefault="00DC4E9B">
      <w:pPr>
        <w:pStyle w:val="af2"/>
      </w:pPr>
      <w:r>
        <w:rPr>
          <w:rStyle w:val="af1"/>
        </w:rPr>
        <w:annotationRef/>
      </w:r>
      <w:r w:rsidR="00146774">
        <w:rPr>
          <w:rFonts w:hint="eastAsia"/>
        </w:rPr>
        <w:t>モニタリング対象データを明示していないと、運用フェーズでプロジェクトが目標どおりに進んでいるかを把握できなくなるため、取得すべきデータについては可能な限り明示するようにしてください。</w:t>
      </w:r>
    </w:p>
    <w:p w14:paraId="572BD6A8" w14:textId="77777777" w:rsidR="00146774" w:rsidRDefault="00146774" w:rsidP="0006428F">
      <w:pPr>
        <w:pStyle w:val="af2"/>
      </w:pPr>
      <w:r>
        <w:rPr>
          <w:rFonts w:hint="eastAsia"/>
        </w:rPr>
        <w:t>なお、情報システムの背景や特性によって取得すべきデータは大きく変わります。ここに記載したものはあくまで一例です。</w:t>
      </w:r>
    </w:p>
  </w:comment>
  <w:comment w:id="748" w:author="作成者" w:initials="A">
    <w:p w14:paraId="7C41882B" w14:textId="77777777" w:rsidR="00754222" w:rsidRDefault="00C33C0E" w:rsidP="00754222">
      <w:pPr>
        <w:pStyle w:val="af2"/>
        <w:numPr>
          <w:ilvl w:val="0"/>
          <w:numId w:val="365"/>
        </w:numPr>
      </w:pPr>
      <w:r w:rsidRPr="004514BD">
        <w:rPr>
          <w:rStyle w:val="af1"/>
        </w:rPr>
        <w:annotationRef/>
      </w:r>
      <w:r w:rsidR="00754222">
        <w:rPr>
          <w:rFonts w:hint="eastAsia"/>
        </w:rPr>
        <w:t>非機能要件定義のうち、「</w:t>
      </w:r>
      <w:r w:rsidR="00754222">
        <w:rPr>
          <w:rFonts w:hint="eastAsia"/>
        </w:rPr>
        <w:t>3.1.</w:t>
      </w:r>
      <w:r w:rsidR="00754222">
        <w:rPr>
          <w:rFonts w:hint="eastAsia"/>
        </w:rPr>
        <w:t>ユーザビリティ及びアクセシビリティに関する事項」から「</w:t>
      </w:r>
      <w:r w:rsidR="00754222">
        <w:rPr>
          <w:rFonts w:hint="eastAsia"/>
        </w:rPr>
        <w:t>3.11.</w:t>
      </w:r>
      <w:r w:rsidR="00754222">
        <w:rPr>
          <w:rFonts w:hint="eastAsia"/>
        </w:rPr>
        <w:t>情報システム稼働環境に関する事項」までが情報システムに対する非機能要件となります。</w:t>
      </w:r>
      <w:r w:rsidR="00754222">
        <w:br/>
      </w:r>
      <w:r w:rsidR="00754222">
        <w:rPr>
          <w:rFonts w:hint="eastAsia"/>
        </w:rPr>
        <w:t>「</w:t>
      </w:r>
      <w:r w:rsidR="00754222">
        <w:rPr>
          <w:rFonts w:hint="eastAsia"/>
        </w:rPr>
        <w:t>3.12.</w:t>
      </w:r>
      <w:r w:rsidR="00754222">
        <w:rPr>
          <w:rFonts w:hint="eastAsia"/>
        </w:rPr>
        <w:t>データマネジメントに関する事項」から「</w:t>
      </w:r>
      <w:r w:rsidR="00754222">
        <w:rPr>
          <w:rFonts w:hint="eastAsia"/>
        </w:rPr>
        <w:t>3.18.</w:t>
      </w:r>
      <w:r w:rsidR="00754222">
        <w:rPr>
          <w:rFonts w:hint="eastAsia"/>
        </w:rPr>
        <w:t>保守に関する事項」については、非機能要件の中でも役務的な要素の強いものとなります。</w:t>
      </w:r>
    </w:p>
  </w:comment>
  <w:comment w:id="752" w:author="作成者" w:initials="A">
    <w:p w14:paraId="0B5F596D" w14:textId="3C81A9ED" w:rsidR="009623B3" w:rsidRDefault="00516BFC">
      <w:pPr>
        <w:pStyle w:val="af2"/>
        <w:numPr>
          <w:ilvl w:val="0"/>
          <w:numId w:val="271"/>
        </w:numPr>
      </w:pPr>
      <w:r>
        <w:annotationRef/>
      </w:r>
      <w:r w:rsidR="009623B3">
        <w:rPr>
          <w:rFonts w:hint="eastAsia"/>
        </w:rPr>
        <w:t>各項目には以下の内容を記載します。</w:t>
      </w:r>
    </w:p>
    <w:p w14:paraId="63F6729A" w14:textId="77777777" w:rsidR="009623B3" w:rsidRDefault="009623B3">
      <w:pPr>
        <w:pStyle w:val="af2"/>
        <w:numPr>
          <w:ilvl w:val="1"/>
          <w:numId w:val="271"/>
        </w:numPr>
      </w:pPr>
      <w:r>
        <w:rPr>
          <w:rFonts w:hint="eastAsia"/>
        </w:rPr>
        <w:t>利用者区分：本システムの利用者を分類する名称</w:t>
      </w:r>
    </w:p>
    <w:p w14:paraId="00976D25" w14:textId="77777777" w:rsidR="009623B3" w:rsidRDefault="009623B3">
      <w:pPr>
        <w:pStyle w:val="af2"/>
        <w:numPr>
          <w:ilvl w:val="1"/>
          <w:numId w:val="271"/>
        </w:numPr>
      </w:pPr>
      <w:r>
        <w:rPr>
          <w:rFonts w:hint="eastAsia"/>
        </w:rPr>
        <w:t>利用者の種類：各利用者区分の該当者の説明（職員、国民等）</w:t>
      </w:r>
    </w:p>
    <w:p w14:paraId="4C42C6D5" w14:textId="77777777" w:rsidR="009623B3" w:rsidRDefault="009623B3">
      <w:pPr>
        <w:pStyle w:val="af2"/>
        <w:numPr>
          <w:ilvl w:val="1"/>
          <w:numId w:val="271"/>
        </w:numPr>
      </w:pPr>
      <w:r>
        <w:rPr>
          <w:rFonts w:hint="eastAsia"/>
        </w:rPr>
        <w:t>利用イメージ：本システムの利用イメージ、利用方法</w:t>
      </w:r>
    </w:p>
    <w:p w14:paraId="70DFC99B" w14:textId="77777777" w:rsidR="009623B3" w:rsidRDefault="009623B3" w:rsidP="00DB2C83">
      <w:pPr>
        <w:pStyle w:val="af2"/>
        <w:numPr>
          <w:ilvl w:val="1"/>
          <w:numId w:val="271"/>
        </w:numPr>
      </w:pPr>
      <w:r>
        <w:rPr>
          <w:rFonts w:hint="eastAsia"/>
        </w:rPr>
        <w:t>特性：ユーザビリティ及びアクセシビリティに関する特性</w:t>
      </w:r>
    </w:p>
  </w:comment>
  <w:comment w:id="753" w:author="作成者" w:initials="A">
    <w:p w14:paraId="3EAD7974" w14:textId="77777777" w:rsidR="00DB2C83" w:rsidRDefault="00DB2C83" w:rsidP="00DB2C83">
      <w:pPr>
        <w:pStyle w:val="af2"/>
        <w:numPr>
          <w:ilvl w:val="0"/>
          <w:numId w:val="359"/>
        </w:numPr>
      </w:pPr>
      <w:r>
        <w:rPr>
          <w:rFonts w:hint="eastAsia"/>
        </w:rPr>
        <w:t>多数の国民が利用する情報システムについては、必要に応じて以下の記載を入れることを検討してください。</w:t>
      </w:r>
      <w:r>
        <w:br/>
      </w:r>
      <w:r>
        <w:rPr>
          <w:rFonts w:hint="eastAsia"/>
        </w:rPr>
        <w:t>「本システムのユーザーインタフェースについては、デジタル庁が提供するデザインシステム（</w:t>
      </w:r>
      <w:r>
        <w:rPr>
          <w:rFonts w:hint="eastAsia"/>
        </w:rPr>
        <w:t>https://www.digital.go.jp/policies/servicedesign/designsystem/</w:t>
      </w:r>
      <w:r>
        <w:rPr>
          <w:rFonts w:hint="eastAsia"/>
        </w:rPr>
        <w:t>）を活用して設計すること。」</w:t>
      </w:r>
    </w:p>
  </w:comment>
  <w:comment w:id="754" w:author="作成者" w:initials="A">
    <w:p w14:paraId="2B6DE00C" w14:textId="5B39B399" w:rsidR="00573105" w:rsidRPr="00DC4DB5" w:rsidRDefault="00573105">
      <w:pPr>
        <w:numPr>
          <w:ilvl w:val="0"/>
          <w:numId w:val="14"/>
        </w:numPr>
      </w:pPr>
      <w:r>
        <w:annotationRef/>
      </w:r>
      <w:r w:rsidRPr="00DC4DB5">
        <w:rPr>
          <w:rFonts w:hint="eastAsia"/>
        </w:rPr>
        <w:t>各項目には以下の内容を記載します。</w:t>
      </w:r>
    </w:p>
    <w:p w14:paraId="313902D4" w14:textId="10512C35" w:rsidR="00573105" w:rsidRPr="00DC4DB5" w:rsidRDefault="003E26CA">
      <w:pPr>
        <w:numPr>
          <w:ilvl w:val="1"/>
          <w:numId w:val="16"/>
        </w:numPr>
      </w:pPr>
      <w:r w:rsidRPr="00DC4DB5">
        <w:rPr>
          <w:rFonts w:hint="eastAsia"/>
        </w:rPr>
        <w:t>ユーザビリティ分類</w:t>
      </w:r>
      <w:r w:rsidR="00573105" w:rsidRPr="00DC4DB5">
        <w:rPr>
          <w:rFonts w:hint="eastAsia"/>
        </w:rPr>
        <w:t>：</w:t>
      </w:r>
      <w:r w:rsidR="00C01B56" w:rsidRPr="00DC4DB5">
        <w:rPr>
          <w:rFonts w:hint="eastAsia"/>
        </w:rPr>
        <w:t>ユーザビリティ要件を体系的かつ分かりやすく整理するため、</w:t>
      </w:r>
      <w:r w:rsidRPr="00DC4DB5">
        <w:rPr>
          <w:rFonts w:hint="eastAsia"/>
        </w:rPr>
        <w:t>必要に応じ複数の要件をまとめて一定の粒度で分類化したもの</w:t>
      </w:r>
    </w:p>
    <w:p w14:paraId="5A3AF072" w14:textId="71090F2E" w:rsidR="00573105" w:rsidRDefault="003E26CA">
      <w:pPr>
        <w:numPr>
          <w:ilvl w:val="1"/>
          <w:numId w:val="16"/>
        </w:numPr>
      </w:pPr>
      <w:r w:rsidRPr="00DC4DB5">
        <w:rPr>
          <w:rFonts w:hint="eastAsia"/>
        </w:rPr>
        <w:t>ユーザビリティ要件：</w:t>
      </w:r>
      <w:r w:rsidR="00C01B56" w:rsidRPr="00DC4DB5">
        <w:rPr>
          <w:rFonts w:hint="eastAsia"/>
        </w:rPr>
        <w:t>ユーザビリティ分類ごとに、利用者の種類及び各利用者の特性を踏まえ</w:t>
      </w:r>
      <w:r w:rsidR="00C36250" w:rsidRPr="00DC4DB5">
        <w:rPr>
          <w:rFonts w:hint="eastAsia"/>
        </w:rPr>
        <w:t>た</w:t>
      </w:r>
      <w:r w:rsidR="00C01B56" w:rsidRPr="00DC4DB5">
        <w:rPr>
          <w:rFonts w:hint="eastAsia"/>
        </w:rPr>
        <w:t>ユーザビリティに関する基本的な考え方等</w:t>
      </w:r>
    </w:p>
  </w:comment>
  <w:comment w:id="755" w:author="作成者" w:initials="A">
    <w:p w14:paraId="7206BBE7" w14:textId="083A49F2" w:rsidR="00724EE2" w:rsidRPr="00DC4DB5" w:rsidRDefault="00724EE2">
      <w:pPr>
        <w:numPr>
          <w:ilvl w:val="0"/>
          <w:numId w:val="14"/>
        </w:numPr>
      </w:pPr>
      <w:r w:rsidRPr="00DC4DB5">
        <w:annotationRef/>
      </w:r>
      <w:r w:rsidRPr="00DC4DB5">
        <w:rPr>
          <w:rFonts w:hint="eastAsia"/>
        </w:rPr>
        <w:t>各項目には以下の内容を記載します。</w:t>
      </w:r>
    </w:p>
    <w:p w14:paraId="07638AF3" w14:textId="470A665F" w:rsidR="00724EE2" w:rsidRPr="00DC4DB5" w:rsidRDefault="00724EE2">
      <w:pPr>
        <w:numPr>
          <w:ilvl w:val="1"/>
          <w:numId w:val="16"/>
        </w:numPr>
      </w:pPr>
      <w:r w:rsidRPr="00DC4DB5">
        <w:rPr>
          <w:rFonts w:hint="eastAsia"/>
        </w:rPr>
        <w:t>アクセシビリティ分類：アクセシビリティ要件を体系的かつ分かりやすく整理するため、必要に応じ複数の要件をまとめて一定の粒度で分類化したもの</w:t>
      </w:r>
    </w:p>
    <w:p w14:paraId="491480EC" w14:textId="3E6EB7B9" w:rsidR="00724EE2" w:rsidRPr="00DC4DB5" w:rsidRDefault="00724EE2">
      <w:pPr>
        <w:numPr>
          <w:ilvl w:val="1"/>
          <w:numId w:val="16"/>
        </w:numPr>
      </w:pPr>
      <w:r w:rsidRPr="00DC4DB5">
        <w:rPr>
          <w:rFonts w:hint="eastAsia"/>
        </w:rPr>
        <w:t>アクセシビリティ要件：アクセシビリティ分類ごとに、利用者の種類及び各利用者の特性を踏まえ</w:t>
      </w:r>
      <w:r w:rsidR="00C36250" w:rsidRPr="00DC4DB5">
        <w:rPr>
          <w:rFonts w:hint="eastAsia"/>
        </w:rPr>
        <w:t>た</w:t>
      </w:r>
      <w:r w:rsidRPr="00DC4DB5">
        <w:rPr>
          <w:rFonts w:hint="eastAsia"/>
        </w:rPr>
        <w:t>アクセシビリティに関する基本的な考え方等</w:t>
      </w:r>
    </w:p>
  </w:comment>
  <w:comment w:id="756" w:author="作成者" w:initials="A">
    <w:p w14:paraId="2F2885D6" w14:textId="0BA7EF9D" w:rsidR="00744BC4" w:rsidRDefault="00744BC4">
      <w:pPr>
        <w:numPr>
          <w:ilvl w:val="0"/>
          <w:numId w:val="13"/>
        </w:numPr>
      </w:pPr>
      <w:r>
        <w:annotationRef/>
      </w:r>
      <w:r w:rsidRPr="0055646F">
        <w:rPr>
          <w:rFonts w:hint="eastAsia"/>
        </w:rPr>
        <w:t>対応する際は最新</w:t>
      </w:r>
      <w:r w:rsidR="003E49AE" w:rsidRPr="0055646F">
        <w:rPr>
          <w:rFonts w:hint="eastAsia"/>
        </w:rPr>
        <w:t>の</w:t>
      </w:r>
      <w:r w:rsidR="007E3AD9" w:rsidRPr="0055646F">
        <w:rPr>
          <w:rFonts w:hint="eastAsia"/>
        </w:rPr>
        <w:t>JIS</w:t>
      </w:r>
      <w:r w:rsidR="007E3AD9" w:rsidRPr="0055646F">
        <w:rPr>
          <w:rFonts w:hint="eastAsia"/>
        </w:rPr>
        <w:t>規格や</w:t>
      </w:r>
      <w:r w:rsidRPr="0055646F">
        <w:rPr>
          <w:rFonts w:hint="eastAsia"/>
        </w:rPr>
        <w:t>ガイドラインを参照してください。</w:t>
      </w:r>
    </w:p>
  </w:comment>
  <w:comment w:id="757" w:author="作成者" w:initials="A">
    <w:p w14:paraId="08398DD8" w14:textId="240A4ED3" w:rsidR="00384EB9" w:rsidRPr="00384EB9" w:rsidRDefault="00384EB9" w:rsidP="00384EB9">
      <w:pPr>
        <w:pStyle w:val="af2"/>
        <w:numPr>
          <w:ilvl w:val="0"/>
          <w:numId w:val="13"/>
        </w:numPr>
      </w:pPr>
      <w:r>
        <w:rPr>
          <w:rStyle w:val="af1"/>
        </w:rPr>
        <w:annotationRef/>
      </w:r>
      <w:r w:rsidRPr="00A07E9A">
        <w:rPr>
          <w:rFonts w:hint="eastAsia"/>
        </w:rPr>
        <w:t>デジタル庁においては、</w:t>
      </w:r>
      <w:r w:rsidR="004E249D" w:rsidRPr="00A07E9A">
        <w:rPr>
          <w:rFonts w:hint="eastAsia"/>
        </w:rPr>
        <w:t>国民が広く利用する情報システムを構築する際には、</w:t>
      </w:r>
      <w:r w:rsidRPr="00A07E9A">
        <w:rPr>
          <w:rFonts w:hint="eastAsia"/>
        </w:rPr>
        <w:t>「ウェブアクセシビリティ導入ガイドブック」</w:t>
      </w:r>
      <w:r w:rsidR="00A24F79" w:rsidRPr="00A07E9A">
        <w:rPr>
          <w:rFonts w:hint="eastAsia"/>
        </w:rPr>
        <w:t>を参考</w:t>
      </w:r>
      <w:r w:rsidR="005019AA" w:rsidRPr="00A07E9A">
        <w:rPr>
          <w:rFonts w:hint="eastAsia"/>
        </w:rPr>
        <w:t>に</w:t>
      </w:r>
      <w:r w:rsidRPr="00A07E9A">
        <w:rPr>
          <w:rFonts w:hint="eastAsia"/>
        </w:rPr>
        <w:t>する</w:t>
      </w:r>
      <w:r w:rsidR="004569E7" w:rsidRPr="00A07E9A">
        <w:rPr>
          <w:rFonts w:hint="eastAsia"/>
        </w:rPr>
        <w:t>ことを推奨しています</w:t>
      </w:r>
      <w:r w:rsidRPr="00A07E9A">
        <w:rPr>
          <w:rFonts w:hint="eastAsia"/>
        </w:rPr>
        <w:t>。</w:t>
      </w:r>
      <w:r w:rsidRPr="00A07E9A">
        <w:br/>
      </w:r>
      <w:r w:rsidRPr="00A07E9A">
        <w:rPr>
          <w:rFonts w:hint="eastAsia"/>
        </w:rPr>
        <w:t>各府省庁の</w:t>
      </w:r>
      <w:r w:rsidRPr="00A07E9A">
        <w:rPr>
          <w:rFonts w:hint="eastAsia"/>
        </w:rPr>
        <w:t>PJMO</w:t>
      </w:r>
      <w:r w:rsidRPr="00A07E9A">
        <w:rPr>
          <w:rFonts w:hint="eastAsia"/>
        </w:rPr>
        <w:t>におかれましても、適宜</w:t>
      </w:r>
      <w:r w:rsidR="004569E7" w:rsidRPr="00A07E9A">
        <w:rPr>
          <w:rFonts w:hint="eastAsia"/>
        </w:rPr>
        <w:t>参考にしてください。</w:t>
      </w:r>
    </w:p>
  </w:comment>
  <w:comment w:id="759" w:author="作成者" w:initials="A">
    <w:p w14:paraId="65DD2108" w14:textId="77777777" w:rsidR="00DC08DA" w:rsidRDefault="00DC08DA">
      <w:pPr>
        <w:pStyle w:val="af2"/>
        <w:numPr>
          <w:ilvl w:val="0"/>
          <w:numId w:val="249"/>
        </w:numPr>
      </w:pPr>
      <w:r>
        <w:rPr>
          <w:rStyle w:val="af1"/>
        </w:rPr>
        <w:annotationRef/>
      </w:r>
      <w:r>
        <w:rPr>
          <w:rFonts w:hint="eastAsia"/>
        </w:rPr>
        <w:t>本システムの一部機能を</w:t>
      </w:r>
      <w:r>
        <w:rPr>
          <w:rFonts w:hint="eastAsia"/>
        </w:rPr>
        <w:t>SaaS</w:t>
      </w:r>
      <w:r>
        <w:rPr>
          <w:rFonts w:hint="eastAsia"/>
        </w:rPr>
        <w:t>サービスを利用して構築する場合は、対象の機能を記載してください。</w:t>
      </w:r>
    </w:p>
  </w:comment>
  <w:comment w:id="760" w:author="作成者" w:initials="A">
    <w:p w14:paraId="048EF5D4" w14:textId="77777777" w:rsidR="00030547" w:rsidRDefault="00030547">
      <w:pPr>
        <w:pStyle w:val="af2"/>
        <w:numPr>
          <w:ilvl w:val="0"/>
          <w:numId w:val="267"/>
        </w:numPr>
      </w:pPr>
      <w:r>
        <w:rPr>
          <w:rStyle w:val="af1"/>
        </w:rPr>
        <w:annotationRef/>
      </w:r>
      <w:r>
        <w:rPr>
          <w:rFonts w:hint="eastAsia"/>
        </w:rPr>
        <w:t>主管課が準備した</w:t>
      </w:r>
      <w:r>
        <w:rPr>
          <w:rFonts w:hint="eastAsia"/>
        </w:rPr>
        <w:t>SaaS</w:t>
      </w:r>
      <w:r>
        <w:rPr>
          <w:rFonts w:hint="eastAsia"/>
        </w:rPr>
        <w:t>の詳細情報（以下の要素を参照）を記載ください。</w:t>
      </w:r>
      <w:r>
        <w:br/>
      </w:r>
      <w:r>
        <w:rPr>
          <w:rFonts w:hint="eastAsia"/>
        </w:rPr>
        <w:t>・ライセンス名称、エディション</w:t>
      </w:r>
    </w:p>
    <w:p w14:paraId="7B798554" w14:textId="77777777" w:rsidR="00030547" w:rsidRDefault="00030547">
      <w:pPr>
        <w:pStyle w:val="af2"/>
      </w:pPr>
      <w:r>
        <w:rPr>
          <w:rFonts w:hint="eastAsia"/>
        </w:rPr>
        <w:t>・ライセンス数、契約期間</w:t>
      </w:r>
    </w:p>
    <w:p w14:paraId="7FFCD402" w14:textId="77777777" w:rsidR="00030547" w:rsidRDefault="00030547">
      <w:pPr>
        <w:pStyle w:val="af2"/>
      </w:pPr>
      <w:r>
        <w:rPr>
          <w:rFonts w:hint="eastAsia"/>
        </w:rPr>
        <w:t>・開発に必要となるオプション</w:t>
      </w:r>
    </w:p>
    <w:p w14:paraId="4A28B380" w14:textId="77777777" w:rsidR="00030547" w:rsidRDefault="00030547">
      <w:pPr>
        <w:pStyle w:val="af2"/>
      </w:pPr>
      <w:r>
        <w:rPr>
          <w:rFonts w:hint="eastAsia"/>
        </w:rPr>
        <w:t>・運用に必要となるオプション</w:t>
      </w:r>
    </w:p>
  </w:comment>
  <w:comment w:id="761" w:author="作成者" w:initials="A">
    <w:p w14:paraId="549009BD" w14:textId="77777777" w:rsidR="008229B6" w:rsidRDefault="0050749B" w:rsidP="0006428F">
      <w:pPr>
        <w:pStyle w:val="af2"/>
        <w:numPr>
          <w:ilvl w:val="0"/>
          <w:numId w:val="273"/>
        </w:numPr>
      </w:pPr>
      <w:r>
        <w:rPr>
          <w:rStyle w:val="af1"/>
        </w:rPr>
        <w:annotationRef/>
      </w:r>
      <w:r w:rsidR="008229B6">
        <w:rPr>
          <w:rFonts w:hint="eastAsia"/>
        </w:rPr>
        <w:t>本契約終了時までに必要となるライセンス・オプション等については、発注者の責任において確認してください。</w:t>
      </w:r>
    </w:p>
  </w:comment>
  <w:comment w:id="762" w:author="作成者" w:initials="A">
    <w:p w14:paraId="22EB2BEE" w14:textId="77777777" w:rsidR="004F25A1" w:rsidRDefault="004F25A1" w:rsidP="0006428F">
      <w:pPr>
        <w:pStyle w:val="af2"/>
        <w:numPr>
          <w:ilvl w:val="0"/>
          <w:numId w:val="330"/>
        </w:numPr>
      </w:pPr>
      <w:r>
        <w:rPr>
          <w:rStyle w:val="af1"/>
        </w:rPr>
        <w:annotationRef/>
      </w:r>
      <w:r>
        <w:rPr>
          <w:rFonts w:hint="eastAsia"/>
        </w:rPr>
        <w:t>SaaS</w:t>
      </w:r>
      <w:r>
        <w:rPr>
          <w:rFonts w:hint="eastAsia"/>
        </w:rPr>
        <w:t>サービスにおいて、適切なアクセス制御を設けない場合、自宅</w:t>
      </w:r>
      <w:r>
        <w:rPr>
          <w:rFonts w:hint="eastAsia"/>
        </w:rPr>
        <w:t>PC</w:t>
      </w:r>
      <w:r>
        <w:rPr>
          <w:rFonts w:hint="eastAsia"/>
        </w:rPr>
        <w:t>から</w:t>
      </w:r>
      <w:r>
        <w:rPr>
          <w:rFonts w:hint="eastAsia"/>
        </w:rPr>
        <w:t>ID</w:t>
      </w:r>
      <w:r>
        <w:rPr>
          <w:rFonts w:hint="eastAsia"/>
        </w:rPr>
        <w:t>・パスワードを入力すれば情報システムにログインできてしまうといった事象が起こりうるため、適切にアクセス制御を設定するよう、当該記載を要件定義書に記載してください。</w:t>
      </w:r>
    </w:p>
  </w:comment>
  <w:comment w:id="763" w:author="作成者" w:initials="A">
    <w:p w14:paraId="17957BB5" w14:textId="0902A2AE" w:rsidR="000371FB" w:rsidRPr="00165B7D" w:rsidRDefault="000371FB" w:rsidP="0098372D">
      <w:pPr>
        <w:pStyle w:val="Web"/>
        <w:numPr>
          <w:ilvl w:val="0"/>
          <w:numId w:val="40"/>
        </w:numPr>
        <w:spacing w:before="0" w:beforeAutospacing="0" w:after="0" w:afterAutospacing="0"/>
        <w:rPr>
          <w:rFonts w:asciiTheme="majorEastAsia" w:eastAsiaTheme="majorEastAsia" w:hAnsiTheme="majorEastAsia"/>
          <w:sz w:val="22"/>
          <w:szCs w:val="22"/>
          <w:lang w:val="x-none"/>
        </w:rPr>
      </w:pPr>
      <w:r>
        <w:rPr>
          <w:rStyle w:val="af1"/>
        </w:rPr>
        <w:annotationRef/>
      </w:r>
      <w:r w:rsidRPr="00EB02FC">
        <w:rPr>
          <w:rFonts w:asciiTheme="majorEastAsia" w:eastAsiaTheme="majorEastAsia" w:hAnsiTheme="majorEastAsia" w:hint="eastAsia"/>
          <w:sz w:val="22"/>
          <w:szCs w:val="22"/>
          <w:lang w:val="x-none"/>
        </w:rPr>
        <w:t>クラウドサービス以外に運用管理端末やヘルプデスク端末等が必要な場合、基本的に発注者が調達</w:t>
      </w:r>
      <w:r w:rsidR="00165B7D">
        <w:rPr>
          <w:rFonts w:asciiTheme="majorEastAsia" w:eastAsiaTheme="majorEastAsia" w:hAnsiTheme="majorEastAsia" w:hint="eastAsia"/>
          <w:sz w:val="22"/>
          <w:szCs w:val="22"/>
          <w:lang w:val="x-none"/>
        </w:rPr>
        <w:t>するため、</w:t>
      </w:r>
      <w:r w:rsidR="00165B7D" w:rsidRPr="00165B7D">
        <w:rPr>
          <w:rFonts w:asciiTheme="majorEastAsia" w:eastAsiaTheme="majorEastAsia" w:hAnsiTheme="majorEastAsia" w:hint="eastAsia"/>
          <w:sz w:val="22"/>
          <w:szCs w:val="22"/>
          <w:lang w:val="x-none"/>
        </w:rPr>
        <w:t>調達仕様書「2.4</w:t>
      </w:r>
      <w:r w:rsidR="00997EE4">
        <w:rPr>
          <w:rFonts w:asciiTheme="majorEastAsia" w:eastAsiaTheme="majorEastAsia" w:hAnsiTheme="majorEastAsia"/>
          <w:sz w:val="22"/>
          <w:szCs w:val="22"/>
          <w:lang w:val="x-none"/>
        </w:rPr>
        <w:t>.</w:t>
      </w:r>
      <w:r w:rsidR="00A76FD2">
        <w:rPr>
          <w:rFonts w:asciiTheme="majorEastAsia" w:eastAsiaTheme="majorEastAsia" w:hAnsiTheme="majorEastAsia" w:hint="eastAsia"/>
          <w:sz w:val="22"/>
          <w:szCs w:val="22"/>
          <w:lang w:val="x-none"/>
        </w:rPr>
        <w:t>主管課が調達する機器、ソフトウェア、サービスの一覧</w:t>
      </w:r>
      <w:r w:rsidR="00165B7D" w:rsidRPr="00165B7D">
        <w:rPr>
          <w:rFonts w:asciiTheme="majorEastAsia" w:eastAsiaTheme="majorEastAsia" w:hAnsiTheme="majorEastAsia" w:hint="eastAsia"/>
          <w:sz w:val="22"/>
          <w:szCs w:val="22"/>
          <w:lang w:val="x-none"/>
        </w:rPr>
        <w:t>」に追記してください。</w:t>
      </w:r>
    </w:p>
    <w:p w14:paraId="20078906" w14:textId="5CB78D2B" w:rsidR="000371FB" w:rsidRPr="009842E6" w:rsidRDefault="000371FB">
      <w:pPr>
        <w:pStyle w:val="af2"/>
        <w:rPr>
          <w:rFonts w:asciiTheme="majorEastAsia" w:eastAsiaTheme="majorEastAsia" w:hAnsiTheme="majorEastAsia"/>
        </w:rPr>
      </w:pPr>
    </w:p>
  </w:comment>
  <w:comment w:id="764" w:author="作成者" w:initials="A">
    <w:p w14:paraId="762F583F" w14:textId="77777777" w:rsidR="00B01D7B" w:rsidRPr="00C42293" w:rsidRDefault="000126B6" w:rsidP="0098372D">
      <w:pPr>
        <w:numPr>
          <w:ilvl w:val="0"/>
          <w:numId w:val="61"/>
        </w:numPr>
      </w:pPr>
      <w:r w:rsidRPr="009842E6">
        <w:rPr>
          <w:rFonts w:asciiTheme="majorEastAsia" w:eastAsiaTheme="majorEastAsia" w:hAnsiTheme="majorEastAsia"/>
        </w:rPr>
        <w:annotationRef/>
      </w:r>
      <w:r w:rsidRPr="00C42293">
        <w:rPr>
          <w:rFonts w:hint="eastAsia"/>
        </w:rPr>
        <w:t>事前に機能面や性能面等での技術検証を行っている場合は、その内容を応札者にも閲覧資料として共有します。</w:t>
      </w:r>
    </w:p>
    <w:p w14:paraId="7114DC7C" w14:textId="36AF17C3" w:rsidR="000126B6" w:rsidRDefault="000126B6" w:rsidP="0098372D">
      <w:pPr>
        <w:numPr>
          <w:ilvl w:val="0"/>
          <w:numId w:val="61"/>
        </w:numPr>
      </w:pPr>
      <w:r w:rsidRPr="00C42293">
        <w:rPr>
          <w:rFonts w:hint="eastAsia"/>
        </w:rPr>
        <w:t>調達と同時並行で技術検証を行っている場合には、公告時点で開示可能な中間成果物を共有します。</w:t>
      </w:r>
    </w:p>
  </w:comment>
  <w:comment w:id="767" w:author="作成者" w:initials="A">
    <w:p w14:paraId="1E24A00D" w14:textId="7235F1D2" w:rsidR="009A4F58" w:rsidRDefault="00ED5595" w:rsidP="0098372D">
      <w:pPr>
        <w:pStyle w:val="af2"/>
        <w:numPr>
          <w:ilvl w:val="0"/>
          <w:numId w:val="165"/>
        </w:numPr>
      </w:pPr>
      <w:r>
        <w:annotationRef/>
      </w:r>
      <w:r w:rsidR="009A4F58">
        <w:rPr>
          <w:rFonts w:hint="eastAsia"/>
        </w:rPr>
        <w:t>各項目には以下の内容を記載します。</w:t>
      </w:r>
    </w:p>
    <w:p w14:paraId="7E1CDFF8" w14:textId="77777777" w:rsidR="009A4F58" w:rsidRDefault="009A4F58" w:rsidP="0098372D">
      <w:pPr>
        <w:pStyle w:val="af2"/>
        <w:numPr>
          <w:ilvl w:val="1"/>
          <w:numId w:val="165"/>
        </w:numPr>
      </w:pPr>
      <w:r>
        <w:rPr>
          <w:rFonts w:hint="eastAsia"/>
        </w:rPr>
        <w:t>項目：当該情報システムのデータ項目（デジタル・ガバメント推進標準ガイドライン実践ガイドブック「第３編第５章</w:t>
      </w:r>
      <w:r>
        <w:rPr>
          <w:rFonts w:hint="eastAsia"/>
        </w:rPr>
        <w:t>Step.6.1.C.</w:t>
      </w:r>
      <w:r>
        <w:rPr>
          <w:rFonts w:hint="eastAsia"/>
        </w:rPr>
        <w:t>規模に関する事項</w:t>
      </w:r>
      <w:r>
        <w:rPr>
          <w:rFonts w:hint="eastAsia"/>
        </w:rPr>
        <w:t xml:space="preserve"> </w:t>
      </w:r>
      <w:r>
        <w:rPr>
          <w:rFonts w:hint="eastAsia"/>
        </w:rPr>
        <w:t>表</w:t>
      </w:r>
      <w:r>
        <w:rPr>
          <w:rFonts w:hint="eastAsia"/>
        </w:rPr>
        <w:t>5-15</w:t>
      </w:r>
      <w:r>
        <w:rPr>
          <w:rFonts w:hint="eastAsia"/>
        </w:rPr>
        <w:t>データ量」におけるデータ区分を参照）</w:t>
      </w:r>
    </w:p>
    <w:p w14:paraId="34C937B6" w14:textId="77777777" w:rsidR="009A4F58" w:rsidRDefault="009A4F58" w:rsidP="0098372D">
      <w:pPr>
        <w:pStyle w:val="af2"/>
        <w:numPr>
          <w:ilvl w:val="1"/>
          <w:numId w:val="165"/>
        </w:numPr>
      </w:pPr>
      <w:r>
        <w:rPr>
          <w:rFonts w:hint="eastAsia"/>
        </w:rPr>
        <w:t>データ種類：データの形式</w:t>
      </w:r>
    </w:p>
    <w:p w14:paraId="266B1C75" w14:textId="77777777" w:rsidR="009A4F58" w:rsidRDefault="009A4F58" w:rsidP="0098372D">
      <w:pPr>
        <w:pStyle w:val="af2"/>
        <w:numPr>
          <w:ilvl w:val="1"/>
          <w:numId w:val="165"/>
        </w:numPr>
      </w:pPr>
      <w:r>
        <w:rPr>
          <w:rFonts w:hint="eastAsia"/>
        </w:rPr>
        <w:t>データ量：最大のデータ蓄積量の想定</w:t>
      </w:r>
    </w:p>
    <w:p w14:paraId="7498CE38" w14:textId="77777777" w:rsidR="009A4F58" w:rsidRDefault="009A4F58" w:rsidP="0098372D">
      <w:pPr>
        <w:pStyle w:val="af2"/>
        <w:numPr>
          <w:ilvl w:val="1"/>
          <w:numId w:val="165"/>
        </w:numPr>
      </w:pPr>
      <w:r>
        <w:rPr>
          <w:rFonts w:hint="eastAsia"/>
        </w:rPr>
        <w:t>年間データ増加率：情報システムの運用期間中に想定されるデータの年間増加率</w:t>
      </w:r>
    </w:p>
  </w:comment>
  <w:comment w:id="768" w:author="作成者" w:initials="A">
    <w:p w14:paraId="37D684DC" w14:textId="161EDE0E" w:rsidR="00E83B43" w:rsidRDefault="00E83B43">
      <w:pPr>
        <w:numPr>
          <w:ilvl w:val="0"/>
          <w:numId w:val="14"/>
        </w:numPr>
      </w:pPr>
      <w:r>
        <w:annotationRef/>
      </w:r>
      <w:r w:rsidR="00FB530B" w:rsidRPr="00FB530B">
        <w:rPr>
          <w:rFonts w:hint="eastAsia"/>
        </w:rPr>
        <w:t>ピーク時の業務処理件数に対応できるリソースを、常時求める必要はありません。</w:t>
      </w:r>
    </w:p>
  </w:comment>
  <w:comment w:id="769" w:author="作成者" w:initials="A">
    <w:p w14:paraId="1047CB44" w14:textId="77777777" w:rsidR="007821BC" w:rsidRPr="00B23888" w:rsidRDefault="007821BC">
      <w:pPr>
        <w:numPr>
          <w:ilvl w:val="0"/>
          <w:numId w:val="14"/>
        </w:numPr>
      </w:pPr>
      <w:r>
        <w:annotationRef/>
      </w:r>
      <w:r w:rsidRPr="00B23888">
        <w:rPr>
          <w:rFonts w:hint="eastAsia"/>
        </w:rPr>
        <w:t>各項目には以下の内容を記載します。</w:t>
      </w:r>
    </w:p>
    <w:p w14:paraId="2D4DB889" w14:textId="0B5BF375" w:rsidR="007821BC" w:rsidRPr="00B23888" w:rsidRDefault="007821BC">
      <w:pPr>
        <w:numPr>
          <w:ilvl w:val="1"/>
          <w:numId w:val="16"/>
        </w:numPr>
      </w:pPr>
      <w:r w:rsidRPr="00B23888">
        <w:rPr>
          <w:rFonts w:hint="eastAsia"/>
        </w:rPr>
        <w:t>項目：処理件数の項目名</w:t>
      </w:r>
    </w:p>
    <w:p w14:paraId="54C959CC" w14:textId="2456A93E" w:rsidR="007821BC" w:rsidRDefault="00DF123D">
      <w:pPr>
        <w:numPr>
          <w:ilvl w:val="1"/>
          <w:numId w:val="16"/>
        </w:numPr>
      </w:pPr>
      <w:r w:rsidRPr="00B23888">
        <w:rPr>
          <w:rFonts w:hint="eastAsia"/>
        </w:rPr>
        <w:t>処理件数</w:t>
      </w:r>
      <w:r w:rsidR="007821BC" w:rsidRPr="00B23888">
        <w:rPr>
          <w:rFonts w:hint="eastAsia"/>
        </w:rPr>
        <w:t>：</w:t>
      </w:r>
      <w:r w:rsidRPr="00B23888">
        <w:rPr>
          <w:rFonts w:hint="eastAsia"/>
        </w:rPr>
        <w:t>規模に相当する一定期間内での処理件数</w:t>
      </w:r>
    </w:p>
  </w:comment>
  <w:comment w:id="771" w:author="作成者" w:initials="A">
    <w:p w14:paraId="6D9830CD" w14:textId="77777777" w:rsidR="00E26B51" w:rsidRPr="00B23888" w:rsidRDefault="00E26B51">
      <w:pPr>
        <w:numPr>
          <w:ilvl w:val="0"/>
          <w:numId w:val="14"/>
        </w:numPr>
      </w:pPr>
      <w:r>
        <w:annotationRef/>
      </w:r>
      <w:r w:rsidRPr="00B23888">
        <w:rPr>
          <w:rFonts w:hint="eastAsia"/>
        </w:rPr>
        <w:t>各項目には以下の内容を記載します。</w:t>
      </w:r>
    </w:p>
    <w:p w14:paraId="543B0294" w14:textId="1AD4AB10" w:rsidR="00E26B51" w:rsidRPr="00B23888" w:rsidRDefault="00EE1298">
      <w:pPr>
        <w:numPr>
          <w:ilvl w:val="1"/>
          <w:numId w:val="16"/>
        </w:numPr>
      </w:pPr>
      <w:r w:rsidRPr="00B23888">
        <w:t>利用者区分</w:t>
      </w:r>
      <w:r w:rsidR="00E26B51" w:rsidRPr="00B23888">
        <w:rPr>
          <w:rFonts w:hint="eastAsia"/>
        </w:rPr>
        <w:t>：</w:t>
      </w:r>
      <w:r w:rsidR="0086274F" w:rsidRPr="00B23888">
        <w:rPr>
          <w:rFonts w:hint="eastAsia"/>
        </w:rPr>
        <w:t>当該情報システムの利用者区分</w:t>
      </w:r>
      <w:r w:rsidR="00EE1B5A">
        <w:t>（</w:t>
      </w:r>
      <w:r w:rsidR="006C6790" w:rsidRPr="00B23888">
        <w:t>デジタル・ガバメント推進標準ガイドライン実践ガイドブック「第３編</w:t>
      </w:r>
      <w:r w:rsidR="006C6790" w:rsidRPr="009752C0">
        <w:t>第５章</w:t>
      </w:r>
      <w:r w:rsidR="00AF51A6" w:rsidRPr="009752C0">
        <w:rPr>
          <w:rFonts w:hint="eastAsia"/>
        </w:rPr>
        <w:t>Step.6</w:t>
      </w:r>
      <w:r w:rsidR="000033E7" w:rsidRPr="009752C0">
        <w:t>.1.</w:t>
      </w:r>
      <w:r w:rsidR="006C6790" w:rsidRPr="009752C0">
        <w:t>C.</w:t>
      </w:r>
      <w:r w:rsidR="006C6790" w:rsidRPr="009752C0">
        <w:t>規模に関する事項</w:t>
      </w:r>
      <w:r w:rsidR="006C6790" w:rsidRPr="009752C0">
        <w:t xml:space="preserve"> </w:t>
      </w:r>
      <w:r w:rsidR="00C82089" w:rsidRPr="009752C0">
        <w:rPr>
          <w:rFonts w:hint="eastAsia"/>
        </w:rPr>
        <w:t>表</w:t>
      </w:r>
      <w:r w:rsidR="00C82089" w:rsidRPr="009752C0">
        <w:t>5-17</w:t>
      </w:r>
      <w:r w:rsidR="00C82089" w:rsidRPr="009752C0">
        <w:rPr>
          <w:rFonts w:hint="eastAsia"/>
        </w:rPr>
        <w:t>利</w:t>
      </w:r>
      <w:r w:rsidR="00C82089" w:rsidRPr="00B23888">
        <w:rPr>
          <w:rFonts w:hint="eastAsia"/>
        </w:rPr>
        <w:t>用者数</w:t>
      </w:r>
      <w:r w:rsidR="006C6790" w:rsidRPr="00B23888">
        <w:t>」における</w:t>
      </w:r>
      <w:r w:rsidR="00C82089" w:rsidRPr="00B23888">
        <w:rPr>
          <w:rFonts w:hint="eastAsia"/>
        </w:rPr>
        <w:t>利用者</w:t>
      </w:r>
      <w:r w:rsidR="006C6790" w:rsidRPr="00B23888">
        <w:t>区分を参照</w:t>
      </w:r>
      <w:r w:rsidR="00EE1B5A">
        <w:t>）</w:t>
      </w:r>
    </w:p>
    <w:p w14:paraId="2BA76B9E" w14:textId="068F16B8" w:rsidR="0086274F" w:rsidRPr="00E26B51" w:rsidRDefault="0086274F">
      <w:pPr>
        <w:numPr>
          <w:ilvl w:val="1"/>
          <w:numId w:val="16"/>
        </w:numPr>
        <w:rPr>
          <w:shd w:val="clear" w:color="auto" w:fill="E2EFD9" w:themeFill="accent6" w:themeFillTint="33"/>
        </w:rPr>
      </w:pPr>
      <w:r w:rsidRPr="00B23888">
        <w:rPr>
          <w:rFonts w:hint="eastAsia"/>
        </w:rPr>
        <w:t>利用者数：</w:t>
      </w:r>
      <w:r w:rsidR="00BE7DD4" w:rsidRPr="00B23888">
        <w:rPr>
          <w:rFonts w:hint="eastAsia"/>
        </w:rPr>
        <w:t>情報システムを同時に利用可能な利用者数や利用頻度等</w:t>
      </w:r>
    </w:p>
  </w:comment>
  <w:comment w:id="774" w:author="作成者" w:initials="A">
    <w:p w14:paraId="7F9E3DCC" w14:textId="69722736" w:rsidR="00911E3A" w:rsidRDefault="00952064" w:rsidP="0098372D">
      <w:pPr>
        <w:pStyle w:val="af2"/>
        <w:numPr>
          <w:ilvl w:val="0"/>
          <w:numId w:val="176"/>
        </w:numPr>
      </w:pPr>
      <w:r>
        <w:annotationRef/>
      </w:r>
      <w:r w:rsidR="00911E3A">
        <w:rPr>
          <w:rFonts w:hint="eastAsia"/>
        </w:rPr>
        <w:t>遵守率は情報システムの特性に応じて</w:t>
      </w:r>
      <w:r w:rsidR="00911E3A">
        <w:rPr>
          <w:rFonts w:hint="eastAsia"/>
        </w:rPr>
        <w:t>90%</w:t>
      </w:r>
      <w:r w:rsidR="00911E3A">
        <w:rPr>
          <w:rFonts w:hint="eastAsia"/>
        </w:rPr>
        <w:t>も検討します。</w:t>
      </w:r>
    </w:p>
  </w:comment>
  <w:comment w:id="775" w:author="作成者" w:initials="A">
    <w:p w14:paraId="1528A3C1" w14:textId="0A186874" w:rsidR="003C4D71" w:rsidRPr="00B23888" w:rsidRDefault="003C4D71">
      <w:pPr>
        <w:numPr>
          <w:ilvl w:val="0"/>
          <w:numId w:val="14"/>
        </w:numPr>
      </w:pPr>
      <w:r>
        <w:annotationRef/>
      </w:r>
      <w:r w:rsidRPr="00B23888">
        <w:rPr>
          <w:rFonts w:hint="eastAsia"/>
        </w:rPr>
        <w:t>各項目には以下の内容を記載します。</w:t>
      </w:r>
    </w:p>
    <w:p w14:paraId="2AB69AD2" w14:textId="77777777" w:rsidR="003C4D71" w:rsidRPr="00B23888" w:rsidRDefault="003C4D71">
      <w:pPr>
        <w:numPr>
          <w:ilvl w:val="1"/>
          <w:numId w:val="16"/>
        </w:numPr>
      </w:pPr>
      <w:r w:rsidRPr="00B23888">
        <w:rPr>
          <w:rFonts w:hint="eastAsia"/>
        </w:rPr>
        <w:t>指標名：</w:t>
      </w:r>
      <w:r w:rsidR="00BD11C3" w:rsidRPr="00B23888">
        <w:rPr>
          <w:rFonts w:hint="eastAsia"/>
        </w:rPr>
        <w:t>応答時間の指標名</w:t>
      </w:r>
    </w:p>
    <w:p w14:paraId="2AE75C72" w14:textId="7EE545A7" w:rsidR="00BD11C3" w:rsidRPr="003C4D71" w:rsidRDefault="00460E94">
      <w:pPr>
        <w:numPr>
          <w:ilvl w:val="1"/>
          <w:numId w:val="16"/>
        </w:numPr>
        <w:rPr>
          <w:shd w:val="clear" w:color="auto" w:fill="E2EFD9" w:themeFill="accent6" w:themeFillTint="33"/>
        </w:rPr>
      </w:pPr>
      <w:r w:rsidRPr="00B23888">
        <w:t>目標値</w:t>
      </w:r>
      <w:r w:rsidR="000F448A" w:rsidRPr="00B23888">
        <w:rPr>
          <w:rFonts w:hint="eastAsia"/>
        </w:rPr>
        <w:t>：指標に対する目標値</w:t>
      </w:r>
      <w:r w:rsidR="00EE1B5A">
        <w:rPr>
          <w:rFonts w:hint="eastAsia"/>
        </w:rPr>
        <w:t>（</w:t>
      </w:r>
      <w:r w:rsidR="009907DB" w:rsidRPr="00B23888">
        <w:rPr>
          <w:rFonts w:hint="eastAsia"/>
        </w:rPr>
        <w:t>原則としてピーク時</w:t>
      </w:r>
      <w:r w:rsidR="00EE1B5A">
        <w:rPr>
          <w:rFonts w:hint="eastAsia"/>
        </w:rPr>
        <w:t>（</w:t>
      </w:r>
      <w:r w:rsidR="009907DB" w:rsidRPr="00B23888">
        <w:rPr>
          <w:rFonts w:hint="eastAsia"/>
        </w:rPr>
        <w:t>最大同時アクセス件数時</w:t>
      </w:r>
      <w:r w:rsidR="00EE1B5A">
        <w:rPr>
          <w:rFonts w:hint="eastAsia"/>
        </w:rPr>
        <w:t>）</w:t>
      </w:r>
      <w:r w:rsidR="009907DB" w:rsidRPr="00B23888">
        <w:rPr>
          <w:rFonts w:hint="eastAsia"/>
        </w:rPr>
        <w:t>に求める上限時間を記載しますが、併せて定常時に求める要件を記載する</w:t>
      </w:r>
      <w:r w:rsidR="0019584E" w:rsidRPr="00B23888">
        <w:rPr>
          <w:rFonts w:hint="eastAsia"/>
        </w:rPr>
        <w:t>ことが望ましいです</w:t>
      </w:r>
      <w:r w:rsidR="009907DB" w:rsidRPr="00B23888">
        <w:rPr>
          <w:rFonts w:hint="eastAsia"/>
        </w:rPr>
        <w:t>。また縮退運転時や運用開始直後など、異なる目標値を設定する必要がある場合は、それぞれ定義</w:t>
      </w:r>
      <w:r w:rsidR="0019584E" w:rsidRPr="00B23888">
        <w:rPr>
          <w:rFonts w:hint="eastAsia"/>
        </w:rPr>
        <w:t>します</w:t>
      </w:r>
      <w:r w:rsidR="009907DB" w:rsidRPr="00B23888">
        <w:rPr>
          <w:rFonts w:hint="eastAsia"/>
        </w:rPr>
        <w:t>。</w:t>
      </w:r>
      <w:r w:rsidR="00EE1B5A">
        <w:t>）</w:t>
      </w:r>
    </w:p>
  </w:comment>
  <w:comment w:id="777" w:author="作成者" w:initials="A">
    <w:p w14:paraId="00EAB07E" w14:textId="77777777" w:rsidR="00E91AB6" w:rsidRDefault="002E7EFB" w:rsidP="0006428F">
      <w:pPr>
        <w:pStyle w:val="af2"/>
        <w:numPr>
          <w:ilvl w:val="0"/>
          <w:numId w:val="274"/>
        </w:numPr>
      </w:pPr>
      <w:r>
        <w:annotationRef/>
      </w:r>
      <w:r w:rsidR="00E91AB6">
        <w:rPr>
          <w:rFonts w:hint="eastAsia"/>
        </w:rPr>
        <w:t>単一障害点（</w:t>
      </w:r>
      <w:r w:rsidR="00E91AB6">
        <w:rPr>
          <w:rFonts w:hint="eastAsia"/>
        </w:rPr>
        <w:t>Single Point of Failure</w:t>
      </w:r>
      <w:r w:rsidR="00E91AB6">
        <w:rPr>
          <w:rFonts w:hint="eastAsia"/>
        </w:rPr>
        <w:t>）とは、ある箇所が停止すると情報システムの全体が停止するような箇所のことを指します。</w:t>
      </w:r>
    </w:p>
  </w:comment>
  <w:comment w:id="778" w:author="作成者" w:initials="A">
    <w:p w14:paraId="7C8A0249" w14:textId="77777777" w:rsidR="00E91AB6" w:rsidRDefault="002E7EFB">
      <w:pPr>
        <w:pStyle w:val="af2"/>
        <w:numPr>
          <w:ilvl w:val="0"/>
          <w:numId w:val="275"/>
        </w:numPr>
      </w:pPr>
      <w:r>
        <w:annotationRef/>
      </w:r>
      <w:r w:rsidR="00E91AB6">
        <w:rPr>
          <w:rFonts w:hint="eastAsia"/>
        </w:rPr>
        <w:t>サーキットブレーカーパターンとは、多数のマイクロサービスが接続して複雑なネットワーク構造となっている場合に、部分的な障害が発生した際にその処理を止める（エラーを返す）ことで、情報システム全体に波及させないようにすることです。</w:t>
      </w:r>
    </w:p>
    <w:p w14:paraId="7D446B44" w14:textId="77777777" w:rsidR="00E91AB6" w:rsidRDefault="00E91AB6" w:rsidP="0006428F">
      <w:pPr>
        <w:pStyle w:val="af2"/>
        <w:numPr>
          <w:ilvl w:val="0"/>
          <w:numId w:val="275"/>
        </w:numPr>
      </w:pPr>
      <w:r>
        <w:rPr>
          <w:rFonts w:hint="eastAsia"/>
        </w:rPr>
        <w:t>電力消費が大きくなったときに電力供給を止めるブレーカーのイメージです。</w:t>
      </w:r>
    </w:p>
  </w:comment>
  <w:comment w:id="779" w:author="作成者" w:initials="A">
    <w:p w14:paraId="548FD273" w14:textId="2A9DE98A" w:rsidR="00AF233B" w:rsidRPr="00B23888" w:rsidRDefault="00AF233B">
      <w:pPr>
        <w:numPr>
          <w:ilvl w:val="0"/>
          <w:numId w:val="14"/>
        </w:numPr>
      </w:pPr>
      <w:r>
        <w:annotationRef/>
      </w:r>
      <w:r w:rsidRPr="00B23888">
        <w:rPr>
          <w:rFonts w:hint="eastAsia"/>
        </w:rPr>
        <w:t>各項目には以下の内容を記載します。</w:t>
      </w:r>
    </w:p>
    <w:p w14:paraId="7E705E9F" w14:textId="0986ED50" w:rsidR="00AF233B" w:rsidRPr="00B23888" w:rsidRDefault="00AF233B">
      <w:pPr>
        <w:numPr>
          <w:ilvl w:val="1"/>
          <w:numId w:val="16"/>
        </w:numPr>
      </w:pPr>
      <w:r w:rsidRPr="00B23888">
        <w:rPr>
          <w:rFonts w:hint="eastAsia"/>
        </w:rPr>
        <w:t>指標名：</w:t>
      </w:r>
      <w:r w:rsidR="004566D6" w:rsidRPr="00B23888">
        <w:rPr>
          <w:rFonts w:hint="eastAsia"/>
        </w:rPr>
        <w:t>可用性の指標</w:t>
      </w:r>
    </w:p>
    <w:p w14:paraId="377130C1" w14:textId="419525E7" w:rsidR="004566D6" w:rsidRPr="00AF233B" w:rsidRDefault="004566D6">
      <w:pPr>
        <w:numPr>
          <w:ilvl w:val="1"/>
          <w:numId w:val="16"/>
        </w:numPr>
        <w:rPr>
          <w:shd w:val="clear" w:color="auto" w:fill="E2EFD9" w:themeFill="accent6" w:themeFillTint="33"/>
        </w:rPr>
      </w:pPr>
      <w:r w:rsidRPr="00B23888">
        <w:rPr>
          <w:rFonts w:hint="eastAsia"/>
        </w:rPr>
        <w:t>目標値：指標に対する目標値</w:t>
      </w:r>
    </w:p>
  </w:comment>
  <w:comment w:id="780" w:author="作成者" w:initials="A">
    <w:p w14:paraId="4CADB6DF" w14:textId="77777777" w:rsidR="0056078E" w:rsidRDefault="006F65B1" w:rsidP="0056078E">
      <w:pPr>
        <w:pStyle w:val="af2"/>
        <w:numPr>
          <w:ilvl w:val="0"/>
          <w:numId w:val="363"/>
        </w:numPr>
      </w:pPr>
      <w:r>
        <w:annotationRef/>
      </w:r>
      <w:r w:rsidR="0056078E">
        <w:rPr>
          <w:rFonts w:hint="eastAsia"/>
        </w:rPr>
        <w:t>稼働停止は事業者が開発するアプリケーションだけでなく、利用するクラウドサービスに起因する障害等の外部要因によって発生することもあります。</w:t>
      </w:r>
    </w:p>
    <w:p w14:paraId="78616716" w14:textId="77777777" w:rsidR="0056078E" w:rsidRDefault="0056078E" w:rsidP="0056078E">
      <w:pPr>
        <w:pStyle w:val="af2"/>
        <w:numPr>
          <w:ilvl w:val="0"/>
          <w:numId w:val="363"/>
        </w:numPr>
      </w:pPr>
      <w:r>
        <w:rPr>
          <w:rFonts w:hint="eastAsia"/>
        </w:rPr>
        <w:t>仮に稼働停止によってペナルティを求めた場合、外部要因を含めた目標値にすると事業者がリスクと捉え、費用が高騰する可能性もあります。情報システムの特性に応じて適切な目標値を検討してください。</w:t>
      </w:r>
    </w:p>
  </w:comment>
  <w:comment w:id="781" w:author="作成者" w:initials="A">
    <w:p w14:paraId="1AB0561E" w14:textId="35C248B9" w:rsidR="00074BDD" w:rsidRPr="009E6A26" w:rsidRDefault="0036550B">
      <w:pPr>
        <w:numPr>
          <w:ilvl w:val="0"/>
          <w:numId w:val="14"/>
        </w:numPr>
        <w:spacing w:line="240" w:lineRule="exact"/>
        <w:rPr>
          <w:rFonts w:asciiTheme="minorEastAsia" w:eastAsiaTheme="minorEastAsia" w:hAnsiTheme="minorEastAsia"/>
        </w:rPr>
      </w:pPr>
      <w:r>
        <w:annotationRef/>
      </w:r>
      <w:r w:rsidR="00347600" w:rsidRPr="009E6A26">
        <w:rPr>
          <w:rFonts w:asciiTheme="minorEastAsia" w:eastAsiaTheme="minorEastAsia" w:hAnsiTheme="minorEastAsia" w:hint="eastAsia"/>
        </w:rPr>
        <w:t>稼働率には様々な定義があります。クラウドサービスプロバイダが「サービスレベル」として保証する稼働率は、サービスによりますが</w:t>
      </w:r>
      <w:r w:rsidR="00347600" w:rsidRPr="009E6A26">
        <w:rPr>
          <w:rFonts w:asciiTheme="minorEastAsia" w:eastAsiaTheme="minorEastAsia" w:hAnsiTheme="minorEastAsia"/>
        </w:rPr>
        <w:t>99.5%程度です。</w:t>
      </w:r>
      <w:r w:rsidR="00347600" w:rsidRPr="009E6A26">
        <w:rPr>
          <w:rFonts w:asciiTheme="minorEastAsia" w:eastAsiaTheme="minorEastAsia" w:hAnsiTheme="minorEastAsia" w:hint="eastAsia"/>
        </w:rPr>
        <w:t>一方で、実績から見た実質的な稼働率は、</w:t>
      </w:r>
      <w:r w:rsidR="00347600" w:rsidRPr="009E6A26">
        <w:rPr>
          <w:rFonts w:asciiTheme="minorEastAsia" w:eastAsiaTheme="minorEastAsia" w:hAnsiTheme="minorEastAsia"/>
        </w:rPr>
        <w:t>99.995％といった水準になっています。</w:t>
      </w:r>
    </w:p>
    <w:p w14:paraId="46BC0CAE" w14:textId="381FE9D8" w:rsidR="00F1183A" w:rsidRPr="009E6A26" w:rsidRDefault="00074BDD">
      <w:pPr>
        <w:numPr>
          <w:ilvl w:val="0"/>
          <w:numId w:val="14"/>
        </w:numPr>
        <w:spacing w:line="240" w:lineRule="exact"/>
        <w:rPr>
          <w:rFonts w:ascii="Meiryo UI" w:hAnsi="Meiryo UI"/>
        </w:rPr>
      </w:pPr>
      <w:r w:rsidRPr="009E6A26">
        <w:rPr>
          <w:rFonts w:asciiTheme="minorEastAsia" w:eastAsiaTheme="minorEastAsia" w:hAnsiTheme="minorEastAsia" w:hint="eastAsia"/>
        </w:rPr>
        <w:t>上記の</w:t>
      </w:r>
      <w:r w:rsidR="00347600" w:rsidRPr="009E6A26">
        <w:rPr>
          <w:rFonts w:asciiTheme="minorEastAsia" w:eastAsiaTheme="minorEastAsia" w:hAnsiTheme="minorEastAsia" w:hint="eastAsia"/>
        </w:rPr>
        <w:t>ような外部環境の</w:t>
      </w:r>
      <w:r w:rsidR="00514A83" w:rsidRPr="009E6A26">
        <w:rPr>
          <w:rFonts w:asciiTheme="minorEastAsia" w:eastAsiaTheme="minorEastAsia" w:hAnsiTheme="minorEastAsia" w:hint="eastAsia"/>
        </w:rPr>
        <w:t>稼働率</w:t>
      </w:r>
      <w:r w:rsidR="00347600" w:rsidRPr="009E6A26">
        <w:rPr>
          <w:rFonts w:asciiTheme="minorEastAsia" w:eastAsiaTheme="minorEastAsia" w:hAnsiTheme="minorEastAsia" w:hint="eastAsia"/>
        </w:rPr>
        <w:t>も踏まえて、本システムに求める稼働率目標を設定してください。</w:t>
      </w:r>
      <w:r w:rsidR="00EE1B5A">
        <w:rPr>
          <w:rFonts w:asciiTheme="minorEastAsia" w:eastAsiaTheme="minorEastAsia" w:hAnsiTheme="minorEastAsia" w:hint="eastAsia"/>
        </w:rPr>
        <w:t>（</w:t>
      </w:r>
      <w:r w:rsidR="00347600" w:rsidRPr="009E6A26">
        <w:rPr>
          <w:rFonts w:asciiTheme="minorEastAsia" w:eastAsiaTheme="minorEastAsia" w:hAnsiTheme="minorEastAsia" w:hint="eastAsia"/>
        </w:rPr>
        <w:t>なお、</w:t>
      </w:r>
      <w:r w:rsidR="000325B6" w:rsidRPr="009E6A26">
        <w:rPr>
          <w:rFonts w:asciiTheme="minorEastAsia" w:eastAsiaTheme="minorEastAsia" w:hAnsiTheme="minorEastAsia" w:hint="eastAsia"/>
        </w:rPr>
        <w:t>本サンプルでは</w:t>
      </w:r>
      <w:r w:rsidR="00347600" w:rsidRPr="009E6A26">
        <w:rPr>
          <w:rFonts w:asciiTheme="minorEastAsia" w:eastAsiaTheme="minorEastAsia" w:hAnsiTheme="minorEastAsia" w:hint="eastAsia"/>
        </w:rPr>
        <w:t>「運用時間」の補足に記載したとおり、クラウドサービス自体に起因する停止時間について除外する前提であることにもご留意</w:t>
      </w:r>
      <w:r w:rsidR="00347600" w:rsidRPr="009E6A26">
        <w:rPr>
          <w:rFonts w:ascii="Meiryo UI" w:hAnsi="Meiryo UI" w:hint="eastAsia"/>
        </w:rPr>
        <w:t>ください</w:t>
      </w:r>
      <w:r w:rsidR="00EE1B5A">
        <w:rPr>
          <w:rFonts w:ascii="Meiryo UI" w:hAnsi="Meiryo UI" w:hint="eastAsia"/>
        </w:rPr>
        <w:t>）</w:t>
      </w:r>
    </w:p>
  </w:comment>
  <w:comment w:id="782" w:author="作成者" w:initials="A">
    <w:p w14:paraId="2073C363" w14:textId="77777777" w:rsidR="00CA41F9" w:rsidRDefault="00EA29F0" w:rsidP="00CA41F9">
      <w:pPr>
        <w:pStyle w:val="af2"/>
        <w:numPr>
          <w:ilvl w:val="0"/>
          <w:numId w:val="362"/>
        </w:numPr>
      </w:pPr>
      <w:r>
        <w:annotationRef/>
      </w:r>
      <w:r w:rsidR="00CA41F9">
        <w:rPr>
          <w:rFonts w:hint="eastAsia"/>
        </w:rPr>
        <w:t>稼働停止は事業者が開発するアプリケーションだけでなく、利用するクラウドサービスに起因する障害等の外部要因によって発生することもあります。</w:t>
      </w:r>
    </w:p>
    <w:p w14:paraId="35BBACCB" w14:textId="77777777" w:rsidR="00CA41F9" w:rsidRDefault="00CA41F9" w:rsidP="00CA41F9">
      <w:pPr>
        <w:pStyle w:val="af2"/>
        <w:numPr>
          <w:ilvl w:val="0"/>
          <w:numId w:val="362"/>
        </w:numPr>
      </w:pPr>
      <w:r>
        <w:rPr>
          <w:rFonts w:hint="eastAsia"/>
        </w:rPr>
        <w:t>仮に稼働停止によってペナルティを求めた場合、外部要因を含めた目標値にすると事業者がリスクと捉え、費用が高騰する可能性もあります。情報システムの特性に応じて適切な目標値を検討してください。</w:t>
      </w:r>
    </w:p>
  </w:comment>
  <w:comment w:id="783" w:author="作成者" w:initials="A">
    <w:p w14:paraId="50C5B26E" w14:textId="7E37C834" w:rsidR="007A1544" w:rsidRDefault="00A01B84" w:rsidP="0006428F">
      <w:pPr>
        <w:pStyle w:val="af2"/>
        <w:numPr>
          <w:ilvl w:val="0"/>
          <w:numId w:val="278"/>
        </w:numPr>
      </w:pPr>
      <w:r>
        <w:annotationRef/>
      </w:r>
      <w:r w:rsidR="007A1544">
        <w:rPr>
          <w:rFonts w:hint="eastAsia"/>
        </w:rPr>
        <w:t>フェールソフトとは、情報システムの一部に故障や不良が発生しても完全に停止せずに、最低限の作業を続行可能にできるようにすることを指します。</w:t>
      </w:r>
    </w:p>
  </w:comment>
  <w:comment w:id="786" w:author="作成者" w:initials="A">
    <w:p w14:paraId="3283A7A4" w14:textId="77777777" w:rsidR="00C44E8C" w:rsidRDefault="003E5DC8" w:rsidP="0006428F">
      <w:pPr>
        <w:pStyle w:val="af2"/>
        <w:numPr>
          <w:ilvl w:val="0"/>
          <w:numId w:val="321"/>
        </w:numPr>
      </w:pPr>
      <w:r>
        <w:rPr>
          <w:rStyle w:val="af1"/>
        </w:rPr>
        <w:annotationRef/>
      </w:r>
      <w:r w:rsidR="00C44E8C">
        <w:rPr>
          <w:rFonts w:hint="eastAsia"/>
        </w:rPr>
        <w:t>設計・開発段階から過剰なスペックを用意する必要はありませんが、利用者が増加した際にディスクやメモリの容量を増やせるような構成や柔軟性のあるデータベースを設計（※）します。</w:t>
      </w:r>
      <w:r w:rsidR="00C44E8C">
        <w:br/>
      </w:r>
      <w:r w:rsidR="00C44E8C">
        <w:br/>
      </w:r>
      <w:r w:rsidR="00C44E8C">
        <w:rPr>
          <w:rFonts w:hint="eastAsia"/>
        </w:rPr>
        <w:t>※例えば、内部事務システムの組織階層の設定において、情報システムの運用中に組織改編などの理由から設計段階に想定していた階層より増えてしまうと、階層の追加に対応するために多大な工数がかかります。</w:t>
      </w:r>
      <w:r w:rsidR="00C44E8C">
        <w:br/>
      </w:r>
      <w:r w:rsidR="00C44E8C">
        <w:rPr>
          <w:rFonts w:hint="eastAsia"/>
        </w:rPr>
        <w:t>そういったケースを防ぐため、設計段階において運用中の利用拡大に耐えうるような構造にしておくことが重要です。</w:t>
      </w:r>
    </w:p>
  </w:comment>
  <w:comment w:id="787" w:author="作成者" w:initials="A">
    <w:p w14:paraId="4217F81C" w14:textId="20130FAB" w:rsidR="0067741D" w:rsidRPr="00502494" w:rsidRDefault="003E4F99" w:rsidP="0067741D">
      <w:pPr>
        <w:pStyle w:val="aff7"/>
        <w:numPr>
          <w:ilvl w:val="0"/>
          <w:numId w:val="14"/>
        </w:numPr>
        <w:ind w:leftChars="0" w:firstLineChars="0"/>
        <w:rPr>
          <w:rFonts w:eastAsiaTheme="minorEastAsia"/>
        </w:rPr>
      </w:pPr>
      <w:r w:rsidRPr="00691E5D">
        <w:rPr>
          <w:rStyle w:val="af1"/>
        </w:rPr>
        <w:annotationRef/>
      </w:r>
      <w:r w:rsidR="00EE3CB5" w:rsidRPr="00502494">
        <w:rPr>
          <w:rFonts w:eastAsiaTheme="minorEastAsia" w:hint="eastAsia"/>
        </w:rPr>
        <w:t>クラウドサービス事業者から提供される新技術・新サービス</w:t>
      </w:r>
      <w:r w:rsidR="00923BAD" w:rsidRPr="00502494">
        <w:rPr>
          <w:rFonts w:eastAsiaTheme="minorEastAsia" w:hint="eastAsia"/>
        </w:rPr>
        <w:t>について、事前検証による導入の実現性確認を事業者に</w:t>
      </w:r>
      <w:r w:rsidR="00900330" w:rsidRPr="00502494">
        <w:rPr>
          <w:rFonts w:eastAsiaTheme="minorEastAsia" w:hint="eastAsia"/>
        </w:rPr>
        <w:t>依頼したい</w:t>
      </w:r>
      <w:r w:rsidR="00A12B1C" w:rsidRPr="00502494">
        <w:rPr>
          <w:rFonts w:eastAsiaTheme="minorEastAsia" w:hint="eastAsia"/>
        </w:rPr>
        <w:t>場合は、</w:t>
      </w:r>
      <w:r w:rsidR="00EE3CB5" w:rsidRPr="00502494">
        <w:rPr>
          <w:rFonts w:eastAsiaTheme="minorEastAsia" w:hint="eastAsia"/>
        </w:rPr>
        <w:t>以下の文案を要件定義書に記載</w:t>
      </w:r>
      <w:r w:rsidR="00A12B1C" w:rsidRPr="00502494">
        <w:rPr>
          <w:rFonts w:eastAsiaTheme="minorEastAsia" w:hint="eastAsia"/>
        </w:rPr>
        <w:t>してください。</w:t>
      </w:r>
      <w:r w:rsidR="00A6351F" w:rsidRPr="00502494">
        <w:rPr>
          <w:rFonts w:eastAsiaTheme="minorEastAsia"/>
        </w:rPr>
        <w:br/>
      </w:r>
      <w:r w:rsidR="00EE3CB5" w:rsidRPr="00502494">
        <w:rPr>
          <w:rFonts w:eastAsiaTheme="minorEastAsia" w:hint="eastAsia"/>
        </w:rPr>
        <w:t>ただし、新技術・新サービスがリリースされるたびに事前検証を</w:t>
      </w:r>
      <w:r w:rsidR="00A12B1C" w:rsidRPr="00502494">
        <w:rPr>
          <w:rFonts w:eastAsiaTheme="minorEastAsia" w:hint="eastAsia"/>
        </w:rPr>
        <w:t>求めると</w:t>
      </w:r>
      <w:r w:rsidR="00EE3CB5" w:rsidRPr="00502494">
        <w:rPr>
          <w:rFonts w:eastAsiaTheme="minorEastAsia" w:hint="eastAsia"/>
        </w:rPr>
        <w:t>受託者側の負担が増大してしまうため、記載する際には留意してください。</w:t>
      </w:r>
    </w:p>
    <w:p w14:paraId="6AD7AE2C" w14:textId="51907B6E" w:rsidR="003E4F99" w:rsidRPr="00502494" w:rsidRDefault="0067741D" w:rsidP="0067741D">
      <w:pPr>
        <w:pStyle w:val="aff7"/>
        <w:numPr>
          <w:ilvl w:val="0"/>
          <w:numId w:val="14"/>
        </w:numPr>
        <w:ind w:leftChars="0" w:firstLineChars="0"/>
        <w:rPr>
          <w:rFonts w:eastAsiaTheme="minorEastAsia"/>
        </w:rPr>
      </w:pPr>
      <w:r w:rsidRPr="00502494">
        <w:rPr>
          <w:rFonts w:eastAsiaTheme="minorEastAsia" w:hint="eastAsia"/>
        </w:rPr>
        <w:t>記載例：</w:t>
      </w:r>
      <w:r w:rsidR="00EE3CB5" w:rsidRPr="00502494">
        <w:rPr>
          <w:rFonts w:eastAsiaTheme="minorEastAsia" w:hint="eastAsia"/>
        </w:rPr>
        <w:t>クラウドサービス事業者から提供される新技術・新サービスのうち、特に本システムに対して効果が見込めるものについては、事前検証による導入の実現性確認を行うこと。</w:t>
      </w:r>
    </w:p>
  </w:comment>
  <w:comment w:id="793" w:author="作成者" w:initials="A">
    <w:p w14:paraId="407D2A19" w14:textId="0014C8CD" w:rsidR="00ED469D" w:rsidRDefault="00ED469D" w:rsidP="0006428F">
      <w:pPr>
        <w:pStyle w:val="af2"/>
        <w:numPr>
          <w:ilvl w:val="0"/>
          <w:numId w:val="333"/>
        </w:numPr>
      </w:pPr>
      <w:r>
        <w:rPr>
          <w:rStyle w:val="af1"/>
        </w:rPr>
        <w:annotationRef/>
      </w:r>
      <w:r>
        <w:rPr>
          <w:rFonts w:hint="eastAsia"/>
        </w:rPr>
        <w:t>「</w:t>
      </w:r>
      <w:r>
        <w:rPr>
          <w:rFonts w:hint="eastAsia"/>
        </w:rPr>
        <w:t>2</w:t>
      </w:r>
      <w:r>
        <w:rPr>
          <w:rFonts w:hint="eastAsia"/>
        </w:rPr>
        <w:t>時間以内」という数値はあくまでも例示となります。プロジェクトの状況や利用者により、適切な目標復旧時間を検討してください。</w:t>
      </w:r>
    </w:p>
  </w:comment>
  <w:comment w:id="794" w:author="作成者" w:initials="A">
    <w:p w14:paraId="225BEC20" w14:textId="77777777" w:rsidR="008F59AB" w:rsidRDefault="00425E67" w:rsidP="0006428F">
      <w:pPr>
        <w:pStyle w:val="af2"/>
        <w:numPr>
          <w:ilvl w:val="0"/>
          <w:numId w:val="334"/>
        </w:numPr>
      </w:pPr>
      <w:r>
        <w:rPr>
          <w:rStyle w:val="af1"/>
        </w:rPr>
        <w:annotationRef/>
      </w:r>
      <w:r w:rsidR="008F59AB">
        <w:rPr>
          <w:rFonts w:hint="eastAsia"/>
        </w:rPr>
        <w:t>マルチ</w:t>
      </w:r>
      <w:r w:rsidR="008F59AB">
        <w:rPr>
          <w:rFonts w:hint="eastAsia"/>
        </w:rPr>
        <w:t>AZ</w:t>
      </w:r>
      <w:r w:rsidR="008F59AB">
        <w:rPr>
          <w:rFonts w:hint="eastAsia"/>
        </w:rPr>
        <w:t>が必須ではありません。情報システムの特性や環境（本番、検証）に合わせて適切な継続性要件を主管課側が検討・見直してください。</w:t>
      </w:r>
    </w:p>
  </w:comment>
  <w:comment w:id="795" w:author="作成者" w:initials="A">
    <w:p w14:paraId="36C038AE" w14:textId="35FAA7C5" w:rsidR="00791D82" w:rsidRDefault="00791D82" w:rsidP="0098372D">
      <w:pPr>
        <w:pStyle w:val="af2"/>
        <w:numPr>
          <w:ilvl w:val="0"/>
          <w:numId w:val="26"/>
        </w:numPr>
      </w:pPr>
      <w:r>
        <w:rPr>
          <w:rStyle w:val="af1"/>
        </w:rPr>
        <w:annotationRef/>
      </w:r>
      <w:r w:rsidRPr="00791D82">
        <w:rPr>
          <w:rFonts w:hint="eastAsia"/>
        </w:rPr>
        <w:t>業務システムの運用要件によって、例えば、</w:t>
      </w:r>
      <w:r w:rsidRPr="00791D82">
        <w:rPr>
          <w:rFonts w:hint="eastAsia"/>
        </w:rPr>
        <w:t>1</w:t>
      </w:r>
      <w:r w:rsidRPr="00791D82">
        <w:rPr>
          <w:rFonts w:hint="eastAsia"/>
        </w:rPr>
        <w:t>月</w:t>
      </w:r>
      <w:r w:rsidRPr="00791D82">
        <w:rPr>
          <w:rFonts w:hint="eastAsia"/>
        </w:rPr>
        <w:t>1</w:t>
      </w:r>
      <w:r w:rsidRPr="00791D82">
        <w:rPr>
          <w:rFonts w:hint="eastAsia"/>
        </w:rPr>
        <w:t>日時点のデータを保持するなど</w:t>
      </w:r>
      <w:r w:rsidR="00417189">
        <w:rPr>
          <w:rFonts w:hint="eastAsia"/>
        </w:rPr>
        <w:t>、必要なバックアップ</w:t>
      </w:r>
      <w:r w:rsidR="00861511">
        <w:rPr>
          <w:rFonts w:hint="eastAsia"/>
        </w:rPr>
        <w:t>方法</w:t>
      </w:r>
      <w:r w:rsidR="00417189">
        <w:rPr>
          <w:rFonts w:hint="eastAsia"/>
        </w:rPr>
        <w:t>について</w:t>
      </w:r>
      <w:r w:rsidRPr="00791D82">
        <w:rPr>
          <w:rFonts w:hint="eastAsia"/>
        </w:rPr>
        <w:t>追記してください。</w:t>
      </w:r>
    </w:p>
  </w:comment>
  <w:comment w:id="798" w:author="作成者" w:initials="A">
    <w:p w14:paraId="3D41C5B8" w14:textId="77777777" w:rsidR="003D0CA0" w:rsidRDefault="00C2691A">
      <w:pPr>
        <w:pStyle w:val="af2"/>
        <w:numPr>
          <w:ilvl w:val="0"/>
          <w:numId w:val="293"/>
        </w:numPr>
      </w:pPr>
      <w:r>
        <w:annotationRef/>
      </w:r>
      <w:r w:rsidR="003D0CA0">
        <w:rPr>
          <w:rFonts w:hint="eastAsia"/>
        </w:rPr>
        <w:t>情報システムのセキュリティ要件定義に影響するシステム特性として下記を記載します。なお、別の章で既に記載されているのであれば、本章で改めて明記する必要はありません。</w:t>
      </w:r>
    </w:p>
    <w:p w14:paraId="1F4B09E6" w14:textId="77777777" w:rsidR="003D0CA0" w:rsidRDefault="003D0CA0">
      <w:pPr>
        <w:pStyle w:val="af2"/>
        <w:numPr>
          <w:ilvl w:val="0"/>
          <w:numId w:val="293"/>
        </w:numPr>
      </w:pPr>
      <w:r>
        <w:rPr>
          <w:rFonts w:hint="eastAsia"/>
        </w:rPr>
        <w:t>情報システムの利用者（国民</w:t>
      </w:r>
      <w:r>
        <w:rPr>
          <w:rFonts w:hint="eastAsia"/>
        </w:rPr>
        <w:t>or</w:t>
      </w:r>
      <w:r>
        <w:rPr>
          <w:rFonts w:hint="eastAsia"/>
        </w:rPr>
        <w:t>政府系職員</w:t>
      </w:r>
      <w:r>
        <w:rPr>
          <w:rFonts w:hint="eastAsia"/>
        </w:rPr>
        <w:t>or</w:t>
      </w:r>
      <w:r>
        <w:rPr>
          <w:rFonts w:hint="eastAsia"/>
        </w:rPr>
        <w:t>その他）</w:t>
      </w:r>
    </w:p>
    <w:p w14:paraId="1CC77F2B" w14:textId="77777777" w:rsidR="003D0CA0" w:rsidRDefault="003D0CA0">
      <w:pPr>
        <w:pStyle w:val="af2"/>
        <w:numPr>
          <w:ilvl w:val="0"/>
          <w:numId w:val="293"/>
        </w:numPr>
      </w:pPr>
      <w:r>
        <w:rPr>
          <w:rFonts w:hint="eastAsia"/>
        </w:rPr>
        <w:t>情報システムで取扱う情報（個人情報、機微情報有無）</w:t>
      </w:r>
    </w:p>
    <w:p w14:paraId="6B28BE72" w14:textId="77777777" w:rsidR="003D0CA0" w:rsidRDefault="003D0CA0" w:rsidP="0006428F">
      <w:pPr>
        <w:pStyle w:val="af2"/>
        <w:numPr>
          <w:ilvl w:val="0"/>
          <w:numId w:val="293"/>
        </w:numPr>
      </w:pPr>
      <w:r>
        <w:rPr>
          <w:rFonts w:hint="eastAsia"/>
        </w:rPr>
        <w:t>利用環境・ネットワーク構成（ネットワーク接続方法（インターネット、専用線、その他）、外部システムとの接続有無）</w:t>
      </w:r>
    </w:p>
  </w:comment>
  <w:comment w:id="799" w:author="作成者" w:initials="A">
    <w:p w14:paraId="5E054D1B" w14:textId="77777777" w:rsidR="008C7E50" w:rsidRDefault="00C2691A">
      <w:pPr>
        <w:pStyle w:val="af2"/>
        <w:numPr>
          <w:ilvl w:val="0"/>
          <w:numId w:val="282"/>
        </w:numPr>
      </w:pPr>
      <w:r>
        <w:annotationRef/>
      </w:r>
      <w:r w:rsidR="008C7E50">
        <w:rPr>
          <w:rFonts w:hint="eastAsia"/>
        </w:rPr>
        <w:t>情報システムにおけるセキュリティ対応方針を検討するため、システム特性を踏まえて、セキュリティリスクを発生確率×影響度で評価し、特にリスク低減を図るべきセキュリティリスクを検討し記載する。リスクについては「どのような脅威により、どのような被害が発生するか」を記載します。リスク評価の詳細な実施方法は下記等を参照してください。</w:t>
      </w:r>
    </w:p>
    <w:p w14:paraId="0C6BE206" w14:textId="77777777" w:rsidR="008C7E50" w:rsidRDefault="008C7E50">
      <w:pPr>
        <w:pStyle w:val="af2"/>
        <w:numPr>
          <w:ilvl w:val="0"/>
          <w:numId w:val="282"/>
        </w:numPr>
      </w:pPr>
      <w:r>
        <w:rPr>
          <w:rFonts w:hint="eastAsia"/>
        </w:rPr>
        <w:t>IPA</w:t>
      </w:r>
      <w:r>
        <w:rPr>
          <w:rFonts w:hint="eastAsia"/>
        </w:rPr>
        <w:t>：セキュリティバイデザイン導入指南書（</w:t>
      </w:r>
      <w:hyperlink r:id="rId1" w:history="1">
        <w:r w:rsidRPr="00EE0901">
          <w:rPr>
            <w:rStyle w:val="afb"/>
            <w:rFonts w:hint="eastAsia"/>
          </w:rPr>
          <w:t>セキュリティ・バイ・デザイン導入指南書</w:t>
        </w:r>
        <w:r w:rsidRPr="00EE0901">
          <w:rPr>
            <w:rStyle w:val="afb"/>
            <w:rFonts w:hint="eastAsia"/>
          </w:rPr>
          <w:t xml:space="preserve"> </w:t>
        </w:r>
        <w:r w:rsidRPr="00EE0901">
          <w:rPr>
            <w:rStyle w:val="afb"/>
            <w:rFonts w:hint="eastAsia"/>
          </w:rPr>
          <w:t>（</w:t>
        </w:r>
        <w:r w:rsidRPr="00EE0901">
          <w:rPr>
            <w:rStyle w:val="afb"/>
            <w:rFonts w:hint="eastAsia"/>
          </w:rPr>
          <w:t>ipa.go.jp</w:t>
        </w:r>
        <w:r w:rsidRPr="00EE0901">
          <w:rPr>
            <w:rStyle w:val="afb"/>
            <w:rFonts w:hint="eastAsia"/>
          </w:rPr>
          <w:t>）</w:t>
        </w:r>
      </w:hyperlink>
      <w:r>
        <w:rPr>
          <w:rFonts w:hint="eastAsia"/>
        </w:rPr>
        <w:t>）</w:t>
      </w:r>
    </w:p>
    <w:p w14:paraId="14A534C9" w14:textId="77777777" w:rsidR="008C7E50" w:rsidRDefault="008C7E50" w:rsidP="0006428F">
      <w:pPr>
        <w:pStyle w:val="af2"/>
        <w:numPr>
          <w:ilvl w:val="0"/>
          <w:numId w:val="282"/>
        </w:numPr>
      </w:pPr>
      <w:r>
        <w:rPr>
          <w:rFonts w:hint="eastAsia"/>
        </w:rPr>
        <w:t>IPA</w:t>
      </w:r>
      <w:r>
        <w:rPr>
          <w:rFonts w:hint="eastAsia"/>
        </w:rPr>
        <w:t>：制御システムのセキュリティリスク分析ガイド（</w:t>
      </w:r>
      <w:hyperlink r:id="rId2" w:history="1">
        <w:r w:rsidRPr="00EE0901">
          <w:rPr>
            <w:rStyle w:val="afb"/>
            <w:rFonts w:hint="eastAsia"/>
          </w:rPr>
          <w:t>「制御システムのセキュリティリスク分析ガイド</w:t>
        </w:r>
        <w:r w:rsidRPr="00EE0901">
          <w:rPr>
            <w:rStyle w:val="afb"/>
            <w:rFonts w:hint="eastAsia"/>
          </w:rPr>
          <w:t xml:space="preserve"> </w:t>
        </w:r>
        <w:r w:rsidRPr="00EE0901">
          <w:rPr>
            <w:rStyle w:val="afb"/>
            <w:rFonts w:hint="eastAsia"/>
          </w:rPr>
          <w:t>第</w:t>
        </w:r>
        <w:r w:rsidRPr="00EE0901">
          <w:rPr>
            <w:rStyle w:val="afb"/>
            <w:rFonts w:hint="eastAsia"/>
          </w:rPr>
          <w:t>2</w:t>
        </w:r>
        <w:r w:rsidRPr="00EE0901">
          <w:rPr>
            <w:rStyle w:val="afb"/>
            <w:rFonts w:hint="eastAsia"/>
          </w:rPr>
          <w:t>版</w:t>
        </w:r>
        <w:r w:rsidRPr="00EE0901">
          <w:rPr>
            <w:rStyle w:val="afb"/>
            <w:rFonts w:hint="eastAsia"/>
          </w:rPr>
          <w:t xml:space="preserve"> </w:t>
        </w:r>
        <w:r w:rsidRPr="00EE0901">
          <w:rPr>
            <w:rStyle w:val="afb"/>
            <w:rFonts w:hint="eastAsia"/>
          </w:rPr>
          <w:t>～セキュリティ対策におけるリスクアセスメントの実施と活用～」を公開：</w:t>
        </w:r>
        <w:r w:rsidRPr="00EE0901">
          <w:rPr>
            <w:rStyle w:val="afb"/>
            <w:rFonts w:hint="eastAsia"/>
          </w:rPr>
          <w:t xml:space="preserve">IPA </w:t>
        </w:r>
        <w:r w:rsidRPr="00EE0901">
          <w:rPr>
            <w:rStyle w:val="afb"/>
            <w:rFonts w:hint="eastAsia"/>
          </w:rPr>
          <w:t>独立行政法人</w:t>
        </w:r>
        <w:r w:rsidRPr="00EE0901">
          <w:rPr>
            <w:rStyle w:val="afb"/>
            <w:rFonts w:hint="eastAsia"/>
          </w:rPr>
          <w:t xml:space="preserve"> </w:t>
        </w:r>
        <w:r w:rsidRPr="00EE0901">
          <w:rPr>
            <w:rStyle w:val="afb"/>
            <w:rFonts w:hint="eastAsia"/>
          </w:rPr>
          <w:t>情報処理推進機構</w:t>
        </w:r>
      </w:hyperlink>
      <w:r>
        <w:rPr>
          <w:rFonts w:hint="eastAsia"/>
        </w:rPr>
        <w:t>）※制御システムが対象ですが、情報システムでも考え方は活用可能です。</w:t>
      </w:r>
    </w:p>
  </w:comment>
  <w:comment w:id="800" w:author="作成者" w:initials="A">
    <w:p w14:paraId="73B47BCD" w14:textId="77777777" w:rsidR="006618E3" w:rsidRDefault="00C2691A" w:rsidP="006618E3">
      <w:pPr>
        <w:pStyle w:val="af2"/>
        <w:numPr>
          <w:ilvl w:val="0"/>
          <w:numId w:val="364"/>
        </w:numPr>
      </w:pPr>
      <w:r>
        <w:annotationRef/>
      </w:r>
      <w:r w:rsidR="006618E3">
        <w:rPr>
          <w:rFonts w:hint="eastAsia"/>
        </w:rPr>
        <w:t>セキュリティ要件を漏れなく導出するためのベースライン（情報システムのセキュリティ標準）を決定します。要件定義の際は、選定したベースライン（システムのセキュリティ標準）に基づいて、自システムの特性やセキュリティリスク等に基づいて要件の追加</w:t>
      </w:r>
      <w:r w:rsidR="006618E3">
        <w:rPr>
          <w:rFonts w:hint="eastAsia"/>
        </w:rPr>
        <w:t>/</w:t>
      </w:r>
      <w:r w:rsidR="006618E3">
        <w:rPr>
          <w:rFonts w:hint="eastAsia"/>
        </w:rPr>
        <w:t>削除等を行い、過不足ないセキュリティ要件を導出します。</w:t>
      </w:r>
    </w:p>
    <w:p w14:paraId="6DFE6161" w14:textId="77777777" w:rsidR="006618E3" w:rsidRDefault="006618E3" w:rsidP="006618E3">
      <w:pPr>
        <w:pStyle w:val="af2"/>
        <w:numPr>
          <w:ilvl w:val="0"/>
          <w:numId w:val="364"/>
        </w:numPr>
      </w:pPr>
      <w:r>
        <w:rPr>
          <w:rFonts w:hint="eastAsia"/>
        </w:rPr>
        <w:t>政府情報システムにおいては下記のベースラインの活用事例が多くあります。※</w:t>
      </w:r>
      <w:r>
        <w:rPr>
          <w:rFonts w:hint="eastAsia"/>
          <w:u w:val="single"/>
        </w:rPr>
        <w:t>下記以外のセキュリティ標準や、複数組合せて使用することも可能であり、システム特性を考慮して必要なベースラインを選定することが重要です。</w:t>
      </w:r>
    </w:p>
    <w:p w14:paraId="52EAB475" w14:textId="77777777" w:rsidR="006618E3" w:rsidRDefault="006618E3" w:rsidP="006618E3">
      <w:pPr>
        <w:pStyle w:val="af2"/>
        <w:numPr>
          <w:ilvl w:val="0"/>
          <w:numId w:val="364"/>
        </w:numPr>
      </w:pPr>
      <w:r>
        <w:rPr>
          <w:rFonts w:hint="eastAsia"/>
        </w:rPr>
        <w:t>情報システムに係る政府調達におけるセキュリティ要件策定マニュアル：</w:t>
      </w:r>
      <w:hyperlink r:id="rId3" w:history="1">
        <w:r w:rsidRPr="002D0DF8">
          <w:rPr>
            <w:rStyle w:val="afb"/>
            <w:rFonts w:hint="eastAsia"/>
          </w:rPr>
          <w:t>政府機関対策関連</w:t>
        </w:r>
        <w:r w:rsidRPr="002D0DF8">
          <w:rPr>
            <w:rStyle w:val="afb"/>
            <w:rFonts w:hint="eastAsia"/>
          </w:rPr>
          <w:t xml:space="preserve"> - NCO</w:t>
        </w:r>
        <w:r w:rsidRPr="002D0DF8">
          <w:rPr>
            <w:rStyle w:val="afb"/>
            <w:rFonts w:hint="eastAsia"/>
          </w:rPr>
          <w:t>（国家サイバー統括室）</w:t>
        </w:r>
      </w:hyperlink>
    </w:p>
    <w:p w14:paraId="276DCF02" w14:textId="77777777" w:rsidR="006618E3" w:rsidRDefault="006618E3" w:rsidP="006618E3">
      <w:pPr>
        <w:pStyle w:val="af2"/>
        <w:numPr>
          <w:ilvl w:val="0"/>
          <w:numId w:val="364"/>
        </w:numPr>
      </w:pPr>
      <w:r>
        <w:rPr>
          <w:rFonts w:hint="eastAsia"/>
        </w:rPr>
        <w:t>CIS Critical Security Contorls</w:t>
      </w:r>
      <w:r>
        <w:rPr>
          <w:rFonts w:hint="eastAsia"/>
        </w:rPr>
        <w:t>：</w:t>
      </w:r>
      <w:hyperlink r:id="rId4" w:history="1">
        <w:r w:rsidRPr="002D0DF8">
          <w:rPr>
            <w:rStyle w:val="afb"/>
            <w:rFonts w:hint="eastAsia"/>
          </w:rPr>
          <w:t xml:space="preserve">CIS Critical Security Controls </w:t>
        </w:r>
        <w:r w:rsidRPr="002D0DF8">
          <w:rPr>
            <w:rStyle w:val="afb"/>
            <w:rFonts w:hint="eastAsia"/>
          </w:rPr>
          <w:t>（</w:t>
        </w:r>
        <w:r w:rsidRPr="002D0DF8">
          <w:rPr>
            <w:rStyle w:val="afb"/>
            <w:rFonts w:hint="eastAsia"/>
          </w:rPr>
          <w:t>cisecurity.org</w:t>
        </w:r>
        <w:r w:rsidRPr="002D0DF8">
          <w:rPr>
            <w:rStyle w:val="afb"/>
            <w:rFonts w:hint="eastAsia"/>
          </w:rPr>
          <w:t>）</w:t>
        </w:r>
      </w:hyperlink>
    </w:p>
  </w:comment>
  <w:comment w:id="801" w:author="作成者" w:initials="A">
    <w:p w14:paraId="6E9900BF" w14:textId="25FA62B6" w:rsidR="00D803A2" w:rsidRDefault="00C2691A">
      <w:pPr>
        <w:pStyle w:val="af2"/>
        <w:numPr>
          <w:ilvl w:val="0"/>
          <w:numId w:val="335"/>
        </w:numPr>
      </w:pPr>
      <w:r>
        <w:annotationRef/>
      </w:r>
      <w:r w:rsidR="00D803A2">
        <w:rPr>
          <w:rFonts w:hint="eastAsia"/>
        </w:rPr>
        <w:t>優先的に対処すべきセキュリティリスクに対して、どのようにリスク低減を図るか、記載サンプルに倣って対応方針を記載します。（ある程度具体的な内容を記載頂くことが望ましいです。）</w:t>
      </w:r>
    </w:p>
    <w:p w14:paraId="7EBE9C24" w14:textId="77777777" w:rsidR="00D803A2" w:rsidRDefault="00D803A2">
      <w:pPr>
        <w:pStyle w:val="af2"/>
        <w:numPr>
          <w:ilvl w:val="0"/>
          <w:numId w:val="335"/>
        </w:numPr>
      </w:pPr>
      <w:r>
        <w:rPr>
          <w:rFonts w:hint="eastAsia"/>
        </w:rPr>
        <w:t>その他のリスクへのセキュリティ対応方針については、情報システムにおける全般的セキュリティリスクへの基本的な姿勢について記載します。</w:t>
      </w:r>
    </w:p>
    <w:p w14:paraId="4B29ECC6" w14:textId="77777777" w:rsidR="00D803A2" w:rsidRDefault="00D803A2" w:rsidP="0006428F">
      <w:pPr>
        <w:pStyle w:val="af2"/>
        <w:numPr>
          <w:ilvl w:val="0"/>
          <w:numId w:val="335"/>
        </w:numPr>
      </w:pPr>
      <w:r>
        <w:rPr>
          <w:rFonts w:hint="eastAsia"/>
        </w:rPr>
        <w:t>以降で定義したセキュリティ要件が、本対応方針に沿っているか検証し、</w:t>
      </w:r>
      <w:r>
        <w:rPr>
          <w:rFonts w:hint="eastAsia"/>
          <w:u w:val="single"/>
        </w:rPr>
        <w:t>情報システムにおけるセキュリティ対応方針とセキュリティ要件の一貫性を担保することが重要</w:t>
      </w:r>
      <w:r>
        <w:rPr>
          <w:rFonts w:hint="eastAsia"/>
        </w:rPr>
        <w:t>です。</w:t>
      </w:r>
    </w:p>
  </w:comment>
  <w:comment w:id="803" w:author="作成者" w:initials="A">
    <w:p w14:paraId="6C62E45D" w14:textId="77777777" w:rsidR="00B46C71" w:rsidRDefault="000C0CD4">
      <w:pPr>
        <w:pStyle w:val="af2"/>
        <w:numPr>
          <w:ilvl w:val="0"/>
          <w:numId w:val="336"/>
        </w:numPr>
      </w:pPr>
      <w:r>
        <w:annotationRef/>
      </w:r>
      <w:r w:rsidR="00B46C71">
        <w:rPr>
          <w:rFonts w:hint="eastAsia"/>
        </w:rPr>
        <w:t>セキュリティ要件について、（</w:t>
      </w:r>
      <w:r w:rsidR="00B46C71">
        <w:rPr>
          <w:rFonts w:hint="eastAsia"/>
        </w:rPr>
        <w:t>1</w:t>
      </w:r>
      <w:r w:rsidR="00B46C71">
        <w:rPr>
          <w:rFonts w:hint="eastAsia"/>
        </w:rPr>
        <w:t>）セキュリティ対応方針に準拠しているかを確認し、以下を参考に過不足ない要件を定義します。</w:t>
      </w:r>
    </w:p>
    <w:p w14:paraId="28DFAC16" w14:textId="77777777" w:rsidR="00B46C71" w:rsidRDefault="00B46C71">
      <w:pPr>
        <w:pStyle w:val="af2"/>
        <w:numPr>
          <w:ilvl w:val="0"/>
          <w:numId w:val="336"/>
        </w:numPr>
      </w:pPr>
      <w:r>
        <w:rPr>
          <w:rFonts w:hint="eastAsia"/>
        </w:rPr>
        <w:t>選定したベースライン（情報システムのセキュリティ標準）に基づいて、自システムの特性やセキュリティリスク等に基づいて要件の追加</w:t>
      </w:r>
      <w:r>
        <w:rPr>
          <w:rFonts w:hint="eastAsia"/>
        </w:rPr>
        <w:t>/</w:t>
      </w:r>
      <w:r>
        <w:rPr>
          <w:rFonts w:hint="eastAsia"/>
        </w:rPr>
        <w:t>削除等を行い、過不足ないセキュリティ要件が導出できているか（</w:t>
      </w:r>
      <w:r>
        <w:rPr>
          <w:rFonts w:hint="eastAsia"/>
          <w:u w:val="single"/>
        </w:rPr>
        <w:t>ベースラインと完全に一致する要件を求めることは意図していない</w:t>
      </w:r>
      <w:r>
        <w:rPr>
          <w:rFonts w:hint="eastAsia"/>
        </w:rPr>
        <w:t>）</w:t>
      </w:r>
    </w:p>
    <w:p w14:paraId="4E078C01" w14:textId="77777777" w:rsidR="00B46C71" w:rsidRDefault="00B46C71" w:rsidP="0006428F">
      <w:pPr>
        <w:pStyle w:val="af2"/>
        <w:numPr>
          <w:ilvl w:val="0"/>
          <w:numId w:val="336"/>
        </w:numPr>
      </w:pPr>
      <w:r>
        <w:rPr>
          <w:rFonts w:hint="eastAsia"/>
        </w:rPr>
        <w:t>優先的に対処すべきセキュリティリスクに対して十分にリスク低減可能なセキュリティ要件となっているか</w:t>
      </w:r>
    </w:p>
  </w:comment>
  <w:comment w:id="804" w:author="作成者" w:initials="A">
    <w:p w14:paraId="38969E33" w14:textId="623C4465" w:rsidR="008C7E50" w:rsidRDefault="000C0CD4">
      <w:pPr>
        <w:pStyle w:val="af2"/>
        <w:numPr>
          <w:ilvl w:val="0"/>
          <w:numId w:val="280"/>
        </w:numPr>
      </w:pPr>
      <w:r>
        <w:annotationRef/>
      </w:r>
      <w:r w:rsidR="008C7E50">
        <w:rPr>
          <w:rFonts w:hint="eastAsia"/>
        </w:rPr>
        <w:t>デジタル庁「政府情報システムにおけるセキュリティ・バイ・デザインガイドライン（</w:t>
      </w:r>
      <w:hyperlink r:id="rId5" w:history="1">
        <w:r w:rsidR="008C7E50" w:rsidRPr="007F5C95">
          <w:rPr>
            <w:rStyle w:val="afb"/>
            <w:rFonts w:hint="eastAsia"/>
          </w:rPr>
          <w:t>政府情報システムにおける</w:t>
        </w:r>
        <w:r w:rsidR="008C7E50" w:rsidRPr="007F5C95">
          <w:rPr>
            <w:rStyle w:val="afb"/>
            <w:rFonts w:hint="eastAsia"/>
          </w:rPr>
          <w:t xml:space="preserve"> </w:t>
        </w:r>
        <w:r w:rsidR="008C7E50" w:rsidRPr="007F5C95">
          <w:rPr>
            <w:rStyle w:val="afb"/>
            <w:rFonts w:hint="eastAsia"/>
          </w:rPr>
          <w:t>セキュリティ・バイ・デザインガイドライン</w:t>
        </w:r>
        <w:r w:rsidR="008C7E50" w:rsidRPr="007F5C95">
          <w:rPr>
            <w:rStyle w:val="afb"/>
            <w:rFonts w:hint="eastAsia"/>
          </w:rPr>
          <w:t xml:space="preserve"> </w:t>
        </w:r>
        <w:r w:rsidR="008C7E50" w:rsidRPr="007F5C95">
          <w:rPr>
            <w:rStyle w:val="afb"/>
            <w:rFonts w:hint="eastAsia"/>
          </w:rPr>
          <w:t>（</w:t>
        </w:r>
        <w:r w:rsidR="008C7E50" w:rsidRPr="007F5C95">
          <w:rPr>
            <w:rStyle w:val="afb"/>
            <w:rFonts w:hint="eastAsia"/>
          </w:rPr>
          <w:t>digital.go.jp</w:t>
        </w:r>
        <w:r w:rsidR="008C7E50" w:rsidRPr="007F5C95">
          <w:rPr>
            <w:rStyle w:val="afb"/>
            <w:rFonts w:hint="eastAsia"/>
          </w:rPr>
          <w:t>）</w:t>
        </w:r>
      </w:hyperlink>
      <w:r w:rsidR="008C7E50">
        <w:rPr>
          <w:rFonts w:hint="eastAsia"/>
        </w:rPr>
        <w:t>）」の要件定義に関する重要なセキュリティ対策の考え方に従い、セキュリティ要件定義が実施されていることを確認します。</w:t>
      </w:r>
    </w:p>
    <w:p w14:paraId="053FD3E3" w14:textId="77777777" w:rsidR="008C7E50" w:rsidRDefault="008C7E50">
      <w:pPr>
        <w:pStyle w:val="af2"/>
        <w:numPr>
          <w:ilvl w:val="0"/>
          <w:numId w:val="280"/>
        </w:numPr>
      </w:pPr>
      <w:r>
        <w:rPr>
          <w:rFonts w:hint="eastAsia"/>
        </w:rPr>
        <w:t>重要なセキュリティ対策の考え方は以下の通りです。</w:t>
      </w:r>
    </w:p>
    <w:p w14:paraId="7CB05845" w14:textId="77777777" w:rsidR="008C7E50" w:rsidRDefault="008C7E50">
      <w:pPr>
        <w:pStyle w:val="af2"/>
        <w:numPr>
          <w:ilvl w:val="0"/>
          <w:numId w:val="280"/>
        </w:numPr>
      </w:pPr>
      <w:r>
        <w:rPr>
          <w:rFonts w:hint="eastAsia"/>
        </w:rPr>
        <w:t>サイバー攻撃は成功する（発生する）前提で、多層のセキュリティ対策を実施し、</w:t>
      </w:r>
      <w:r>
        <w:rPr>
          <w:rFonts w:hint="eastAsia"/>
          <w:u w:val="single"/>
        </w:rPr>
        <w:t>一つのセキュリティ対策が破られたとしても、別のセキュリティ対策により被害を極小化することを目的とした考え方に基づいて、セキュリティ要件を定義すること</w:t>
      </w:r>
      <w:r>
        <w:rPr>
          <w:rFonts w:hint="eastAsia"/>
        </w:rPr>
        <w:t>が重要である。</w:t>
      </w:r>
      <w:r>
        <w:rPr>
          <w:rFonts w:hint="eastAsia"/>
        </w:rPr>
        <w:t xml:space="preserve"> </w:t>
      </w:r>
    </w:p>
    <w:p w14:paraId="143740BC" w14:textId="77777777" w:rsidR="008C7E50" w:rsidRDefault="008C7E50">
      <w:pPr>
        <w:pStyle w:val="af2"/>
        <w:numPr>
          <w:ilvl w:val="0"/>
          <w:numId w:val="280"/>
        </w:numPr>
      </w:pPr>
      <w:r>
        <w:rPr>
          <w:rFonts w:hint="eastAsia"/>
          <w:u w:val="single"/>
        </w:rPr>
        <w:t xml:space="preserve">OS </w:t>
      </w:r>
      <w:r>
        <w:rPr>
          <w:rFonts w:hint="eastAsia"/>
          <w:u w:val="single"/>
        </w:rPr>
        <w:t>やミドルウェア、ネットワーク、アプリケーション、物理等の各コンポーネントにおいて多層のセキュリティ対策を実施</w:t>
      </w:r>
      <w:r>
        <w:rPr>
          <w:rFonts w:hint="eastAsia"/>
        </w:rPr>
        <w:t>することで、</w:t>
      </w:r>
      <w:r>
        <w:rPr>
          <w:rFonts w:hint="eastAsia"/>
          <w:u w:val="single"/>
        </w:rPr>
        <w:t>攻撃者にとって攻撃コストの高いシステムを実現</w:t>
      </w:r>
      <w:r>
        <w:rPr>
          <w:rFonts w:hint="eastAsia"/>
        </w:rPr>
        <w:t>する。</w:t>
      </w:r>
      <w:r>
        <w:rPr>
          <w:rFonts w:hint="eastAsia"/>
        </w:rPr>
        <w:t xml:space="preserve"> </w:t>
      </w:r>
    </w:p>
    <w:p w14:paraId="286F22E3" w14:textId="77777777" w:rsidR="008C7E50" w:rsidRDefault="008C7E50" w:rsidP="0006428F">
      <w:pPr>
        <w:pStyle w:val="af2"/>
        <w:numPr>
          <w:ilvl w:val="0"/>
          <w:numId w:val="280"/>
        </w:numPr>
      </w:pPr>
      <w:r>
        <w:rPr>
          <w:rFonts w:hint="eastAsia"/>
          <w:u w:val="single"/>
        </w:rPr>
        <w:t>攻撃や事故の発生自体を防止する防御に類するセキュリティ対策に偏らず、</w:t>
      </w:r>
      <w:r>
        <w:rPr>
          <w:rFonts w:hint="eastAsia"/>
          <w:u w:val="single"/>
        </w:rPr>
        <w:t xml:space="preserve"> </w:t>
      </w:r>
      <w:r>
        <w:rPr>
          <w:rFonts w:hint="eastAsia"/>
          <w:u w:val="single"/>
        </w:rPr>
        <w:t>速やかなインシデント（兆候）の検知、インシデント対応、サービス復旧</w:t>
      </w:r>
      <w:r>
        <w:rPr>
          <w:rFonts w:hint="eastAsia"/>
          <w:u w:val="single"/>
        </w:rPr>
        <w:t xml:space="preserve"> </w:t>
      </w:r>
      <w:r>
        <w:rPr>
          <w:rFonts w:hint="eastAsia"/>
          <w:u w:val="single"/>
        </w:rPr>
        <w:t>のための対策も含め</w:t>
      </w:r>
      <w:r>
        <w:rPr>
          <w:rFonts w:hint="eastAsia"/>
        </w:rPr>
        <w:t>、多層的にセキュリティ対策を実装することが求められる。</w:t>
      </w:r>
    </w:p>
  </w:comment>
  <w:comment w:id="805" w:author="作成者" w:initials="A">
    <w:p w14:paraId="34DEE796" w14:textId="76E95C21" w:rsidR="000A0479" w:rsidRDefault="000A0479" w:rsidP="0098372D">
      <w:pPr>
        <w:pStyle w:val="af2"/>
        <w:numPr>
          <w:ilvl w:val="0"/>
          <w:numId w:val="161"/>
        </w:numPr>
      </w:pPr>
      <w:r>
        <w:rPr>
          <w:rStyle w:val="af1"/>
        </w:rPr>
        <w:annotationRef/>
      </w:r>
      <w:r w:rsidR="00993F47">
        <w:rPr>
          <w:rStyle w:val="ui-provider"/>
        </w:rPr>
        <w:t>当該別紙については、各府省、各プロジェクトで異なる内容となるため共通的なテンプレートは用意しておりません。</w:t>
      </w:r>
    </w:p>
  </w:comment>
  <w:comment w:id="807" w:author="作成者" w:initials="A">
    <w:p w14:paraId="00A5B394" w14:textId="1B765AFE" w:rsidR="00A35910" w:rsidRPr="007A3D06" w:rsidRDefault="00654087" w:rsidP="0098372D">
      <w:pPr>
        <w:pStyle w:val="af2"/>
        <w:numPr>
          <w:ilvl w:val="0"/>
          <w:numId w:val="152"/>
        </w:numPr>
      </w:pPr>
      <w:r w:rsidRPr="00EB02FC">
        <w:rPr>
          <w:rStyle w:val="af1"/>
        </w:rPr>
        <w:annotationRef/>
      </w:r>
      <w:r w:rsidR="002C60C5" w:rsidRPr="00EB02FC">
        <w:rPr>
          <w:rFonts w:hint="eastAsia"/>
        </w:rPr>
        <w:t>現行システムが存在する場合は、</w:t>
      </w:r>
      <w:r w:rsidR="004433BC" w:rsidRPr="00EB02FC">
        <w:rPr>
          <w:rFonts w:hint="eastAsia"/>
        </w:rPr>
        <w:t>現行のシステム構成</w:t>
      </w:r>
      <w:r w:rsidR="00EE1B5A" w:rsidRPr="00EB02FC">
        <w:rPr>
          <w:rFonts w:hint="eastAsia"/>
        </w:rPr>
        <w:t>（</w:t>
      </w:r>
      <w:r w:rsidR="00CB0928" w:rsidRPr="00EB02FC">
        <w:rPr>
          <w:rFonts w:hint="eastAsia"/>
        </w:rPr>
        <w:t>クラウドサービス、ハードウェア、ソフトウェア、ネットワーク構成も含む</w:t>
      </w:r>
      <w:r w:rsidR="00EE1B5A" w:rsidRPr="00EB02FC">
        <w:rPr>
          <w:rFonts w:hint="eastAsia"/>
        </w:rPr>
        <w:t>）</w:t>
      </w:r>
      <w:r w:rsidR="004433BC" w:rsidRPr="00EB02FC">
        <w:rPr>
          <w:rFonts w:hint="eastAsia"/>
        </w:rPr>
        <w:t>について、</w:t>
      </w:r>
      <w:r w:rsidR="004433BC" w:rsidRPr="007A3D06">
        <w:rPr>
          <w:rFonts w:hint="eastAsia"/>
        </w:rPr>
        <w:t>要件定義書や設計書等を閲覧資料として示してください。</w:t>
      </w:r>
    </w:p>
  </w:comment>
  <w:comment w:id="809" w:author="作成者" w:initials="A">
    <w:p w14:paraId="42C7092B" w14:textId="5B471448" w:rsidR="005340E5" w:rsidRDefault="00B669DB" w:rsidP="0098372D">
      <w:pPr>
        <w:pStyle w:val="aff6"/>
        <w:numPr>
          <w:ilvl w:val="0"/>
          <w:numId w:val="97"/>
        </w:numPr>
        <w:ind w:leftChars="0"/>
      </w:pPr>
      <w:r>
        <w:annotationRef/>
      </w:r>
      <w:r w:rsidR="005340E5" w:rsidRPr="00C43038">
        <w:rPr>
          <w:rFonts w:hint="eastAsia"/>
        </w:rPr>
        <w:t>新規システムの場合</w:t>
      </w:r>
      <w:r w:rsidR="005340E5">
        <w:rPr>
          <w:rFonts w:hint="eastAsia"/>
        </w:rPr>
        <w:t>、</w:t>
      </w:r>
      <w:r w:rsidR="005340E5" w:rsidRPr="00C43038">
        <w:rPr>
          <w:rFonts w:hint="eastAsia"/>
        </w:rPr>
        <w:t>システム構成の詳細まで決まっていないケース</w:t>
      </w:r>
      <w:r w:rsidR="005340E5">
        <w:rPr>
          <w:rFonts w:hint="eastAsia"/>
        </w:rPr>
        <w:t>も</w:t>
      </w:r>
      <w:r w:rsidR="005340E5" w:rsidRPr="00C43038">
        <w:rPr>
          <w:rFonts w:hint="eastAsia"/>
        </w:rPr>
        <w:t>ありますが、外部コンサルの利用や類似システムを参考にすることである程度記載することができます。</w:t>
      </w:r>
    </w:p>
    <w:p w14:paraId="0228349D" w14:textId="592A4F4A" w:rsidR="00E91683" w:rsidRPr="00C43038" w:rsidRDefault="00DE40B8" w:rsidP="0098372D">
      <w:pPr>
        <w:numPr>
          <w:ilvl w:val="0"/>
          <w:numId w:val="39"/>
        </w:numPr>
      </w:pPr>
      <w:r w:rsidRPr="00C43038">
        <w:rPr>
          <w:rFonts w:hint="eastAsia"/>
        </w:rPr>
        <w:t>既存システムがある場合</w:t>
      </w:r>
      <w:r w:rsidR="00C43038" w:rsidRPr="00C43038">
        <w:rPr>
          <w:rFonts w:hint="eastAsia"/>
        </w:rPr>
        <w:t>は、</w:t>
      </w:r>
      <w:r w:rsidR="005340E5">
        <w:rPr>
          <w:rFonts w:hint="eastAsia"/>
        </w:rPr>
        <w:t>既存の</w:t>
      </w:r>
      <w:r w:rsidRPr="00C43038">
        <w:rPr>
          <w:rFonts w:hint="eastAsia"/>
        </w:rPr>
        <w:t>設計書等に基づいて</w:t>
      </w:r>
      <w:r w:rsidR="00E91683" w:rsidRPr="00C43038">
        <w:rPr>
          <w:rFonts w:hint="eastAsia"/>
        </w:rPr>
        <w:t>システム構成を記載</w:t>
      </w:r>
      <w:r w:rsidRPr="00C43038">
        <w:rPr>
          <w:rFonts w:hint="eastAsia"/>
        </w:rPr>
        <w:t>します。要件定義書用に内容を書き換える必要はなく、基本的には設計書の内容を転記する、または別紙や閲覧資料としてください。</w:t>
      </w:r>
    </w:p>
    <w:p w14:paraId="3AF25675" w14:textId="190B4088" w:rsidR="00B669DB" w:rsidRPr="00007D52" w:rsidRDefault="00671003" w:rsidP="0098372D">
      <w:pPr>
        <w:numPr>
          <w:ilvl w:val="0"/>
          <w:numId w:val="39"/>
        </w:numPr>
      </w:pPr>
      <w:r>
        <w:rPr>
          <w:rFonts w:hint="eastAsia"/>
        </w:rPr>
        <w:t>受託者</w:t>
      </w:r>
      <w:r w:rsidR="00685737" w:rsidRPr="00C43038">
        <w:rPr>
          <w:rFonts w:hint="eastAsia"/>
        </w:rPr>
        <w:t>にとっては、このような情報があることで工数見積の精度が大きく向上しますし、設計工程でも事業者の準備、理解が進んだ状態で始められるというメリットがあります。</w:t>
      </w:r>
    </w:p>
  </w:comment>
  <w:comment w:id="810" w:author="作成者" w:initials="A">
    <w:p w14:paraId="7D810CEA" w14:textId="77777777" w:rsidR="00462589" w:rsidRDefault="005949C3">
      <w:pPr>
        <w:pStyle w:val="af2"/>
        <w:numPr>
          <w:ilvl w:val="0"/>
          <w:numId w:val="356"/>
        </w:numPr>
      </w:pPr>
      <w:r>
        <w:rPr>
          <w:rStyle w:val="af1"/>
        </w:rPr>
        <w:annotationRef/>
      </w:r>
      <w:r w:rsidR="00462589">
        <w:rPr>
          <w:rFonts w:hint="eastAsia"/>
        </w:rPr>
        <w:t>開発環境を事業者側の環境に構築するか、主管課側の環境に構築するかは、プロジェクトごとに設定します。</w:t>
      </w:r>
    </w:p>
    <w:p w14:paraId="5840A797" w14:textId="77777777" w:rsidR="00462589" w:rsidRDefault="00462589" w:rsidP="0006428F">
      <w:pPr>
        <w:pStyle w:val="af2"/>
        <w:numPr>
          <w:ilvl w:val="0"/>
          <w:numId w:val="356"/>
        </w:numPr>
      </w:pPr>
      <w:r>
        <w:rPr>
          <w:rFonts w:hint="eastAsia"/>
        </w:rPr>
        <w:t>なお、ガバメントクラウド利用システムにおいて</w:t>
      </w:r>
      <w:r>
        <w:rPr>
          <w:rFonts w:hint="eastAsia"/>
        </w:rPr>
        <w:t>CI/CD</w:t>
      </w:r>
      <w:r>
        <w:rPr>
          <w:rFonts w:hint="eastAsia"/>
        </w:rPr>
        <w:t>を行う場合は、開発環境もガバメントクラウドが提供します。</w:t>
      </w:r>
    </w:p>
  </w:comment>
  <w:comment w:id="811" w:author="作成者" w:initials="A">
    <w:p w14:paraId="4AAEB819" w14:textId="30EB3646" w:rsidR="004E301D" w:rsidRPr="00AD7E39" w:rsidRDefault="004E301D" w:rsidP="004E301D">
      <w:pPr>
        <w:numPr>
          <w:ilvl w:val="0"/>
          <w:numId w:val="40"/>
        </w:numPr>
      </w:pPr>
      <w:r>
        <w:rPr>
          <w:rStyle w:val="af1"/>
        </w:rPr>
        <w:annotationRef/>
      </w:r>
      <w:r>
        <w:rPr>
          <w:rFonts w:hint="eastAsia"/>
          <w:color w:val="000000" w:themeColor="text1"/>
        </w:rPr>
        <w:t>主管課</w:t>
      </w:r>
      <w:r w:rsidRPr="00AD7E39">
        <w:rPr>
          <w:rFonts w:hint="eastAsia"/>
          <w:color w:val="000000" w:themeColor="text1"/>
        </w:rPr>
        <w:t>がソースコードまで理解して事業者とやり取りを行う場合は、事業者と</w:t>
      </w:r>
      <w:r>
        <w:rPr>
          <w:rFonts w:hint="eastAsia"/>
          <w:color w:val="000000" w:themeColor="text1"/>
        </w:rPr>
        <w:t>主管課</w:t>
      </w:r>
      <w:r w:rsidRPr="00AD7E39">
        <w:rPr>
          <w:rFonts w:hint="eastAsia"/>
          <w:color w:val="000000" w:themeColor="text1"/>
        </w:rPr>
        <w:t>で管理ツールを共有することもあります。</w:t>
      </w:r>
    </w:p>
    <w:p w14:paraId="2BD983A8" w14:textId="77777777" w:rsidR="004E301D" w:rsidRDefault="004E301D" w:rsidP="004E301D">
      <w:pPr>
        <w:numPr>
          <w:ilvl w:val="0"/>
          <w:numId w:val="40"/>
        </w:numPr>
      </w:pPr>
      <w:r w:rsidRPr="00AD7E39">
        <w:rPr>
          <w:rFonts w:hint="eastAsia"/>
          <w:color w:val="000000" w:themeColor="text1"/>
        </w:rPr>
        <w:t>このような記載をしておくことで、管理ツール共有の提案を事業者に促すことができます。</w:t>
      </w:r>
    </w:p>
  </w:comment>
  <w:comment w:id="812" w:author="作成者" w:initials="A">
    <w:p w14:paraId="3EB0AE02" w14:textId="5E7160DC" w:rsidR="00D2680C" w:rsidRDefault="00D2680C" w:rsidP="0098372D">
      <w:pPr>
        <w:pStyle w:val="af2"/>
        <w:numPr>
          <w:ilvl w:val="0"/>
          <w:numId w:val="39"/>
        </w:numPr>
      </w:pPr>
      <w:r>
        <w:rPr>
          <w:rStyle w:val="af1"/>
        </w:rPr>
        <w:annotationRef/>
      </w:r>
      <w:r w:rsidRPr="004938E2">
        <w:rPr>
          <w:rFonts w:hint="eastAsia"/>
        </w:rPr>
        <w:t>クラウドサービスでは仮想</w:t>
      </w:r>
      <w:r>
        <w:rPr>
          <w:rFonts w:hint="eastAsia"/>
        </w:rPr>
        <w:t>サーバ</w:t>
      </w:r>
      <w:r w:rsidRPr="004938E2">
        <w:rPr>
          <w:rFonts w:hint="eastAsia"/>
        </w:rPr>
        <w:t>を始め様々なサービスの立ち上げ自体もコード</w:t>
      </w:r>
      <w:r w:rsidR="00EE1B5A">
        <w:rPr>
          <w:rFonts w:hint="eastAsia"/>
        </w:rPr>
        <w:t>（</w:t>
      </w:r>
      <w:r w:rsidRPr="004938E2">
        <w:rPr>
          <w:rFonts w:hint="eastAsia"/>
        </w:rPr>
        <w:t>設定情報のプログラム</w:t>
      </w:r>
      <w:r w:rsidR="00EE1B5A">
        <w:rPr>
          <w:rFonts w:hint="eastAsia"/>
        </w:rPr>
        <w:t>）</w:t>
      </w:r>
      <w:r w:rsidRPr="004938E2">
        <w:rPr>
          <w:rFonts w:hint="eastAsia"/>
        </w:rPr>
        <w:t>で記載することができ</w:t>
      </w:r>
      <w:r>
        <w:rPr>
          <w:rFonts w:hint="eastAsia"/>
        </w:rPr>
        <w:t>ます。これによって</w:t>
      </w:r>
      <w:r w:rsidRPr="004938E2">
        <w:rPr>
          <w:rFonts w:hint="eastAsia"/>
        </w:rPr>
        <w:t>効率化や品質</w:t>
      </w:r>
      <w:r>
        <w:rPr>
          <w:rFonts w:hint="eastAsia"/>
        </w:rPr>
        <w:t>を向上させることができます。</w:t>
      </w:r>
    </w:p>
  </w:comment>
  <w:comment w:id="813" w:author="作成者" w:initials="A">
    <w:p w14:paraId="3D056BB9" w14:textId="3AD85066" w:rsidR="002109FC" w:rsidRPr="00EA09D9" w:rsidRDefault="002109FC" w:rsidP="0098372D">
      <w:pPr>
        <w:numPr>
          <w:ilvl w:val="0"/>
          <w:numId w:val="32"/>
        </w:numPr>
      </w:pPr>
      <w:r>
        <w:annotationRef/>
      </w:r>
      <w:r w:rsidR="000A498E">
        <w:rPr>
          <w:rFonts w:hint="eastAsia"/>
        </w:rPr>
        <w:t>主管課</w:t>
      </w:r>
      <w:r w:rsidR="00877A73" w:rsidRPr="001B2FB7">
        <w:rPr>
          <w:rFonts w:hint="eastAsia"/>
        </w:rPr>
        <w:t>から</w:t>
      </w:r>
      <w:r w:rsidR="0046436C" w:rsidRPr="001B2FB7">
        <w:rPr>
          <w:rFonts w:hint="eastAsia"/>
        </w:rPr>
        <w:t>ソフトウェアを</w:t>
      </w:r>
      <w:r w:rsidR="00877A73" w:rsidRPr="001B2FB7">
        <w:rPr>
          <w:rFonts w:hint="eastAsia"/>
        </w:rPr>
        <w:t>指定</w:t>
      </w:r>
      <w:r w:rsidR="0046436C" w:rsidRPr="001B2FB7">
        <w:rPr>
          <w:rFonts w:hint="eastAsia"/>
        </w:rPr>
        <w:t>する</w:t>
      </w:r>
      <w:r w:rsidR="00877A73" w:rsidRPr="001B2FB7">
        <w:rPr>
          <w:rFonts w:hint="eastAsia"/>
        </w:rPr>
        <w:t>場合、</w:t>
      </w:r>
      <w:r w:rsidRPr="001B2FB7">
        <w:rPr>
          <w:rFonts w:hint="eastAsia"/>
        </w:rPr>
        <w:t>製品自体は指定せずにスペックのみ指定する</w:t>
      </w:r>
      <w:r w:rsidR="0046436C" w:rsidRPr="001B2FB7">
        <w:rPr>
          <w:rFonts w:hint="eastAsia"/>
        </w:rPr>
        <w:t>こ</w:t>
      </w:r>
      <w:r w:rsidRPr="001B2FB7">
        <w:rPr>
          <w:rFonts w:hint="eastAsia"/>
        </w:rPr>
        <w:t>とも</w:t>
      </w:r>
      <w:r w:rsidR="00877A73" w:rsidRPr="001B2FB7">
        <w:rPr>
          <w:rFonts w:hint="eastAsia"/>
        </w:rPr>
        <w:t>可能です</w:t>
      </w:r>
      <w:r w:rsidRPr="001B2FB7">
        <w:rPr>
          <w:rFonts w:hint="eastAsia"/>
        </w:rPr>
        <w:t>。</w:t>
      </w:r>
    </w:p>
  </w:comment>
  <w:comment w:id="814" w:author="作成者" w:initials="A">
    <w:p w14:paraId="6EE11182" w14:textId="583BCDCF" w:rsidR="00DB3563" w:rsidRPr="00E84918" w:rsidRDefault="005B39BB" w:rsidP="0098372D">
      <w:pPr>
        <w:numPr>
          <w:ilvl w:val="0"/>
          <w:numId w:val="32"/>
        </w:numPr>
        <w:rPr>
          <w:b/>
          <w:bCs/>
        </w:rPr>
      </w:pPr>
      <w:r>
        <w:annotationRef/>
      </w:r>
      <w:r w:rsidRPr="00303DD8">
        <w:rPr>
          <w:rFonts w:hint="eastAsia"/>
        </w:rPr>
        <w:t>調達仕様書作成段階で</w:t>
      </w:r>
      <w:r w:rsidR="00C5623F" w:rsidRPr="00303DD8">
        <w:rPr>
          <w:rFonts w:hint="eastAsia"/>
        </w:rPr>
        <w:t>未定の場合は、設計工程開始時に決定する方針を記載します。</w:t>
      </w:r>
      <w:r w:rsidR="00D75FAA" w:rsidRPr="00303DD8">
        <w:rPr>
          <w:rFonts w:hint="eastAsia"/>
        </w:rPr>
        <w:t>こちらの記載を参考にしてください。「</w:t>
      </w:r>
      <w:r w:rsidR="00DB3563" w:rsidRPr="00303DD8">
        <w:rPr>
          <w:rFonts w:hint="eastAsia"/>
        </w:rPr>
        <w:t>本システムの運用開始時点で動作対象とする端末・</w:t>
      </w:r>
      <w:r w:rsidR="00DB3563" w:rsidRPr="00303DD8">
        <w:t>OS</w:t>
      </w:r>
      <w:r w:rsidR="00DB3563" w:rsidRPr="00303DD8">
        <w:t>・ブラウザの機種やバージョンは、機種やバージョンの公開時期、設計に必要な期間等を踏まえ</w:t>
      </w:r>
      <w:r w:rsidR="00212611">
        <w:rPr>
          <w:rFonts w:hint="eastAsia"/>
        </w:rPr>
        <w:t>主管課</w:t>
      </w:r>
      <w:r w:rsidR="00DB3563" w:rsidRPr="00303DD8">
        <w:t>と協議の上、設計工程で決定する。</w:t>
      </w:r>
      <w:r w:rsidR="00D75FAA" w:rsidRPr="00303DD8">
        <w:rPr>
          <w:rFonts w:hint="eastAsia"/>
        </w:rPr>
        <w:t>」</w:t>
      </w:r>
    </w:p>
  </w:comment>
  <w:comment w:id="815" w:author="作成者" w:initials="A">
    <w:p w14:paraId="6A23E26B" w14:textId="77777777" w:rsidR="00CA41F9" w:rsidRDefault="00A01A51" w:rsidP="00CA41F9">
      <w:pPr>
        <w:pStyle w:val="af2"/>
        <w:numPr>
          <w:ilvl w:val="0"/>
          <w:numId w:val="361"/>
        </w:numPr>
      </w:pPr>
      <w:r>
        <w:rPr>
          <w:rStyle w:val="af1"/>
        </w:rPr>
        <w:annotationRef/>
      </w:r>
      <w:r w:rsidR="00CA41F9">
        <w:rPr>
          <w:rFonts w:hint="eastAsia"/>
        </w:rPr>
        <w:t>スマホに加え、タブレットにも独自の</w:t>
      </w:r>
      <w:r w:rsidR="00CA41F9">
        <w:rPr>
          <w:rFonts w:hint="eastAsia"/>
        </w:rPr>
        <w:t>UI</w:t>
      </w:r>
      <w:r w:rsidR="00CA41F9">
        <w:rPr>
          <w:rFonts w:hint="eastAsia"/>
        </w:rPr>
        <w:t>を加える場合は、本表にその要件を記載してください。</w:t>
      </w:r>
    </w:p>
  </w:comment>
  <w:comment w:id="820" w:author="作成者" w:initials="A">
    <w:p w14:paraId="43F2ED76" w14:textId="4C4864E3" w:rsidR="00772E84" w:rsidRDefault="00772E84" w:rsidP="00772E84">
      <w:pPr>
        <w:pStyle w:val="af2"/>
        <w:numPr>
          <w:ilvl w:val="0"/>
          <w:numId w:val="296"/>
        </w:numPr>
      </w:pPr>
      <w:r>
        <w:rPr>
          <w:rStyle w:val="af1"/>
        </w:rPr>
        <w:annotationRef/>
      </w:r>
      <w:r>
        <w:rPr>
          <w:rFonts w:hint="eastAsia"/>
        </w:rPr>
        <w:t>データ品質を確保する手法として、データ・プロファイリング（データの内容や品質を詳細に調査し、設計不備や設計と実装とのギャップを発見すること）も有効です。</w:t>
      </w:r>
    </w:p>
    <w:p w14:paraId="598CB33D" w14:textId="77777777" w:rsidR="00772E84" w:rsidRDefault="00772E84" w:rsidP="00772E84">
      <w:pPr>
        <w:pStyle w:val="af2"/>
      </w:pPr>
      <w:r>
        <w:rPr>
          <w:rFonts w:hint="eastAsia"/>
        </w:rPr>
        <w:t>必要に応じて、データ・プロファイリングについても明示的に要件化してください。</w:t>
      </w:r>
    </w:p>
  </w:comment>
  <w:comment w:id="823" w:author="作成者" w:initials="A">
    <w:p w14:paraId="5026E984" w14:textId="12477A24" w:rsidR="005A53E9" w:rsidRPr="000C526E" w:rsidRDefault="005A53E9" w:rsidP="0098372D">
      <w:pPr>
        <w:pStyle w:val="af2"/>
        <w:numPr>
          <w:ilvl w:val="0"/>
          <w:numId w:val="32"/>
        </w:numPr>
      </w:pPr>
      <w:r>
        <w:rPr>
          <w:rStyle w:val="af1"/>
        </w:rPr>
        <w:annotationRef/>
      </w:r>
      <w:r w:rsidRPr="000C526E">
        <w:rPr>
          <w:rFonts w:hint="eastAsia"/>
        </w:rPr>
        <w:t>案件開始後においては、発注者は受託者からの報告内容を理解し、要件どおりの仕様書になっていないなど何らかの問題が疑われる場合は受託者に対策を講じるように依頼するなど先手の対応を取るようにしてください。</w:t>
      </w:r>
    </w:p>
  </w:comment>
  <w:comment w:id="824" w:author="作成者" w:initials="A">
    <w:p w14:paraId="4D069906" w14:textId="3071FC8B" w:rsidR="00401D2A" w:rsidRDefault="00401D2A" w:rsidP="0098372D">
      <w:pPr>
        <w:pStyle w:val="af2"/>
        <w:numPr>
          <w:ilvl w:val="0"/>
          <w:numId w:val="32"/>
        </w:numPr>
      </w:pPr>
      <w:r>
        <w:rPr>
          <w:rStyle w:val="af1"/>
        </w:rPr>
        <w:annotationRef/>
      </w:r>
      <w:r>
        <w:rPr>
          <w:rStyle w:val="af1"/>
        </w:rPr>
        <w:annotationRef/>
      </w:r>
      <w:r w:rsidR="00165D15">
        <w:rPr>
          <w:rFonts w:hint="eastAsia"/>
        </w:rPr>
        <w:t>案件開始後においては、</w:t>
      </w:r>
      <w:r w:rsidR="00AA5F69">
        <w:rPr>
          <w:rFonts w:hint="eastAsia"/>
        </w:rPr>
        <w:t>発注者は</w:t>
      </w:r>
      <w:r w:rsidR="00C8512F">
        <w:rPr>
          <w:rFonts w:hint="eastAsia"/>
        </w:rPr>
        <w:t>受託者からの報告内容を</w:t>
      </w:r>
      <w:r w:rsidR="00712CEC">
        <w:rPr>
          <w:rFonts w:hint="eastAsia"/>
        </w:rPr>
        <w:t>理解し</w:t>
      </w:r>
      <w:r w:rsidR="00C8512F">
        <w:rPr>
          <w:rFonts w:hint="eastAsia"/>
        </w:rPr>
        <w:t>、</w:t>
      </w:r>
      <w:r w:rsidR="009C77C7">
        <w:rPr>
          <w:rFonts w:hint="eastAsia"/>
        </w:rPr>
        <w:t>予定に対して実績が大きく乖離しているなど何らかの問題が疑われる場合は</w:t>
      </w:r>
      <w:r w:rsidR="00440D82">
        <w:rPr>
          <w:rFonts w:hint="eastAsia"/>
        </w:rPr>
        <w:t>受託者に</w:t>
      </w:r>
      <w:r w:rsidR="002424A9">
        <w:rPr>
          <w:rFonts w:hint="eastAsia"/>
        </w:rPr>
        <w:t>対策を講じるように依頼</w:t>
      </w:r>
      <w:r w:rsidR="00A13C74">
        <w:rPr>
          <w:rFonts w:hint="eastAsia"/>
        </w:rPr>
        <w:t>するなど先手の対応を取るように</w:t>
      </w:r>
      <w:r w:rsidR="006E62B8">
        <w:rPr>
          <w:rFonts w:hint="eastAsia"/>
        </w:rPr>
        <w:t>してください。</w:t>
      </w:r>
    </w:p>
    <w:p w14:paraId="1B88637C" w14:textId="11295D1E" w:rsidR="00401D2A" w:rsidRDefault="00401D2A">
      <w:pPr>
        <w:pStyle w:val="af2"/>
      </w:pPr>
    </w:p>
  </w:comment>
  <w:comment w:id="827" w:author="作成者" w:initials="A">
    <w:p w14:paraId="7948800A" w14:textId="77777777" w:rsidR="00CB6E74" w:rsidRDefault="00D45FC9" w:rsidP="0098372D">
      <w:pPr>
        <w:pStyle w:val="af2"/>
        <w:numPr>
          <w:ilvl w:val="0"/>
          <w:numId w:val="186"/>
        </w:numPr>
      </w:pPr>
      <w:r>
        <w:rPr>
          <w:rStyle w:val="af1"/>
        </w:rPr>
        <w:annotationRef/>
      </w:r>
      <w:r w:rsidR="00CB6E74">
        <w:rPr>
          <w:rFonts w:hint="eastAsia"/>
        </w:rPr>
        <w:t>特に他の情報システムとデータ連携を行う場合、情報システムの特性に合わせて必要な外部連携テストを実施することを推奨します。</w:t>
      </w:r>
    </w:p>
  </w:comment>
  <w:comment w:id="828" w:author="作成者" w:initials="A">
    <w:p w14:paraId="7C6BE174" w14:textId="7BFD8B02" w:rsidR="001E0DBA" w:rsidRDefault="00A012C9" w:rsidP="0098372D">
      <w:pPr>
        <w:pStyle w:val="af2"/>
        <w:numPr>
          <w:ilvl w:val="0"/>
          <w:numId w:val="187"/>
        </w:numPr>
      </w:pPr>
      <w:r>
        <w:rPr>
          <w:rStyle w:val="af1"/>
        </w:rPr>
        <w:annotationRef/>
      </w:r>
      <w:r w:rsidR="001E0DBA">
        <w:rPr>
          <w:rFonts w:hint="eastAsia"/>
        </w:rPr>
        <w:t>特に国民等の多数のユーザー（リテラシーも大きく異なる）が利用する場合には、このようにユーザビリティ</w:t>
      </w:r>
      <w:r w:rsidR="001E0DBA">
        <w:rPr>
          <w:rFonts w:hint="eastAsia"/>
        </w:rPr>
        <w:t>/</w:t>
      </w:r>
      <w:r w:rsidR="001E0DBA">
        <w:rPr>
          <w:rFonts w:hint="eastAsia"/>
        </w:rPr>
        <w:t>アクセシビリティテストを明示的に実施することを推奨します。</w:t>
      </w:r>
    </w:p>
    <w:p w14:paraId="51B52AF5" w14:textId="77777777" w:rsidR="001E0DBA" w:rsidRDefault="001E0DBA" w:rsidP="0098372D">
      <w:pPr>
        <w:pStyle w:val="af2"/>
        <w:numPr>
          <w:ilvl w:val="0"/>
          <w:numId w:val="187"/>
        </w:numPr>
      </w:pPr>
      <w:r>
        <w:rPr>
          <w:rFonts w:hint="eastAsia"/>
        </w:rPr>
        <w:t>ユーザビリティ</w:t>
      </w:r>
      <w:r>
        <w:rPr>
          <w:rFonts w:hint="eastAsia"/>
        </w:rPr>
        <w:t>/</w:t>
      </w:r>
      <w:r>
        <w:rPr>
          <w:rFonts w:hint="eastAsia"/>
        </w:rPr>
        <w:t>アクセシビリティテストは費用が掛かることを理解し、国民や多数の人員が利用するような情報システムで、ユーザー評価によってデザイン・画面遷移等を修正する必要があるものに対してテストを実施することが望ましいです。</w:t>
      </w:r>
    </w:p>
    <w:p w14:paraId="07CB0178" w14:textId="77777777" w:rsidR="001E0DBA" w:rsidRDefault="001E0DBA" w:rsidP="0098372D">
      <w:pPr>
        <w:pStyle w:val="af2"/>
        <w:numPr>
          <w:ilvl w:val="0"/>
          <w:numId w:val="187"/>
        </w:numPr>
      </w:pPr>
      <w:r>
        <w:rPr>
          <w:rFonts w:hint="eastAsia"/>
        </w:rPr>
        <w:t>主管課側として、意思決定者や基準をある程度決定しておく必要があります。</w:t>
      </w:r>
    </w:p>
  </w:comment>
  <w:comment w:id="829" w:author="作成者" w:initials="A">
    <w:p w14:paraId="078530E0" w14:textId="77777777" w:rsidR="008677F8" w:rsidRDefault="008A5065" w:rsidP="0006428F">
      <w:pPr>
        <w:pStyle w:val="af2"/>
        <w:numPr>
          <w:ilvl w:val="0"/>
          <w:numId w:val="289"/>
        </w:numPr>
      </w:pPr>
      <w:r>
        <w:rPr>
          <w:rStyle w:val="af1"/>
        </w:rPr>
        <w:annotationRef/>
      </w:r>
      <w:r w:rsidR="008677F8">
        <w:rPr>
          <w:rFonts w:hint="eastAsia"/>
        </w:rPr>
        <w:t>特に現行システムを更改する場合には、このように互換性評価テストを明示的に実施することを推奨します。</w:t>
      </w:r>
    </w:p>
  </w:comment>
  <w:comment w:id="830" w:author="作成者" w:initials="A">
    <w:p w14:paraId="59344B36" w14:textId="42B3F90B" w:rsidR="008677F8" w:rsidRDefault="00BE5774" w:rsidP="0006428F">
      <w:pPr>
        <w:pStyle w:val="af2"/>
        <w:numPr>
          <w:ilvl w:val="0"/>
          <w:numId w:val="288"/>
        </w:numPr>
      </w:pPr>
      <w:r>
        <w:rPr>
          <w:rStyle w:val="af1"/>
        </w:rPr>
        <w:annotationRef/>
      </w:r>
      <w:r w:rsidR="008677F8">
        <w:rPr>
          <w:rFonts w:hint="eastAsia"/>
        </w:rPr>
        <w:t>セキュリティテストのテスト手法はあくまでも例示となりますので、各情報システムのセキュリティ要件に応じて、テスト手法の追加等をご検討ください。</w:t>
      </w:r>
      <w:r w:rsidR="008677F8">
        <w:br/>
      </w:r>
      <w:r w:rsidR="008677F8">
        <w:rPr>
          <w:rFonts w:hint="eastAsia"/>
        </w:rPr>
        <w:t>（例）ファジング：潜在的なバグ・脆弱性を検出することを目的として、通常想定されない不正データ等を情報システムに与え意図的に例外処理を発生させるテスト手法。</w:t>
      </w:r>
    </w:p>
  </w:comment>
  <w:comment w:id="832" w:author="作成者" w:initials="A">
    <w:p w14:paraId="5A5BD65D" w14:textId="30B65B06" w:rsidR="005D0118" w:rsidRPr="001B2FB7" w:rsidRDefault="00C40F56" w:rsidP="0098372D">
      <w:pPr>
        <w:numPr>
          <w:ilvl w:val="0"/>
          <w:numId w:val="38"/>
        </w:numPr>
      </w:pPr>
      <w:r>
        <w:annotationRef/>
      </w:r>
      <w:r w:rsidR="005D0118" w:rsidRPr="001B2FB7">
        <w:t>設計・開発工程で遅延が発生</w:t>
      </w:r>
      <w:r w:rsidR="00AF2E6F" w:rsidRPr="001B2FB7">
        <w:rPr>
          <w:rFonts w:hint="eastAsia"/>
        </w:rPr>
        <w:t>した場合、</w:t>
      </w:r>
      <w:r w:rsidR="005D0118" w:rsidRPr="001B2FB7">
        <w:t>スケジュール調整の最終手段としてテスト工程を短縮するという方法が選択されがちです</w:t>
      </w:r>
      <w:r w:rsidR="00E95DA1" w:rsidRPr="001B2FB7">
        <w:rPr>
          <w:rFonts w:hint="eastAsia"/>
        </w:rPr>
        <w:t>が</w:t>
      </w:r>
      <w:r w:rsidR="008574D1" w:rsidRPr="001B2FB7">
        <w:rPr>
          <w:rFonts w:hint="eastAsia"/>
        </w:rPr>
        <w:t>、</w:t>
      </w:r>
      <w:r w:rsidR="007E1D55" w:rsidRPr="001B2FB7">
        <w:rPr>
          <w:rFonts w:hint="eastAsia"/>
        </w:rPr>
        <w:t>テスト期間を短縮すること</w:t>
      </w:r>
      <w:r w:rsidR="008574D1" w:rsidRPr="001B2FB7">
        <w:rPr>
          <w:rFonts w:hint="eastAsia"/>
        </w:rPr>
        <w:t>により</w:t>
      </w:r>
      <w:r w:rsidR="005D0118" w:rsidRPr="001B2FB7">
        <w:t>受入テストで本来確認すべきことを十分に確認することができ</w:t>
      </w:r>
      <w:r w:rsidR="007E1D55" w:rsidRPr="001B2FB7">
        <w:rPr>
          <w:rFonts w:hint="eastAsia"/>
        </w:rPr>
        <w:t>なくなる可能性があります。</w:t>
      </w:r>
    </w:p>
    <w:p w14:paraId="137E3036" w14:textId="26D2749A" w:rsidR="00C40F56" w:rsidRDefault="005D5F12" w:rsidP="0098372D">
      <w:pPr>
        <w:numPr>
          <w:ilvl w:val="0"/>
          <w:numId w:val="38"/>
        </w:numPr>
      </w:pPr>
      <w:r w:rsidRPr="001B2FB7">
        <w:rPr>
          <w:rFonts w:hint="eastAsia"/>
        </w:rPr>
        <w:t>受入テスト計画段階で</w:t>
      </w:r>
      <w:r w:rsidR="005D0118" w:rsidRPr="001B2FB7">
        <w:rPr>
          <w:rFonts w:hint="eastAsia"/>
        </w:rPr>
        <w:t>受入テストの期間を確保するとともに、それまでの工程が遅延したとしても受入テストの期間短縮を安易に受け入れないように注意してください。</w:t>
      </w:r>
    </w:p>
  </w:comment>
  <w:comment w:id="834" w:author="作成者" w:initials="A">
    <w:p w14:paraId="1FF7F59B" w14:textId="2BAE209A" w:rsidR="00F12FF5" w:rsidRDefault="00F12FF5" w:rsidP="0098372D">
      <w:pPr>
        <w:pStyle w:val="af2"/>
        <w:numPr>
          <w:ilvl w:val="0"/>
          <w:numId w:val="147"/>
        </w:numPr>
      </w:pPr>
      <w:r>
        <w:rPr>
          <w:rStyle w:val="af1"/>
        </w:rPr>
        <w:annotationRef/>
      </w:r>
      <w:r>
        <w:rPr>
          <w:rFonts w:hint="eastAsia"/>
        </w:rPr>
        <w:t>移行作業に関し、移行元システムの運用・保守事業者に作業が発生する場合は、その作業を鑑みた上で予算要求を行ってください。</w:t>
      </w:r>
    </w:p>
  </w:comment>
  <w:comment w:id="835" w:author="作成者" w:initials="A">
    <w:p w14:paraId="39E01C19" w14:textId="36FAA0A9" w:rsidR="00997405" w:rsidRDefault="008F5E1A" w:rsidP="0098372D">
      <w:pPr>
        <w:pStyle w:val="af2"/>
        <w:numPr>
          <w:ilvl w:val="0"/>
          <w:numId w:val="166"/>
        </w:numPr>
      </w:pPr>
      <w:r>
        <w:annotationRef/>
      </w:r>
      <w:r w:rsidR="00997405">
        <w:rPr>
          <w:rFonts w:hint="eastAsia"/>
        </w:rPr>
        <w:t>新規開発システムで現行システムが存在しない場合は、こちらの記載を参考に補足を記載してください。「情報システムは、新規構築するものであるため、切り戻し手順等の検討は不要である。」</w:t>
      </w:r>
    </w:p>
  </w:comment>
  <w:comment w:id="836" w:author="作成者" w:initials="A">
    <w:p w14:paraId="037A2FE9" w14:textId="77777777" w:rsidR="008677F8" w:rsidRDefault="00702FCD">
      <w:pPr>
        <w:pStyle w:val="af2"/>
        <w:numPr>
          <w:ilvl w:val="0"/>
          <w:numId w:val="287"/>
        </w:numPr>
      </w:pPr>
      <w:r>
        <w:annotationRef/>
      </w:r>
      <w:r w:rsidR="008677F8">
        <w:rPr>
          <w:rFonts w:hint="eastAsia"/>
        </w:rPr>
        <w:t>準備事項に関する主な支援例は以下となります。</w:t>
      </w:r>
    </w:p>
    <w:p w14:paraId="018CABCE" w14:textId="77777777" w:rsidR="008677F8" w:rsidRDefault="008677F8">
      <w:pPr>
        <w:pStyle w:val="af2"/>
        <w:numPr>
          <w:ilvl w:val="0"/>
          <w:numId w:val="287"/>
        </w:numPr>
      </w:pPr>
      <w:r>
        <w:rPr>
          <w:rFonts w:hint="eastAsia"/>
        </w:rPr>
        <w:t>並行稼働中の業務データの手動保存</w:t>
      </w:r>
      <w:r>
        <w:rPr>
          <w:rFonts w:hint="eastAsia"/>
        </w:rPr>
        <w:t>/</w:t>
      </w:r>
      <w:r>
        <w:rPr>
          <w:rFonts w:hint="eastAsia"/>
        </w:rPr>
        <w:t>移行</w:t>
      </w:r>
    </w:p>
    <w:p w14:paraId="0CA7AD1F" w14:textId="77777777" w:rsidR="008677F8" w:rsidRDefault="008677F8">
      <w:pPr>
        <w:pStyle w:val="af2"/>
        <w:numPr>
          <w:ilvl w:val="0"/>
          <w:numId w:val="287"/>
        </w:numPr>
      </w:pPr>
      <w:r>
        <w:rPr>
          <w:rFonts w:hint="eastAsia"/>
        </w:rPr>
        <w:t>情報システムへのアクセス先（</w:t>
      </w:r>
      <w:r>
        <w:rPr>
          <w:rFonts w:hint="eastAsia"/>
        </w:rPr>
        <w:t>URL</w:t>
      </w:r>
      <w:r>
        <w:rPr>
          <w:rFonts w:hint="eastAsia"/>
        </w:rPr>
        <w:t>）の変更等の周知</w:t>
      </w:r>
    </w:p>
    <w:p w14:paraId="17A922FB" w14:textId="77777777" w:rsidR="008677F8" w:rsidRDefault="008677F8">
      <w:pPr>
        <w:pStyle w:val="af2"/>
        <w:numPr>
          <w:ilvl w:val="0"/>
          <w:numId w:val="287"/>
        </w:numPr>
      </w:pPr>
      <w:r>
        <w:rPr>
          <w:rFonts w:hint="eastAsia"/>
        </w:rPr>
        <w:t>端末の入れ替え</w:t>
      </w:r>
    </w:p>
    <w:p w14:paraId="1331EDCE" w14:textId="77777777" w:rsidR="008677F8" w:rsidRDefault="008677F8" w:rsidP="0006428F">
      <w:pPr>
        <w:pStyle w:val="af2"/>
        <w:numPr>
          <w:ilvl w:val="0"/>
          <w:numId w:val="287"/>
        </w:numPr>
      </w:pPr>
      <w:r>
        <w:rPr>
          <w:rFonts w:hint="eastAsia"/>
        </w:rPr>
        <w:t>利用者のログイン</w:t>
      </w:r>
      <w:r>
        <w:rPr>
          <w:rFonts w:hint="eastAsia"/>
        </w:rPr>
        <w:t>ID/</w:t>
      </w:r>
      <w:r>
        <w:rPr>
          <w:rFonts w:hint="eastAsia"/>
        </w:rPr>
        <w:t>パスワードの変更</w:t>
      </w:r>
    </w:p>
  </w:comment>
  <w:comment w:id="837" w:author="作成者" w:initials="A">
    <w:p w14:paraId="6F9A9687" w14:textId="45F1E2F5" w:rsidR="00C7020C" w:rsidRPr="00645470" w:rsidRDefault="00C7020C" w:rsidP="0098372D">
      <w:pPr>
        <w:numPr>
          <w:ilvl w:val="0"/>
          <w:numId w:val="62"/>
        </w:numPr>
      </w:pPr>
      <w:r>
        <w:annotationRef/>
      </w:r>
      <w:r w:rsidR="006E2C4B" w:rsidRPr="00544648">
        <w:rPr>
          <w:rFonts w:hint="eastAsia"/>
        </w:rPr>
        <w:t>現行システムが</w:t>
      </w:r>
      <w:r w:rsidR="000C7479" w:rsidRPr="00544648">
        <w:rPr>
          <w:rFonts w:hint="eastAsia"/>
        </w:rPr>
        <w:t>存在する場合</w:t>
      </w:r>
      <w:r w:rsidR="00674B90" w:rsidRPr="00544648">
        <w:rPr>
          <w:rFonts w:hint="eastAsia"/>
        </w:rPr>
        <w:t>等</w:t>
      </w:r>
      <w:r w:rsidR="00050783" w:rsidRPr="00544648">
        <w:rPr>
          <w:rFonts w:hint="eastAsia"/>
        </w:rPr>
        <w:t>、</w:t>
      </w:r>
      <w:r w:rsidR="000A498E">
        <w:rPr>
          <w:rFonts w:hint="eastAsia"/>
        </w:rPr>
        <w:t>主管課</w:t>
      </w:r>
      <w:r w:rsidRPr="00544648">
        <w:rPr>
          <w:rFonts w:hint="eastAsia"/>
        </w:rPr>
        <w:t>側</w:t>
      </w:r>
      <w:r w:rsidR="00674B90" w:rsidRPr="00544648">
        <w:rPr>
          <w:rFonts w:hint="eastAsia"/>
        </w:rPr>
        <w:t>にて</w:t>
      </w:r>
      <w:r w:rsidRPr="00544648">
        <w:rPr>
          <w:rFonts w:hint="eastAsia"/>
        </w:rPr>
        <w:t>ピーク時の</w:t>
      </w:r>
      <w:r w:rsidR="00674B90" w:rsidRPr="00544648">
        <w:rPr>
          <w:rFonts w:hint="eastAsia"/>
        </w:rPr>
        <w:t>問い合わせ</w:t>
      </w:r>
      <w:r w:rsidR="008A733D" w:rsidRPr="00544648">
        <w:rPr>
          <w:rFonts w:hint="eastAsia"/>
        </w:rPr>
        <w:t>やインシデント</w:t>
      </w:r>
      <w:r w:rsidRPr="00544648">
        <w:rPr>
          <w:rFonts w:hint="eastAsia"/>
        </w:rPr>
        <w:t>量を想定できる場合は</w:t>
      </w:r>
      <w:r w:rsidR="008A733D" w:rsidRPr="00544648">
        <w:rPr>
          <w:rFonts w:hint="eastAsia"/>
        </w:rPr>
        <w:t>、</w:t>
      </w:r>
      <w:r w:rsidR="00AD63DE" w:rsidRPr="00544648">
        <w:rPr>
          <w:rFonts w:hint="eastAsia"/>
        </w:rPr>
        <w:t>体制を</w:t>
      </w:r>
      <w:r w:rsidRPr="00544648">
        <w:rPr>
          <w:rFonts w:hint="eastAsia"/>
        </w:rPr>
        <w:t>極力定量的</w:t>
      </w:r>
      <w:r w:rsidR="00C32B8F" w:rsidRPr="00544648">
        <w:rPr>
          <w:rFonts w:hint="eastAsia"/>
        </w:rPr>
        <w:t>に</w:t>
      </w:r>
      <w:r w:rsidR="008A733D" w:rsidRPr="00544648">
        <w:rPr>
          <w:rFonts w:hint="eastAsia"/>
        </w:rPr>
        <w:t>求める</w:t>
      </w:r>
      <w:r w:rsidRPr="00544648">
        <w:rPr>
          <w:rFonts w:hint="eastAsia"/>
        </w:rPr>
        <w:t>記載してください</w:t>
      </w:r>
      <w:r w:rsidR="00EE1B5A">
        <w:rPr>
          <w:rFonts w:hint="eastAsia"/>
        </w:rPr>
        <w:t>（</w:t>
      </w:r>
      <w:r w:rsidR="009E4BEC" w:rsidRPr="00544648">
        <w:rPr>
          <w:rFonts w:hint="eastAsia"/>
        </w:rPr>
        <w:t>対応人数、</w:t>
      </w:r>
      <w:r w:rsidR="00815377" w:rsidRPr="00544648">
        <w:rPr>
          <w:rFonts w:hint="eastAsia"/>
        </w:rPr>
        <w:t>1</w:t>
      </w:r>
      <w:r w:rsidR="00815377" w:rsidRPr="00544648">
        <w:rPr>
          <w:rFonts w:hint="eastAsia"/>
        </w:rPr>
        <w:t>日の想定問合せ数等</w:t>
      </w:r>
      <w:r w:rsidR="00EE1B5A">
        <w:rPr>
          <w:rFonts w:hint="eastAsia"/>
        </w:rPr>
        <w:t>）</w:t>
      </w:r>
      <w:r w:rsidR="008A733D" w:rsidRPr="00544648">
        <w:rPr>
          <w:rFonts w:hint="eastAsia"/>
        </w:rPr>
        <w:t>。</w:t>
      </w:r>
    </w:p>
  </w:comment>
  <w:comment w:id="838" w:author="作成者" w:initials="A">
    <w:p w14:paraId="0A602DDD" w14:textId="0C9CA7CC" w:rsidR="0031258F" w:rsidRPr="00DC60FC" w:rsidRDefault="0031258F" w:rsidP="0098372D">
      <w:pPr>
        <w:numPr>
          <w:ilvl w:val="0"/>
          <w:numId w:val="50"/>
        </w:numPr>
      </w:pPr>
      <w:r>
        <w:annotationRef/>
      </w:r>
      <w:r w:rsidRPr="00DC60FC">
        <w:rPr>
          <w:rFonts w:hint="eastAsia"/>
        </w:rPr>
        <w:t>移行対象データは</w:t>
      </w:r>
      <w:r w:rsidRPr="00DC60FC">
        <w:annotationRef/>
      </w:r>
      <w:r w:rsidR="000A498E">
        <w:rPr>
          <w:rFonts w:hint="eastAsia"/>
        </w:rPr>
        <w:t>主管課</w:t>
      </w:r>
      <w:r w:rsidRPr="00DC60FC">
        <w:rPr>
          <w:rFonts w:hint="eastAsia"/>
        </w:rPr>
        <w:t>側で確定する必要があります。特に過去データやログの移行に関して、どの程度移行するかを明記します。</w:t>
      </w:r>
      <w:r w:rsidRPr="00DC60FC">
        <w:annotationRef/>
      </w:r>
    </w:p>
  </w:comment>
  <w:comment w:id="841" w:author="作成者" w:initials="A">
    <w:p w14:paraId="7F304E7B" w14:textId="75C2259F" w:rsidR="0014414E" w:rsidRDefault="0014414E" w:rsidP="0098372D">
      <w:pPr>
        <w:numPr>
          <w:ilvl w:val="0"/>
          <w:numId w:val="50"/>
        </w:numPr>
      </w:pPr>
      <w:r>
        <w:annotationRef/>
      </w:r>
      <w:r w:rsidRPr="0014414E">
        <w:rPr>
          <w:rFonts w:hint="eastAsia"/>
        </w:rPr>
        <w:t>打合せ回数についても工数積算に影響します。調達時点で正確に予測することは難しいですが、中心的な打合せ回数に加えて、必要に応じて個別打合せという形であれば、打合せ回数についても発注側が考えている目安を伝えることができます。</w:t>
      </w:r>
    </w:p>
  </w:comment>
  <w:comment w:id="842" w:author="作成者" w:initials="A">
    <w:p w14:paraId="6B4D3E3A" w14:textId="6EC9EFFD" w:rsidR="00E5691A" w:rsidRDefault="00E5691A" w:rsidP="0098372D">
      <w:pPr>
        <w:numPr>
          <w:ilvl w:val="0"/>
          <w:numId w:val="50"/>
        </w:numPr>
      </w:pPr>
      <w:r>
        <w:annotationRef/>
      </w:r>
      <w:r w:rsidR="00BA0C1C" w:rsidRPr="00BA0C1C">
        <w:rPr>
          <w:rFonts w:hint="eastAsia"/>
        </w:rPr>
        <w:t>引継ぎ期間が明示されていないと、見積を行う事業者が不必要にリスクを積んで工数が増えてしま</w:t>
      </w:r>
      <w:r w:rsidR="009D6EBA">
        <w:rPr>
          <w:rFonts w:hint="eastAsia"/>
        </w:rPr>
        <w:t>うことがあ</w:t>
      </w:r>
      <w:r w:rsidR="003036EB">
        <w:rPr>
          <w:rFonts w:hint="eastAsia"/>
        </w:rPr>
        <w:t>ります。</w:t>
      </w:r>
    </w:p>
  </w:comment>
  <w:comment w:id="843" w:author="作成者" w:initials="A">
    <w:p w14:paraId="6D376531" w14:textId="77777777" w:rsidR="004938E2" w:rsidRDefault="00B56274" w:rsidP="0098372D">
      <w:pPr>
        <w:numPr>
          <w:ilvl w:val="0"/>
          <w:numId w:val="50"/>
        </w:numPr>
      </w:pPr>
      <w:r>
        <w:annotationRef/>
      </w:r>
      <w:r w:rsidR="004938E2">
        <w:rPr>
          <w:rFonts w:hint="eastAsia"/>
        </w:rPr>
        <w:t>テストに利用したツール、テストコード等については、成果物として納品を受けただけでは実際に使えないこともあります。</w:t>
      </w:r>
    </w:p>
    <w:p w14:paraId="4EAE9F5B" w14:textId="6B42655C" w:rsidR="00B56274" w:rsidRDefault="004938E2" w:rsidP="0098372D">
      <w:pPr>
        <w:numPr>
          <w:ilvl w:val="0"/>
          <w:numId w:val="50"/>
        </w:numPr>
      </w:pPr>
      <w:r>
        <w:rPr>
          <w:rFonts w:hint="eastAsia"/>
        </w:rPr>
        <w:t>引継ぎ先事業者が後続業務でも活用できることが重要です。</w:t>
      </w:r>
    </w:p>
  </w:comment>
  <w:comment w:id="844" w:author="作成者" w:initials="A">
    <w:p w14:paraId="22F20A9F" w14:textId="14E26F2A" w:rsidR="007816C5" w:rsidRPr="006A1DF9" w:rsidRDefault="007816C5" w:rsidP="0098372D">
      <w:pPr>
        <w:pStyle w:val="af2"/>
        <w:numPr>
          <w:ilvl w:val="0"/>
          <w:numId w:val="160"/>
        </w:numPr>
      </w:pPr>
      <w:r>
        <w:rPr>
          <w:rStyle w:val="af1"/>
        </w:rPr>
        <w:annotationRef/>
      </w:r>
      <w:r w:rsidRPr="006A1DF9">
        <w:rPr>
          <w:rFonts w:hint="eastAsia"/>
        </w:rPr>
        <w:t>本調達の契約期間終了時点で</w:t>
      </w:r>
      <w:r w:rsidR="005B08FB" w:rsidRPr="006A1DF9">
        <w:rPr>
          <w:rFonts w:hint="eastAsia"/>
        </w:rPr>
        <w:t>本システムが</w:t>
      </w:r>
      <w:r w:rsidRPr="006A1DF9">
        <w:rPr>
          <w:rFonts w:hint="eastAsia"/>
        </w:rPr>
        <w:t>クラウドサービスプロバイダから退去することを想定している場合は、当該項目に以下の文言を記載することを検討してください。</w:t>
      </w:r>
    </w:p>
    <w:p w14:paraId="014DD9D0" w14:textId="3D5B42E9" w:rsidR="009C2E11" w:rsidRPr="006A1DF9" w:rsidRDefault="007816C5" w:rsidP="0098372D">
      <w:pPr>
        <w:pStyle w:val="af2"/>
        <w:numPr>
          <w:ilvl w:val="0"/>
          <w:numId w:val="160"/>
        </w:numPr>
      </w:pPr>
      <w:r w:rsidRPr="006A1DF9">
        <w:rPr>
          <w:rFonts w:hint="eastAsia"/>
        </w:rPr>
        <w:t>記載例：本調達の契約期間終了時点で</w:t>
      </w:r>
      <w:r w:rsidR="005F5490" w:rsidRPr="006A1DF9">
        <w:rPr>
          <w:rFonts w:hint="eastAsia"/>
        </w:rPr>
        <w:t>本システムが</w:t>
      </w:r>
      <w:r w:rsidRPr="006A1DF9">
        <w:rPr>
          <w:rFonts w:hint="eastAsia"/>
        </w:rPr>
        <w:t>クラウドサービスプロバイダから退去する場合には、本調達の受託者がデータベースに格納しているすべての対象データをオンプレミス環境や媒体等に抽出した状態で</w:t>
      </w:r>
      <w:r w:rsidR="009C2E11" w:rsidRPr="006A1DF9">
        <w:rPr>
          <w:rFonts w:hint="eastAsia"/>
        </w:rPr>
        <w:t>受託者の負担により</w:t>
      </w:r>
      <w:r w:rsidRPr="006A1DF9">
        <w:rPr>
          <w:rFonts w:hint="eastAsia"/>
        </w:rPr>
        <w:t>引き渡すこと。なお、</w:t>
      </w:r>
      <w:r w:rsidR="003C4057" w:rsidRPr="006A1DF9">
        <w:rPr>
          <w:rFonts w:hint="eastAsia"/>
        </w:rPr>
        <w:t>対象となるデータや</w:t>
      </w:r>
      <w:r w:rsidRPr="006A1DF9">
        <w:rPr>
          <w:rFonts w:hint="eastAsia"/>
        </w:rPr>
        <w:t>詳細な引き渡し方法は協議の上決定すること。</w:t>
      </w:r>
    </w:p>
  </w:comment>
  <w:comment w:id="845" w:author="作成者" w:initials="A">
    <w:p w14:paraId="58A5FF1D" w14:textId="6005DE8A" w:rsidR="007103AE" w:rsidRDefault="007103AE" w:rsidP="0098372D">
      <w:pPr>
        <w:numPr>
          <w:ilvl w:val="0"/>
          <w:numId w:val="50"/>
        </w:numPr>
      </w:pPr>
      <w:r>
        <w:annotationRef/>
      </w:r>
      <w:r>
        <w:rPr>
          <w:rFonts w:hint="eastAsia"/>
        </w:rPr>
        <w:t>クラウドサービス自体</w:t>
      </w:r>
      <w:r w:rsidR="00A2599C">
        <w:rPr>
          <w:rFonts w:hint="eastAsia"/>
        </w:rPr>
        <w:t>の</w:t>
      </w:r>
      <w:r w:rsidR="002C79E8">
        <w:rPr>
          <w:rFonts w:hint="eastAsia"/>
        </w:rPr>
        <w:t>切替え</w:t>
      </w:r>
      <w:r w:rsidR="00A2599C">
        <w:rPr>
          <w:rFonts w:hint="eastAsia"/>
        </w:rPr>
        <w:t>であったり、</w:t>
      </w:r>
      <w:r>
        <w:rPr>
          <w:rFonts w:hint="eastAsia"/>
        </w:rPr>
        <w:t>同じクラウドサービスでも別アカウントに移行すると、サービスを継続提供することが困難になり一時的なサービス中断が発生します。そのような事態を防ぐために、アカウント</w:t>
      </w:r>
      <w:r w:rsidR="00EE1B5A">
        <w:rPr>
          <w:rFonts w:hint="eastAsia"/>
        </w:rPr>
        <w:t>（</w:t>
      </w:r>
      <w:r>
        <w:rPr>
          <w:rFonts w:hint="eastAsia"/>
        </w:rPr>
        <w:t>管理者権限</w:t>
      </w:r>
      <w:r w:rsidR="00EE1B5A">
        <w:rPr>
          <w:rFonts w:hint="eastAsia"/>
        </w:rPr>
        <w:t>）</w:t>
      </w:r>
      <w:r>
        <w:rPr>
          <w:rFonts w:hint="eastAsia"/>
        </w:rPr>
        <w:t>の引き渡し等を定めています。</w:t>
      </w:r>
    </w:p>
  </w:comment>
  <w:comment w:id="847" w:author="作成者" w:initials="A">
    <w:p w14:paraId="24192226" w14:textId="6D00ED9B" w:rsidR="003D0B33" w:rsidRPr="004F19FA" w:rsidRDefault="003D0B33" w:rsidP="0098372D">
      <w:pPr>
        <w:numPr>
          <w:ilvl w:val="0"/>
          <w:numId w:val="50"/>
        </w:numPr>
      </w:pPr>
      <w:r>
        <w:annotationRef/>
      </w:r>
      <w:r w:rsidRPr="004F19FA">
        <w:rPr>
          <w:rFonts w:hint="eastAsia"/>
        </w:rPr>
        <w:t>実体験のためには以下のような作業が必要となり、コストがかかります。システム特性に応じて実体験の必要有無を検討してください。</w:t>
      </w:r>
    </w:p>
    <w:p w14:paraId="733FCBB7" w14:textId="77777777" w:rsidR="003D0B33" w:rsidRPr="004F19FA" w:rsidRDefault="003D0B33" w:rsidP="0098372D">
      <w:pPr>
        <w:numPr>
          <w:ilvl w:val="0"/>
          <w:numId w:val="50"/>
        </w:numPr>
      </w:pPr>
      <w:r w:rsidRPr="004F19FA">
        <w:rPr>
          <w:rFonts w:hint="eastAsia"/>
        </w:rPr>
        <w:t>実体験の準備に必要な作業例：</w:t>
      </w:r>
    </w:p>
    <w:p w14:paraId="7177295B" w14:textId="77777777" w:rsidR="003D0B33" w:rsidRPr="004F19FA" w:rsidRDefault="003D0B33" w:rsidP="0098372D">
      <w:pPr>
        <w:numPr>
          <w:ilvl w:val="1"/>
          <w:numId w:val="63"/>
        </w:numPr>
      </w:pPr>
      <w:r w:rsidRPr="004F19FA">
        <w:rPr>
          <w:rFonts w:hint="eastAsia"/>
        </w:rPr>
        <w:t>サーバ側にて研修環境を構築する</w:t>
      </w:r>
    </w:p>
    <w:p w14:paraId="037A8E42" w14:textId="77777777" w:rsidR="003D0B33" w:rsidRPr="004F19FA" w:rsidRDefault="003D0B33" w:rsidP="0098372D">
      <w:pPr>
        <w:numPr>
          <w:ilvl w:val="1"/>
          <w:numId w:val="63"/>
        </w:numPr>
      </w:pPr>
      <w:r w:rsidRPr="004F19FA">
        <w:rPr>
          <w:rFonts w:hint="eastAsia"/>
        </w:rPr>
        <w:t>研修用データを事前作成する</w:t>
      </w:r>
    </w:p>
    <w:p w14:paraId="0FB039BE" w14:textId="77777777" w:rsidR="003D0B33" w:rsidRDefault="003D0B33" w:rsidP="0098372D">
      <w:pPr>
        <w:numPr>
          <w:ilvl w:val="1"/>
          <w:numId w:val="63"/>
        </w:numPr>
      </w:pPr>
      <w:r w:rsidRPr="004F19FA">
        <w:rPr>
          <w:rFonts w:hint="eastAsia"/>
        </w:rPr>
        <w:t>検収用データを消去する等</w:t>
      </w:r>
    </w:p>
  </w:comment>
  <w:comment w:id="850" w:author="作成者" w:initials="A">
    <w:p w14:paraId="5E35B7B4" w14:textId="069B8789" w:rsidR="00B542B0" w:rsidRDefault="00FD53BA">
      <w:pPr>
        <w:pStyle w:val="af2"/>
        <w:numPr>
          <w:ilvl w:val="0"/>
          <w:numId w:val="337"/>
        </w:numPr>
      </w:pPr>
      <w:r>
        <w:rPr>
          <w:rStyle w:val="af1"/>
        </w:rPr>
        <w:annotationRef/>
      </w:r>
      <w:r w:rsidR="00B542B0">
        <w:rPr>
          <w:rFonts w:hint="eastAsia"/>
        </w:rPr>
        <w:t>運用・保守作業には日次、週次、月次といったタイミングで実施するものから、年次若しくは数年に</w:t>
      </w:r>
      <w:r w:rsidR="00B542B0">
        <w:rPr>
          <w:rFonts w:hint="eastAsia"/>
        </w:rPr>
        <w:t>1</w:t>
      </w:r>
      <w:r w:rsidR="00B542B0">
        <w:rPr>
          <w:rFonts w:hint="eastAsia"/>
        </w:rPr>
        <w:t>度の作業といった中長期の間隔が空く作業も存在します。</w:t>
      </w:r>
    </w:p>
    <w:p w14:paraId="5712631D" w14:textId="77777777" w:rsidR="00B542B0" w:rsidRDefault="00B542B0" w:rsidP="0006428F">
      <w:pPr>
        <w:pStyle w:val="af2"/>
        <w:numPr>
          <w:ilvl w:val="0"/>
          <w:numId w:val="337"/>
        </w:numPr>
      </w:pPr>
      <w:r>
        <w:rPr>
          <w:rFonts w:hint="eastAsia"/>
        </w:rPr>
        <w:t>法改正や連携先システムの更改等により、数年に一度発生する作業やスポット的に発生する作業についても忘れずに要件定義書に記載してください。</w:t>
      </w:r>
    </w:p>
  </w:comment>
  <w:comment w:id="851" w:author="作成者" w:initials="A">
    <w:p w14:paraId="084D05C5" w14:textId="68E388BC" w:rsidR="00F34DC1" w:rsidRDefault="00F34DC1" w:rsidP="0098372D">
      <w:pPr>
        <w:pStyle w:val="af2"/>
        <w:numPr>
          <w:ilvl w:val="0"/>
          <w:numId w:val="151"/>
        </w:numPr>
      </w:pPr>
      <w:r>
        <w:rPr>
          <w:rStyle w:val="af1"/>
        </w:rPr>
        <w:annotationRef/>
      </w:r>
      <w:r w:rsidR="008256D1">
        <w:rPr>
          <w:rFonts w:hint="eastAsia"/>
        </w:rPr>
        <w:t>具体的な監視ツールとしては、</w:t>
      </w:r>
      <w:r>
        <w:rPr>
          <w:rFonts w:hint="eastAsia"/>
        </w:rPr>
        <w:t>AWS Config</w:t>
      </w:r>
      <w:r>
        <w:rPr>
          <w:rFonts w:hint="eastAsia"/>
        </w:rPr>
        <w:t>や</w:t>
      </w:r>
      <w:r>
        <w:rPr>
          <w:rFonts w:hint="eastAsia"/>
        </w:rPr>
        <w:t>GCP</w:t>
      </w:r>
      <w:r>
        <w:rPr>
          <w:rFonts w:hint="eastAsia"/>
        </w:rPr>
        <w:t>の</w:t>
      </w:r>
      <w:r w:rsidRPr="000D72E0">
        <w:t>Cloud Asset Inventory</w:t>
      </w:r>
      <w:r>
        <w:rPr>
          <w:rFonts w:hint="eastAsia"/>
        </w:rPr>
        <w:t>等</w:t>
      </w:r>
      <w:r w:rsidR="008256D1">
        <w:rPr>
          <w:rFonts w:hint="eastAsia"/>
        </w:rPr>
        <w:t>を指します。</w:t>
      </w:r>
    </w:p>
  </w:comment>
  <w:comment w:id="852" w:author="作成者" w:initials="A">
    <w:p w14:paraId="75F05B72" w14:textId="13A1B2F3" w:rsidR="00E45DBD" w:rsidRDefault="00E45DBD" w:rsidP="0098372D">
      <w:pPr>
        <w:pStyle w:val="af2"/>
        <w:numPr>
          <w:ilvl w:val="0"/>
          <w:numId w:val="151"/>
        </w:numPr>
      </w:pPr>
      <w:r>
        <w:rPr>
          <w:rStyle w:val="af1"/>
        </w:rPr>
        <w:annotationRef/>
      </w:r>
      <w:r>
        <w:rPr>
          <w:rFonts w:hint="eastAsia"/>
        </w:rPr>
        <w:t>サービス監視：</w:t>
      </w:r>
      <w:r w:rsidRPr="00E45DBD">
        <w:rPr>
          <w:rFonts w:hint="eastAsia"/>
        </w:rPr>
        <w:t>サーバ上で動作している各種プログラムが正常に動作しているか、ユーザーが問題なく使用できるかを監視することを指します。</w:t>
      </w:r>
    </w:p>
  </w:comment>
  <w:comment w:id="853" w:author="作成者" w:initials="A">
    <w:p w14:paraId="196BBE5C" w14:textId="77777777" w:rsidR="00E53185" w:rsidRDefault="006C39ED" w:rsidP="0006428F">
      <w:pPr>
        <w:pStyle w:val="af2"/>
        <w:numPr>
          <w:ilvl w:val="0"/>
          <w:numId w:val="286"/>
        </w:numPr>
      </w:pPr>
      <w:r>
        <w:rPr>
          <w:rStyle w:val="af1"/>
        </w:rPr>
        <w:annotationRef/>
      </w:r>
      <w:r w:rsidR="00E53185">
        <w:rPr>
          <w:rFonts w:hint="eastAsia"/>
        </w:rPr>
        <w:t>不正アクセスやマルウェア感染等の具体的なセキュリティ脅威は、「表</w:t>
      </w:r>
      <w:r w:rsidR="00E53185">
        <w:rPr>
          <w:rFonts w:hint="eastAsia"/>
        </w:rPr>
        <w:t xml:space="preserve"> 38</w:t>
      </w:r>
      <w:r w:rsidR="00E53185">
        <w:rPr>
          <w:rFonts w:hint="eastAsia"/>
        </w:rPr>
        <w:t>本システムにおけるセキュリティ対応方針」の内容に基づき対応する必要があります。</w:t>
      </w:r>
    </w:p>
  </w:comment>
  <w:comment w:id="854" w:author="作成者" w:initials="A">
    <w:p w14:paraId="39DAC484" w14:textId="77777777" w:rsidR="007C3154" w:rsidRDefault="00B03DA4" w:rsidP="007C3154">
      <w:pPr>
        <w:pStyle w:val="af2"/>
        <w:numPr>
          <w:ilvl w:val="0"/>
          <w:numId w:val="360"/>
        </w:numPr>
      </w:pPr>
      <w:r>
        <w:annotationRef/>
      </w:r>
      <w:r w:rsidR="007C3154">
        <w:rPr>
          <w:rFonts w:hint="eastAsia"/>
        </w:rPr>
        <w:t>CI</w:t>
      </w:r>
      <w:r w:rsidR="007C3154">
        <w:rPr>
          <w:rFonts w:hint="eastAsia"/>
        </w:rPr>
        <w:t>（</w:t>
      </w:r>
      <w:r w:rsidR="007C3154">
        <w:rPr>
          <w:rFonts w:hint="eastAsia"/>
        </w:rPr>
        <w:t>Continuous Integration</w:t>
      </w:r>
      <w:r w:rsidR="007C3154">
        <w:rPr>
          <w:rFonts w:hint="eastAsia"/>
        </w:rPr>
        <w:t>）とはアプリケーションを改修する際に発生するビルド、テスト、デプロイなどの作業を自動化することによって、継続的に（頻繁に）アプリケーションの改善を可能とする手法を指します。</w:t>
      </w:r>
    </w:p>
    <w:p w14:paraId="001B0D70" w14:textId="77777777" w:rsidR="007C3154" w:rsidRDefault="007C3154" w:rsidP="007C3154">
      <w:pPr>
        <w:pStyle w:val="af2"/>
        <w:numPr>
          <w:ilvl w:val="0"/>
          <w:numId w:val="360"/>
        </w:numPr>
      </w:pPr>
      <w:r>
        <w:rPr>
          <w:rFonts w:hint="eastAsia"/>
        </w:rPr>
        <w:t>代表的な</w:t>
      </w:r>
      <w:r>
        <w:rPr>
          <w:rFonts w:hint="eastAsia"/>
        </w:rPr>
        <w:t>CI</w:t>
      </w:r>
      <w:r>
        <w:rPr>
          <w:rFonts w:hint="eastAsia"/>
        </w:rPr>
        <w:t>ツールとしては</w:t>
      </w:r>
      <w:r>
        <w:rPr>
          <w:rFonts w:hint="eastAsia"/>
        </w:rPr>
        <w:t>Jenkins, Travis CI</w:t>
      </w:r>
      <w:r>
        <w:rPr>
          <w:rFonts w:hint="eastAsia"/>
        </w:rPr>
        <w:t>等があります。</w:t>
      </w:r>
    </w:p>
  </w:comment>
  <w:comment w:id="855" w:author="作成者" w:initials="A">
    <w:p w14:paraId="273F50AD" w14:textId="7A9FD030" w:rsidR="00196597" w:rsidRPr="007453A0" w:rsidRDefault="00196597" w:rsidP="0098372D">
      <w:pPr>
        <w:numPr>
          <w:ilvl w:val="0"/>
          <w:numId w:val="64"/>
        </w:numPr>
      </w:pPr>
      <w:r>
        <w:annotationRef/>
      </w:r>
      <w:r w:rsidR="000A498E">
        <w:rPr>
          <w:rFonts w:hint="eastAsia"/>
        </w:rPr>
        <w:t>主管課</w:t>
      </w:r>
      <w:r w:rsidR="001D30A8" w:rsidRPr="004F19FA">
        <w:rPr>
          <w:rFonts w:hint="eastAsia"/>
        </w:rPr>
        <w:t>側にて実績に基づいた問い合わせ量を設定できる場合は、ヘルプデスク業務の体制を定量的に記載することを検討してください。</w:t>
      </w:r>
    </w:p>
  </w:comment>
  <w:comment w:id="856" w:author="作成者" w:initials="A">
    <w:p w14:paraId="1392E6A3" w14:textId="77777777" w:rsidR="00BC5E50" w:rsidRDefault="00F97671">
      <w:pPr>
        <w:pStyle w:val="af2"/>
        <w:numPr>
          <w:ilvl w:val="0"/>
          <w:numId w:val="254"/>
        </w:numPr>
      </w:pPr>
      <w:r>
        <w:annotationRef/>
      </w:r>
      <w:r w:rsidR="00BC5E50">
        <w:rPr>
          <w:rFonts w:hint="eastAsia"/>
        </w:rPr>
        <w:t>主管課側で利用者へのアンケート（活用場面、効果、利用しやすさ、満足度、改善点・要望等）を実施することで情報システムの利用状況を把握する方法もあります。</w:t>
      </w:r>
    </w:p>
  </w:comment>
  <w:comment w:id="857" w:author="作成者" w:initials="A">
    <w:p w14:paraId="21FD6F04" w14:textId="1797E13D" w:rsidR="00A34675" w:rsidRPr="00D145DB" w:rsidRDefault="00A34675" w:rsidP="0098372D">
      <w:pPr>
        <w:pStyle w:val="af2"/>
        <w:numPr>
          <w:ilvl w:val="0"/>
          <w:numId w:val="153"/>
        </w:numPr>
      </w:pPr>
      <w:r>
        <w:rPr>
          <w:rStyle w:val="af1"/>
        </w:rPr>
        <w:annotationRef/>
      </w:r>
      <w:r w:rsidRPr="00D145DB">
        <w:rPr>
          <w:rFonts w:hint="eastAsia"/>
        </w:rPr>
        <w:t>現行システム</w:t>
      </w:r>
      <w:r w:rsidR="00A5320F" w:rsidRPr="00D145DB">
        <w:rPr>
          <w:rFonts w:hint="eastAsia"/>
        </w:rPr>
        <w:t>において</w:t>
      </w:r>
      <w:r w:rsidR="002233B8" w:rsidRPr="00D145DB">
        <w:rPr>
          <w:rFonts w:hint="eastAsia"/>
        </w:rPr>
        <w:t>、</w:t>
      </w:r>
      <w:r w:rsidR="00183D99" w:rsidRPr="00D145DB">
        <w:rPr>
          <w:rFonts w:hint="eastAsia"/>
        </w:rPr>
        <w:t>システムメンテナンスの一環</w:t>
      </w:r>
      <w:r w:rsidR="002233B8" w:rsidRPr="00D145DB">
        <w:rPr>
          <w:rFonts w:hint="eastAsia"/>
        </w:rPr>
        <w:t>で</w:t>
      </w:r>
      <w:r w:rsidR="00183D99" w:rsidRPr="00D145DB">
        <w:rPr>
          <w:rFonts w:hint="eastAsia"/>
        </w:rPr>
        <w:t>サーバを定期的に再起動する</w:t>
      </w:r>
      <w:r w:rsidRPr="00D145DB">
        <w:rPr>
          <w:rFonts w:hint="eastAsia"/>
        </w:rPr>
        <w:t>運用を</w:t>
      </w:r>
      <w:r w:rsidR="00A5320F" w:rsidRPr="00D145DB">
        <w:rPr>
          <w:rFonts w:hint="eastAsia"/>
        </w:rPr>
        <w:t>行って</w:t>
      </w:r>
      <w:r w:rsidR="00AE7F7D" w:rsidRPr="00D145DB">
        <w:rPr>
          <w:rFonts w:hint="eastAsia"/>
        </w:rPr>
        <w:t>おり、今後も継続する</w:t>
      </w:r>
      <w:r w:rsidRPr="00D145DB">
        <w:rPr>
          <w:rFonts w:hint="eastAsia"/>
        </w:rPr>
        <w:t>場合は</w:t>
      </w:r>
      <w:r w:rsidR="00AE7F7D" w:rsidRPr="00D145DB">
        <w:rPr>
          <w:rFonts w:hint="eastAsia"/>
        </w:rPr>
        <w:t>当該</w:t>
      </w:r>
      <w:r w:rsidRPr="00D145DB">
        <w:rPr>
          <w:rFonts w:hint="eastAsia"/>
        </w:rPr>
        <w:t>記載</w:t>
      </w:r>
      <w:r w:rsidR="00A5320F" w:rsidRPr="00D145DB">
        <w:rPr>
          <w:rFonts w:hint="eastAsia"/>
        </w:rPr>
        <w:t>を残</w:t>
      </w:r>
      <w:r w:rsidR="00AE7F7D" w:rsidRPr="00D145DB">
        <w:rPr>
          <w:rFonts w:hint="eastAsia"/>
        </w:rPr>
        <w:t>してください。</w:t>
      </w:r>
    </w:p>
  </w:comment>
  <w:comment w:id="858" w:author="作成者" w:initials="A">
    <w:p w14:paraId="0D6105D7" w14:textId="27D8B657" w:rsidR="006B2BA8" w:rsidRDefault="006B2BA8" w:rsidP="0098372D">
      <w:pPr>
        <w:pStyle w:val="af2"/>
        <w:numPr>
          <w:ilvl w:val="0"/>
          <w:numId w:val="153"/>
        </w:numPr>
      </w:pPr>
      <w:r>
        <w:rPr>
          <w:rStyle w:val="af1"/>
        </w:rPr>
        <w:annotationRef/>
      </w:r>
      <w:r w:rsidRPr="00D145DB">
        <w:rPr>
          <w:rFonts w:hint="eastAsia"/>
        </w:rPr>
        <w:t>主管課がアカウントを管理する場合、当該記載は不要となりますので、削除してください。</w:t>
      </w:r>
    </w:p>
  </w:comment>
  <w:comment w:id="861" w:author="作成者" w:initials="A">
    <w:p w14:paraId="3F0C363D" w14:textId="77777777" w:rsidR="003B15FF" w:rsidRDefault="0065680A">
      <w:pPr>
        <w:pStyle w:val="af2"/>
        <w:numPr>
          <w:ilvl w:val="0"/>
          <w:numId w:val="339"/>
        </w:numPr>
      </w:pPr>
      <w:r>
        <w:rPr>
          <w:rStyle w:val="af1"/>
        </w:rPr>
        <w:annotationRef/>
      </w:r>
      <w:r w:rsidR="003B15FF">
        <w:rPr>
          <w:rFonts w:hint="eastAsia"/>
        </w:rPr>
        <w:t>他の事業者が保守を行う場合は、以下を参考に記載してください。</w:t>
      </w:r>
    </w:p>
    <w:p w14:paraId="52898FB6" w14:textId="77777777" w:rsidR="003B15FF" w:rsidRDefault="003B15FF">
      <w:pPr>
        <w:pStyle w:val="af2"/>
      </w:pPr>
    </w:p>
    <w:p w14:paraId="741CEC67" w14:textId="77777777" w:rsidR="003B15FF" w:rsidRDefault="003B15FF" w:rsidP="0006428F">
      <w:pPr>
        <w:pStyle w:val="af2"/>
      </w:pPr>
      <w:r>
        <w:rPr>
          <w:rFonts w:hint="eastAsia"/>
        </w:rPr>
        <w:t>記載例：情報システムの保守の作業内容は以下のとおり。なお、サービスレベルで規定された時間以内に、対応を開始できる体制下で実施されることを要件としている。また、以下の保守要件は現時点のものであり、保守設計において具体的な作業等を確定の上で本システムの運用・保守事業者の調達を行う予定である。</w:t>
      </w:r>
    </w:p>
  </w:comment>
  <w:comment w:id="862" w:author="作成者" w:initials="A">
    <w:p w14:paraId="7289A94F" w14:textId="7AF032CD" w:rsidR="005C7A77" w:rsidRDefault="005C7A77" w:rsidP="0098372D">
      <w:pPr>
        <w:numPr>
          <w:ilvl w:val="0"/>
          <w:numId w:val="70"/>
        </w:numPr>
      </w:pPr>
      <w:r>
        <w:annotationRef/>
      </w:r>
      <w:r w:rsidRPr="005C7A77">
        <w:rPr>
          <w:rFonts w:hint="eastAsia"/>
        </w:rPr>
        <w:t>他の事業者が保守を行う場合は、</w:t>
      </w:r>
      <w:r>
        <w:rPr>
          <w:rFonts w:hint="eastAsia"/>
        </w:rPr>
        <w:t>本章の記載は不要です。</w:t>
      </w:r>
    </w:p>
  </w:comment>
  <w:comment w:id="863" w:author="作成者" w:initials="A">
    <w:p w14:paraId="0F38E0A4" w14:textId="0118AF4F" w:rsidR="00D21895" w:rsidRPr="00544648" w:rsidRDefault="00D21895" w:rsidP="0098372D">
      <w:pPr>
        <w:numPr>
          <w:ilvl w:val="0"/>
          <w:numId w:val="65"/>
        </w:numPr>
      </w:pPr>
      <w:r w:rsidRPr="00544648">
        <w:annotationRef/>
      </w:r>
      <w:r w:rsidRPr="00544648">
        <w:rPr>
          <w:rFonts w:hint="eastAsia"/>
        </w:rPr>
        <w:t>インシデント</w:t>
      </w:r>
      <w:r w:rsidR="00176E0E" w:rsidRPr="00544648">
        <w:rPr>
          <w:rFonts w:hint="eastAsia"/>
        </w:rPr>
        <w:t>と</w:t>
      </w:r>
      <w:r w:rsidRPr="00544648">
        <w:rPr>
          <w:rFonts w:hint="eastAsia"/>
        </w:rPr>
        <w:t>は</w:t>
      </w:r>
      <w:r w:rsidR="00176E0E" w:rsidRPr="00544648">
        <w:rPr>
          <w:rFonts w:hint="eastAsia"/>
        </w:rPr>
        <w:t>利用者や主管課、ヘルプデスクから</w:t>
      </w:r>
      <w:r w:rsidR="00B10B79" w:rsidRPr="00544648">
        <w:rPr>
          <w:rFonts w:hint="eastAsia"/>
        </w:rPr>
        <w:t>事業者</w:t>
      </w:r>
      <w:r w:rsidRPr="00544648">
        <w:rPr>
          <w:rFonts w:hint="eastAsia"/>
        </w:rPr>
        <w:t>に</w:t>
      </w:r>
      <w:r w:rsidR="00176E0E" w:rsidRPr="00544648">
        <w:rPr>
          <w:rFonts w:hint="eastAsia"/>
        </w:rPr>
        <w:t>直接</w:t>
      </w:r>
      <w:r w:rsidRPr="00544648">
        <w:rPr>
          <w:rFonts w:hint="eastAsia"/>
        </w:rPr>
        <w:t>寄せられた問い合わせ全般を指します。</w:t>
      </w:r>
      <w:r w:rsidR="00EE1B5A">
        <w:rPr>
          <w:rFonts w:hint="eastAsia"/>
        </w:rPr>
        <w:t>（</w:t>
      </w:r>
      <w:r w:rsidR="00176E0E" w:rsidRPr="00544648">
        <w:rPr>
          <w:rFonts w:hint="eastAsia"/>
        </w:rPr>
        <w:t>利用者から</w:t>
      </w:r>
      <w:r w:rsidR="000D6892" w:rsidRPr="00544648">
        <w:rPr>
          <w:rFonts w:hint="eastAsia"/>
        </w:rPr>
        <w:t>ヘルプデスクへの問合せは、保守業務の対象ではなくヘルプデスク側で別途管理します</w:t>
      </w:r>
      <w:r w:rsidR="00EE1B5A">
        <w:rPr>
          <w:rFonts w:hint="eastAsia"/>
        </w:rPr>
        <w:t>）</w:t>
      </w:r>
    </w:p>
  </w:comment>
  <w:comment w:id="864" w:author="作成者" w:initials="A">
    <w:p w14:paraId="0631B7FC" w14:textId="221FFFE3" w:rsidR="00D81ED5" w:rsidRDefault="00D81ED5" w:rsidP="0098372D">
      <w:pPr>
        <w:numPr>
          <w:ilvl w:val="0"/>
          <w:numId w:val="65"/>
        </w:numPr>
      </w:pPr>
      <w:r>
        <w:annotationRef/>
      </w:r>
      <w:r w:rsidRPr="00D81ED5">
        <w:rPr>
          <w:rFonts w:hint="eastAsia"/>
        </w:rPr>
        <w:t>他の事業者が保守を行う場合は、</w:t>
      </w:r>
      <w:r>
        <w:rPr>
          <w:rFonts w:hint="eastAsia"/>
        </w:rPr>
        <w:t>設計</w:t>
      </w:r>
      <w:r w:rsidR="00A6057F">
        <w:rPr>
          <w:rFonts w:hint="eastAsia"/>
        </w:rPr>
        <w:t>・</w:t>
      </w:r>
      <w:r>
        <w:rPr>
          <w:rFonts w:hint="eastAsia"/>
        </w:rPr>
        <w:t>開発事業者は各ドキュメントの案の作成までとなります。</w:t>
      </w:r>
    </w:p>
  </w:comment>
  <w:comment w:id="865" w:author="作成者" w:initials="A">
    <w:p w14:paraId="00D75966" w14:textId="2D1B80FC" w:rsidR="00E456A2" w:rsidRDefault="007C3D48">
      <w:pPr>
        <w:pStyle w:val="af2"/>
        <w:numPr>
          <w:ilvl w:val="0"/>
          <w:numId w:val="283"/>
        </w:numPr>
      </w:pPr>
      <w:r>
        <w:annotationRef/>
      </w:r>
      <w:r w:rsidR="00E456A2">
        <w:rPr>
          <w:rFonts w:hint="eastAsia"/>
        </w:rPr>
        <w:t>他の事業者が保守を行う場合は、本章は以下を参考に記載してください。</w:t>
      </w:r>
    </w:p>
    <w:p w14:paraId="3F8154A4" w14:textId="77777777" w:rsidR="00E456A2" w:rsidRDefault="00E456A2" w:rsidP="0006428F">
      <w:pPr>
        <w:pStyle w:val="af2"/>
        <w:numPr>
          <w:ilvl w:val="0"/>
          <w:numId w:val="283"/>
        </w:numPr>
      </w:pPr>
      <w:r>
        <w:rPr>
          <w:rFonts w:hint="eastAsia"/>
        </w:rPr>
        <w:t>記載例：業務アプリケーションに起因する障害については、本システムの運用・保守事業者がプログラムの修正、変更、適用等復旧までの一連の作業を実施するものとする。ただし、受託者の契約期間中における業務アプリケーションの保守においては受託者が実施する。また、契約不適合責任の期間内における障害のうち、障害原因が受託者の責任範囲と判断される場合の一連の作業は、受託者が実施する。</w:t>
      </w:r>
    </w:p>
  </w:comment>
  <w:comment w:id="866" w:author="作成者" w:initials="A">
    <w:p w14:paraId="1E1BE236" w14:textId="353CF98C" w:rsidR="004A0B83" w:rsidRDefault="004A0B83" w:rsidP="0098372D">
      <w:pPr>
        <w:numPr>
          <w:ilvl w:val="0"/>
          <w:numId w:val="71"/>
        </w:numPr>
      </w:pPr>
      <w:r>
        <w:annotationRef/>
      </w:r>
      <w:r>
        <w:rPr>
          <w:rFonts w:hint="eastAsia"/>
        </w:rPr>
        <w:t>他の事業者が保守を行う場合は</w:t>
      </w:r>
      <w:r w:rsidR="0014464F">
        <w:rPr>
          <w:rFonts w:hint="eastAsia"/>
        </w:rPr>
        <w:t>、本項目は運用・保守事業者側で対応します。</w:t>
      </w:r>
    </w:p>
  </w:comment>
  <w:comment w:id="867" w:author="作成者" w:initials="A">
    <w:p w14:paraId="0E06DABA" w14:textId="5689DD49" w:rsidR="005A6593" w:rsidRDefault="005A6593" w:rsidP="0098372D">
      <w:pPr>
        <w:pStyle w:val="af2"/>
        <w:numPr>
          <w:ilvl w:val="0"/>
          <w:numId w:val="168"/>
        </w:numPr>
      </w:pPr>
      <w:r>
        <w:rPr>
          <w:rFonts w:hint="eastAsia"/>
        </w:rPr>
        <w:t>他の事業者が保守を行う場合は、本章は以下を参考に記載してください。</w:t>
      </w:r>
    </w:p>
    <w:p w14:paraId="3801D083" w14:textId="77777777" w:rsidR="005A6593" w:rsidRDefault="005A6593" w:rsidP="0098372D">
      <w:pPr>
        <w:pStyle w:val="af2"/>
        <w:numPr>
          <w:ilvl w:val="0"/>
          <w:numId w:val="168"/>
        </w:numPr>
      </w:pPr>
      <w:r>
        <w:rPr>
          <w:rFonts w:hint="eastAsia"/>
        </w:rPr>
        <w:t>記載例：</w:t>
      </w:r>
    </w:p>
    <w:p w14:paraId="38A8FB3F" w14:textId="77777777" w:rsidR="005A6593" w:rsidRDefault="005A6593" w:rsidP="0098372D">
      <w:pPr>
        <w:pStyle w:val="af2"/>
        <w:numPr>
          <w:ilvl w:val="1"/>
          <w:numId w:val="168"/>
        </w:numPr>
      </w:pPr>
      <w:r>
        <w:rPr>
          <w:rFonts w:hint="eastAsia"/>
        </w:rPr>
        <w:t>ソフトウェアの保守</w:t>
      </w:r>
    </w:p>
    <w:p w14:paraId="45BB6891" w14:textId="77777777" w:rsidR="005A6593" w:rsidRDefault="005A6593">
      <w:pPr>
        <w:pStyle w:val="af2"/>
      </w:pPr>
      <w:r>
        <w:rPr>
          <w:rFonts w:hint="eastAsia"/>
        </w:rPr>
        <w:t>情報システムの運用・保守事業者がソフトウェアの保守を行うこととする。受託者の契約期間内において、主管課、及び運用担当者等から障害や異常の発生通知を受けた場合、契約内作業として障害の切り分け、調査、情報システムの運用・保守事業者への問い合わせ及び作業指示等による必要な措置を直ちに行うこと。</w:t>
      </w:r>
    </w:p>
    <w:p w14:paraId="41A763DC" w14:textId="77777777" w:rsidR="005A6593" w:rsidRDefault="005A6593" w:rsidP="0098372D">
      <w:pPr>
        <w:pStyle w:val="af2"/>
        <w:numPr>
          <w:ilvl w:val="1"/>
          <w:numId w:val="169"/>
        </w:numPr>
      </w:pPr>
      <w:r>
        <w:rPr>
          <w:rFonts w:hint="eastAsia"/>
        </w:rPr>
        <w:t>修正プログラム</w:t>
      </w:r>
    </w:p>
    <w:p w14:paraId="4DAEB8F3" w14:textId="77777777" w:rsidR="005A6593" w:rsidRDefault="005A6593">
      <w:pPr>
        <w:pStyle w:val="af2"/>
      </w:pPr>
      <w:r>
        <w:rPr>
          <w:rFonts w:hint="eastAsia"/>
        </w:rPr>
        <w:t>使用しているクラウドサービスの内容に変更が発生する際には、クラウドサービスより提供する情報を元に情報システムへの影響範囲を調査の上、修正プログラムの適用可否を主管課へ報告すること。適用が必要と判断された場合、クラウドサービスより提供されるソフトウェアに対する修正プログラムの適用作業を実施すること。</w:t>
      </w:r>
    </w:p>
    <w:p w14:paraId="42FA2DCD" w14:textId="77777777" w:rsidR="005A6593" w:rsidRDefault="005A6593" w:rsidP="0098372D">
      <w:pPr>
        <w:pStyle w:val="af2"/>
        <w:numPr>
          <w:ilvl w:val="1"/>
          <w:numId w:val="170"/>
        </w:numPr>
      </w:pPr>
      <w:r>
        <w:rPr>
          <w:rFonts w:hint="eastAsia"/>
        </w:rPr>
        <w:t>保守条件</w:t>
      </w:r>
    </w:p>
    <w:p w14:paraId="60AE34A9" w14:textId="77777777" w:rsidR="005A6593" w:rsidRDefault="005A6593" w:rsidP="002214D0">
      <w:pPr>
        <w:pStyle w:val="af2"/>
      </w:pPr>
      <w:r>
        <w:rPr>
          <w:rFonts w:hint="eastAsia"/>
        </w:rPr>
        <w:t>保守条件は、「製品の導入や使用方法」、「製品の互換性や相互操作性」、「製品資料の解釈」、「構成サンプルの提供」、「修正策の情報提供」、「製品プログラム、製品コードに起因する障害」等の保守が提供されることを想定しているが、最終的な保守条件は、主管課と調整の上、保守設計において決定すること。</w:t>
      </w:r>
    </w:p>
  </w:comment>
  <w:comment w:id="869" w:author="作成者" w:initials="A">
    <w:p w14:paraId="3C296CB2" w14:textId="2040321F" w:rsidR="006610EF" w:rsidRDefault="006610EF" w:rsidP="0098372D">
      <w:pPr>
        <w:pStyle w:val="af2"/>
        <w:numPr>
          <w:ilvl w:val="0"/>
          <w:numId w:val="144"/>
        </w:numPr>
      </w:pPr>
      <w:r>
        <w:rPr>
          <w:rStyle w:val="af1"/>
        </w:rPr>
        <w:annotationRef/>
      </w:r>
      <w:r w:rsidRPr="00827CA4">
        <w:rPr>
          <w:rFonts w:hint="eastAsia"/>
        </w:rPr>
        <w:t>軽微な改修に対応することを記載するだけでなく、例示のように上限工数を示すことが重要です。上限工数が記載されていないと改修範囲が想定できないため、事業者にリスクと捉えられ費用が高騰する可能性があり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EFFCC1" w15:done="0"/>
  <w15:commentEx w15:paraId="63B6DB66" w15:done="0"/>
  <w15:commentEx w15:paraId="5A6705ED" w15:done="0"/>
  <w15:commentEx w15:paraId="47944ACF" w15:done="0"/>
  <w15:commentEx w15:paraId="1E3095E9" w15:done="0"/>
  <w15:commentEx w15:paraId="0D01B500" w15:done="0"/>
  <w15:commentEx w15:paraId="1C267084" w15:done="0"/>
  <w15:commentEx w15:paraId="1AFC9E64" w15:done="0"/>
  <w15:commentEx w15:paraId="4DC25EFA" w15:done="0"/>
  <w15:commentEx w15:paraId="2B71A56B" w15:done="0"/>
  <w15:commentEx w15:paraId="3A5CC3D8" w15:done="0"/>
  <w15:commentEx w15:paraId="06AE8739" w15:done="0"/>
  <w15:commentEx w15:paraId="2809E453" w15:done="0"/>
  <w15:commentEx w15:paraId="76C3E3FF" w15:done="0"/>
  <w15:commentEx w15:paraId="331E48E5" w15:done="0"/>
  <w15:commentEx w15:paraId="5B72B599" w15:done="0"/>
  <w15:commentEx w15:paraId="6CCC27F5" w15:done="0"/>
  <w15:commentEx w15:paraId="52170C94" w15:done="0"/>
  <w15:commentEx w15:paraId="70EAC065" w15:done="0"/>
  <w15:commentEx w15:paraId="77979898" w15:done="0"/>
  <w15:commentEx w15:paraId="0A50181A" w15:done="0"/>
  <w15:commentEx w15:paraId="5C936A7D" w15:done="0"/>
  <w15:commentEx w15:paraId="23360B67" w15:done="0"/>
  <w15:commentEx w15:paraId="2E976B3A" w15:done="0"/>
  <w15:commentEx w15:paraId="6E6B6560" w15:done="0"/>
  <w15:commentEx w15:paraId="22AFE7ED" w15:done="0"/>
  <w15:commentEx w15:paraId="51612D36" w15:done="0"/>
  <w15:commentEx w15:paraId="475AF5C4" w15:done="0"/>
  <w15:commentEx w15:paraId="1AA85006" w15:done="0"/>
  <w15:commentEx w15:paraId="07933D45" w15:done="0"/>
  <w15:commentEx w15:paraId="36A2241C" w15:done="0"/>
  <w15:commentEx w15:paraId="055007D0" w15:done="0"/>
  <w15:commentEx w15:paraId="6A486E88" w15:done="0"/>
  <w15:commentEx w15:paraId="5C755044" w15:done="0"/>
  <w15:commentEx w15:paraId="304E023A" w15:done="0"/>
  <w15:commentEx w15:paraId="7B8F3E80" w15:done="0"/>
  <w15:commentEx w15:paraId="25642426" w15:done="0"/>
  <w15:commentEx w15:paraId="52E79C7D" w15:done="0"/>
  <w15:commentEx w15:paraId="57B9E6FC" w15:done="0"/>
  <w15:commentEx w15:paraId="2DEBFE23" w15:done="0"/>
  <w15:commentEx w15:paraId="66248153" w15:done="0"/>
  <w15:commentEx w15:paraId="38C9A712" w15:done="0"/>
  <w15:commentEx w15:paraId="16D4A8DF" w15:done="0"/>
  <w15:commentEx w15:paraId="4A374B22" w15:done="0"/>
  <w15:commentEx w15:paraId="7596685E" w15:done="0"/>
  <w15:commentEx w15:paraId="572BD6A8" w15:done="0"/>
  <w15:commentEx w15:paraId="7C41882B" w15:done="0"/>
  <w15:commentEx w15:paraId="70DFC99B" w15:done="0"/>
  <w15:commentEx w15:paraId="3EAD7974" w15:done="0"/>
  <w15:commentEx w15:paraId="5A3AF072" w15:done="0"/>
  <w15:commentEx w15:paraId="491480EC" w15:done="0"/>
  <w15:commentEx w15:paraId="2F2885D6" w15:done="0"/>
  <w15:commentEx w15:paraId="08398DD8" w15:done="0"/>
  <w15:commentEx w15:paraId="65DD2108" w15:done="0"/>
  <w15:commentEx w15:paraId="4A28B380" w15:done="0"/>
  <w15:commentEx w15:paraId="549009BD" w15:done="0"/>
  <w15:commentEx w15:paraId="22EB2BEE" w15:done="0"/>
  <w15:commentEx w15:paraId="20078906" w15:done="0"/>
  <w15:commentEx w15:paraId="7114DC7C" w15:done="0"/>
  <w15:commentEx w15:paraId="7498CE38" w15:done="0"/>
  <w15:commentEx w15:paraId="37D684DC" w15:done="0"/>
  <w15:commentEx w15:paraId="54C959CC" w15:done="0"/>
  <w15:commentEx w15:paraId="2BA76B9E" w15:done="0"/>
  <w15:commentEx w15:paraId="7F9E3DCC" w15:done="0"/>
  <w15:commentEx w15:paraId="2AE75C72" w15:done="0"/>
  <w15:commentEx w15:paraId="00EAB07E" w15:done="0"/>
  <w15:commentEx w15:paraId="7D446B44" w15:done="0"/>
  <w15:commentEx w15:paraId="377130C1" w15:done="0"/>
  <w15:commentEx w15:paraId="78616716" w15:done="0"/>
  <w15:commentEx w15:paraId="46BC0CAE" w15:done="0"/>
  <w15:commentEx w15:paraId="35BBACCB" w15:done="0"/>
  <w15:commentEx w15:paraId="50C5B26E" w15:done="0"/>
  <w15:commentEx w15:paraId="3283A7A4" w15:done="0"/>
  <w15:commentEx w15:paraId="6AD7AE2C" w15:done="0"/>
  <w15:commentEx w15:paraId="407D2A19" w15:done="0"/>
  <w15:commentEx w15:paraId="225BEC20" w15:done="0"/>
  <w15:commentEx w15:paraId="36C038AE" w15:done="0"/>
  <w15:commentEx w15:paraId="6B28BE72" w15:done="0"/>
  <w15:commentEx w15:paraId="14A534C9" w15:done="0"/>
  <w15:commentEx w15:paraId="276DCF02" w15:done="0"/>
  <w15:commentEx w15:paraId="4B29ECC6" w15:done="0"/>
  <w15:commentEx w15:paraId="4E078C01" w15:done="0"/>
  <w15:commentEx w15:paraId="286F22E3" w15:done="0"/>
  <w15:commentEx w15:paraId="34DEE796" w15:done="0"/>
  <w15:commentEx w15:paraId="00A5B394" w15:done="0"/>
  <w15:commentEx w15:paraId="3AF25675" w15:done="0"/>
  <w15:commentEx w15:paraId="5840A797" w15:done="0"/>
  <w15:commentEx w15:paraId="2BD983A8" w15:done="0"/>
  <w15:commentEx w15:paraId="3EB0AE02" w15:done="0"/>
  <w15:commentEx w15:paraId="3D056BB9" w15:done="0"/>
  <w15:commentEx w15:paraId="6EE11182" w15:done="0"/>
  <w15:commentEx w15:paraId="6A23E26B" w15:done="0"/>
  <w15:commentEx w15:paraId="598CB33D" w15:done="0"/>
  <w15:commentEx w15:paraId="5026E984" w15:done="0"/>
  <w15:commentEx w15:paraId="1B88637C" w15:done="0"/>
  <w15:commentEx w15:paraId="7948800A" w15:done="0"/>
  <w15:commentEx w15:paraId="07CB0178" w15:done="0"/>
  <w15:commentEx w15:paraId="078530E0" w15:done="0"/>
  <w15:commentEx w15:paraId="59344B36" w15:done="0"/>
  <w15:commentEx w15:paraId="137E3036" w15:done="0"/>
  <w15:commentEx w15:paraId="1FF7F59B" w15:done="0"/>
  <w15:commentEx w15:paraId="39E01C19" w15:done="0"/>
  <w15:commentEx w15:paraId="1331EDCE" w15:done="0"/>
  <w15:commentEx w15:paraId="6F9A9687" w15:done="0"/>
  <w15:commentEx w15:paraId="0A602DDD" w15:done="0"/>
  <w15:commentEx w15:paraId="7F304E7B" w15:done="0"/>
  <w15:commentEx w15:paraId="6B4D3E3A" w15:done="0"/>
  <w15:commentEx w15:paraId="4EAE9F5B" w15:done="0"/>
  <w15:commentEx w15:paraId="014DD9D0" w15:done="0"/>
  <w15:commentEx w15:paraId="58A5FF1D" w15:done="0"/>
  <w15:commentEx w15:paraId="0FB039BE" w15:done="0"/>
  <w15:commentEx w15:paraId="5712631D" w15:done="0"/>
  <w15:commentEx w15:paraId="084D05C5" w15:done="0"/>
  <w15:commentEx w15:paraId="75F05B72" w15:done="0"/>
  <w15:commentEx w15:paraId="196BBE5C" w15:done="0"/>
  <w15:commentEx w15:paraId="001B0D70" w15:done="0"/>
  <w15:commentEx w15:paraId="273F50AD" w15:done="0"/>
  <w15:commentEx w15:paraId="1392E6A3" w15:done="0"/>
  <w15:commentEx w15:paraId="21FD6F04" w15:done="0"/>
  <w15:commentEx w15:paraId="0D6105D7" w15:done="0"/>
  <w15:commentEx w15:paraId="741CEC67" w15:done="0"/>
  <w15:commentEx w15:paraId="7289A94F" w15:done="0"/>
  <w15:commentEx w15:paraId="0F38E0A4" w15:done="0"/>
  <w15:commentEx w15:paraId="0631B7FC" w15:done="0"/>
  <w15:commentEx w15:paraId="3F8154A4" w15:done="0"/>
  <w15:commentEx w15:paraId="1E1BE236" w15:done="0"/>
  <w15:commentEx w15:paraId="60AE34A9" w15:done="0"/>
  <w15:commentEx w15:paraId="3C296C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EFFCC1" w16cid:durableId="2736C82E"/>
  <w16cid:commentId w16cid:paraId="63B6DB66" w16cid:durableId="2736C74E"/>
  <w16cid:commentId w16cid:paraId="5A6705ED" w16cid:durableId="27160D05"/>
  <w16cid:commentId w16cid:paraId="47944ACF" w16cid:durableId="27380B6A"/>
  <w16cid:commentId w16cid:paraId="1E3095E9" w16cid:durableId="27380B89"/>
  <w16cid:commentId w16cid:paraId="0D01B500" w16cid:durableId="2718A076"/>
  <w16cid:commentId w16cid:paraId="1C267084" w16cid:durableId="27380E54"/>
  <w16cid:commentId w16cid:paraId="1AFC9E64" w16cid:durableId="2731EFA7"/>
  <w16cid:commentId w16cid:paraId="4DC25EFA" w16cid:durableId="2725BA04"/>
  <w16cid:commentId w16cid:paraId="2B71A56B" w16cid:durableId="27380F98"/>
  <w16cid:commentId w16cid:paraId="3A5CC3D8" w16cid:durableId="273810E2"/>
  <w16cid:commentId w16cid:paraId="06AE8739" w16cid:durableId="277E57BD"/>
  <w16cid:commentId w16cid:paraId="2809E453" w16cid:durableId="278249CA"/>
  <w16cid:commentId w16cid:paraId="76C3E3FF" w16cid:durableId="27C8229E"/>
  <w16cid:commentId w16cid:paraId="331E48E5" w16cid:durableId="27948049"/>
  <w16cid:commentId w16cid:paraId="5B72B599" w16cid:durableId="277BC96F"/>
  <w16cid:commentId w16cid:paraId="6CCC27F5" w16cid:durableId="2738134E"/>
  <w16cid:commentId w16cid:paraId="52170C94" w16cid:durableId="278F7DEF"/>
  <w16cid:commentId w16cid:paraId="70EAC065" w16cid:durableId="2731F5BF"/>
  <w16cid:commentId w16cid:paraId="77979898" w16cid:durableId="2738155F"/>
  <w16cid:commentId w16cid:paraId="0A50181A" w16cid:durableId="2725C6F3"/>
  <w16cid:commentId w16cid:paraId="5C936A7D" w16cid:durableId="278CEC72"/>
  <w16cid:commentId w16cid:paraId="23360B67" w16cid:durableId="2739EB99"/>
  <w16cid:commentId w16cid:paraId="2E976B3A" w16cid:durableId="27381889"/>
  <w16cid:commentId w16cid:paraId="6E6B6560" w16cid:durableId="27320133"/>
  <w16cid:commentId w16cid:paraId="22AFE7ED" w16cid:durableId="27381A6D"/>
  <w16cid:commentId w16cid:paraId="51612D36" w16cid:durableId="278249CB"/>
  <w16cid:commentId w16cid:paraId="475AF5C4" w16cid:durableId="2731810C"/>
  <w16cid:commentId w16cid:paraId="1AA85006" w16cid:durableId="2790C71C"/>
  <w16cid:commentId w16cid:paraId="07933D45" w16cid:durableId="273197CD"/>
  <w16cid:commentId w16cid:paraId="36A2241C" w16cid:durableId="273196F3"/>
  <w16cid:commentId w16cid:paraId="055007D0" w16cid:durableId="27319876"/>
  <w16cid:commentId w16cid:paraId="6A486E88" w16cid:durableId="273199B0"/>
  <w16cid:commentId w16cid:paraId="5C755044" w16cid:durableId="27836FE2"/>
  <w16cid:commentId w16cid:paraId="304E023A" w16cid:durableId="2742A6CD"/>
  <w16cid:commentId w16cid:paraId="7B8F3E80" w16cid:durableId="2742A7B2"/>
  <w16cid:commentId w16cid:paraId="25642426" w16cid:durableId="288481C7"/>
  <w16cid:commentId w16cid:paraId="52E79C7D" w16cid:durableId="2899F317"/>
  <w16cid:commentId w16cid:paraId="57B9E6FC" w16cid:durableId="273B50CA"/>
  <w16cid:commentId w16cid:paraId="2DEBFE23" w16cid:durableId="273B522C"/>
  <w16cid:commentId w16cid:paraId="66248153" w16cid:durableId="273B4E64"/>
  <w16cid:commentId w16cid:paraId="38C9A712" w16cid:durableId="2742BE5C"/>
  <w16cid:commentId w16cid:paraId="16D4A8DF" w16cid:durableId="2899CEDE"/>
  <w16cid:commentId w16cid:paraId="4A374B22" w16cid:durableId="2742BDFC"/>
  <w16cid:commentId w16cid:paraId="7596685E" w16cid:durableId="2899F3B9"/>
  <w16cid:commentId w16cid:paraId="572BD6A8" w16cid:durableId="27E3D3FD"/>
  <w16cid:commentId w16cid:paraId="7C41882B" w16cid:durableId="291C4DA8"/>
  <w16cid:commentId w16cid:paraId="70DFC99B" w16cid:durableId="27381E22"/>
  <w16cid:commentId w16cid:paraId="3EAD7974" w16cid:durableId="277E129B"/>
  <w16cid:commentId w16cid:paraId="5A3AF072" w16cid:durableId="27381F3C"/>
  <w16cid:commentId w16cid:paraId="491480EC" w16cid:durableId="2739E846"/>
  <w16cid:commentId w16cid:paraId="2F2885D6" w16cid:durableId="27330522"/>
  <w16cid:commentId w16cid:paraId="08398DD8" w16cid:durableId="2900CFC0"/>
  <w16cid:commentId w16cid:paraId="65DD2108" w16cid:durableId="2AE84845"/>
  <w16cid:commentId w16cid:paraId="4A28B380" w16cid:durableId="2AF2F19C"/>
  <w16cid:commentId w16cid:paraId="549009BD" w16cid:durableId="2AEB66B1"/>
  <w16cid:commentId w16cid:paraId="22EB2BEE" w16cid:durableId="2B2A2B51"/>
  <w16cid:commentId w16cid:paraId="20078906" w16cid:durableId="28BEB98E"/>
  <w16cid:commentId w16cid:paraId="7114DC7C" w16cid:durableId="276285AE"/>
  <w16cid:commentId w16cid:paraId="7498CE38" w16cid:durableId="274ACD51"/>
  <w16cid:commentId w16cid:paraId="37D684DC" w16cid:durableId="27431D4F"/>
  <w16cid:commentId w16cid:paraId="54C959CC" w16cid:durableId="274AE81D"/>
  <w16cid:commentId w16cid:paraId="2BA76B9E" w16cid:durableId="274AE872"/>
  <w16cid:commentId w16cid:paraId="7F9E3DCC" w16cid:durableId="27440901"/>
  <w16cid:commentId w16cid:paraId="2AE75C72" w16cid:durableId="274AEAC6"/>
  <w16cid:commentId w16cid:paraId="00EAB07E" w16cid:durableId="2746CA4B"/>
  <w16cid:commentId w16cid:paraId="7D446B44" w16cid:durableId="2746CA92"/>
  <w16cid:commentId w16cid:paraId="377130C1" w16cid:durableId="274AED95"/>
  <w16cid:commentId w16cid:paraId="78616716" w16cid:durableId="276BB71D"/>
  <w16cid:commentId w16cid:paraId="46BC0CAE" w16cid:durableId="274AEDFE"/>
  <w16cid:commentId w16cid:paraId="35BBACCB" w16cid:durableId="2754079A"/>
  <w16cid:commentId w16cid:paraId="50C5B26E" w16cid:durableId="274418CE"/>
  <w16cid:commentId w16cid:paraId="3283A7A4" w16cid:durableId="2B04AABA"/>
  <w16cid:commentId w16cid:paraId="6AD7AE2C" w16cid:durableId="2926D940"/>
  <w16cid:commentId w16cid:paraId="407D2A19" w16cid:durableId="2B32B3C2"/>
  <w16cid:commentId w16cid:paraId="225BEC20" w16cid:durableId="277DF724"/>
  <w16cid:commentId w16cid:paraId="36C038AE" w16cid:durableId="289C6C8D"/>
  <w16cid:commentId w16cid:paraId="6B28BE72" w16cid:durableId="274C180D"/>
  <w16cid:commentId w16cid:paraId="14A534C9" w16cid:durableId="274C18E2"/>
  <w16cid:commentId w16cid:paraId="276DCF02" w16cid:durableId="274C1AE1"/>
  <w16cid:commentId w16cid:paraId="4B29ECC6" w16cid:durableId="274C1B98"/>
  <w16cid:commentId w16cid:paraId="4E078C01" w16cid:durableId="2756A845"/>
  <w16cid:commentId w16cid:paraId="286F22E3" w16cid:durableId="2756A856"/>
  <w16cid:commentId w16cid:paraId="34DEE796" w16cid:durableId="296E69EC"/>
  <w16cid:commentId w16cid:paraId="00A5B394" w16cid:durableId="2899FD18"/>
  <w16cid:commentId w16cid:paraId="3AF25675" w16cid:durableId="274BE047"/>
  <w16cid:commentId w16cid:paraId="5840A797" w16cid:durableId="2B608118"/>
  <w16cid:commentId w16cid:paraId="2BD983A8" w16cid:durableId="2B607F84"/>
  <w16cid:commentId w16cid:paraId="3EB0AE02" w16cid:durableId="277E1064"/>
  <w16cid:commentId w16cid:paraId="3D056BB9" w16cid:durableId="274BE1BA"/>
  <w16cid:commentId w16cid:paraId="6EE11182" w16cid:durableId="2756A9C4"/>
  <w16cid:commentId w16cid:paraId="6A23E26B" w16cid:durableId="287A11FF"/>
  <w16cid:commentId w16cid:paraId="598CB33D" w16cid:durableId="2AFC9990"/>
  <w16cid:commentId w16cid:paraId="5026E984" w16cid:durableId="28A43CF0"/>
  <w16cid:commentId w16cid:paraId="1B88637C" w16cid:durableId="289B8BD8"/>
  <w16cid:commentId w16cid:paraId="7948800A" w16cid:durableId="2754557A"/>
  <w16cid:commentId w16cid:paraId="07CB0178" w16cid:durableId="277DFAE1"/>
  <w16cid:commentId w16cid:paraId="078530E0" w16cid:durableId="27545542"/>
  <w16cid:commentId w16cid:paraId="59344B36" w16cid:durableId="2876A6B7"/>
  <w16cid:commentId w16cid:paraId="137E3036" w16cid:durableId="274EC14C"/>
  <w16cid:commentId w16cid:paraId="1FF7F59B" w16cid:durableId="28483B72"/>
  <w16cid:commentId w16cid:paraId="39E01C19" w16cid:durableId="2767CFAD"/>
  <w16cid:commentId w16cid:paraId="1331EDCE" w16cid:durableId="2768069D"/>
  <w16cid:commentId w16cid:paraId="6F9A9687" w16cid:durableId="27680AB5"/>
  <w16cid:commentId w16cid:paraId="0A602DDD" w16cid:durableId="2756D1F2"/>
  <w16cid:commentId w16cid:paraId="7F304E7B" w16cid:durableId="2756D7EF"/>
  <w16cid:commentId w16cid:paraId="6B4D3E3A" w16cid:durableId="2756D7AC"/>
  <w16cid:commentId w16cid:paraId="4EAE9F5B" w16cid:durableId="2756D754"/>
  <w16cid:commentId w16cid:paraId="014DD9D0" w16cid:durableId="294946A7"/>
  <w16cid:commentId w16cid:paraId="58A5FF1D" w16cid:durableId="2756D852"/>
  <w16cid:commentId w16cid:paraId="0FB039BE" w16cid:durableId="28906296"/>
  <w16cid:commentId w16cid:paraId="5712631D" w16cid:durableId="285A0E4B"/>
  <w16cid:commentId w16cid:paraId="084D05C5" w16cid:durableId="291D890B"/>
  <w16cid:commentId w16cid:paraId="75F05B72" w16cid:durableId="291433A3"/>
  <w16cid:commentId w16cid:paraId="196BBE5C" w16cid:durableId="2AE86A62"/>
  <w16cid:commentId w16cid:paraId="001B0D70" w16cid:durableId="27569D62"/>
  <w16cid:commentId w16cid:paraId="273F50AD" w16cid:durableId="27681470"/>
  <w16cid:commentId w16cid:paraId="1392E6A3" w16cid:durableId="2762B2F5"/>
  <w16cid:commentId w16cid:paraId="21FD6F04" w16cid:durableId="28A5A2DC"/>
  <w16cid:commentId w16cid:paraId="0D6105D7" w16cid:durableId="28B725DB"/>
  <w16cid:commentId w16cid:paraId="741CEC67" w16cid:durableId="2B32BA23"/>
  <w16cid:commentId w16cid:paraId="7289A94F" w16cid:durableId="276AD203"/>
  <w16cid:commentId w16cid:paraId="0F38E0A4" w16cid:durableId="276A87E0"/>
  <w16cid:commentId w16cid:paraId="0631B7FC" w16cid:durableId="276AD23B"/>
  <w16cid:commentId w16cid:paraId="3F8154A4" w16cid:durableId="276AD2A6"/>
  <w16cid:commentId w16cid:paraId="1E1BE236" w16cid:durableId="276AD2F5"/>
  <w16cid:commentId w16cid:paraId="60AE34A9" w16cid:durableId="276AD354"/>
  <w16cid:commentId w16cid:paraId="3C296CB2" w16cid:durableId="277E0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B6A6" w14:textId="77777777" w:rsidR="00A0661C" w:rsidRDefault="00A0661C" w:rsidP="00B739F7">
      <w:r>
        <w:separator/>
      </w:r>
    </w:p>
    <w:p w14:paraId="1CEEC856" w14:textId="77777777" w:rsidR="00A0661C" w:rsidRDefault="00A0661C"/>
    <w:p w14:paraId="0F885067" w14:textId="77777777" w:rsidR="00A0661C" w:rsidRDefault="00A0661C"/>
  </w:endnote>
  <w:endnote w:type="continuationSeparator" w:id="0">
    <w:p w14:paraId="2A4D418A" w14:textId="77777777" w:rsidR="00A0661C" w:rsidRDefault="00A0661C" w:rsidP="00B739F7">
      <w:r>
        <w:continuationSeparator/>
      </w:r>
    </w:p>
    <w:p w14:paraId="70D8251E" w14:textId="77777777" w:rsidR="00A0661C" w:rsidRDefault="00A0661C"/>
    <w:p w14:paraId="2F14F5DF" w14:textId="77777777" w:rsidR="00A0661C" w:rsidRDefault="00A0661C"/>
  </w:endnote>
  <w:endnote w:type="continuationNotice" w:id="1">
    <w:p w14:paraId="131C1CDF" w14:textId="77777777" w:rsidR="00A0661C" w:rsidRDefault="00A0661C"/>
    <w:p w14:paraId="388C5BB9" w14:textId="77777777" w:rsidR="00A0661C" w:rsidRDefault="00A0661C"/>
    <w:p w14:paraId="7BA79155" w14:textId="77777777" w:rsidR="00A0661C" w:rsidRDefault="00A066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iryo UI">
    <w:altName w:val="Yu Gothic"/>
    <w:panose1 w:val="020B0604030504040204"/>
    <w:charset w:val="80"/>
    <w:family w:val="modern"/>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003" w:usb1="00000000" w:usb2="00000000" w:usb3="00000000" w:csb0="00000001"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844349"/>
      <w:docPartObj>
        <w:docPartGallery w:val="Page Numbers (Bottom of Page)"/>
        <w:docPartUnique/>
      </w:docPartObj>
    </w:sdtPr>
    <w:sdtContent>
      <w:p w14:paraId="766B3C0F" w14:textId="118CCF23" w:rsidR="00ED499E" w:rsidRDefault="00ED499E">
        <w:pPr>
          <w:jc w:val="center"/>
        </w:pPr>
        <w:r>
          <w:fldChar w:fldCharType="begin"/>
        </w:r>
        <w:r>
          <w:instrText>PAGE   \* MERGEFORMAT</w:instrText>
        </w:r>
        <w:r>
          <w:fldChar w:fldCharType="separate"/>
        </w:r>
        <w:r>
          <w:rPr>
            <w:lang w:val="ja-JP"/>
          </w:rPr>
          <w:t>2</w:t>
        </w:r>
        <w:r>
          <w:fldChar w:fldCharType="end"/>
        </w:r>
      </w:p>
    </w:sdtContent>
  </w:sdt>
  <w:p w14:paraId="0AEBF58D" w14:textId="77777777" w:rsidR="00ED499E" w:rsidRDefault="00ED499E"/>
  <w:p w14:paraId="7C3DEDD0" w14:textId="77777777" w:rsidR="00356334" w:rsidRDefault="00356334"/>
  <w:p w14:paraId="2B27A7E2" w14:textId="77777777" w:rsidR="00356334" w:rsidRDefault="003563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81466" w14:textId="77777777" w:rsidR="00A0661C" w:rsidRDefault="00A0661C" w:rsidP="00B739F7">
      <w:r>
        <w:separator/>
      </w:r>
    </w:p>
    <w:p w14:paraId="6E5356C8" w14:textId="77777777" w:rsidR="00A0661C" w:rsidRDefault="00A0661C"/>
    <w:p w14:paraId="0E352CAC" w14:textId="77777777" w:rsidR="00A0661C" w:rsidRDefault="00A0661C"/>
  </w:footnote>
  <w:footnote w:type="continuationSeparator" w:id="0">
    <w:p w14:paraId="6BDBAA59" w14:textId="77777777" w:rsidR="00A0661C" w:rsidRDefault="00A0661C" w:rsidP="00B739F7">
      <w:r>
        <w:continuationSeparator/>
      </w:r>
    </w:p>
    <w:p w14:paraId="6522FC36" w14:textId="77777777" w:rsidR="00A0661C" w:rsidRDefault="00A0661C"/>
    <w:p w14:paraId="0A328268" w14:textId="77777777" w:rsidR="00A0661C" w:rsidRDefault="00A0661C"/>
  </w:footnote>
  <w:footnote w:type="continuationNotice" w:id="1">
    <w:p w14:paraId="6F8ABB85" w14:textId="77777777" w:rsidR="00A0661C" w:rsidRDefault="00A0661C"/>
    <w:p w14:paraId="3848C445" w14:textId="77777777" w:rsidR="00A0661C" w:rsidRDefault="00A0661C"/>
    <w:p w14:paraId="5A9E54B8" w14:textId="77777777" w:rsidR="00A0661C" w:rsidRDefault="00A066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3A520C"/>
    <w:lvl w:ilvl="0">
      <w:start w:val="1"/>
      <w:numFmt w:val="bullet"/>
      <w:pStyle w:val="a"/>
      <w:lvlText w:val=""/>
      <w:lvlJc w:val="left"/>
      <w:pPr>
        <w:tabs>
          <w:tab w:val="num" w:pos="360"/>
        </w:tabs>
        <w:ind w:left="360" w:hangingChars="200" w:hanging="360"/>
      </w:pPr>
      <w:rPr>
        <w:rFonts w:ascii="ＭＳ 明朝" w:hAnsi="ＭＳ 明朝" w:hint="default"/>
      </w:rPr>
    </w:lvl>
  </w:abstractNum>
  <w:abstractNum w:abstractNumId="1" w15:restartNumberingAfterBreak="0">
    <w:nsid w:val="015E3153"/>
    <w:multiLevelType w:val="hybridMultilevel"/>
    <w:tmpl w:val="E3F85B88"/>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 w15:restartNumberingAfterBreak="0">
    <w:nsid w:val="016C294D"/>
    <w:multiLevelType w:val="hybridMultilevel"/>
    <w:tmpl w:val="3F10D7A2"/>
    <w:lvl w:ilvl="0" w:tplc="114CF9F0">
      <w:start w:val="1"/>
      <w:numFmt w:val="bullet"/>
      <w:lvlText w:val=""/>
      <w:lvlJc w:val="left"/>
      <w:pPr>
        <w:ind w:left="720" w:hanging="360"/>
      </w:pPr>
      <w:rPr>
        <w:rFonts w:ascii="Symbol" w:hAnsi="Symbol"/>
      </w:rPr>
    </w:lvl>
    <w:lvl w:ilvl="1" w:tplc="0AF001BA">
      <w:start w:val="1"/>
      <w:numFmt w:val="bullet"/>
      <w:lvlText w:val=""/>
      <w:lvlJc w:val="left"/>
      <w:pPr>
        <w:ind w:left="720" w:hanging="360"/>
      </w:pPr>
      <w:rPr>
        <w:rFonts w:ascii="Symbol" w:hAnsi="Symbol"/>
      </w:rPr>
    </w:lvl>
    <w:lvl w:ilvl="2" w:tplc="7DDE23D2">
      <w:start w:val="1"/>
      <w:numFmt w:val="bullet"/>
      <w:lvlText w:val=""/>
      <w:lvlJc w:val="left"/>
      <w:pPr>
        <w:ind w:left="720" w:hanging="360"/>
      </w:pPr>
      <w:rPr>
        <w:rFonts w:ascii="Symbol" w:hAnsi="Symbol"/>
      </w:rPr>
    </w:lvl>
    <w:lvl w:ilvl="3" w:tplc="ADE6F134">
      <w:start w:val="1"/>
      <w:numFmt w:val="bullet"/>
      <w:lvlText w:val=""/>
      <w:lvlJc w:val="left"/>
      <w:pPr>
        <w:ind w:left="720" w:hanging="360"/>
      </w:pPr>
      <w:rPr>
        <w:rFonts w:ascii="Symbol" w:hAnsi="Symbol"/>
      </w:rPr>
    </w:lvl>
    <w:lvl w:ilvl="4" w:tplc="DAF8E90A">
      <w:start w:val="1"/>
      <w:numFmt w:val="bullet"/>
      <w:lvlText w:val=""/>
      <w:lvlJc w:val="left"/>
      <w:pPr>
        <w:ind w:left="720" w:hanging="360"/>
      </w:pPr>
      <w:rPr>
        <w:rFonts w:ascii="Symbol" w:hAnsi="Symbol"/>
      </w:rPr>
    </w:lvl>
    <w:lvl w:ilvl="5" w:tplc="A1E66BBC">
      <w:start w:val="1"/>
      <w:numFmt w:val="bullet"/>
      <w:lvlText w:val=""/>
      <w:lvlJc w:val="left"/>
      <w:pPr>
        <w:ind w:left="720" w:hanging="360"/>
      </w:pPr>
      <w:rPr>
        <w:rFonts w:ascii="Symbol" w:hAnsi="Symbol"/>
      </w:rPr>
    </w:lvl>
    <w:lvl w:ilvl="6" w:tplc="6C30F8A2">
      <w:start w:val="1"/>
      <w:numFmt w:val="bullet"/>
      <w:lvlText w:val=""/>
      <w:lvlJc w:val="left"/>
      <w:pPr>
        <w:ind w:left="720" w:hanging="360"/>
      </w:pPr>
      <w:rPr>
        <w:rFonts w:ascii="Symbol" w:hAnsi="Symbol"/>
      </w:rPr>
    </w:lvl>
    <w:lvl w:ilvl="7" w:tplc="E54ACBD2">
      <w:start w:val="1"/>
      <w:numFmt w:val="bullet"/>
      <w:lvlText w:val=""/>
      <w:lvlJc w:val="left"/>
      <w:pPr>
        <w:ind w:left="720" w:hanging="360"/>
      </w:pPr>
      <w:rPr>
        <w:rFonts w:ascii="Symbol" w:hAnsi="Symbol"/>
      </w:rPr>
    </w:lvl>
    <w:lvl w:ilvl="8" w:tplc="ACD4F172">
      <w:start w:val="1"/>
      <w:numFmt w:val="bullet"/>
      <w:lvlText w:val=""/>
      <w:lvlJc w:val="left"/>
      <w:pPr>
        <w:ind w:left="720" w:hanging="360"/>
      </w:pPr>
      <w:rPr>
        <w:rFonts w:ascii="Symbol" w:hAnsi="Symbol"/>
      </w:rPr>
    </w:lvl>
  </w:abstractNum>
  <w:abstractNum w:abstractNumId="3" w15:restartNumberingAfterBreak="0">
    <w:nsid w:val="01996AC0"/>
    <w:multiLevelType w:val="hybridMultilevel"/>
    <w:tmpl w:val="38047CB8"/>
    <w:lvl w:ilvl="0" w:tplc="7EAC1B40">
      <w:numFmt w:val="bullet"/>
      <w:lvlText w:val="・"/>
      <w:lvlJc w:val="left"/>
      <w:pPr>
        <w:ind w:left="422" w:hanging="420"/>
      </w:pPr>
      <w:rPr>
        <w:rFonts w:ascii="ＭＳ 明朝" w:eastAsia="ＭＳ 明朝" w:hAnsi="ＭＳ 明朝" w:cstheme="minorBidi" w:hint="eastAsia"/>
      </w:rPr>
    </w:lvl>
    <w:lvl w:ilvl="1" w:tplc="0409000B" w:tentative="1">
      <w:start w:val="1"/>
      <w:numFmt w:val="bullet"/>
      <w:lvlText w:val=""/>
      <w:lvlJc w:val="left"/>
      <w:pPr>
        <w:ind w:left="842" w:hanging="420"/>
      </w:pPr>
      <w:rPr>
        <w:rFonts w:ascii="Wingdings" w:hAnsi="Wingdings" w:hint="default"/>
      </w:rPr>
    </w:lvl>
    <w:lvl w:ilvl="2" w:tplc="0409000D" w:tentative="1">
      <w:start w:val="1"/>
      <w:numFmt w:val="bullet"/>
      <w:lvlText w:val=""/>
      <w:lvlJc w:val="left"/>
      <w:pPr>
        <w:ind w:left="1262" w:hanging="420"/>
      </w:pPr>
      <w:rPr>
        <w:rFonts w:ascii="Wingdings" w:hAnsi="Wingdings" w:hint="default"/>
      </w:rPr>
    </w:lvl>
    <w:lvl w:ilvl="3" w:tplc="04090001" w:tentative="1">
      <w:start w:val="1"/>
      <w:numFmt w:val="bullet"/>
      <w:lvlText w:val=""/>
      <w:lvlJc w:val="left"/>
      <w:pPr>
        <w:ind w:left="1682" w:hanging="420"/>
      </w:pPr>
      <w:rPr>
        <w:rFonts w:ascii="Wingdings" w:hAnsi="Wingdings" w:hint="default"/>
      </w:rPr>
    </w:lvl>
    <w:lvl w:ilvl="4" w:tplc="0409000B" w:tentative="1">
      <w:start w:val="1"/>
      <w:numFmt w:val="bullet"/>
      <w:lvlText w:val=""/>
      <w:lvlJc w:val="left"/>
      <w:pPr>
        <w:ind w:left="2102" w:hanging="420"/>
      </w:pPr>
      <w:rPr>
        <w:rFonts w:ascii="Wingdings" w:hAnsi="Wingdings" w:hint="default"/>
      </w:rPr>
    </w:lvl>
    <w:lvl w:ilvl="5" w:tplc="0409000D" w:tentative="1">
      <w:start w:val="1"/>
      <w:numFmt w:val="bullet"/>
      <w:lvlText w:val=""/>
      <w:lvlJc w:val="left"/>
      <w:pPr>
        <w:ind w:left="2522" w:hanging="420"/>
      </w:pPr>
      <w:rPr>
        <w:rFonts w:ascii="Wingdings" w:hAnsi="Wingdings" w:hint="default"/>
      </w:rPr>
    </w:lvl>
    <w:lvl w:ilvl="6" w:tplc="04090001" w:tentative="1">
      <w:start w:val="1"/>
      <w:numFmt w:val="bullet"/>
      <w:lvlText w:val=""/>
      <w:lvlJc w:val="left"/>
      <w:pPr>
        <w:ind w:left="2942" w:hanging="420"/>
      </w:pPr>
      <w:rPr>
        <w:rFonts w:ascii="Wingdings" w:hAnsi="Wingdings" w:hint="default"/>
      </w:rPr>
    </w:lvl>
    <w:lvl w:ilvl="7" w:tplc="0409000B" w:tentative="1">
      <w:start w:val="1"/>
      <w:numFmt w:val="bullet"/>
      <w:lvlText w:val=""/>
      <w:lvlJc w:val="left"/>
      <w:pPr>
        <w:ind w:left="3362" w:hanging="420"/>
      </w:pPr>
      <w:rPr>
        <w:rFonts w:ascii="Wingdings" w:hAnsi="Wingdings" w:hint="default"/>
      </w:rPr>
    </w:lvl>
    <w:lvl w:ilvl="8" w:tplc="0409000D" w:tentative="1">
      <w:start w:val="1"/>
      <w:numFmt w:val="bullet"/>
      <w:lvlText w:val=""/>
      <w:lvlJc w:val="left"/>
      <w:pPr>
        <w:ind w:left="3782" w:hanging="420"/>
      </w:pPr>
      <w:rPr>
        <w:rFonts w:ascii="Wingdings" w:hAnsi="Wingdings" w:hint="default"/>
      </w:rPr>
    </w:lvl>
  </w:abstractNum>
  <w:abstractNum w:abstractNumId="4" w15:restartNumberingAfterBreak="0">
    <w:nsid w:val="01DF6F36"/>
    <w:multiLevelType w:val="hybridMultilevel"/>
    <w:tmpl w:val="EEBEA110"/>
    <w:lvl w:ilvl="0" w:tplc="FFFFFFFF">
      <w:start w:val="1"/>
      <w:numFmt w:val="bullet"/>
      <w:lvlText w:val=""/>
      <w:lvlJc w:val="left"/>
      <w:pPr>
        <w:ind w:left="420" w:hanging="420"/>
      </w:pPr>
      <w:rPr>
        <w:rFonts w:ascii="Wingdings" w:hAnsi="Wingdings" w:hint="default"/>
      </w:rPr>
    </w:lvl>
    <w:lvl w:ilvl="1" w:tplc="D9C61990">
      <w:start w:val="1"/>
      <w:numFmt w:val="bullet"/>
      <w:lvlText w:val=""/>
      <w:lvlJc w:val="left"/>
      <w:pPr>
        <w:ind w:left="840" w:hanging="420"/>
      </w:pPr>
      <w:rPr>
        <w:rFonts w:ascii="Wingdings" w:hAnsi="Wingdings" w:hint="default"/>
      </w:rPr>
    </w:lvl>
    <w:lvl w:ilvl="2" w:tplc="FFFFFFFF">
      <w:start w:val="1"/>
      <w:numFmt w:val="bullet"/>
      <w:lvlText w:val=""/>
      <w:lvlJc w:val="left"/>
      <w:pPr>
        <w:ind w:left="1260" w:hanging="420"/>
      </w:pPr>
      <w:rPr>
        <w:rFonts w:ascii="ＭＳ 明朝" w:hAnsi="ＭＳ 明朝" w:hint="default"/>
      </w:rPr>
    </w:lvl>
    <w:lvl w:ilvl="3" w:tplc="FFFFFFFF" w:tentative="1">
      <w:start w:val="1"/>
      <w:numFmt w:val="bullet"/>
      <w:lvlText w:val=""/>
      <w:lvlJc w:val="left"/>
      <w:pPr>
        <w:ind w:left="1680" w:hanging="420"/>
      </w:pPr>
      <w:rPr>
        <w:rFonts w:ascii="ＭＳ 明朝" w:hAnsi="ＭＳ 明朝" w:hint="default"/>
      </w:rPr>
    </w:lvl>
    <w:lvl w:ilvl="4" w:tplc="FFFFFFFF">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ＭＳ 明朝" w:hAnsi="ＭＳ 明朝" w:hint="default"/>
      </w:rPr>
    </w:lvl>
    <w:lvl w:ilvl="6" w:tplc="FFFFFFFF" w:tentative="1">
      <w:start w:val="1"/>
      <w:numFmt w:val="bullet"/>
      <w:lvlText w:val=""/>
      <w:lvlJc w:val="left"/>
      <w:pPr>
        <w:ind w:left="2940" w:hanging="420"/>
      </w:pPr>
      <w:rPr>
        <w:rFonts w:ascii="ＭＳ 明朝" w:hAnsi="ＭＳ 明朝" w:hint="default"/>
      </w:rPr>
    </w:lvl>
    <w:lvl w:ilvl="7" w:tplc="FFFFFFFF" w:tentative="1">
      <w:start w:val="1"/>
      <w:numFmt w:val="bullet"/>
      <w:lvlText w:val=""/>
      <w:lvlJc w:val="left"/>
      <w:pPr>
        <w:ind w:left="3360" w:hanging="420"/>
      </w:pPr>
      <w:rPr>
        <w:rFonts w:ascii="ＭＳ 明朝" w:hAnsi="ＭＳ 明朝" w:hint="default"/>
      </w:rPr>
    </w:lvl>
    <w:lvl w:ilvl="8" w:tplc="FFFFFFFF" w:tentative="1">
      <w:start w:val="1"/>
      <w:numFmt w:val="bullet"/>
      <w:lvlText w:val=""/>
      <w:lvlJc w:val="left"/>
      <w:pPr>
        <w:ind w:left="3780" w:hanging="420"/>
      </w:pPr>
      <w:rPr>
        <w:rFonts w:ascii="ＭＳ 明朝" w:hAnsi="ＭＳ 明朝" w:hint="default"/>
      </w:rPr>
    </w:lvl>
  </w:abstractNum>
  <w:abstractNum w:abstractNumId="5" w15:restartNumberingAfterBreak="0">
    <w:nsid w:val="01F54049"/>
    <w:multiLevelType w:val="hybridMultilevel"/>
    <w:tmpl w:val="E6A4CC0A"/>
    <w:lvl w:ilvl="0" w:tplc="FA4A6E30">
      <w:start w:val="1"/>
      <w:numFmt w:val="bullet"/>
      <w:lvlText w:val=""/>
      <w:lvlJc w:val="left"/>
      <w:pPr>
        <w:ind w:left="720" w:hanging="360"/>
      </w:pPr>
      <w:rPr>
        <w:rFonts w:ascii="Symbol" w:hAnsi="Symbol"/>
      </w:rPr>
    </w:lvl>
    <w:lvl w:ilvl="1" w:tplc="4CD266C6">
      <w:start w:val="1"/>
      <w:numFmt w:val="bullet"/>
      <w:lvlText w:val=""/>
      <w:lvlJc w:val="left"/>
      <w:pPr>
        <w:ind w:left="720" w:hanging="360"/>
      </w:pPr>
      <w:rPr>
        <w:rFonts w:ascii="Symbol" w:hAnsi="Symbol"/>
      </w:rPr>
    </w:lvl>
    <w:lvl w:ilvl="2" w:tplc="9CB68DB0">
      <w:start w:val="1"/>
      <w:numFmt w:val="bullet"/>
      <w:lvlText w:val=""/>
      <w:lvlJc w:val="left"/>
      <w:pPr>
        <w:ind w:left="720" w:hanging="360"/>
      </w:pPr>
      <w:rPr>
        <w:rFonts w:ascii="Symbol" w:hAnsi="Symbol"/>
      </w:rPr>
    </w:lvl>
    <w:lvl w:ilvl="3" w:tplc="FF3A0ACC">
      <w:start w:val="1"/>
      <w:numFmt w:val="bullet"/>
      <w:lvlText w:val=""/>
      <w:lvlJc w:val="left"/>
      <w:pPr>
        <w:ind w:left="720" w:hanging="360"/>
      </w:pPr>
      <w:rPr>
        <w:rFonts w:ascii="Symbol" w:hAnsi="Symbol"/>
      </w:rPr>
    </w:lvl>
    <w:lvl w:ilvl="4" w:tplc="7FB4C31C">
      <w:start w:val="1"/>
      <w:numFmt w:val="bullet"/>
      <w:lvlText w:val=""/>
      <w:lvlJc w:val="left"/>
      <w:pPr>
        <w:ind w:left="720" w:hanging="360"/>
      </w:pPr>
      <w:rPr>
        <w:rFonts w:ascii="Symbol" w:hAnsi="Symbol"/>
      </w:rPr>
    </w:lvl>
    <w:lvl w:ilvl="5" w:tplc="81BC6750">
      <w:start w:val="1"/>
      <w:numFmt w:val="bullet"/>
      <w:lvlText w:val=""/>
      <w:lvlJc w:val="left"/>
      <w:pPr>
        <w:ind w:left="720" w:hanging="360"/>
      </w:pPr>
      <w:rPr>
        <w:rFonts w:ascii="Symbol" w:hAnsi="Symbol"/>
      </w:rPr>
    </w:lvl>
    <w:lvl w:ilvl="6" w:tplc="BE985B68">
      <w:start w:val="1"/>
      <w:numFmt w:val="bullet"/>
      <w:lvlText w:val=""/>
      <w:lvlJc w:val="left"/>
      <w:pPr>
        <w:ind w:left="720" w:hanging="360"/>
      </w:pPr>
      <w:rPr>
        <w:rFonts w:ascii="Symbol" w:hAnsi="Symbol"/>
      </w:rPr>
    </w:lvl>
    <w:lvl w:ilvl="7" w:tplc="0324C434">
      <w:start w:val="1"/>
      <w:numFmt w:val="bullet"/>
      <w:lvlText w:val=""/>
      <w:lvlJc w:val="left"/>
      <w:pPr>
        <w:ind w:left="720" w:hanging="360"/>
      </w:pPr>
      <w:rPr>
        <w:rFonts w:ascii="Symbol" w:hAnsi="Symbol"/>
      </w:rPr>
    </w:lvl>
    <w:lvl w:ilvl="8" w:tplc="A0A8DEC6">
      <w:start w:val="1"/>
      <w:numFmt w:val="bullet"/>
      <w:lvlText w:val=""/>
      <w:lvlJc w:val="left"/>
      <w:pPr>
        <w:ind w:left="720" w:hanging="360"/>
      </w:pPr>
      <w:rPr>
        <w:rFonts w:ascii="Symbol" w:hAnsi="Symbol"/>
      </w:rPr>
    </w:lvl>
  </w:abstractNum>
  <w:abstractNum w:abstractNumId="6" w15:restartNumberingAfterBreak="0">
    <w:nsid w:val="01F82C4D"/>
    <w:multiLevelType w:val="hybridMultilevel"/>
    <w:tmpl w:val="A1D6079A"/>
    <w:lvl w:ilvl="0" w:tplc="F3861212">
      <w:start w:val="1"/>
      <w:numFmt w:val="bullet"/>
      <w:lvlText w:val=""/>
      <w:lvlJc w:val="left"/>
      <w:pPr>
        <w:ind w:left="720" w:hanging="360"/>
      </w:pPr>
      <w:rPr>
        <w:rFonts w:ascii="Symbol" w:hAnsi="Symbol"/>
      </w:rPr>
    </w:lvl>
    <w:lvl w:ilvl="1" w:tplc="7BC827B0">
      <w:start w:val="1"/>
      <w:numFmt w:val="bullet"/>
      <w:lvlText w:val=""/>
      <w:lvlJc w:val="left"/>
      <w:pPr>
        <w:ind w:left="720" w:hanging="360"/>
      </w:pPr>
      <w:rPr>
        <w:rFonts w:ascii="Symbol" w:hAnsi="Symbol"/>
      </w:rPr>
    </w:lvl>
    <w:lvl w:ilvl="2" w:tplc="EA182E74">
      <w:start w:val="1"/>
      <w:numFmt w:val="bullet"/>
      <w:lvlText w:val=""/>
      <w:lvlJc w:val="left"/>
      <w:pPr>
        <w:ind w:left="720" w:hanging="360"/>
      </w:pPr>
      <w:rPr>
        <w:rFonts w:ascii="Symbol" w:hAnsi="Symbol"/>
      </w:rPr>
    </w:lvl>
    <w:lvl w:ilvl="3" w:tplc="A68CC7A4">
      <w:start w:val="1"/>
      <w:numFmt w:val="bullet"/>
      <w:lvlText w:val=""/>
      <w:lvlJc w:val="left"/>
      <w:pPr>
        <w:ind w:left="720" w:hanging="360"/>
      </w:pPr>
      <w:rPr>
        <w:rFonts w:ascii="Symbol" w:hAnsi="Symbol"/>
      </w:rPr>
    </w:lvl>
    <w:lvl w:ilvl="4" w:tplc="8BCC9D6C">
      <w:start w:val="1"/>
      <w:numFmt w:val="bullet"/>
      <w:lvlText w:val=""/>
      <w:lvlJc w:val="left"/>
      <w:pPr>
        <w:ind w:left="720" w:hanging="360"/>
      </w:pPr>
      <w:rPr>
        <w:rFonts w:ascii="Symbol" w:hAnsi="Symbol"/>
      </w:rPr>
    </w:lvl>
    <w:lvl w:ilvl="5" w:tplc="A1F48E06">
      <w:start w:val="1"/>
      <w:numFmt w:val="bullet"/>
      <w:lvlText w:val=""/>
      <w:lvlJc w:val="left"/>
      <w:pPr>
        <w:ind w:left="720" w:hanging="360"/>
      </w:pPr>
      <w:rPr>
        <w:rFonts w:ascii="Symbol" w:hAnsi="Symbol"/>
      </w:rPr>
    </w:lvl>
    <w:lvl w:ilvl="6" w:tplc="154E9A5E">
      <w:start w:val="1"/>
      <w:numFmt w:val="bullet"/>
      <w:lvlText w:val=""/>
      <w:lvlJc w:val="left"/>
      <w:pPr>
        <w:ind w:left="720" w:hanging="360"/>
      </w:pPr>
      <w:rPr>
        <w:rFonts w:ascii="Symbol" w:hAnsi="Symbol"/>
      </w:rPr>
    </w:lvl>
    <w:lvl w:ilvl="7" w:tplc="86D8A3DA">
      <w:start w:val="1"/>
      <w:numFmt w:val="bullet"/>
      <w:lvlText w:val=""/>
      <w:lvlJc w:val="left"/>
      <w:pPr>
        <w:ind w:left="720" w:hanging="360"/>
      </w:pPr>
      <w:rPr>
        <w:rFonts w:ascii="Symbol" w:hAnsi="Symbol"/>
      </w:rPr>
    </w:lvl>
    <w:lvl w:ilvl="8" w:tplc="632AC200">
      <w:start w:val="1"/>
      <w:numFmt w:val="bullet"/>
      <w:lvlText w:val=""/>
      <w:lvlJc w:val="left"/>
      <w:pPr>
        <w:ind w:left="720" w:hanging="360"/>
      </w:pPr>
      <w:rPr>
        <w:rFonts w:ascii="Symbol" w:hAnsi="Symbol"/>
      </w:rPr>
    </w:lvl>
  </w:abstractNum>
  <w:abstractNum w:abstractNumId="7" w15:restartNumberingAfterBreak="0">
    <w:nsid w:val="02471E9E"/>
    <w:multiLevelType w:val="hybridMultilevel"/>
    <w:tmpl w:val="838C0A9A"/>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027F01A3"/>
    <w:multiLevelType w:val="hybridMultilevel"/>
    <w:tmpl w:val="FF62D838"/>
    <w:lvl w:ilvl="0" w:tplc="89C82F18">
      <w:start w:val="1"/>
      <w:numFmt w:val="bullet"/>
      <w:lvlText w:val=""/>
      <w:lvlJc w:val="left"/>
      <w:pPr>
        <w:ind w:left="720" w:hanging="360"/>
      </w:pPr>
      <w:rPr>
        <w:rFonts w:ascii="Symbol" w:hAnsi="Symbol"/>
      </w:rPr>
    </w:lvl>
    <w:lvl w:ilvl="1" w:tplc="04569900">
      <w:start w:val="1"/>
      <w:numFmt w:val="bullet"/>
      <w:lvlText w:val=""/>
      <w:lvlJc w:val="left"/>
      <w:pPr>
        <w:ind w:left="720" w:hanging="360"/>
      </w:pPr>
      <w:rPr>
        <w:rFonts w:ascii="Symbol" w:hAnsi="Symbol"/>
      </w:rPr>
    </w:lvl>
    <w:lvl w:ilvl="2" w:tplc="06D09626">
      <w:start w:val="1"/>
      <w:numFmt w:val="bullet"/>
      <w:lvlText w:val=""/>
      <w:lvlJc w:val="left"/>
      <w:pPr>
        <w:ind w:left="720" w:hanging="360"/>
      </w:pPr>
      <w:rPr>
        <w:rFonts w:ascii="Symbol" w:hAnsi="Symbol"/>
      </w:rPr>
    </w:lvl>
    <w:lvl w:ilvl="3" w:tplc="D146ECF8">
      <w:start w:val="1"/>
      <w:numFmt w:val="bullet"/>
      <w:lvlText w:val=""/>
      <w:lvlJc w:val="left"/>
      <w:pPr>
        <w:ind w:left="720" w:hanging="360"/>
      </w:pPr>
      <w:rPr>
        <w:rFonts w:ascii="Symbol" w:hAnsi="Symbol"/>
      </w:rPr>
    </w:lvl>
    <w:lvl w:ilvl="4" w:tplc="6BF4E386">
      <w:start w:val="1"/>
      <w:numFmt w:val="bullet"/>
      <w:lvlText w:val=""/>
      <w:lvlJc w:val="left"/>
      <w:pPr>
        <w:ind w:left="720" w:hanging="360"/>
      </w:pPr>
      <w:rPr>
        <w:rFonts w:ascii="Symbol" w:hAnsi="Symbol"/>
      </w:rPr>
    </w:lvl>
    <w:lvl w:ilvl="5" w:tplc="4AE0FE76">
      <w:start w:val="1"/>
      <w:numFmt w:val="bullet"/>
      <w:lvlText w:val=""/>
      <w:lvlJc w:val="left"/>
      <w:pPr>
        <w:ind w:left="720" w:hanging="360"/>
      </w:pPr>
      <w:rPr>
        <w:rFonts w:ascii="Symbol" w:hAnsi="Symbol"/>
      </w:rPr>
    </w:lvl>
    <w:lvl w:ilvl="6" w:tplc="8F7AE28E">
      <w:start w:val="1"/>
      <w:numFmt w:val="bullet"/>
      <w:lvlText w:val=""/>
      <w:lvlJc w:val="left"/>
      <w:pPr>
        <w:ind w:left="720" w:hanging="360"/>
      </w:pPr>
      <w:rPr>
        <w:rFonts w:ascii="Symbol" w:hAnsi="Symbol"/>
      </w:rPr>
    </w:lvl>
    <w:lvl w:ilvl="7" w:tplc="F8A0AB7E">
      <w:start w:val="1"/>
      <w:numFmt w:val="bullet"/>
      <w:lvlText w:val=""/>
      <w:lvlJc w:val="left"/>
      <w:pPr>
        <w:ind w:left="720" w:hanging="360"/>
      </w:pPr>
      <w:rPr>
        <w:rFonts w:ascii="Symbol" w:hAnsi="Symbol"/>
      </w:rPr>
    </w:lvl>
    <w:lvl w:ilvl="8" w:tplc="78805414">
      <w:start w:val="1"/>
      <w:numFmt w:val="bullet"/>
      <w:lvlText w:val=""/>
      <w:lvlJc w:val="left"/>
      <w:pPr>
        <w:ind w:left="720" w:hanging="360"/>
      </w:pPr>
      <w:rPr>
        <w:rFonts w:ascii="Symbol" w:hAnsi="Symbol"/>
      </w:rPr>
    </w:lvl>
  </w:abstractNum>
  <w:abstractNum w:abstractNumId="9" w15:restartNumberingAfterBreak="0">
    <w:nsid w:val="03311013"/>
    <w:multiLevelType w:val="hybridMultilevel"/>
    <w:tmpl w:val="C3A4EE0A"/>
    <w:lvl w:ilvl="0" w:tplc="BBBEF99E">
      <w:start w:val="1"/>
      <w:numFmt w:val="bullet"/>
      <w:lvlText w:val=""/>
      <w:lvlJc w:val="left"/>
      <w:pPr>
        <w:ind w:left="720" w:hanging="360"/>
      </w:pPr>
      <w:rPr>
        <w:rFonts w:ascii="Symbol" w:hAnsi="Symbol"/>
      </w:rPr>
    </w:lvl>
    <w:lvl w:ilvl="1" w:tplc="A7C48912">
      <w:start w:val="1"/>
      <w:numFmt w:val="bullet"/>
      <w:lvlText w:val=""/>
      <w:lvlJc w:val="left"/>
      <w:pPr>
        <w:ind w:left="720" w:hanging="360"/>
      </w:pPr>
      <w:rPr>
        <w:rFonts w:ascii="Symbol" w:hAnsi="Symbol"/>
      </w:rPr>
    </w:lvl>
    <w:lvl w:ilvl="2" w:tplc="F2DEBBD4">
      <w:start w:val="1"/>
      <w:numFmt w:val="bullet"/>
      <w:lvlText w:val=""/>
      <w:lvlJc w:val="left"/>
      <w:pPr>
        <w:ind w:left="720" w:hanging="360"/>
      </w:pPr>
      <w:rPr>
        <w:rFonts w:ascii="Symbol" w:hAnsi="Symbol"/>
      </w:rPr>
    </w:lvl>
    <w:lvl w:ilvl="3" w:tplc="48D2EC8C">
      <w:start w:val="1"/>
      <w:numFmt w:val="bullet"/>
      <w:lvlText w:val=""/>
      <w:lvlJc w:val="left"/>
      <w:pPr>
        <w:ind w:left="720" w:hanging="360"/>
      </w:pPr>
      <w:rPr>
        <w:rFonts w:ascii="Symbol" w:hAnsi="Symbol"/>
      </w:rPr>
    </w:lvl>
    <w:lvl w:ilvl="4" w:tplc="7AD01D14">
      <w:start w:val="1"/>
      <w:numFmt w:val="bullet"/>
      <w:lvlText w:val=""/>
      <w:lvlJc w:val="left"/>
      <w:pPr>
        <w:ind w:left="720" w:hanging="360"/>
      </w:pPr>
      <w:rPr>
        <w:rFonts w:ascii="Symbol" w:hAnsi="Symbol"/>
      </w:rPr>
    </w:lvl>
    <w:lvl w:ilvl="5" w:tplc="D8D05940">
      <w:start w:val="1"/>
      <w:numFmt w:val="bullet"/>
      <w:lvlText w:val=""/>
      <w:lvlJc w:val="left"/>
      <w:pPr>
        <w:ind w:left="720" w:hanging="360"/>
      </w:pPr>
      <w:rPr>
        <w:rFonts w:ascii="Symbol" w:hAnsi="Symbol"/>
      </w:rPr>
    </w:lvl>
    <w:lvl w:ilvl="6" w:tplc="3F02B1B2">
      <w:start w:val="1"/>
      <w:numFmt w:val="bullet"/>
      <w:lvlText w:val=""/>
      <w:lvlJc w:val="left"/>
      <w:pPr>
        <w:ind w:left="720" w:hanging="360"/>
      </w:pPr>
      <w:rPr>
        <w:rFonts w:ascii="Symbol" w:hAnsi="Symbol"/>
      </w:rPr>
    </w:lvl>
    <w:lvl w:ilvl="7" w:tplc="65E0A8D0">
      <w:start w:val="1"/>
      <w:numFmt w:val="bullet"/>
      <w:lvlText w:val=""/>
      <w:lvlJc w:val="left"/>
      <w:pPr>
        <w:ind w:left="720" w:hanging="360"/>
      </w:pPr>
      <w:rPr>
        <w:rFonts w:ascii="Symbol" w:hAnsi="Symbol"/>
      </w:rPr>
    </w:lvl>
    <w:lvl w:ilvl="8" w:tplc="A5A639B0">
      <w:start w:val="1"/>
      <w:numFmt w:val="bullet"/>
      <w:lvlText w:val=""/>
      <w:lvlJc w:val="left"/>
      <w:pPr>
        <w:ind w:left="720" w:hanging="360"/>
      </w:pPr>
      <w:rPr>
        <w:rFonts w:ascii="Symbol" w:hAnsi="Symbol"/>
      </w:rPr>
    </w:lvl>
  </w:abstractNum>
  <w:abstractNum w:abstractNumId="10" w15:restartNumberingAfterBreak="0">
    <w:nsid w:val="03A0524C"/>
    <w:multiLevelType w:val="hybridMultilevel"/>
    <w:tmpl w:val="CF4ADE60"/>
    <w:lvl w:ilvl="0" w:tplc="B38C9902">
      <w:start w:val="1"/>
      <w:numFmt w:val="bullet"/>
      <w:lvlText w:val=""/>
      <w:lvlJc w:val="left"/>
      <w:pPr>
        <w:ind w:left="720" w:hanging="360"/>
      </w:pPr>
      <w:rPr>
        <w:rFonts w:ascii="Symbol" w:hAnsi="Symbol"/>
      </w:rPr>
    </w:lvl>
    <w:lvl w:ilvl="1" w:tplc="76144770">
      <w:start w:val="1"/>
      <w:numFmt w:val="bullet"/>
      <w:lvlText w:val=""/>
      <w:lvlJc w:val="left"/>
      <w:pPr>
        <w:ind w:left="720" w:hanging="360"/>
      </w:pPr>
      <w:rPr>
        <w:rFonts w:ascii="Symbol" w:hAnsi="Symbol"/>
      </w:rPr>
    </w:lvl>
    <w:lvl w:ilvl="2" w:tplc="22B29176">
      <w:start w:val="1"/>
      <w:numFmt w:val="bullet"/>
      <w:lvlText w:val=""/>
      <w:lvlJc w:val="left"/>
      <w:pPr>
        <w:ind w:left="720" w:hanging="360"/>
      </w:pPr>
      <w:rPr>
        <w:rFonts w:ascii="Symbol" w:hAnsi="Symbol"/>
      </w:rPr>
    </w:lvl>
    <w:lvl w:ilvl="3" w:tplc="CBF2C296">
      <w:start w:val="1"/>
      <w:numFmt w:val="bullet"/>
      <w:lvlText w:val=""/>
      <w:lvlJc w:val="left"/>
      <w:pPr>
        <w:ind w:left="720" w:hanging="360"/>
      </w:pPr>
      <w:rPr>
        <w:rFonts w:ascii="Symbol" w:hAnsi="Symbol"/>
      </w:rPr>
    </w:lvl>
    <w:lvl w:ilvl="4" w:tplc="A01CBB7E">
      <w:start w:val="1"/>
      <w:numFmt w:val="bullet"/>
      <w:lvlText w:val=""/>
      <w:lvlJc w:val="left"/>
      <w:pPr>
        <w:ind w:left="720" w:hanging="360"/>
      </w:pPr>
      <w:rPr>
        <w:rFonts w:ascii="Symbol" w:hAnsi="Symbol"/>
      </w:rPr>
    </w:lvl>
    <w:lvl w:ilvl="5" w:tplc="735ACA22">
      <w:start w:val="1"/>
      <w:numFmt w:val="bullet"/>
      <w:lvlText w:val=""/>
      <w:lvlJc w:val="left"/>
      <w:pPr>
        <w:ind w:left="720" w:hanging="360"/>
      </w:pPr>
      <w:rPr>
        <w:rFonts w:ascii="Symbol" w:hAnsi="Symbol"/>
      </w:rPr>
    </w:lvl>
    <w:lvl w:ilvl="6" w:tplc="226C038E">
      <w:start w:val="1"/>
      <w:numFmt w:val="bullet"/>
      <w:lvlText w:val=""/>
      <w:lvlJc w:val="left"/>
      <w:pPr>
        <w:ind w:left="720" w:hanging="360"/>
      </w:pPr>
      <w:rPr>
        <w:rFonts w:ascii="Symbol" w:hAnsi="Symbol"/>
      </w:rPr>
    </w:lvl>
    <w:lvl w:ilvl="7" w:tplc="9EEE929C">
      <w:start w:val="1"/>
      <w:numFmt w:val="bullet"/>
      <w:lvlText w:val=""/>
      <w:lvlJc w:val="left"/>
      <w:pPr>
        <w:ind w:left="720" w:hanging="360"/>
      </w:pPr>
      <w:rPr>
        <w:rFonts w:ascii="Symbol" w:hAnsi="Symbol"/>
      </w:rPr>
    </w:lvl>
    <w:lvl w:ilvl="8" w:tplc="DA186674">
      <w:start w:val="1"/>
      <w:numFmt w:val="bullet"/>
      <w:lvlText w:val=""/>
      <w:lvlJc w:val="left"/>
      <w:pPr>
        <w:ind w:left="720" w:hanging="360"/>
      </w:pPr>
      <w:rPr>
        <w:rFonts w:ascii="Symbol" w:hAnsi="Symbol"/>
      </w:rPr>
    </w:lvl>
  </w:abstractNum>
  <w:abstractNum w:abstractNumId="11" w15:restartNumberingAfterBreak="0">
    <w:nsid w:val="049572C3"/>
    <w:multiLevelType w:val="hybridMultilevel"/>
    <w:tmpl w:val="C57845DE"/>
    <w:lvl w:ilvl="0" w:tplc="AE36C6F0">
      <w:start w:val="1"/>
      <w:numFmt w:val="bullet"/>
      <w:lvlText w:val=""/>
      <w:lvlJc w:val="left"/>
      <w:pPr>
        <w:ind w:left="720" w:hanging="360"/>
      </w:pPr>
      <w:rPr>
        <w:rFonts w:ascii="Symbol" w:hAnsi="Symbol"/>
      </w:rPr>
    </w:lvl>
    <w:lvl w:ilvl="1" w:tplc="5D4A5C22">
      <w:start w:val="1"/>
      <w:numFmt w:val="bullet"/>
      <w:lvlText w:val=""/>
      <w:lvlJc w:val="left"/>
      <w:pPr>
        <w:ind w:left="720" w:hanging="360"/>
      </w:pPr>
      <w:rPr>
        <w:rFonts w:ascii="Symbol" w:hAnsi="Symbol"/>
      </w:rPr>
    </w:lvl>
    <w:lvl w:ilvl="2" w:tplc="F0407F0C">
      <w:start w:val="1"/>
      <w:numFmt w:val="bullet"/>
      <w:lvlText w:val=""/>
      <w:lvlJc w:val="left"/>
      <w:pPr>
        <w:ind w:left="720" w:hanging="360"/>
      </w:pPr>
      <w:rPr>
        <w:rFonts w:ascii="Symbol" w:hAnsi="Symbol"/>
      </w:rPr>
    </w:lvl>
    <w:lvl w:ilvl="3" w:tplc="7B1C726C">
      <w:start w:val="1"/>
      <w:numFmt w:val="bullet"/>
      <w:lvlText w:val=""/>
      <w:lvlJc w:val="left"/>
      <w:pPr>
        <w:ind w:left="720" w:hanging="360"/>
      </w:pPr>
      <w:rPr>
        <w:rFonts w:ascii="Symbol" w:hAnsi="Symbol"/>
      </w:rPr>
    </w:lvl>
    <w:lvl w:ilvl="4" w:tplc="07045E3A">
      <w:start w:val="1"/>
      <w:numFmt w:val="bullet"/>
      <w:lvlText w:val=""/>
      <w:lvlJc w:val="left"/>
      <w:pPr>
        <w:ind w:left="720" w:hanging="360"/>
      </w:pPr>
      <w:rPr>
        <w:rFonts w:ascii="Symbol" w:hAnsi="Symbol"/>
      </w:rPr>
    </w:lvl>
    <w:lvl w:ilvl="5" w:tplc="75A0E4A4">
      <w:start w:val="1"/>
      <w:numFmt w:val="bullet"/>
      <w:lvlText w:val=""/>
      <w:lvlJc w:val="left"/>
      <w:pPr>
        <w:ind w:left="720" w:hanging="360"/>
      </w:pPr>
      <w:rPr>
        <w:rFonts w:ascii="Symbol" w:hAnsi="Symbol"/>
      </w:rPr>
    </w:lvl>
    <w:lvl w:ilvl="6" w:tplc="1C2C1640">
      <w:start w:val="1"/>
      <w:numFmt w:val="bullet"/>
      <w:lvlText w:val=""/>
      <w:lvlJc w:val="left"/>
      <w:pPr>
        <w:ind w:left="720" w:hanging="360"/>
      </w:pPr>
      <w:rPr>
        <w:rFonts w:ascii="Symbol" w:hAnsi="Symbol"/>
      </w:rPr>
    </w:lvl>
    <w:lvl w:ilvl="7" w:tplc="0F941938">
      <w:start w:val="1"/>
      <w:numFmt w:val="bullet"/>
      <w:lvlText w:val=""/>
      <w:lvlJc w:val="left"/>
      <w:pPr>
        <w:ind w:left="720" w:hanging="360"/>
      </w:pPr>
      <w:rPr>
        <w:rFonts w:ascii="Symbol" w:hAnsi="Symbol"/>
      </w:rPr>
    </w:lvl>
    <w:lvl w:ilvl="8" w:tplc="DFA09EAE">
      <w:start w:val="1"/>
      <w:numFmt w:val="bullet"/>
      <w:lvlText w:val=""/>
      <w:lvlJc w:val="left"/>
      <w:pPr>
        <w:ind w:left="720" w:hanging="360"/>
      </w:pPr>
      <w:rPr>
        <w:rFonts w:ascii="Symbol" w:hAnsi="Symbol"/>
      </w:rPr>
    </w:lvl>
  </w:abstractNum>
  <w:abstractNum w:abstractNumId="12" w15:restartNumberingAfterBreak="0">
    <w:nsid w:val="064071EE"/>
    <w:multiLevelType w:val="hybridMultilevel"/>
    <w:tmpl w:val="F2568646"/>
    <w:lvl w:ilvl="0" w:tplc="B55E4872">
      <w:start w:val="1"/>
      <w:numFmt w:val="bullet"/>
      <w:lvlText w:val=""/>
      <w:lvlJc w:val="left"/>
      <w:pPr>
        <w:ind w:left="720" w:hanging="360"/>
      </w:pPr>
      <w:rPr>
        <w:rFonts w:ascii="Symbol" w:hAnsi="Symbol"/>
      </w:rPr>
    </w:lvl>
    <w:lvl w:ilvl="1" w:tplc="C9DA2D94">
      <w:start w:val="1"/>
      <w:numFmt w:val="bullet"/>
      <w:lvlText w:val=""/>
      <w:lvlJc w:val="left"/>
      <w:pPr>
        <w:ind w:left="720" w:hanging="360"/>
      </w:pPr>
      <w:rPr>
        <w:rFonts w:ascii="Symbol" w:hAnsi="Symbol"/>
      </w:rPr>
    </w:lvl>
    <w:lvl w:ilvl="2" w:tplc="D2BCFA3A">
      <w:start w:val="1"/>
      <w:numFmt w:val="bullet"/>
      <w:lvlText w:val=""/>
      <w:lvlJc w:val="left"/>
      <w:pPr>
        <w:ind w:left="720" w:hanging="360"/>
      </w:pPr>
      <w:rPr>
        <w:rFonts w:ascii="Symbol" w:hAnsi="Symbol"/>
      </w:rPr>
    </w:lvl>
    <w:lvl w:ilvl="3" w:tplc="4358F7B2">
      <w:start w:val="1"/>
      <w:numFmt w:val="bullet"/>
      <w:lvlText w:val=""/>
      <w:lvlJc w:val="left"/>
      <w:pPr>
        <w:ind w:left="720" w:hanging="360"/>
      </w:pPr>
      <w:rPr>
        <w:rFonts w:ascii="Symbol" w:hAnsi="Symbol"/>
      </w:rPr>
    </w:lvl>
    <w:lvl w:ilvl="4" w:tplc="F17813EE">
      <w:start w:val="1"/>
      <w:numFmt w:val="bullet"/>
      <w:lvlText w:val=""/>
      <w:lvlJc w:val="left"/>
      <w:pPr>
        <w:ind w:left="720" w:hanging="360"/>
      </w:pPr>
      <w:rPr>
        <w:rFonts w:ascii="Symbol" w:hAnsi="Symbol"/>
      </w:rPr>
    </w:lvl>
    <w:lvl w:ilvl="5" w:tplc="DB3E876A">
      <w:start w:val="1"/>
      <w:numFmt w:val="bullet"/>
      <w:lvlText w:val=""/>
      <w:lvlJc w:val="left"/>
      <w:pPr>
        <w:ind w:left="720" w:hanging="360"/>
      </w:pPr>
      <w:rPr>
        <w:rFonts w:ascii="Symbol" w:hAnsi="Symbol"/>
      </w:rPr>
    </w:lvl>
    <w:lvl w:ilvl="6" w:tplc="5464FFAC">
      <w:start w:val="1"/>
      <w:numFmt w:val="bullet"/>
      <w:lvlText w:val=""/>
      <w:lvlJc w:val="left"/>
      <w:pPr>
        <w:ind w:left="720" w:hanging="360"/>
      </w:pPr>
      <w:rPr>
        <w:rFonts w:ascii="Symbol" w:hAnsi="Symbol"/>
      </w:rPr>
    </w:lvl>
    <w:lvl w:ilvl="7" w:tplc="2D8A7D8E">
      <w:start w:val="1"/>
      <w:numFmt w:val="bullet"/>
      <w:lvlText w:val=""/>
      <w:lvlJc w:val="left"/>
      <w:pPr>
        <w:ind w:left="720" w:hanging="360"/>
      </w:pPr>
      <w:rPr>
        <w:rFonts w:ascii="Symbol" w:hAnsi="Symbol"/>
      </w:rPr>
    </w:lvl>
    <w:lvl w:ilvl="8" w:tplc="1348200C">
      <w:start w:val="1"/>
      <w:numFmt w:val="bullet"/>
      <w:lvlText w:val=""/>
      <w:lvlJc w:val="left"/>
      <w:pPr>
        <w:ind w:left="720" w:hanging="360"/>
      </w:pPr>
      <w:rPr>
        <w:rFonts w:ascii="Symbol" w:hAnsi="Symbol"/>
      </w:rPr>
    </w:lvl>
  </w:abstractNum>
  <w:abstractNum w:abstractNumId="13" w15:restartNumberingAfterBreak="0">
    <w:nsid w:val="06477426"/>
    <w:multiLevelType w:val="hybridMultilevel"/>
    <w:tmpl w:val="38E2A8DA"/>
    <w:lvl w:ilvl="0" w:tplc="338A94BE">
      <w:start w:val="1"/>
      <w:numFmt w:val="bullet"/>
      <w:lvlText w:val=""/>
      <w:lvlJc w:val="left"/>
      <w:pPr>
        <w:ind w:left="720" w:hanging="360"/>
      </w:pPr>
      <w:rPr>
        <w:rFonts w:ascii="Symbol" w:hAnsi="Symbol"/>
      </w:rPr>
    </w:lvl>
    <w:lvl w:ilvl="1" w:tplc="A6908AEA">
      <w:start w:val="1"/>
      <w:numFmt w:val="bullet"/>
      <w:lvlText w:val=""/>
      <w:lvlJc w:val="left"/>
      <w:pPr>
        <w:ind w:left="720" w:hanging="360"/>
      </w:pPr>
      <w:rPr>
        <w:rFonts w:ascii="Symbol" w:hAnsi="Symbol"/>
      </w:rPr>
    </w:lvl>
    <w:lvl w:ilvl="2" w:tplc="B2ACE1B4">
      <w:start w:val="1"/>
      <w:numFmt w:val="bullet"/>
      <w:lvlText w:val=""/>
      <w:lvlJc w:val="left"/>
      <w:pPr>
        <w:ind w:left="720" w:hanging="360"/>
      </w:pPr>
      <w:rPr>
        <w:rFonts w:ascii="Symbol" w:hAnsi="Symbol"/>
      </w:rPr>
    </w:lvl>
    <w:lvl w:ilvl="3" w:tplc="344CD53C">
      <w:start w:val="1"/>
      <w:numFmt w:val="bullet"/>
      <w:lvlText w:val=""/>
      <w:lvlJc w:val="left"/>
      <w:pPr>
        <w:ind w:left="720" w:hanging="360"/>
      </w:pPr>
      <w:rPr>
        <w:rFonts w:ascii="Symbol" w:hAnsi="Symbol"/>
      </w:rPr>
    </w:lvl>
    <w:lvl w:ilvl="4" w:tplc="FFFC0664">
      <w:start w:val="1"/>
      <w:numFmt w:val="bullet"/>
      <w:lvlText w:val=""/>
      <w:lvlJc w:val="left"/>
      <w:pPr>
        <w:ind w:left="720" w:hanging="360"/>
      </w:pPr>
      <w:rPr>
        <w:rFonts w:ascii="Symbol" w:hAnsi="Symbol"/>
      </w:rPr>
    </w:lvl>
    <w:lvl w:ilvl="5" w:tplc="6B44A770">
      <w:start w:val="1"/>
      <w:numFmt w:val="bullet"/>
      <w:lvlText w:val=""/>
      <w:lvlJc w:val="left"/>
      <w:pPr>
        <w:ind w:left="720" w:hanging="360"/>
      </w:pPr>
      <w:rPr>
        <w:rFonts w:ascii="Symbol" w:hAnsi="Symbol"/>
      </w:rPr>
    </w:lvl>
    <w:lvl w:ilvl="6" w:tplc="06B221F8">
      <w:start w:val="1"/>
      <w:numFmt w:val="bullet"/>
      <w:lvlText w:val=""/>
      <w:lvlJc w:val="left"/>
      <w:pPr>
        <w:ind w:left="720" w:hanging="360"/>
      </w:pPr>
      <w:rPr>
        <w:rFonts w:ascii="Symbol" w:hAnsi="Symbol"/>
      </w:rPr>
    </w:lvl>
    <w:lvl w:ilvl="7" w:tplc="9BAED6DE">
      <w:start w:val="1"/>
      <w:numFmt w:val="bullet"/>
      <w:lvlText w:val=""/>
      <w:lvlJc w:val="left"/>
      <w:pPr>
        <w:ind w:left="720" w:hanging="360"/>
      </w:pPr>
      <w:rPr>
        <w:rFonts w:ascii="Symbol" w:hAnsi="Symbol"/>
      </w:rPr>
    </w:lvl>
    <w:lvl w:ilvl="8" w:tplc="B1324326">
      <w:start w:val="1"/>
      <w:numFmt w:val="bullet"/>
      <w:lvlText w:val=""/>
      <w:lvlJc w:val="left"/>
      <w:pPr>
        <w:ind w:left="720" w:hanging="360"/>
      </w:pPr>
      <w:rPr>
        <w:rFonts w:ascii="Symbol" w:hAnsi="Symbol"/>
      </w:rPr>
    </w:lvl>
  </w:abstractNum>
  <w:abstractNum w:abstractNumId="14" w15:restartNumberingAfterBreak="0">
    <w:nsid w:val="0729570D"/>
    <w:multiLevelType w:val="hybridMultilevel"/>
    <w:tmpl w:val="AEB864A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5" w15:restartNumberingAfterBreak="0">
    <w:nsid w:val="07DF3476"/>
    <w:multiLevelType w:val="hybridMultilevel"/>
    <w:tmpl w:val="F5EC00B4"/>
    <w:lvl w:ilvl="0" w:tplc="46CA008C">
      <w:start w:val="1"/>
      <w:numFmt w:val="bullet"/>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16" w15:restartNumberingAfterBreak="0">
    <w:nsid w:val="08414F9C"/>
    <w:multiLevelType w:val="hybridMultilevel"/>
    <w:tmpl w:val="C39CC67E"/>
    <w:lvl w:ilvl="0" w:tplc="4B0453F4">
      <w:start w:val="1"/>
      <w:numFmt w:val="bullet"/>
      <w:lvlText w:val=""/>
      <w:lvlJc w:val="left"/>
      <w:pPr>
        <w:ind w:left="720" w:hanging="360"/>
      </w:pPr>
      <w:rPr>
        <w:rFonts w:ascii="Symbol" w:hAnsi="Symbol"/>
      </w:rPr>
    </w:lvl>
    <w:lvl w:ilvl="1" w:tplc="3056DD9A">
      <w:start w:val="1"/>
      <w:numFmt w:val="bullet"/>
      <w:lvlText w:val=""/>
      <w:lvlJc w:val="left"/>
      <w:pPr>
        <w:ind w:left="720" w:hanging="360"/>
      </w:pPr>
      <w:rPr>
        <w:rFonts w:ascii="Symbol" w:hAnsi="Symbol"/>
      </w:rPr>
    </w:lvl>
    <w:lvl w:ilvl="2" w:tplc="DC8EF794">
      <w:start w:val="1"/>
      <w:numFmt w:val="bullet"/>
      <w:lvlText w:val=""/>
      <w:lvlJc w:val="left"/>
      <w:pPr>
        <w:ind w:left="720" w:hanging="360"/>
      </w:pPr>
      <w:rPr>
        <w:rFonts w:ascii="Symbol" w:hAnsi="Symbol"/>
      </w:rPr>
    </w:lvl>
    <w:lvl w:ilvl="3" w:tplc="B114E5DE">
      <w:start w:val="1"/>
      <w:numFmt w:val="bullet"/>
      <w:lvlText w:val=""/>
      <w:lvlJc w:val="left"/>
      <w:pPr>
        <w:ind w:left="720" w:hanging="360"/>
      </w:pPr>
      <w:rPr>
        <w:rFonts w:ascii="Symbol" w:hAnsi="Symbol"/>
      </w:rPr>
    </w:lvl>
    <w:lvl w:ilvl="4" w:tplc="150A7AA2">
      <w:start w:val="1"/>
      <w:numFmt w:val="bullet"/>
      <w:lvlText w:val=""/>
      <w:lvlJc w:val="left"/>
      <w:pPr>
        <w:ind w:left="720" w:hanging="360"/>
      </w:pPr>
      <w:rPr>
        <w:rFonts w:ascii="Symbol" w:hAnsi="Symbol"/>
      </w:rPr>
    </w:lvl>
    <w:lvl w:ilvl="5" w:tplc="040A4DCC">
      <w:start w:val="1"/>
      <w:numFmt w:val="bullet"/>
      <w:lvlText w:val=""/>
      <w:lvlJc w:val="left"/>
      <w:pPr>
        <w:ind w:left="720" w:hanging="360"/>
      </w:pPr>
      <w:rPr>
        <w:rFonts w:ascii="Symbol" w:hAnsi="Symbol"/>
      </w:rPr>
    </w:lvl>
    <w:lvl w:ilvl="6" w:tplc="240C5EF6">
      <w:start w:val="1"/>
      <w:numFmt w:val="bullet"/>
      <w:lvlText w:val=""/>
      <w:lvlJc w:val="left"/>
      <w:pPr>
        <w:ind w:left="720" w:hanging="360"/>
      </w:pPr>
      <w:rPr>
        <w:rFonts w:ascii="Symbol" w:hAnsi="Symbol"/>
      </w:rPr>
    </w:lvl>
    <w:lvl w:ilvl="7" w:tplc="7CFA044E">
      <w:start w:val="1"/>
      <w:numFmt w:val="bullet"/>
      <w:lvlText w:val=""/>
      <w:lvlJc w:val="left"/>
      <w:pPr>
        <w:ind w:left="720" w:hanging="360"/>
      </w:pPr>
      <w:rPr>
        <w:rFonts w:ascii="Symbol" w:hAnsi="Symbol"/>
      </w:rPr>
    </w:lvl>
    <w:lvl w:ilvl="8" w:tplc="9AFE7DF0">
      <w:start w:val="1"/>
      <w:numFmt w:val="bullet"/>
      <w:lvlText w:val=""/>
      <w:lvlJc w:val="left"/>
      <w:pPr>
        <w:ind w:left="720" w:hanging="360"/>
      </w:pPr>
      <w:rPr>
        <w:rFonts w:ascii="Symbol" w:hAnsi="Symbol"/>
      </w:rPr>
    </w:lvl>
  </w:abstractNum>
  <w:abstractNum w:abstractNumId="17" w15:restartNumberingAfterBreak="0">
    <w:nsid w:val="0882187F"/>
    <w:multiLevelType w:val="hybridMultilevel"/>
    <w:tmpl w:val="F436756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094E3486"/>
    <w:multiLevelType w:val="hybridMultilevel"/>
    <w:tmpl w:val="5C463BB2"/>
    <w:lvl w:ilvl="0" w:tplc="78306BBC">
      <w:start w:val="1"/>
      <w:numFmt w:val="bullet"/>
      <w:lvlText w:val=""/>
      <w:lvlJc w:val="left"/>
      <w:pPr>
        <w:ind w:left="720" w:hanging="360"/>
      </w:pPr>
      <w:rPr>
        <w:rFonts w:ascii="Symbol" w:hAnsi="Symbol"/>
      </w:rPr>
    </w:lvl>
    <w:lvl w:ilvl="1" w:tplc="79B45748">
      <w:start w:val="1"/>
      <w:numFmt w:val="bullet"/>
      <w:lvlText w:val=""/>
      <w:lvlJc w:val="left"/>
      <w:pPr>
        <w:ind w:left="720" w:hanging="360"/>
      </w:pPr>
      <w:rPr>
        <w:rFonts w:ascii="Symbol" w:hAnsi="Symbol"/>
      </w:rPr>
    </w:lvl>
    <w:lvl w:ilvl="2" w:tplc="E5D25B48">
      <w:start w:val="1"/>
      <w:numFmt w:val="bullet"/>
      <w:lvlText w:val=""/>
      <w:lvlJc w:val="left"/>
      <w:pPr>
        <w:ind w:left="720" w:hanging="360"/>
      </w:pPr>
      <w:rPr>
        <w:rFonts w:ascii="Symbol" w:hAnsi="Symbol"/>
      </w:rPr>
    </w:lvl>
    <w:lvl w:ilvl="3" w:tplc="2FFA1994">
      <w:start w:val="1"/>
      <w:numFmt w:val="bullet"/>
      <w:lvlText w:val=""/>
      <w:lvlJc w:val="left"/>
      <w:pPr>
        <w:ind w:left="720" w:hanging="360"/>
      </w:pPr>
      <w:rPr>
        <w:rFonts w:ascii="Symbol" w:hAnsi="Symbol"/>
      </w:rPr>
    </w:lvl>
    <w:lvl w:ilvl="4" w:tplc="82A6C322">
      <w:start w:val="1"/>
      <w:numFmt w:val="bullet"/>
      <w:lvlText w:val=""/>
      <w:lvlJc w:val="left"/>
      <w:pPr>
        <w:ind w:left="720" w:hanging="360"/>
      </w:pPr>
      <w:rPr>
        <w:rFonts w:ascii="Symbol" w:hAnsi="Symbol"/>
      </w:rPr>
    </w:lvl>
    <w:lvl w:ilvl="5" w:tplc="65922C32">
      <w:start w:val="1"/>
      <w:numFmt w:val="bullet"/>
      <w:lvlText w:val=""/>
      <w:lvlJc w:val="left"/>
      <w:pPr>
        <w:ind w:left="720" w:hanging="360"/>
      </w:pPr>
      <w:rPr>
        <w:rFonts w:ascii="Symbol" w:hAnsi="Symbol"/>
      </w:rPr>
    </w:lvl>
    <w:lvl w:ilvl="6" w:tplc="DFB4C04E">
      <w:start w:val="1"/>
      <w:numFmt w:val="bullet"/>
      <w:lvlText w:val=""/>
      <w:lvlJc w:val="left"/>
      <w:pPr>
        <w:ind w:left="720" w:hanging="360"/>
      </w:pPr>
      <w:rPr>
        <w:rFonts w:ascii="Symbol" w:hAnsi="Symbol"/>
      </w:rPr>
    </w:lvl>
    <w:lvl w:ilvl="7" w:tplc="14126688">
      <w:start w:val="1"/>
      <w:numFmt w:val="bullet"/>
      <w:lvlText w:val=""/>
      <w:lvlJc w:val="left"/>
      <w:pPr>
        <w:ind w:left="720" w:hanging="360"/>
      </w:pPr>
      <w:rPr>
        <w:rFonts w:ascii="Symbol" w:hAnsi="Symbol"/>
      </w:rPr>
    </w:lvl>
    <w:lvl w:ilvl="8" w:tplc="C598D2A6">
      <w:start w:val="1"/>
      <w:numFmt w:val="bullet"/>
      <w:lvlText w:val=""/>
      <w:lvlJc w:val="left"/>
      <w:pPr>
        <w:ind w:left="720" w:hanging="360"/>
      </w:pPr>
      <w:rPr>
        <w:rFonts w:ascii="Symbol" w:hAnsi="Symbol"/>
      </w:rPr>
    </w:lvl>
  </w:abstractNum>
  <w:abstractNum w:abstractNumId="19" w15:restartNumberingAfterBreak="0">
    <w:nsid w:val="09703467"/>
    <w:multiLevelType w:val="hybridMultilevel"/>
    <w:tmpl w:val="6D942F8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0" w15:restartNumberingAfterBreak="0">
    <w:nsid w:val="0AD254CA"/>
    <w:multiLevelType w:val="hybridMultilevel"/>
    <w:tmpl w:val="211C9B1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1" w15:restartNumberingAfterBreak="0">
    <w:nsid w:val="0B1A1864"/>
    <w:multiLevelType w:val="hybridMultilevel"/>
    <w:tmpl w:val="D1E6ECAC"/>
    <w:lvl w:ilvl="0" w:tplc="4A88C2D6">
      <w:start w:val="1"/>
      <w:numFmt w:val="bullet"/>
      <w:lvlText w:val=""/>
      <w:lvlJc w:val="left"/>
      <w:pPr>
        <w:ind w:left="720" w:hanging="360"/>
      </w:pPr>
      <w:rPr>
        <w:rFonts w:ascii="Symbol" w:hAnsi="Symbol"/>
      </w:rPr>
    </w:lvl>
    <w:lvl w:ilvl="1" w:tplc="06820F5E">
      <w:start w:val="1"/>
      <w:numFmt w:val="bullet"/>
      <w:lvlText w:val=""/>
      <w:lvlJc w:val="left"/>
      <w:pPr>
        <w:ind w:left="720" w:hanging="360"/>
      </w:pPr>
      <w:rPr>
        <w:rFonts w:ascii="Symbol" w:hAnsi="Symbol"/>
      </w:rPr>
    </w:lvl>
    <w:lvl w:ilvl="2" w:tplc="C98CBB22">
      <w:start w:val="1"/>
      <w:numFmt w:val="bullet"/>
      <w:lvlText w:val=""/>
      <w:lvlJc w:val="left"/>
      <w:pPr>
        <w:ind w:left="720" w:hanging="360"/>
      </w:pPr>
      <w:rPr>
        <w:rFonts w:ascii="Symbol" w:hAnsi="Symbol"/>
      </w:rPr>
    </w:lvl>
    <w:lvl w:ilvl="3" w:tplc="87DEDD10">
      <w:start w:val="1"/>
      <w:numFmt w:val="bullet"/>
      <w:lvlText w:val=""/>
      <w:lvlJc w:val="left"/>
      <w:pPr>
        <w:ind w:left="720" w:hanging="360"/>
      </w:pPr>
      <w:rPr>
        <w:rFonts w:ascii="Symbol" w:hAnsi="Symbol"/>
      </w:rPr>
    </w:lvl>
    <w:lvl w:ilvl="4" w:tplc="34F4BB20">
      <w:start w:val="1"/>
      <w:numFmt w:val="bullet"/>
      <w:lvlText w:val=""/>
      <w:lvlJc w:val="left"/>
      <w:pPr>
        <w:ind w:left="720" w:hanging="360"/>
      </w:pPr>
      <w:rPr>
        <w:rFonts w:ascii="Symbol" w:hAnsi="Symbol"/>
      </w:rPr>
    </w:lvl>
    <w:lvl w:ilvl="5" w:tplc="7108C7A8">
      <w:start w:val="1"/>
      <w:numFmt w:val="bullet"/>
      <w:lvlText w:val=""/>
      <w:lvlJc w:val="left"/>
      <w:pPr>
        <w:ind w:left="720" w:hanging="360"/>
      </w:pPr>
      <w:rPr>
        <w:rFonts w:ascii="Symbol" w:hAnsi="Symbol"/>
      </w:rPr>
    </w:lvl>
    <w:lvl w:ilvl="6" w:tplc="04D25EAA">
      <w:start w:val="1"/>
      <w:numFmt w:val="bullet"/>
      <w:lvlText w:val=""/>
      <w:lvlJc w:val="left"/>
      <w:pPr>
        <w:ind w:left="720" w:hanging="360"/>
      </w:pPr>
      <w:rPr>
        <w:rFonts w:ascii="Symbol" w:hAnsi="Symbol"/>
      </w:rPr>
    </w:lvl>
    <w:lvl w:ilvl="7" w:tplc="0E7870C6">
      <w:start w:val="1"/>
      <w:numFmt w:val="bullet"/>
      <w:lvlText w:val=""/>
      <w:lvlJc w:val="left"/>
      <w:pPr>
        <w:ind w:left="720" w:hanging="360"/>
      </w:pPr>
      <w:rPr>
        <w:rFonts w:ascii="Symbol" w:hAnsi="Symbol"/>
      </w:rPr>
    </w:lvl>
    <w:lvl w:ilvl="8" w:tplc="E5C41874">
      <w:start w:val="1"/>
      <w:numFmt w:val="bullet"/>
      <w:lvlText w:val=""/>
      <w:lvlJc w:val="left"/>
      <w:pPr>
        <w:ind w:left="720" w:hanging="360"/>
      </w:pPr>
      <w:rPr>
        <w:rFonts w:ascii="Symbol" w:hAnsi="Symbol"/>
      </w:rPr>
    </w:lvl>
  </w:abstractNum>
  <w:abstractNum w:abstractNumId="22" w15:restartNumberingAfterBreak="0">
    <w:nsid w:val="0B794B7A"/>
    <w:multiLevelType w:val="hybridMultilevel"/>
    <w:tmpl w:val="ACBAD798"/>
    <w:lvl w:ilvl="0" w:tplc="46CA008C">
      <w:start w:val="1"/>
      <w:numFmt w:val="bullet"/>
      <w:lvlText w:val=""/>
      <w:lvlJc w:val="left"/>
      <w:pPr>
        <w:ind w:left="420" w:hanging="420"/>
      </w:pPr>
      <w:rPr>
        <w:rFonts w:ascii="ＭＳ 明朝" w:hAnsi="ＭＳ 明朝"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46CA008C">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3" w15:restartNumberingAfterBreak="0">
    <w:nsid w:val="0C47364B"/>
    <w:multiLevelType w:val="hybridMultilevel"/>
    <w:tmpl w:val="24148FFC"/>
    <w:lvl w:ilvl="0" w:tplc="4CF6FFFA">
      <w:start w:val="1"/>
      <w:numFmt w:val="bullet"/>
      <w:lvlText w:val=""/>
      <w:lvlJc w:val="left"/>
      <w:pPr>
        <w:ind w:left="720" w:hanging="360"/>
      </w:pPr>
      <w:rPr>
        <w:rFonts w:ascii="Symbol" w:hAnsi="Symbol"/>
      </w:rPr>
    </w:lvl>
    <w:lvl w:ilvl="1" w:tplc="D4C04272">
      <w:start w:val="1"/>
      <w:numFmt w:val="bullet"/>
      <w:lvlText w:val=""/>
      <w:lvlJc w:val="left"/>
      <w:pPr>
        <w:ind w:left="720" w:hanging="360"/>
      </w:pPr>
      <w:rPr>
        <w:rFonts w:ascii="Symbol" w:hAnsi="Symbol"/>
      </w:rPr>
    </w:lvl>
    <w:lvl w:ilvl="2" w:tplc="6B504260">
      <w:start w:val="1"/>
      <w:numFmt w:val="bullet"/>
      <w:lvlText w:val=""/>
      <w:lvlJc w:val="left"/>
      <w:pPr>
        <w:ind w:left="720" w:hanging="360"/>
      </w:pPr>
      <w:rPr>
        <w:rFonts w:ascii="Symbol" w:hAnsi="Symbol"/>
      </w:rPr>
    </w:lvl>
    <w:lvl w:ilvl="3" w:tplc="E2989A18">
      <w:start w:val="1"/>
      <w:numFmt w:val="bullet"/>
      <w:lvlText w:val=""/>
      <w:lvlJc w:val="left"/>
      <w:pPr>
        <w:ind w:left="720" w:hanging="360"/>
      </w:pPr>
      <w:rPr>
        <w:rFonts w:ascii="Symbol" w:hAnsi="Symbol"/>
      </w:rPr>
    </w:lvl>
    <w:lvl w:ilvl="4" w:tplc="F4CE3FCE">
      <w:start w:val="1"/>
      <w:numFmt w:val="bullet"/>
      <w:lvlText w:val=""/>
      <w:lvlJc w:val="left"/>
      <w:pPr>
        <w:ind w:left="720" w:hanging="360"/>
      </w:pPr>
      <w:rPr>
        <w:rFonts w:ascii="Symbol" w:hAnsi="Symbol"/>
      </w:rPr>
    </w:lvl>
    <w:lvl w:ilvl="5" w:tplc="48F42CBE">
      <w:start w:val="1"/>
      <w:numFmt w:val="bullet"/>
      <w:lvlText w:val=""/>
      <w:lvlJc w:val="left"/>
      <w:pPr>
        <w:ind w:left="720" w:hanging="360"/>
      </w:pPr>
      <w:rPr>
        <w:rFonts w:ascii="Symbol" w:hAnsi="Symbol"/>
      </w:rPr>
    </w:lvl>
    <w:lvl w:ilvl="6" w:tplc="DCBA7E30">
      <w:start w:val="1"/>
      <w:numFmt w:val="bullet"/>
      <w:lvlText w:val=""/>
      <w:lvlJc w:val="left"/>
      <w:pPr>
        <w:ind w:left="720" w:hanging="360"/>
      </w:pPr>
      <w:rPr>
        <w:rFonts w:ascii="Symbol" w:hAnsi="Symbol"/>
      </w:rPr>
    </w:lvl>
    <w:lvl w:ilvl="7" w:tplc="8AF099F6">
      <w:start w:val="1"/>
      <w:numFmt w:val="bullet"/>
      <w:lvlText w:val=""/>
      <w:lvlJc w:val="left"/>
      <w:pPr>
        <w:ind w:left="720" w:hanging="360"/>
      </w:pPr>
      <w:rPr>
        <w:rFonts w:ascii="Symbol" w:hAnsi="Symbol"/>
      </w:rPr>
    </w:lvl>
    <w:lvl w:ilvl="8" w:tplc="01627670">
      <w:start w:val="1"/>
      <w:numFmt w:val="bullet"/>
      <w:lvlText w:val=""/>
      <w:lvlJc w:val="left"/>
      <w:pPr>
        <w:ind w:left="720" w:hanging="360"/>
      </w:pPr>
      <w:rPr>
        <w:rFonts w:ascii="Symbol" w:hAnsi="Symbol"/>
      </w:rPr>
    </w:lvl>
  </w:abstractNum>
  <w:abstractNum w:abstractNumId="24" w15:restartNumberingAfterBreak="0">
    <w:nsid w:val="0C4E4C5B"/>
    <w:multiLevelType w:val="hybridMultilevel"/>
    <w:tmpl w:val="1E76D6B8"/>
    <w:lvl w:ilvl="0" w:tplc="CCFEE030">
      <w:start w:val="1"/>
      <w:numFmt w:val="bullet"/>
      <w:lvlText w:val=""/>
      <w:lvlJc w:val="left"/>
      <w:pPr>
        <w:ind w:left="720" w:hanging="360"/>
      </w:pPr>
      <w:rPr>
        <w:rFonts w:ascii="Symbol" w:hAnsi="Symbol"/>
      </w:rPr>
    </w:lvl>
    <w:lvl w:ilvl="1" w:tplc="44E8CA4E">
      <w:start w:val="1"/>
      <w:numFmt w:val="bullet"/>
      <w:lvlText w:val=""/>
      <w:lvlJc w:val="left"/>
      <w:pPr>
        <w:ind w:left="720" w:hanging="360"/>
      </w:pPr>
      <w:rPr>
        <w:rFonts w:ascii="Symbol" w:hAnsi="Symbol"/>
      </w:rPr>
    </w:lvl>
    <w:lvl w:ilvl="2" w:tplc="C05E8F40">
      <w:start w:val="1"/>
      <w:numFmt w:val="bullet"/>
      <w:lvlText w:val=""/>
      <w:lvlJc w:val="left"/>
      <w:pPr>
        <w:ind w:left="720" w:hanging="360"/>
      </w:pPr>
      <w:rPr>
        <w:rFonts w:ascii="Symbol" w:hAnsi="Symbol"/>
      </w:rPr>
    </w:lvl>
    <w:lvl w:ilvl="3" w:tplc="0FE400BE">
      <w:start w:val="1"/>
      <w:numFmt w:val="bullet"/>
      <w:lvlText w:val=""/>
      <w:lvlJc w:val="left"/>
      <w:pPr>
        <w:ind w:left="720" w:hanging="360"/>
      </w:pPr>
      <w:rPr>
        <w:rFonts w:ascii="Symbol" w:hAnsi="Symbol"/>
      </w:rPr>
    </w:lvl>
    <w:lvl w:ilvl="4" w:tplc="B8702ABA">
      <w:start w:val="1"/>
      <w:numFmt w:val="bullet"/>
      <w:lvlText w:val=""/>
      <w:lvlJc w:val="left"/>
      <w:pPr>
        <w:ind w:left="720" w:hanging="360"/>
      </w:pPr>
      <w:rPr>
        <w:rFonts w:ascii="Symbol" w:hAnsi="Symbol"/>
      </w:rPr>
    </w:lvl>
    <w:lvl w:ilvl="5" w:tplc="A1907A48">
      <w:start w:val="1"/>
      <w:numFmt w:val="bullet"/>
      <w:lvlText w:val=""/>
      <w:lvlJc w:val="left"/>
      <w:pPr>
        <w:ind w:left="720" w:hanging="360"/>
      </w:pPr>
      <w:rPr>
        <w:rFonts w:ascii="Symbol" w:hAnsi="Symbol"/>
      </w:rPr>
    </w:lvl>
    <w:lvl w:ilvl="6" w:tplc="BC1CEFCE">
      <w:start w:val="1"/>
      <w:numFmt w:val="bullet"/>
      <w:lvlText w:val=""/>
      <w:lvlJc w:val="left"/>
      <w:pPr>
        <w:ind w:left="720" w:hanging="360"/>
      </w:pPr>
      <w:rPr>
        <w:rFonts w:ascii="Symbol" w:hAnsi="Symbol"/>
      </w:rPr>
    </w:lvl>
    <w:lvl w:ilvl="7" w:tplc="78C8EEA8">
      <w:start w:val="1"/>
      <w:numFmt w:val="bullet"/>
      <w:lvlText w:val=""/>
      <w:lvlJc w:val="left"/>
      <w:pPr>
        <w:ind w:left="720" w:hanging="360"/>
      </w:pPr>
      <w:rPr>
        <w:rFonts w:ascii="Symbol" w:hAnsi="Symbol"/>
      </w:rPr>
    </w:lvl>
    <w:lvl w:ilvl="8" w:tplc="56B85D9A">
      <w:start w:val="1"/>
      <w:numFmt w:val="bullet"/>
      <w:lvlText w:val=""/>
      <w:lvlJc w:val="left"/>
      <w:pPr>
        <w:ind w:left="720" w:hanging="360"/>
      </w:pPr>
      <w:rPr>
        <w:rFonts w:ascii="Symbol" w:hAnsi="Symbol"/>
      </w:rPr>
    </w:lvl>
  </w:abstractNum>
  <w:abstractNum w:abstractNumId="25" w15:restartNumberingAfterBreak="0">
    <w:nsid w:val="0CC10926"/>
    <w:multiLevelType w:val="hybridMultilevel"/>
    <w:tmpl w:val="4AEA5192"/>
    <w:lvl w:ilvl="0" w:tplc="46CA008C">
      <w:start w:val="1"/>
      <w:numFmt w:val="bullet"/>
      <w:lvlText w:val=""/>
      <w:lvlJc w:val="left"/>
      <w:pPr>
        <w:ind w:left="1280" w:hanging="440"/>
      </w:pPr>
      <w:rPr>
        <w:rFonts w:ascii="Wingdings" w:hAnsi="Wingdings" w:hint="default"/>
      </w:rPr>
    </w:lvl>
    <w:lvl w:ilvl="1" w:tplc="0409000B">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26" w15:restartNumberingAfterBreak="0">
    <w:nsid w:val="0D325E51"/>
    <w:multiLevelType w:val="hybridMultilevel"/>
    <w:tmpl w:val="45A06B66"/>
    <w:lvl w:ilvl="0" w:tplc="BC940B3C">
      <w:start w:val="1"/>
      <w:numFmt w:val="bullet"/>
      <w:lvlText w:val=""/>
      <w:lvlJc w:val="left"/>
      <w:pPr>
        <w:ind w:left="720" w:hanging="360"/>
      </w:pPr>
      <w:rPr>
        <w:rFonts w:ascii="Symbol" w:hAnsi="Symbol"/>
      </w:rPr>
    </w:lvl>
    <w:lvl w:ilvl="1" w:tplc="7A1863A4">
      <w:start w:val="1"/>
      <w:numFmt w:val="bullet"/>
      <w:lvlText w:val=""/>
      <w:lvlJc w:val="left"/>
      <w:pPr>
        <w:ind w:left="720" w:hanging="360"/>
      </w:pPr>
      <w:rPr>
        <w:rFonts w:ascii="Symbol" w:hAnsi="Symbol"/>
      </w:rPr>
    </w:lvl>
    <w:lvl w:ilvl="2" w:tplc="EFCE470C">
      <w:start w:val="1"/>
      <w:numFmt w:val="bullet"/>
      <w:lvlText w:val=""/>
      <w:lvlJc w:val="left"/>
      <w:pPr>
        <w:ind w:left="720" w:hanging="360"/>
      </w:pPr>
      <w:rPr>
        <w:rFonts w:ascii="Symbol" w:hAnsi="Symbol"/>
      </w:rPr>
    </w:lvl>
    <w:lvl w:ilvl="3" w:tplc="F55099C2">
      <w:start w:val="1"/>
      <w:numFmt w:val="bullet"/>
      <w:lvlText w:val=""/>
      <w:lvlJc w:val="left"/>
      <w:pPr>
        <w:ind w:left="720" w:hanging="360"/>
      </w:pPr>
      <w:rPr>
        <w:rFonts w:ascii="Symbol" w:hAnsi="Symbol"/>
      </w:rPr>
    </w:lvl>
    <w:lvl w:ilvl="4" w:tplc="2C3C5FEA">
      <w:start w:val="1"/>
      <w:numFmt w:val="bullet"/>
      <w:lvlText w:val=""/>
      <w:lvlJc w:val="left"/>
      <w:pPr>
        <w:ind w:left="720" w:hanging="360"/>
      </w:pPr>
      <w:rPr>
        <w:rFonts w:ascii="Symbol" w:hAnsi="Symbol"/>
      </w:rPr>
    </w:lvl>
    <w:lvl w:ilvl="5" w:tplc="00B8F288">
      <w:start w:val="1"/>
      <w:numFmt w:val="bullet"/>
      <w:lvlText w:val=""/>
      <w:lvlJc w:val="left"/>
      <w:pPr>
        <w:ind w:left="720" w:hanging="360"/>
      </w:pPr>
      <w:rPr>
        <w:rFonts w:ascii="Symbol" w:hAnsi="Symbol"/>
      </w:rPr>
    </w:lvl>
    <w:lvl w:ilvl="6" w:tplc="DF1A644E">
      <w:start w:val="1"/>
      <w:numFmt w:val="bullet"/>
      <w:lvlText w:val=""/>
      <w:lvlJc w:val="left"/>
      <w:pPr>
        <w:ind w:left="720" w:hanging="360"/>
      </w:pPr>
      <w:rPr>
        <w:rFonts w:ascii="Symbol" w:hAnsi="Symbol"/>
      </w:rPr>
    </w:lvl>
    <w:lvl w:ilvl="7" w:tplc="6E505220">
      <w:start w:val="1"/>
      <w:numFmt w:val="bullet"/>
      <w:lvlText w:val=""/>
      <w:lvlJc w:val="left"/>
      <w:pPr>
        <w:ind w:left="720" w:hanging="360"/>
      </w:pPr>
      <w:rPr>
        <w:rFonts w:ascii="Symbol" w:hAnsi="Symbol"/>
      </w:rPr>
    </w:lvl>
    <w:lvl w:ilvl="8" w:tplc="1EC4C634">
      <w:start w:val="1"/>
      <w:numFmt w:val="bullet"/>
      <w:lvlText w:val=""/>
      <w:lvlJc w:val="left"/>
      <w:pPr>
        <w:ind w:left="720" w:hanging="360"/>
      </w:pPr>
      <w:rPr>
        <w:rFonts w:ascii="Symbol" w:hAnsi="Symbol"/>
      </w:rPr>
    </w:lvl>
  </w:abstractNum>
  <w:abstractNum w:abstractNumId="27" w15:restartNumberingAfterBreak="0">
    <w:nsid w:val="0D616D62"/>
    <w:multiLevelType w:val="hybridMultilevel"/>
    <w:tmpl w:val="145ECB9C"/>
    <w:lvl w:ilvl="0" w:tplc="46CA008C">
      <w:start w:val="1"/>
      <w:numFmt w:val="bullet"/>
      <w:lvlText w:val=""/>
      <w:lvlJc w:val="left"/>
      <w:pPr>
        <w:ind w:left="422" w:hanging="420"/>
      </w:pPr>
      <w:rPr>
        <w:rFonts w:ascii="Wingdings" w:hAnsi="Wingdings" w:hint="default"/>
      </w:rPr>
    </w:lvl>
    <w:lvl w:ilvl="1" w:tplc="0409000B">
      <w:start w:val="1"/>
      <w:numFmt w:val="bullet"/>
      <w:lvlText w:val=""/>
      <w:lvlJc w:val="left"/>
      <w:pPr>
        <w:ind w:left="842" w:hanging="420"/>
      </w:pPr>
      <w:rPr>
        <w:rFonts w:ascii="ＭＳ 明朝" w:hAnsi="ＭＳ 明朝" w:hint="default"/>
      </w:rPr>
    </w:lvl>
    <w:lvl w:ilvl="2" w:tplc="0409000D" w:tentative="1">
      <w:start w:val="1"/>
      <w:numFmt w:val="bullet"/>
      <w:lvlText w:val=""/>
      <w:lvlJc w:val="left"/>
      <w:pPr>
        <w:ind w:left="1262" w:hanging="420"/>
      </w:pPr>
      <w:rPr>
        <w:rFonts w:ascii="ＭＳ 明朝" w:hAnsi="ＭＳ 明朝" w:hint="default"/>
      </w:rPr>
    </w:lvl>
    <w:lvl w:ilvl="3" w:tplc="04090001" w:tentative="1">
      <w:start w:val="1"/>
      <w:numFmt w:val="bullet"/>
      <w:lvlText w:val=""/>
      <w:lvlJc w:val="left"/>
      <w:pPr>
        <w:ind w:left="1682" w:hanging="420"/>
      </w:pPr>
      <w:rPr>
        <w:rFonts w:ascii="ＭＳ 明朝" w:hAnsi="ＭＳ 明朝" w:hint="default"/>
      </w:rPr>
    </w:lvl>
    <w:lvl w:ilvl="4" w:tplc="0409000B" w:tentative="1">
      <w:start w:val="1"/>
      <w:numFmt w:val="bullet"/>
      <w:lvlText w:val=""/>
      <w:lvlJc w:val="left"/>
      <w:pPr>
        <w:ind w:left="2102" w:hanging="420"/>
      </w:pPr>
      <w:rPr>
        <w:rFonts w:ascii="ＭＳ 明朝" w:hAnsi="ＭＳ 明朝" w:hint="default"/>
      </w:rPr>
    </w:lvl>
    <w:lvl w:ilvl="5" w:tplc="0409000D" w:tentative="1">
      <w:start w:val="1"/>
      <w:numFmt w:val="bullet"/>
      <w:lvlText w:val=""/>
      <w:lvlJc w:val="left"/>
      <w:pPr>
        <w:ind w:left="2522" w:hanging="420"/>
      </w:pPr>
      <w:rPr>
        <w:rFonts w:ascii="ＭＳ 明朝" w:hAnsi="ＭＳ 明朝" w:hint="default"/>
      </w:rPr>
    </w:lvl>
    <w:lvl w:ilvl="6" w:tplc="04090001" w:tentative="1">
      <w:start w:val="1"/>
      <w:numFmt w:val="bullet"/>
      <w:lvlText w:val=""/>
      <w:lvlJc w:val="left"/>
      <w:pPr>
        <w:ind w:left="2942" w:hanging="420"/>
      </w:pPr>
      <w:rPr>
        <w:rFonts w:ascii="ＭＳ 明朝" w:hAnsi="ＭＳ 明朝" w:hint="default"/>
      </w:rPr>
    </w:lvl>
    <w:lvl w:ilvl="7" w:tplc="0409000B" w:tentative="1">
      <w:start w:val="1"/>
      <w:numFmt w:val="bullet"/>
      <w:lvlText w:val=""/>
      <w:lvlJc w:val="left"/>
      <w:pPr>
        <w:ind w:left="3362" w:hanging="420"/>
      </w:pPr>
      <w:rPr>
        <w:rFonts w:ascii="ＭＳ 明朝" w:hAnsi="ＭＳ 明朝" w:hint="default"/>
      </w:rPr>
    </w:lvl>
    <w:lvl w:ilvl="8" w:tplc="0409000D" w:tentative="1">
      <w:start w:val="1"/>
      <w:numFmt w:val="bullet"/>
      <w:lvlText w:val=""/>
      <w:lvlJc w:val="left"/>
      <w:pPr>
        <w:ind w:left="3782" w:hanging="420"/>
      </w:pPr>
      <w:rPr>
        <w:rFonts w:ascii="ＭＳ 明朝" w:hAnsi="ＭＳ 明朝" w:hint="default"/>
      </w:rPr>
    </w:lvl>
  </w:abstractNum>
  <w:abstractNum w:abstractNumId="28" w15:restartNumberingAfterBreak="0">
    <w:nsid w:val="0D714834"/>
    <w:multiLevelType w:val="hybridMultilevel"/>
    <w:tmpl w:val="6616E028"/>
    <w:lvl w:ilvl="0" w:tplc="EF66CAAC">
      <w:start w:val="1"/>
      <w:numFmt w:val="bullet"/>
      <w:lvlText w:val=""/>
      <w:lvlJc w:val="left"/>
      <w:pPr>
        <w:ind w:left="720" w:hanging="360"/>
      </w:pPr>
      <w:rPr>
        <w:rFonts w:ascii="Symbol" w:hAnsi="Symbol"/>
      </w:rPr>
    </w:lvl>
    <w:lvl w:ilvl="1" w:tplc="A4AE438A">
      <w:start w:val="1"/>
      <w:numFmt w:val="bullet"/>
      <w:lvlText w:val=""/>
      <w:lvlJc w:val="left"/>
      <w:pPr>
        <w:ind w:left="720" w:hanging="360"/>
      </w:pPr>
      <w:rPr>
        <w:rFonts w:ascii="Symbol" w:hAnsi="Symbol"/>
      </w:rPr>
    </w:lvl>
    <w:lvl w:ilvl="2" w:tplc="6FA488DC">
      <w:start w:val="1"/>
      <w:numFmt w:val="bullet"/>
      <w:lvlText w:val=""/>
      <w:lvlJc w:val="left"/>
      <w:pPr>
        <w:ind w:left="720" w:hanging="360"/>
      </w:pPr>
      <w:rPr>
        <w:rFonts w:ascii="Symbol" w:hAnsi="Symbol"/>
      </w:rPr>
    </w:lvl>
    <w:lvl w:ilvl="3" w:tplc="DF1A909A">
      <w:start w:val="1"/>
      <w:numFmt w:val="bullet"/>
      <w:lvlText w:val=""/>
      <w:lvlJc w:val="left"/>
      <w:pPr>
        <w:ind w:left="720" w:hanging="360"/>
      </w:pPr>
      <w:rPr>
        <w:rFonts w:ascii="Symbol" w:hAnsi="Symbol"/>
      </w:rPr>
    </w:lvl>
    <w:lvl w:ilvl="4" w:tplc="C7127A36">
      <w:start w:val="1"/>
      <w:numFmt w:val="bullet"/>
      <w:lvlText w:val=""/>
      <w:lvlJc w:val="left"/>
      <w:pPr>
        <w:ind w:left="720" w:hanging="360"/>
      </w:pPr>
      <w:rPr>
        <w:rFonts w:ascii="Symbol" w:hAnsi="Symbol"/>
      </w:rPr>
    </w:lvl>
    <w:lvl w:ilvl="5" w:tplc="F532209C">
      <w:start w:val="1"/>
      <w:numFmt w:val="bullet"/>
      <w:lvlText w:val=""/>
      <w:lvlJc w:val="left"/>
      <w:pPr>
        <w:ind w:left="720" w:hanging="360"/>
      </w:pPr>
      <w:rPr>
        <w:rFonts w:ascii="Symbol" w:hAnsi="Symbol"/>
      </w:rPr>
    </w:lvl>
    <w:lvl w:ilvl="6" w:tplc="76B22A30">
      <w:start w:val="1"/>
      <w:numFmt w:val="bullet"/>
      <w:lvlText w:val=""/>
      <w:lvlJc w:val="left"/>
      <w:pPr>
        <w:ind w:left="720" w:hanging="360"/>
      </w:pPr>
      <w:rPr>
        <w:rFonts w:ascii="Symbol" w:hAnsi="Symbol"/>
      </w:rPr>
    </w:lvl>
    <w:lvl w:ilvl="7" w:tplc="DB38792E">
      <w:start w:val="1"/>
      <w:numFmt w:val="bullet"/>
      <w:lvlText w:val=""/>
      <w:lvlJc w:val="left"/>
      <w:pPr>
        <w:ind w:left="720" w:hanging="360"/>
      </w:pPr>
      <w:rPr>
        <w:rFonts w:ascii="Symbol" w:hAnsi="Symbol"/>
      </w:rPr>
    </w:lvl>
    <w:lvl w:ilvl="8" w:tplc="803056E8">
      <w:start w:val="1"/>
      <w:numFmt w:val="bullet"/>
      <w:lvlText w:val=""/>
      <w:lvlJc w:val="left"/>
      <w:pPr>
        <w:ind w:left="720" w:hanging="360"/>
      </w:pPr>
      <w:rPr>
        <w:rFonts w:ascii="Symbol" w:hAnsi="Symbol"/>
      </w:rPr>
    </w:lvl>
  </w:abstractNum>
  <w:abstractNum w:abstractNumId="29" w15:restartNumberingAfterBreak="0">
    <w:nsid w:val="0D8B444A"/>
    <w:multiLevelType w:val="hybridMultilevel"/>
    <w:tmpl w:val="44EC5DF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0" w15:restartNumberingAfterBreak="0">
    <w:nsid w:val="0DD97AA2"/>
    <w:multiLevelType w:val="hybridMultilevel"/>
    <w:tmpl w:val="B4F46668"/>
    <w:lvl w:ilvl="0" w:tplc="355C971E">
      <w:start w:val="1"/>
      <w:numFmt w:val="bullet"/>
      <w:lvlText w:val=""/>
      <w:lvlJc w:val="left"/>
      <w:pPr>
        <w:ind w:left="720" w:hanging="360"/>
      </w:pPr>
      <w:rPr>
        <w:rFonts w:ascii="Symbol" w:hAnsi="Symbol"/>
      </w:rPr>
    </w:lvl>
    <w:lvl w:ilvl="1" w:tplc="BED80434">
      <w:start w:val="1"/>
      <w:numFmt w:val="bullet"/>
      <w:lvlText w:val=""/>
      <w:lvlJc w:val="left"/>
      <w:pPr>
        <w:ind w:left="720" w:hanging="360"/>
      </w:pPr>
      <w:rPr>
        <w:rFonts w:ascii="Symbol" w:hAnsi="Symbol"/>
      </w:rPr>
    </w:lvl>
    <w:lvl w:ilvl="2" w:tplc="9EB294DE">
      <w:start w:val="1"/>
      <w:numFmt w:val="bullet"/>
      <w:lvlText w:val=""/>
      <w:lvlJc w:val="left"/>
      <w:pPr>
        <w:ind w:left="720" w:hanging="360"/>
      </w:pPr>
      <w:rPr>
        <w:rFonts w:ascii="Symbol" w:hAnsi="Symbol"/>
      </w:rPr>
    </w:lvl>
    <w:lvl w:ilvl="3" w:tplc="719A9B32">
      <w:start w:val="1"/>
      <w:numFmt w:val="bullet"/>
      <w:lvlText w:val=""/>
      <w:lvlJc w:val="left"/>
      <w:pPr>
        <w:ind w:left="720" w:hanging="360"/>
      </w:pPr>
      <w:rPr>
        <w:rFonts w:ascii="Symbol" w:hAnsi="Symbol"/>
      </w:rPr>
    </w:lvl>
    <w:lvl w:ilvl="4" w:tplc="55D42AA0">
      <w:start w:val="1"/>
      <w:numFmt w:val="bullet"/>
      <w:lvlText w:val=""/>
      <w:lvlJc w:val="left"/>
      <w:pPr>
        <w:ind w:left="720" w:hanging="360"/>
      </w:pPr>
      <w:rPr>
        <w:rFonts w:ascii="Symbol" w:hAnsi="Symbol"/>
      </w:rPr>
    </w:lvl>
    <w:lvl w:ilvl="5" w:tplc="ADECE8F4">
      <w:start w:val="1"/>
      <w:numFmt w:val="bullet"/>
      <w:lvlText w:val=""/>
      <w:lvlJc w:val="left"/>
      <w:pPr>
        <w:ind w:left="720" w:hanging="360"/>
      </w:pPr>
      <w:rPr>
        <w:rFonts w:ascii="Symbol" w:hAnsi="Symbol"/>
      </w:rPr>
    </w:lvl>
    <w:lvl w:ilvl="6" w:tplc="81169AC6">
      <w:start w:val="1"/>
      <w:numFmt w:val="bullet"/>
      <w:lvlText w:val=""/>
      <w:lvlJc w:val="left"/>
      <w:pPr>
        <w:ind w:left="720" w:hanging="360"/>
      </w:pPr>
      <w:rPr>
        <w:rFonts w:ascii="Symbol" w:hAnsi="Symbol"/>
      </w:rPr>
    </w:lvl>
    <w:lvl w:ilvl="7" w:tplc="3BD6E8AA">
      <w:start w:val="1"/>
      <w:numFmt w:val="bullet"/>
      <w:lvlText w:val=""/>
      <w:lvlJc w:val="left"/>
      <w:pPr>
        <w:ind w:left="720" w:hanging="360"/>
      </w:pPr>
      <w:rPr>
        <w:rFonts w:ascii="Symbol" w:hAnsi="Symbol"/>
      </w:rPr>
    </w:lvl>
    <w:lvl w:ilvl="8" w:tplc="49BC3BB2">
      <w:start w:val="1"/>
      <w:numFmt w:val="bullet"/>
      <w:lvlText w:val=""/>
      <w:lvlJc w:val="left"/>
      <w:pPr>
        <w:ind w:left="720" w:hanging="360"/>
      </w:pPr>
      <w:rPr>
        <w:rFonts w:ascii="Symbol" w:hAnsi="Symbol"/>
      </w:rPr>
    </w:lvl>
  </w:abstractNum>
  <w:abstractNum w:abstractNumId="31" w15:restartNumberingAfterBreak="0">
    <w:nsid w:val="0E2307A1"/>
    <w:multiLevelType w:val="hybridMultilevel"/>
    <w:tmpl w:val="A720E9D2"/>
    <w:lvl w:ilvl="0" w:tplc="DB2EEED6">
      <w:start w:val="1"/>
      <w:numFmt w:val="bullet"/>
      <w:lvlText w:val=""/>
      <w:lvlJc w:val="left"/>
      <w:pPr>
        <w:ind w:left="720" w:hanging="360"/>
      </w:pPr>
      <w:rPr>
        <w:rFonts w:ascii="Symbol" w:hAnsi="Symbol"/>
      </w:rPr>
    </w:lvl>
    <w:lvl w:ilvl="1" w:tplc="207C8FA0">
      <w:start w:val="1"/>
      <w:numFmt w:val="bullet"/>
      <w:lvlText w:val=""/>
      <w:lvlJc w:val="left"/>
      <w:pPr>
        <w:ind w:left="720" w:hanging="360"/>
      </w:pPr>
      <w:rPr>
        <w:rFonts w:ascii="Symbol" w:hAnsi="Symbol"/>
      </w:rPr>
    </w:lvl>
    <w:lvl w:ilvl="2" w:tplc="7994B89E">
      <w:start w:val="1"/>
      <w:numFmt w:val="bullet"/>
      <w:lvlText w:val=""/>
      <w:lvlJc w:val="left"/>
      <w:pPr>
        <w:ind w:left="720" w:hanging="360"/>
      </w:pPr>
      <w:rPr>
        <w:rFonts w:ascii="Symbol" w:hAnsi="Symbol"/>
      </w:rPr>
    </w:lvl>
    <w:lvl w:ilvl="3" w:tplc="0122BE76">
      <w:start w:val="1"/>
      <w:numFmt w:val="bullet"/>
      <w:lvlText w:val=""/>
      <w:lvlJc w:val="left"/>
      <w:pPr>
        <w:ind w:left="720" w:hanging="360"/>
      </w:pPr>
      <w:rPr>
        <w:rFonts w:ascii="Symbol" w:hAnsi="Symbol"/>
      </w:rPr>
    </w:lvl>
    <w:lvl w:ilvl="4" w:tplc="38C2B502">
      <w:start w:val="1"/>
      <w:numFmt w:val="bullet"/>
      <w:lvlText w:val=""/>
      <w:lvlJc w:val="left"/>
      <w:pPr>
        <w:ind w:left="720" w:hanging="360"/>
      </w:pPr>
      <w:rPr>
        <w:rFonts w:ascii="Symbol" w:hAnsi="Symbol"/>
      </w:rPr>
    </w:lvl>
    <w:lvl w:ilvl="5" w:tplc="8416C7C2">
      <w:start w:val="1"/>
      <w:numFmt w:val="bullet"/>
      <w:lvlText w:val=""/>
      <w:lvlJc w:val="left"/>
      <w:pPr>
        <w:ind w:left="720" w:hanging="360"/>
      </w:pPr>
      <w:rPr>
        <w:rFonts w:ascii="Symbol" w:hAnsi="Symbol"/>
      </w:rPr>
    </w:lvl>
    <w:lvl w:ilvl="6" w:tplc="DD8CD974">
      <w:start w:val="1"/>
      <w:numFmt w:val="bullet"/>
      <w:lvlText w:val=""/>
      <w:lvlJc w:val="left"/>
      <w:pPr>
        <w:ind w:left="720" w:hanging="360"/>
      </w:pPr>
      <w:rPr>
        <w:rFonts w:ascii="Symbol" w:hAnsi="Symbol"/>
      </w:rPr>
    </w:lvl>
    <w:lvl w:ilvl="7" w:tplc="B944E3AC">
      <w:start w:val="1"/>
      <w:numFmt w:val="bullet"/>
      <w:lvlText w:val=""/>
      <w:lvlJc w:val="left"/>
      <w:pPr>
        <w:ind w:left="720" w:hanging="360"/>
      </w:pPr>
      <w:rPr>
        <w:rFonts w:ascii="Symbol" w:hAnsi="Symbol"/>
      </w:rPr>
    </w:lvl>
    <w:lvl w:ilvl="8" w:tplc="DA12843C">
      <w:start w:val="1"/>
      <w:numFmt w:val="bullet"/>
      <w:lvlText w:val=""/>
      <w:lvlJc w:val="left"/>
      <w:pPr>
        <w:ind w:left="720" w:hanging="360"/>
      </w:pPr>
      <w:rPr>
        <w:rFonts w:ascii="Symbol" w:hAnsi="Symbol"/>
      </w:rPr>
    </w:lvl>
  </w:abstractNum>
  <w:abstractNum w:abstractNumId="32" w15:restartNumberingAfterBreak="0">
    <w:nsid w:val="0EC267AB"/>
    <w:multiLevelType w:val="hybridMultilevel"/>
    <w:tmpl w:val="FF52B804"/>
    <w:lvl w:ilvl="0" w:tplc="8864003E">
      <w:start w:val="1"/>
      <w:numFmt w:val="bullet"/>
      <w:lvlText w:val=""/>
      <w:lvlJc w:val="left"/>
      <w:pPr>
        <w:ind w:left="720" w:hanging="360"/>
      </w:pPr>
      <w:rPr>
        <w:rFonts w:ascii="Symbol" w:hAnsi="Symbol"/>
      </w:rPr>
    </w:lvl>
    <w:lvl w:ilvl="1" w:tplc="8FB816F4">
      <w:start w:val="1"/>
      <w:numFmt w:val="bullet"/>
      <w:lvlText w:val=""/>
      <w:lvlJc w:val="left"/>
      <w:pPr>
        <w:ind w:left="720" w:hanging="360"/>
      </w:pPr>
      <w:rPr>
        <w:rFonts w:ascii="Symbol" w:hAnsi="Symbol"/>
      </w:rPr>
    </w:lvl>
    <w:lvl w:ilvl="2" w:tplc="18E09D70">
      <w:start w:val="1"/>
      <w:numFmt w:val="bullet"/>
      <w:lvlText w:val=""/>
      <w:lvlJc w:val="left"/>
      <w:pPr>
        <w:ind w:left="720" w:hanging="360"/>
      </w:pPr>
      <w:rPr>
        <w:rFonts w:ascii="Symbol" w:hAnsi="Symbol"/>
      </w:rPr>
    </w:lvl>
    <w:lvl w:ilvl="3" w:tplc="E85CCB20">
      <w:start w:val="1"/>
      <w:numFmt w:val="bullet"/>
      <w:lvlText w:val=""/>
      <w:lvlJc w:val="left"/>
      <w:pPr>
        <w:ind w:left="720" w:hanging="360"/>
      </w:pPr>
      <w:rPr>
        <w:rFonts w:ascii="Symbol" w:hAnsi="Symbol"/>
      </w:rPr>
    </w:lvl>
    <w:lvl w:ilvl="4" w:tplc="1248BB26">
      <w:start w:val="1"/>
      <w:numFmt w:val="bullet"/>
      <w:lvlText w:val=""/>
      <w:lvlJc w:val="left"/>
      <w:pPr>
        <w:ind w:left="720" w:hanging="360"/>
      </w:pPr>
      <w:rPr>
        <w:rFonts w:ascii="Symbol" w:hAnsi="Symbol"/>
      </w:rPr>
    </w:lvl>
    <w:lvl w:ilvl="5" w:tplc="517C8128">
      <w:start w:val="1"/>
      <w:numFmt w:val="bullet"/>
      <w:lvlText w:val=""/>
      <w:lvlJc w:val="left"/>
      <w:pPr>
        <w:ind w:left="720" w:hanging="360"/>
      </w:pPr>
      <w:rPr>
        <w:rFonts w:ascii="Symbol" w:hAnsi="Symbol"/>
      </w:rPr>
    </w:lvl>
    <w:lvl w:ilvl="6" w:tplc="3FF857DA">
      <w:start w:val="1"/>
      <w:numFmt w:val="bullet"/>
      <w:lvlText w:val=""/>
      <w:lvlJc w:val="left"/>
      <w:pPr>
        <w:ind w:left="720" w:hanging="360"/>
      </w:pPr>
      <w:rPr>
        <w:rFonts w:ascii="Symbol" w:hAnsi="Symbol"/>
      </w:rPr>
    </w:lvl>
    <w:lvl w:ilvl="7" w:tplc="A42E000E">
      <w:start w:val="1"/>
      <w:numFmt w:val="bullet"/>
      <w:lvlText w:val=""/>
      <w:lvlJc w:val="left"/>
      <w:pPr>
        <w:ind w:left="720" w:hanging="360"/>
      </w:pPr>
      <w:rPr>
        <w:rFonts w:ascii="Symbol" w:hAnsi="Symbol"/>
      </w:rPr>
    </w:lvl>
    <w:lvl w:ilvl="8" w:tplc="7B9EC186">
      <w:start w:val="1"/>
      <w:numFmt w:val="bullet"/>
      <w:lvlText w:val=""/>
      <w:lvlJc w:val="left"/>
      <w:pPr>
        <w:ind w:left="720" w:hanging="360"/>
      </w:pPr>
      <w:rPr>
        <w:rFonts w:ascii="Symbol" w:hAnsi="Symbol"/>
      </w:rPr>
    </w:lvl>
  </w:abstractNum>
  <w:abstractNum w:abstractNumId="33" w15:restartNumberingAfterBreak="0">
    <w:nsid w:val="0F7C380E"/>
    <w:multiLevelType w:val="hybridMultilevel"/>
    <w:tmpl w:val="5C7C8C92"/>
    <w:lvl w:ilvl="0" w:tplc="25184FA6">
      <w:start w:val="1"/>
      <w:numFmt w:val="bullet"/>
      <w:lvlText w:val=""/>
      <w:lvlJc w:val="left"/>
      <w:pPr>
        <w:ind w:left="720" w:hanging="360"/>
      </w:pPr>
      <w:rPr>
        <w:rFonts w:ascii="Symbol" w:hAnsi="Symbol"/>
      </w:rPr>
    </w:lvl>
    <w:lvl w:ilvl="1" w:tplc="F8CAEE08">
      <w:start w:val="1"/>
      <w:numFmt w:val="bullet"/>
      <w:lvlText w:val=""/>
      <w:lvlJc w:val="left"/>
      <w:pPr>
        <w:ind w:left="720" w:hanging="360"/>
      </w:pPr>
      <w:rPr>
        <w:rFonts w:ascii="Symbol" w:hAnsi="Symbol"/>
      </w:rPr>
    </w:lvl>
    <w:lvl w:ilvl="2" w:tplc="5518F678">
      <w:start w:val="1"/>
      <w:numFmt w:val="bullet"/>
      <w:lvlText w:val=""/>
      <w:lvlJc w:val="left"/>
      <w:pPr>
        <w:ind w:left="720" w:hanging="360"/>
      </w:pPr>
      <w:rPr>
        <w:rFonts w:ascii="Symbol" w:hAnsi="Symbol"/>
      </w:rPr>
    </w:lvl>
    <w:lvl w:ilvl="3" w:tplc="F79CB94C">
      <w:start w:val="1"/>
      <w:numFmt w:val="bullet"/>
      <w:lvlText w:val=""/>
      <w:lvlJc w:val="left"/>
      <w:pPr>
        <w:ind w:left="720" w:hanging="360"/>
      </w:pPr>
      <w:rPr>
        <w:rFonts w:ascii="Symbol" w:hAnsi="Symbol"/>
      </w:rPr>
    </w:lvl>
    <w:lvl w:ilvl="4" w:tplc="50C4CD76">
      <w:start w:val="1"/>
      <w:numFmt w:val="bullet"/>
      <w:lvlText w:val=""/>
      <w:lvlJc w:val="left"/>
      <w:pPr>
        <w:ind w:left="720" w:hanging="360"/>
      </w:pPr>
      <w:rPr>
        <w:rFonts w:ascii="Symbol" w:hAnsi="Symbol"/>
      </w:rPr>
    </w:lvl>
    <w:lvl w:ilvl="5" w:tplc="D60E7A28">
      <w:start w:val="1"/>
      <w:numFmt w:val="bullet"/>
      <w:lvlText w:val=""/>
      <w:lvlJc w:val="left"/>
      <w:pPr>
        <w:ind w:left="720" w:hanging="360"/>
      </w:pPr>
      <w:rPr>
        <w:rFonts w:ascii="Symbol" w:hAnsi="Symbol"/>
      </w:rPr>
    </w:lvl>
    <w:lvl w:ilvl="6" w:tplc="DDE410E6">
      <w:start w:val="1"/>
      <w:numFmt w:val="bullet"/>
      <w:lvlText w:val=""/>
      <w:lvlJc w:val="left"/>
      <w:pPr>
        <w:ind w:left="720" w:hanging="360"/>
      </w:pPr>
      <w:rPr>
        <w:rFonts w:ascii="Symbol" w:hAnsi="Symbol"/>
      </w:rPr>
    </w:lvl>
    <w:lvl w:ilvl="7" w:tplc="AFE21988">
      <w:start w:val="1"/>
      <w:numFmt w:val="bullet"/>
      <w:lvlText w:val=""/>
      <w:lvlJc w:val="left"/>
      <w:pPr>
        <w:ind w:left="720" w:hanging="360"/>
      </w:pPr>
      <w:rPr>
        <w:rFonts w:ascii="Symbol" w:hAnsi="Symbol"/>
      </w:rPr>
    </w:lvl>
    <w:lvl w:ilvl="8" w:tplc="B57CF170">
      <w:start w:val="1"/>
      <w:numFmt w:val="bullet"/>
      <w:lvlText w:val=""/>
      <w:lvlJc w:val="left"/>
      <w:pPr>
        <w:ind w:left="720" w:hanging="360"/>
      </w:pPr>
      <w:rPr>
        <w:rFonts w:ascii="Symbol" w:hAnsi="Symbol"/>
      </w:rPr>
    </w:lvl>
  </w:abstractNum>
  <w:abstractNum w:abstractNumId="34" w15:restartNumberingAfterBreak="0">
    <w:nsid w:val="0FE14DE6"/>
    <w:multiLevelType w:val="hybridMultilevel"/>
    <w:tmpl w:val="8256B7AA"/>
    <w:lvl w:ilvl="0" w:tplc="46CA008C">
      <w:start w:val="1"/>
      <w:numFmt w:val="bullet"/>
      <w:lvlText w:val=""/>
      <w:lvlJc w:val="left"/>
      <w:pPr>
        <w:ind w:left="568" w:hanging="420"/>
      </w:pPr>
      <w:rPr>
        <w:rFonts w:ascii="Wingdings" w:hAnsi="Wingdings" w:hint="default"/>
        <w:color w:val="auto"/>
      </w:rPr>
    </w:lvl>
    <w:lvl w:ilvl="1" w:tplc="0409000B" w:tentative="1">
      <w:start w:val="1"/>
      <w:numFmt w:val="bullet"/>
      <w:lvlText w:val=""/>
      <w:lvlJc w:val="left"/>
      <w:pPr>
        <w:ind w:left="988" w:hanging="420"/>
      </w:pPr>
      <w:rPr>
        <w:rFonts w:ascii="ＭＳ 明朝" w:hAnsi="ＭＳ 明朝" w:hint="default"/>
      </w:rPr>
    </w:lvl>
    <w:lvl w:ilvl="2" w:tplc="0409000D" w:tentative="1">
      <w:start w:val="1"/>
      <w:numFmt w:val="bullet"/>
      <w:lvlText w:val=""/>
      <w:lvlJc w:val="left"/>
      <w:pPr>
        <w:ind w:left="1408" w:hanging="420"/>
      </w:pPr>
      <w:rPr>
        <w:rFonts w:ascii="ＭＳ 明朝" w:hAnsi="ＭＳ 明朝" w:hint="default"/>
      </w:rPr>
    </w:lvl>
    <w:lvl w:ilvl="3" w:tplc="04090001" w:tentative="1">
      <w:start w:val="1"/>
      <w:numFmt w:val="bullet"/>
      <w:lvlText w:val=""/>
      <w:lvlJc w:val="left"/>
      <w:pPr>
        <w:ind w:left="1828" w:hanging="420"/>
      </w:pPr>
      <w:rPr>
        <w:rFonts w:ascii="ＭＳ 明朝" w:hAnsi="ＭＳ 明朝" w:hint="default"/>
      </w:rPr>
    </w:lvl>
    <w:lvl w:ilvl="4" w:tplc="0409000B" w:tentative="1">
      <w:start w:val="1"/>
      <w:numFmt w:val="bullet"/>
      <w:lvlText w:val=""/>
      <w:lvlJc w:val="left"/>
      <w:pPr>
        <w:ind w:left="2248" w:hanging="420"/>
      </w:pPr>
      <w:rPr>
        <w:rFonts w:ascii="ＭＳ 明朝" w:hAnsi="ＭＳ 明朝" w:hint="default"/>
      </w:rPr>
    </w:lvl>
    <w:lvl w:ilvl="5" w:tplc="0409000D" w:tentative="1">
      <w:start w:val="1"/>
      <w:numFmt w:val="bullet"/>
      <w:lvlText w:val=""/>
      <w:lvlJc w:val="left"/>
      <w:pPr>
        <w:ind w:left="2668" w:hanging="420"/>
      </w:pPr>
      <w:rPr>
        <w:rFonts w:ascii="ＭＳ 明朝" w:hAnsi="ＭＳ 明朝" w:hint="default"/>
      </w:rPr>
    </w:lvl>
    <w:lvl w:ilvl="6" w:tplc="04090001" w:tentative="1">
      <w:start w:val="1"/>
      <w:numFmt w:val="bullet"/>
      <w:lvlText w:val=""/>
      <w:lvlJc w:val="left"/>
      <w:pPr>
        <w:ind w:left="3088" w:hanging="420"/>
      </w:pPr>
      <w:rPr>
        <w:rFonts w:ascii="ＭＳ 明朝" w:hAnsi="ＭＳ 明朝" w:hint="default"/>
      </w:rPr>
    </w:lvl>
    <w:lvl w:ilvl="7" w:tplc="0409000B" w:tentative="1">
      <w:start w:val="1"/>
      <w:numFmt w:val="bullet"/>
      <w:lvlText w:val=""/>
      <w:lvlJc w:val="left"/>
      <w:pPr>
        <w:ind w:left="3508" w:hanging="420"/>
      </w:pPr>
      <w:rPr>
        <w:rFonts w:ascii="ＭＳ 明朝" w:hAnsi="ＭＳ 明朝" w:hint="default"/>
      </w:rPr>
    </w:lvl>
    <w:lvl w:ilvl="8" w:tplc="0409000D" w:tentative="1">
      <w:start w:val="1"/>
      <w:numFmt w:val="bullet"/>
      <w:lvlText w:val=""/>
      <w:lvlJc w:val="left"/>
      <w:pPr>
        <w:ind w:left="3928" w:hanging="420"/>
      </w:pPr>
      <w:rPr>
        <w:rFonts w:ascii="ＭＳ 明朝" w:hAnsi="ＭＳ 明朝" w:hint="default"/>
      </w:rPr>
    </w:lvl>
  </w:abstractNum>
  <w:abstractNum w:abstractNumId="35" w15:restartNumberingAfterBreak="0">
    <w:nsid w:val="101E714E"/>
    <w:multiLevelType w:val="hybridMultilevel"/>
    <w:tmpl w:val="BF745746"/>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6" w15:restartNumberingAfterBreak="0">
    <w:nsid w:val="108979C6"/>
    <w:multiLevelType w:val="hybridMultilevel"/>
    <w:tmpl w:val="E38C275A"/>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7" w15:restartNumberingAfterBreak="0">
    <w:nsid w:val="112D0BAE"/>
    <w:multiLevelType w:val="hybridMultilevel"/>
    <w:tmpl w:val="803877F8"/>
    <w:lvl w:ilvl="0" w:tplc="0409000B">
      <w:start w:val="1"/>
      <w:numFmt w:val="bullet"/>
      <w:lvlText w:val=""/>
      <w:lvlJc w:val="left"/>
      <w:pPr>
        <w:ind w:left="588" w:hanging="440"/>
      </w:pPr>
      <w:rPr>
        <w:rFonts w:ascii="Wingdings" w:hAnsi="Wingdings" w:hint="default"/>
      </w:rPr>
    </w:lvl>
    <w:lvl w:ilvl="1" w:tplc="0409000B" w:tentative="1">
      <w:start w:val="1"/>
      <w:numFmt w:val="bullet"/>
      <w:lvlText w:val=""/>
      <w:lvlJc w:val="left"/>
      <w:pPr>
        <w:ind w:left="1028" w:hanging="440"/>
      </w:pPr>
      <w:rPr>
        <w:rFonts w:ascii="Wingdings" w:hAnsi="Wingdings" w:hint="default"/>
      </w:rPr>
    </w:lvl>
    <w:lvl w:ilvl="2" w:tplc="0409000D">
      <w:start w:val="1"/>
      <w:numFmt w:val="bullet"/>
      <w:lvlText w:val=""/>
      <w:lvlJc w:val="left"/>
      <w:pPr>
        <w:ind w:left="1468" w:hanging="440"/>
      </w:pPr>
      <w:rPr>
        <w:rFonts w:ascii="Wingdings" w:hAnsi="Wingdings" w:hint="default"/>
      </w:rPr>
    </w:lvl>
    <w:lvl w:ilvl="3" w:tplc="04090001" w:tentative="1">
      <w:start w:val="1"/>
      <w:numFmt w:val="bullet"/>
      <w:lvlText w:val=""/>
      <w:lvlJc w:val="left"/>
      <w:pPr>
        <w:ind w:left="1908" w:hanging="440"/>
      </w:pPr>
      <w:rPr>
        <w:rFonts w:ascii="Wingdings" w:hAnsi="Wingdings" w:hint="default"/>
      </w:rPr>
    </w:lvl>
    <w:lvl w:ilvl="4" w:tplc="0409000B" w:tentative="1">
      <w:start w:val="1"/>
      <w:numFmt w:val="bullet"/>
      <w:lvlText w:val=""/>
      <w:lvlJc w:val="left"/>
      <w:pPr>
        <w:ind w:left="2348" w:hanging="440"/>
      </w:pPr>
      <w:rPr>
        <w:rFonts w:ascii="Wingdings" w:hAnsi="Wingdings" w:hint="default"/>
      </w:rPr>
    </w:lvl>
    <w:lvl w:ilvl="5" w:tplc="0409000D" w:tentative="1">
      <w:start w:val="1"/>
      <w:numFmt w:val="bullet"/>
      <w:lvlText w:val=""/>
      <w:lvlJc w:val="left"/>
      <w:pPr>
        <w:ind w:left="2788" w:hanging="440"/>
      </w:pPr>
      <w:rPr>
        <w:rFonts w:ascii="Wingdings" w:hAnsi="Wingdings" w:hint="default"/>
      </w:rPr>
    </w:lvl>
    <w:lvl w:ilvl="6" w:tplc="04090001" w:tentative="1">
      <w:start w:val="1"/>
      <w:numFmt w:val="bullet"/>
      <w:lvlText w:val=""/>
      <w:lvlJc w:val="left"/>
      <w:pPr>
        <w:ind w:left="3228" w:hanging="440"/>
      </w:pPr>
      <w:rPr>
        <w:rFonts w:ascii="Wingdings" w:hAnsi="Wingdings" w:hint="default"/>
      </w:rPr>
    </w:lvl>
    <w:lvl w:ilvl="7" w:tplc="0409000B" w:tentative="1">
      <w:start w:val="1"/>
      <w:numFmt w:val="bullet"/>
      <w:lvlText w:val=""/>
      <w:lvlJc w:val="left"/>
      <w:pPr>
        <w:ind w:left="3668" w:hanging="440"/>
      </w:pPr>
      <w:rPr>
        <w:rFonts w:ascii="Wingdings" w:hAnsi="Wingdings" w:hint="default"/>
      </w:rPr>
    </w:lvl>
    <w:lvl w:ilvl="8" w:tplc="0409000D" w:tentative="1">
      <w:start w:val="1"/>
      <w:numFmt w:val="bullet"/>
      <w:lvlText w:val=""/>
      <w:lvlJc w:val="left"/>
      <w:pPr>
        <w:ind w:left="4108" w:hanging="440"/>
      </w:pPr>
      <w:rPr>
        <w:rFonts w:ascii="Wingdings" w:hAnsi="Wingdings" w:hint="default"/>
      </w:rPr>
    </w:lvl>
  </w:abstractNum>
  <w:abstractNum w:abstractNumId="38" w15:restartNumberingAfterBreak="0">
    <w:nsid w:val="12C003D2"/>
    <w:multiLevelType w:val="hybridMultilevel"/>
    <w:tmpl w:val="8AF679E0"/>
    <w:lvl w:ilvl="0" w:tplc="07EE8672">
      <w:start w:val="1"/>
      <w:numFmt w:val="bullet"/>
      <w:lvlText w:val=""/>
      <w:lvlJc w:val="left"/>
      <w:pPr>
        <w:ind w:left="720" w:hanging="360"/>
      </w:pPr>
      <w:rPr>
        <w:rFonts w:ascii="Symbol" w:hAnsi="Symbol"/>
      </w:rPr>
    </w:lvl>
    <w:lvl w:ilvl="1" w:tplc="572204D8">
      <w:start w:val="1"/>
      <w:numFmt w:val="bullet"/>
      <w:lvlText w:val=""/>
      <w:lvlJc w:val="left"/>
      <w:pPr>
        <w:ind w:left="720" w:hanging="360"/>
      </w:pPr>
      <w:rPr>
        <w:rFonts w:ascii="Symbol" w:hAnsi="Symbol"/>
      </w:rPr>
    </w:lvl>
    <w:lvl w:ilvl="2" w:tplc="0A166FFA">
      <w:start w:val="1"/>
      <w:numFmt w:val="bullet"/>
      <w:lvlText w:val=""/>
      <w:lvlJc w:val="left"/>
      <w:pPr>
        <w:ind w:left="720" w:hanging="360"/>
      </w:pPr>
      <w:rPr>
        <w:rFonts w:ascii="Symbol" w:hAnsi="Symbol"/>
      </w:rPr>
    </w:lvl>
    <w:lvl w:ilvl="3" w:tplc="2180A32C">
      <w:start w:val="1"/>
      <w:numFmt w:val="bullet"/>
      <w:lvlText w:val=""/>
      <w:lvlJc w:val="left"/>
      <w:pPr>
        <w:ind w:left="720" w:hanging="360"/>
      </w:pPr>
      <w:rPr>
        <w:rFonts w:ascii="Symbol" w:hAnsi="Symbol"/>
      </w:rPr>
    </w:lvl>
    <w:lvl w:ilvl="4" w:tplc="612C625A">
      <w:start w:val="1"/>
      <w:numFmt w:val="bullet"/>
      <w:lvlText w:val=""/>
      <w:lvlJc w:val="left"/>
      <w:pPr>
        <w:ind w:left="720" w:hanging="360"/>
      </w:pPr>
      <w:rPr>
        <w:rFonts w:ascii="Symbol" w:hAnsi="Symbol"/>
      </w:rPr>
    </w:lvl>
    <w:lvl w:ilvl="5" w:tplc="B3D0DFC6">
      <w:start w:val="1"/>
      <w:numFmt w:val="bullet"/>
      <w:lvlText w:val=""/>
      <w:lvlJc w:val="left"/>
      <w:pPr>
        <w:ind w:left="720" w:hanging="360"/>
      </w:pPr>
      <w:rPr>
        <w:rFonts w:ascii="Symbol" w:hAnsi="Symbol"/>
      </w:rPr>
    </w:lvl>
    <w:lvl w:ilvl="6" w:tplc="6826D750">
      <w:start w:val="1"/>
      <w:numFmt w:val="bullet"/>
      <w:lvlText w:val=""/>
      <w:lvlJc w:val="left"/>
      <w:pPr>
        <w:ind w:left="720" w:hanging="360"/>
      </w:pPr>
      <w:rPr>
        <w:rFonts w:ascii="Symbol" w:hAnsi="Symbol"/>
      </w:rPr>
    </w:lvl>
    <w:lvl w:ilvl="7" w:tplc="8F288606">
      <w:start w:val="1"/>
      <w:numFmt w:val="bullet"/>
      <w:lvlText w:val=""/>
      <w:lvlJc w:val="left"/>
      <w:pPr>
        <w:ind w:left="720" w:hanging="360"/>
      </w:pPr>
      <w:rPr>
        <w:rFonts w:ascii="Symbol" w:hAnsi="Symbol"/>
      </w:rPr>
    </w:lvl>
    <w:lvl w:ilvl="8" w:tplc="F53CB518">
      <w:start w:val="1"/>
      <w:numFmt w:val="bullet"/>
      <w:lvlText w:val=""/>
      <w:lvlJc w:val="left"/>
      <w:pPr>
        <w:ind w:left="720" w:hanging="360"/>
      </w:pPr>
      <w:rPr>
        <w:rFonts w:ascii="Symbol" w:hAnsi="Symbol"/>
      </w:rPr>
    </w:lvl>
  </w:abstractNum>
  <w:abstractNum w:abstractNumId="39" w15:restartNumberingAfterBreak="0">
    <w:nsid w:val="12C673C8"/>
    <w:multiLevelType w:val="hybridMultilevel"/>
    <w:tmpl w:val="13EA488E"/>
    <w:lvl w:ilvl="0" w:tplc="DF7E8002">
      <w:start w:val="1"/>
      <w:numFmt w:val="bullet"/>
      <w:lvlText w:val=""/>
      <w:lvlJc w:val="left"/>
      <w:pPr>
        <w:ind w:left="720" w:hanging="360"/>
      </w:pPr>
      <w:rPr>
        <w:rFonts w:ascii="Symbol" w:hAnsi="Symbol"/>
      </w:rPr>
    </w:lvl>
    <w:lvl w:ilvl="1" w:tplc="4200514A">
      <w:start w:val="1"/>
      <w:numFmt w:val="bullet"/>
      <w:lvlText w:val=""/>
      <w:lvlJc w:val="left"/>
      <w:pPr>
        <w:ind w:left="720" w:hanging="360"/>
      </w:pPr>
      <w:rPr>
        <w:rFonts w:ascii="Symbol" w:hAnsi="Symbol"/>
      </w:rPr>
    </w:lvl>
    <w:lvl w:ilvl="2" w:tplc="176E4EDA">
      <w:start w:val="1"/>
      <w:numFmt w:val="bullet"/>
      <w:lvlText w:val=""/>
      <w:lvlJc w:val="left"/>
      <w:pPr>
        <w:ind w:left="720" w:hanging="360"/>
      </w:pPr>
      <w:rPr>
        <w:rFonts w:ascii="Symbol" w:hAnsi="Symbol"/>
      </w:rPr>
    </w:lvl>
    <w:lvl w:ilvl="3" w:tplc="843A46A0">
      <w:start w:val="1"/>
      <w:numFmt w:val="bullet"/>
      <w:lvlText w:val=""/>
      <w:lvlJc w:val="left"/>
      <w:pPr>
        <w:ind w:left="720" w:hanging="360"/>
      </w:pPr>
      <w:rPr>
        <w:rFonts w:ascii="Symbol" w:hAnsi="Symbol"/>
      </w:rPr>
    </w:lvl>
    <w:lvl w:ilvl="4" w:tplc="C9EE3EF2">
      <w:start w:val="1"/>
      <w:numFmt w:val="bullet"/>
      <w:lvlText w:val=""/>
      <w:lvlJc w:val="left"/>
      <w:pPr>
        <w:ind w:left="720" w:hanging="360"/>
      </w:pPr>
      <w:rPr>
        <w:rFonts w:ascii="Symbol" w:hAnsi="Symbol"/>
      </w:rPr>
    </w:lvl>
    <w:lvl w:ilvl="5" w:tplc="1D80110E">
      <w:start w:val="1"/>
      <w:numFmt w:val="bullet"/>
      <w:lvlText w:val=""/>
      <w:lvlJc w:val="left"/>
      <w:pPr>
        <w:ind w:left="720" w:hanging="360"/>
      </w:pPr>
      <w:rPr>
        <w:rFonts w:ascii="Symbol" w:hAnsi="Symbol"/>
      </w:rPr>
    </w:lvl>
    <w:lvl w:ilvl="6" w:tplc="AEBCFAE4">
      <w:start w:val="1"/>
      <w:numFmt w:val="bullet"/>
      <w:lvlText w:val=""/>
      <w:lvlJc w:val="left"/>
      <w:pPr>
        <w:ind w:left="720" w:hanging="360"/>
      </w:pPr>
      <w:rPr>
        <w:rFonts w:ascii="Symbol" w:hAnsi="Symbol"/>
      </w:rPr>
    </w:lvl>
    <w:lvl w:ilvl="7" w:tplc="B5EA61BC">
      <w:start w:val="1"/>
      <w:numFmt w:val="bullet"/>
      <w:lvlText w:val=""/>
      <w:lvlJc w:val="left"/>
      <w:pPr>
        <w:ind w:left="720" w:hanging="360"/>
      </w:pPr>
      <w:rPr>
        <w:rFonts w:ascii="Symbol" w:hAnsi="Symbol"/>
      </w:rPr>
    </w:lvl>
    <w:lvl w:ilvl="8" w:tplc="DD7EC842">
      <w:start w:val="1"/>
      <w:numFmt w:val="bullet"/>
      <w:lvlText w:val=""/>
      <w:lvlJc w:val="left"/>
      <w:pPr>
        <w:ind w:left="720" w:hanging="360"/>
      </w:pPr>
      <w:rPr>
        <w:rFonts w:ascii="Symbol" w:hAnsi="Symbol"/>
      </w:rPr>
    </w:lvl>
  </w:abstractNum>
  <w:abstractNum w:abstractNumId="40" w15:restartNumberingAfterBreak="0">
    <w:nsid w:val="12DE00EA"/>
    <w:multiLevelType w:val="hybridMultilevel"/>
    <w:tmpl w:val="701C76DA"/>
    <w:lvl w:ilvl="0" w:tplc="0409000B">
      <w:start w:val="1"/>
      <w:numFmt w:val="bullet"/>
      <w:lvlText w:val=""/>
      <w:lvlJc w:val="left"/>
      <w:pPr>
        <w:ind w:left="1574" w:hanging="440"/>
      </w:pPr>
      <w:rPr>
        <w:rFonts w:ascii="Wingdings" w:hAnsi="Wingdings"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41" w15:restartNumberingAfterBreak="0">
    <w:nsid w:val="14EB3017"/>
    <w:multiLevelType w:val="hybridMultilevel"/>
    <w:tmpl w:val="50DA1D90"/>
    <w:lvl w:ilvl="0" w:tplc="46CA008C">
      <w:start w:val="1"/>
      <w:numFmt w:val="bullet"/>
      <w:lvlText w:val=""/>
      <w:lvlJc w:val="left"/>
      <w:pPr>
        <w:ind w:left="528" w:hanging="420"/>
      </w:pPr>
      <w:rPr>
        <w:rFonts w:ascii="Wingdings" w:hAnsi="Wingdings" w:hint="default"/>
      </w:rPr>
    </w:lvl>
    <w:lvl w:ilvl="1" w:tplc="0409000B">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42" w15:restartNumberingAfterBreak="0">
    <w:nsid w:val="165F751A"/>
    <w:multiLevelType w:val="hybridMultilevel"/>
    <w:tmpl w:val="4972FDE8"/>
    <w:lvl w:ilvl="0" w:tplc="51EC54B6">
      <w:start w:val="1"/>
      <w:numFmt w:val="bullet"/>
      <w:lvlText w:val=""/>
      <w:lvlJc w:val="left"/>
      <w:pPr>
        <w:ind w:left="720" w:hanging="360"/>
      </w:pPr>
      <w:rPr>
        <w:rFonts w:ascii="Symbol" w:hAnsi="Symbol"/>
      </w:rPr>
    </w:lvl>
    <w:lvl w:ilvl="1" w:tplc="5FA480E2">
      <w:start w:val="1"/>
      <w:numFmt w:val="bullet"/>
      <w:lvlText w:val=""/>
      <w:lvlJc w:val="left"/>
      <w:pPr>
        <w:ind w:left="720" w:hanging="360"/>
      </w:pPr>
      <w:rPr>
        <w:rFonts w:ascii="Symbol" w:hAnsi="Symbol"/>
      </w:rPr>
    </w:lvl>
    <w:lvl w:ilvl="2" w:tplc="F49A684C">
      <w:start w:val="1"/>
      <w:numFmt w:val="bullet"/>
      <w:lvlText w:val=""/>
      <w:lvlJc w:val="left"/>
      <w:pPr>
        <w:ind w:left="720" w:hanging="360"/>
      </w:pPr>
      <w:rPr>
        <w:rFonts w:ascii="Symbol" w:hAnsi="Symbol"/>
      </w:rPr>
    </w:lvl>
    <w:lvl w:ilvl="3" w:tplc="95FEB8DE">
      <w:start w:val="1"/>
      <w:numFmt w:val="bullet"/>
      <w:lvlText w:val=""/>
      <w:lvlJc w:val="left"/>
      <w:pPr>
        <w:ind w:left="720" w:hanging="360"/>
      </w:pPr>
      <w:rPr>
        <w:rFonts w:ascii="Symbol" w:hAnsi="Symbol"/>
      </w:rPr>
    </w:lvl>
    <w:lvl w:ilvl="4" w:tplc="993E78F6">
      <w:start w:val="1"/>
      <w:numFmt w:val="bullet"/>
      <w:lvlText w:val=""/>
      <w:lvlJc w:val="left"/>
      <w:pPr>
        <w:ind w:left="720" w:hanging="360"/>
      </w:pPr>
      <w:rPr>
        <w:rFonts w:ascii="Symbol" w:hAnsi="Symbol"/>
      </w:rPr>
    </w:lvl>
    <w:lvl w:ilvl="5" w:tplc="F610826A">
      <w:start w:val="1"/>
      <w:numFmt w:val="bullet"/>
      <w:lvlText w:val=""/>
      <w:lvlJc w:val="left"/>
      <w:pPr>
        <w:ind w:left="720" w:hanging="360"/>
      </w:pPr>
      <w:rPr>
        <w:rFonts w:ascii="Symbol" w:hAnsi="Symbol"/>
      </w:rPr>
    </w:lvl>
    <w:lvl w:ilvl="6" w:tplc="8B4A3554">
      <w:start w:val="1"/>
      <w:numFmt w:val="bullet"/>
      <w:lvlText w:val=""/>
      <w:lvlJc w:val="left"/>
      <w:pPr>
        <w:ind w:left="720" w:hanging="360"/>
      </w:pPr>
      <w:rPr>
        <w:rFonts w:ascii="Symbol" w:hAnsi="Symbol"/>
      </w:rPr>
    </w:lvl>
    <w:lvl w:ilvl="7" w:tplc="3F42141E">
      <w:start w:val="1"/>
      <w:numFmt w:val="bullet"/>
      <w:lvlText w:val=""/>
      <w:lvlJc w:val="left"/>
      <w:pPr>
        <w:ind w:left="720" w:hanging="360"/>
      </w:pPr>
      <w:rPr>
        <w:rFonts w:ascii="Symbol" w:hAnsi="Symbol"/>
      </w:rPr>
    </w:lvl>
    <w:lvl w:ilvl="8" w:tplc="1568B10C">
      <w:start w:val="1"/>
      <w:numFmt w:val="bullet"/>
      <w:lvlText w:val=""/>
      <w:lvlJc w:val="left"/>
      <w:pPr>
        <w:ind w:left="720" w:hanging="360"/>
      </w:pPr>
      <w:rPr>
        <w:rFonts w:ascii="Symbol" w:hAnsi="Symbol"/>
      </w:rPr>
    </w:lvl>
  </w:abstractNum>
  <w:abstractNum w:abstractNumId="43" w15:restartNumberingAfterBreak="0">
    <w:nsid w:val="16D7753E"/>
    <w:multiLevelType w:val="hybridMultilevel"/>
    <w:tmpl w:val="44C2214C"/>
    <w:lvl w:ilvl="0" w:tplc="04090009">
      <w:start w:val="1"/>
      <w:numFmt w:val="bullet"/>
      <w:lvlText w:val=""/>
      <w:lvlJc w:val="left"/>
      <w:pPr>
        <w:ind w:left="420" w:hanging="420"/>
      </w:pPr>
      <w:rPr>
        <w:rFonts w:ascii="ＭＳ 明朝" w:hAnsi="ＭＳ 明朝" w:hint="default"/>
      </w:rPr>
    </w:lvl>
    <w:lvl w:ilvl="1" w:tplc="0409000B">
      <w:start w:val="1"/>
      <w:numFmt w:val="bullet"/>
      <w:lvlText w:val=""/>
      <w:lvlJc w:val="left"/>
      <w:pPr>
        <w:ind w:left="840" w:hanging="420"/>
      </w:pPr>
      <w:rPr>
        <w:rFonts w:ascii="Wingdings" w:hAnsi="Wingdings" w:hint="default"/>
      </w:rPr>
    </w:lvl>
    <w:lvl w:ilvl="2" w:tplc="F44208B8">
      <w:start w:val="1"/>
      <w:numFmt w:val="bullet"/>
      <w:lvlText w:val="‒"/>
      <w:lvlJc w:val="left"/>
      <w:pPr>
        <w:ind w:left="1260" w:hanging="420"/>
      </w:pPr>
      <w:rPr>
        <w:rFonts w:ascii="ＭＳ 明朝" w:eastAsia="ＭＳ 明朝" w:hAnsi="ＭＳ 明朝" w:hint="eastAsia"/>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44" w15:restartNumberingAfterBreak="0">
    <w:nsid w:val="16E62DA6"/>
    <w:multiLevelType w:val="hybridMultilevel"/>
    <w:tmpl w:val="EA0E9D56"/>
    <w:lvl w:ilvl="0" w:tplc="8FA8B636">
      <w:start w:val="1"/>
      <w:numFmt w:val="bullet"/>
      <w:lvlText w:val=""/>
      <w:lvlJc w:val="left"/>
      <w:pPr>
        <w:ind w:left="720" w:hanging="360"/>
      </w:pPr>
      <w:rPr>
        <w:rFonts w:ascii="Symbol" w:hAnsi="Symbol"/>
      </w:rPr>
    </w:lvl>
    <w:lvl w:ilvl="1" w:tplc="AB02F05A">
      <w:start w:val="1"/>
      <w:numFmt w:val="bullet"/>
      <w:lvlText w:val=""/>
      <w:lvlJc w:val="left"/>
      <w:pPr>
        <w:ind w:left="720" w:hanging="360"/>
      </w:pPr>
      <w:rPr>
        <w:rFonts w:ascii="Symbol" w:hAnsi="Symbol"/>
      </w:rPr>
    </w:lvl>
    <w:lvl w:ilvl="2" w:tplc="6D840190">
      <w:start w:val="1"/>
      <w:numFmt w:val="bullet"/>
      <w:lvlText w:val=""/>
      <w:lvlJc w:val="left"/>
      <w:pPr>
        <w:ind w:left="720" w:hanging="360"/>
      </w:pPr>
      <w:rPr>
        <w:rFonts w:ascii="Symbol" w:hAnsi="Symbol"/>
      </w:rPr>
    </w:lvl>
    <w:lvl w:ilvl="3" w:tplc="49802AF4">
      <w:start w:val="1"/>
      <w:numFmt w:val="bullet"/>
      <w:lvlText w:val=""/>
      <w:lvlJc w:val="left"/>
      <w:pPr>
        <w:ind w:left="720" w:hanging="360"/>
      </w:pPr>
      <w:rPr>
        <w:rFonts w:ascii="Symbol" w:hAnsi="Symbol"/>
      </w:rPr>
    </w:lvl>
    <w:lvl w:ilvl="4" w:tplc="424A79CC">
      <w:start w:val="1"/>
      <w:numFmt w:val="bullet"/>
      <w:lvlText w:val=""/>
      <w:lvlJc w:val="left"/>
      <w:pPr>
        <w:ind w:left="720" w:hanging="360"/>
      </w:pPr>
      <w:rPr>
        <w:rFonts w:ascii="Symbol" w:hAnsi="Symbol"/>
      </w:rPr>
    </w:lvl>
    <w:lvl w:ilvl="5" w:tplc="0812D9AC">
      <w:start w:val="1"/>
      <w:numFmt w:val="bullet"/>
      <w:lvlText w:val=""/>
      <w:lvlJc w:val="left"/>
      <w:pPr>
        <w:ind w:left="720" w:hanging="360"/>
      </w:pPr>
      <w:rPr>
        <w:rFonts w:ascii="Symbol" w:hAnsi="Symbol"/>
      </w:rPr>
    </w:lvl>
    <w:lvl w:ilvl="6" w:tplc="39E8F3B0">
      <w:start w:val="1"/>
      <w:numFmt w:val="bullet"/>
      <w:lvlText w:val=""/>
      <w:lvlJc w:val="left"/>
      <w:pPr>
        <w:ind w:left="720" w:hanging="360"/>
      </w:pPr>
      <w:rPr>
        <w:rFonts w:ascii="Symbol" w:hAnsi="Symbol"/>
      </w:rPr>
    </w:lvl>
    <w:lvl w:ilvl="7" w:tplc="6BD068DC">
      <w:start w:val="1"/>
      <w:numFmt w:val="bullet"/>
      <w:lvlText w:val=""/>
      <w:lvlJc w:val="left"/>
      <w:pPr>
        <w:ind w:left="720" w:hanging="360"/>
      </w:pPr>
      <w:rPr>
        <w:rFonts w:ascii="Symbol" w:hAnsi="Symbol"/>
      </w:rPr>
    </w:lvl>
    <w:lvl w:ilvl="8" w:tplc="576EA740">
      <w:start w:val="1"/>
      <w:numFmt w:val="bullet"/>
      <w:lvlText w:val=""/>
      <w:lvlJc w:val="left"/>
      <w:pPr>
        <w:ind w:left="720" w:hanging="360"/>
      </w:pPr>
      <w:rPr>
        <w:rFonts w:ascii="Symbol" w:hAnsi="Symbol"/>
      </w:rPr>
    </w:lvl>
  </w:abstractNum>
  <w:abstractNum w:abstractNumId="45" w15:restartNumberingAfterBreak="0">
    <w:nsid w:val="17000931"/>
    <w:multiLevelType w:val="hybridMultilevel"/>
    <w:tmpl w:val="A5124F6A"/>
    <w:lvl w:ilvl="0" w:tplc="0A1876CA">
      <w:start w:val="1"/>
      <w:numFmt w:val="bullet"/>
      <w:lvlText w:val=""/>
      <w:lvlJc w:val="left"/>
      <w:pPr>
        <w:ind w:left="720" w:hanging="360"/>
      </w:pPr>
      <w:rPr>
        <w:rFonts w:ascii="Symbol" w:hAnsi="Symbol"/>
      </w:rPr>
    </w:lvl>
    <w:lvl w:ilvl="1" w:tplc="9A264CCE">
      <w:start w:val="1"/>
      <w:numFmt w:val="bullet"/>
      <w:lvlText w:val=""/>
      <w:lvlJc w:val="left"/>
      <w:pPr>
        <w:ind w:left="720" w:hanging="360"/>
      </w:pPr>
      <w:rPr>
        <w:rFonts w:ascii="Symbol" w:hAnsi="Symbol"/>
      </w:rPr>
    </w:lvl>
    <w:lvl w:ilvl="2" w:tplc="DE30645C">
      <w:start w:val="1"/>
      <w:numFmt w:val="bullet"/>
      <w:lvlText w:val=""/>
      <w:lvlJc w:val="left"/>
      <w:pPr>
        <w:ind w:left="720" w:hanging="360"/>
      </w:pPr>
      <w:rPr>
        <w:rFonts w:ascii="Symbol" w:hAnsi="Symbol"/>
      </w:rPr>
    </w:lvl>
    <w:lvl w:ilvl="3" w:tplc="A5985096">
      <w:start w:val="1"/>
      <w:numFmt w:val="bullet"/>
      <w:lvlText w:val=""/>
      <w:lvlJc w:val="left"/>
      <w:pPr>
        <w:ind w:left="720" w:hanging="360"/>
      </w:pPr>
      <w:rPr>
        <w:rFonts w:ascii="Symbol" w:hAnsi="Symbol"/>
      </w:rPr>
    </w:lvl>
    <w:lvl w:ilvl="4" w:tplc="FF9C99C0">
      <w:start w:val="1"/>
      <w:numFmt w:val="bullet"/>
      <w:lvlText w:val=""/>
      <w:lvlJc w:val="left"/>
      <w:pPr>
        <w:ind w:left="720" w:hanging="360"/>
      </w:pPr>
      <w:rPr>
        <w:rFonts w:ascii="Symbol" w:hAnsi="Symbol"/>
      </w:rPr>
    </w:lvl>
    <w:lvl w:ilvl="5" w:tplc="F6888346">
      <w:start w:val="1"/>
      <w:numFmt w:val="bullet"/>
      <w:lvlText w:val=""/>
      <w:lvlJc w:val="left"/>
      <w:pPr>
        <w:ind w:left="720" w:hanging="360"/>
      </w:pPr>
      <w:rPr>
        <w:rFonts w:ascii="Symbol" w:hAnsi="Symbol"/>
      </w:rPr>
    </w:lvl>
    <w:lvl w:ilvl="6" w:tplc="9E825F4E">
      <w:start w:val="1"/>
      <w:numFmt w:val="bullet"/>
      <w:lvlText w:val=""/>
      <w:lvlJc w:val="left"/>
      <w:pPr>
        <w:ind w:left="720" w:hanging="360"/>
      </w:pPr>
      <w:rPr>
        <w:rFonts w:ascii="Symbol" w:hAnsi="Symbol"/>
      </w:rPr>
    </w:lvl>
    <w:lvl w:ilvl="7" w:tplc="CADCFF5C">
      <w:start w:val="1"/>
      <w:numFmt w:val="bullet"/>
      <w:lvlText w:val=""/>
      <w:lvlJc w:val="left"/>
      <w:pPr>
        <w:ind w:left="720" w:hanging="360"/>
      </w:pPr>
      <w:rPr>
        <w:rFonts w:ascii="Symbol" w:hAnsi="Symbol"/>
      </w:rPr>
    </w:lvl>
    <w:lvl w:ilvl="8" w:tplc="24AEA266">
      <w:start w:val="1"/>
      <w:numFmt w:val="bullet"/>
      <w:lvlText w:val=""/>
      <w:lvlJc w:val="left"/>
      <w:pPr>
        <w:ind w:left="720" w:hanging="360"/>
      </w:pPr>
      <w:rPr>
        <w:rFonts w:ascii="Symbol" w:hAnsi="Symbol"/>
      </w:rPr>
    </w:lvl>
  </w:abstractNum>
  <w:abstractNum w:abstractNumId="46" w15:restartNumberingAfterBreak="0">
    <w:nsid w:val="17357A14"/>
    <w:multiLevelType w:val="hybridMultilevel"/>
    <w:tmpl w:val="83920836"/>
    <w:lvl w:ilvl="0" w:tplc="181C3338">
      <w:start w:val="1"/>
      <w:numFmt w:val="bullet"/>
      <w:lvlText w:val=""/>
      <w:lvlJc w:val="left"/>
      <w:pPr>
        <w:ind w:left="720" w:hanging="360"/>
      </w:pPr>
      <w:rPr>
        <w:rFonts w:ascii="Symbol" w:hAnsi="Symbol"/>
      </w:rPr>
    </w:lvl>
    <w:lvl w:ilvl="1" w:tplc="56E4BB0C">
      <w:start w:val="1"/>
      <w:numFmt w:val="bullet"/>
      <w:lvlText w:val=""/>
      <w:lvlJc w:val="left"/>
      <w:pPr>
        <w:ind w:left="720" w:hanging="360"/>
      </w:pPr>
      <w:rPr>
        <w:rFonts w:ascii="Symbol" w:hAnsi="Symbol"/>
      </w:rPr>
    </w:lvl>
    <w:lvl w:ilvl="2" w:tplc="24EAA390">
      <w:start w:val="1"/>
      <w:numFmt w:val="bullet"/>
      <w:lvlText w:val=""/>
      <w:lvlJc w:val="left"/>
      <w:pPr>
        <w:ind w:left="720" w:hanging="360"/>
      </w:pPr>
      <w:rPr>
        <w:rFonts w:ascii="Symbol" w:hAnsi="Symbol"/>
      </w:rPr>
    </w:lvl>
    <w:lvl w:ilvl="3" w:tplc="69AC8BFA">
      <w:start w:val="1"/>
      <w:numFmt w:val="bullet"/>
      <w:lvlText w:val=""/>
      <w:lvlJc w:val="left"/>
      <w:pPr>
        <w:ind w:left="720" w:hanging="360"/>
      </w:pPr>
      <w:rPr>
        <w:rFonts w:ascii="Symbol" w:hAnsi="Symbol"/>
      </w:rPr>
    </w:lvl>
    <w:lvl w:ilvl="4" w:tplc="9A2888BC">
      <w:start w:val="1"/>
      <w:numFmt w:val="bullet"/>
      <w:lvlText w:val=""/>
      <w:lvlJc w:val="left"/>
      <w:pPr>
        <w:ind w:left="720" w:hanging="360"/>
      </w:pPr>
      <w:rPr>
        <w:rFonts w:ascii="Symbol" w:hAnsi="Symbol"/>
      </w:rPr>
    </w:lvl>
    <w:lvl w:ilvl="5" w:tplc="161E0656">
      <w:start w:val="1"/>
      <w:numFmt w:val="bullet"/>
      <w:lvlText w:val=""/>
      <w:lvlJc w:val="left"/>
      <w:pPr>
        <w:ind w:left="720" w:hanging="360"/>
      </w:pPr>
      <w:rPr>
        <w:rFonts w:ascii="Symbol" w:hAnsi="Symbol"/>
      </w:rPr>
    </w:lvl>
    <w:lvl w:ilvl="6" w:tplc="6EF891FC">
      <w:start w:val="1"/>
      <w:numFmt w:val="bullet"/>
      <w:lvlText w:val=""/>
      <w:lvlJc w:val="left"/>
      <w:pPr>
        <w:ind w:left="720" w:hanging="360"/>
      </w:pPr>
      <w:rPr>
        <w:rFonts w:ascii="Symbol" w:hAnsi="Symbol"/>
      </w:rPr>
    </w:lvl>
    <w:lvl w:ilvl="7" w:tplc="EB466834">
      <w:start w:val="1"/>
      <w:numFmt w:val="bullet"/>
      <w:lvlText w:val=""/>
      <w:lvlJc w:val="left"/>
      <w:pPr>
        <w:ind w:left="720" w:hanging="360"/>
      </w:pPr>
      <w:rPr>
        <w:rFonts w:ascii="Symbol" w:hAnsi="Symbol"/>
      </w:rPr>
    </w:lvl>
    <w:lvl w:ilvl="8" w:tplc="05CE278A">
      <w:start w:val="1"/>
      <w:numFmt w:val="bullet"/>
      <w:lvlText w:val=""/>
      <w:lvlJc w:val="left"/>
      <w:pPr>
        <w:ind w:left="720" w:hanging="360"/>
      </w:pPr>
      <w:rPr>
        <w:rFonts w:ascii="Symbol" w:hAnsi="Symbol"/>
      </w:rPr>
    </w:lvl>
  </w:abstractNum>
  <w:abstractNum w:abstractNumId="47" w15:restartNumberingAfterBreak="0">
    <w:nsid w:val="17DC07BC"/>
    <w:multiLevelType w:val="hybridMultilevel"/>
    <w:tmpl w:val="FD28978C"/>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48" w15:restartNumberingAfterBreak="0">
    <w:nsid w:val="18B802BF"/>
    <w:multiLevelType w:val="hybridMultilevel"/>
    <w:tmpl w:val="2960C7A6"/>
    <w:lvl w:ilvl="0" w:tplc="E8AA599A">
      <w:start w:val="1"/>
      <w:numFmt w:val="bullet"/>
      <w:lvlText w:val=""/>
      <w:lvlJc w:val="left"/>
      <w:pPr>
        <w:ind w:left="720" w:hanging="360"/>
      </w:pPr>
      <w:rPr>
        <w:rFonts w:ascii="Symbol" w:hAnsi="Symbol"/>
      </w:rPr>
    </w:lvl>
    <w:lvl w:ilvl="1" w:tplc="FF7CC5B8">
      <w:start w:val="1"/>
      <w:numFmt w:val="bullet"/>
      <w:lvlText w:val=""/>
      <w:lvlJc w:val="left"/>
      <w:pPr>
        <w:ind w:left="720" w:hanging="360"/>
      </w:pPr>
      <w:rPr>
        <w:rFonts w:ascii="Symbol" w:hAnsi="Symbol"/>
      </w:rPr>
    </w:lvl>
    <w:lvl w:ilvl="2" w:tplc="C9B0116C">
      <w:start w:val="1"/>
      <w:numFmt w:val="bullet"/>
      <w:lvlText w:val=""/>
      <w:lvlJc w:val="left"/>
      <w:pPr>
        <w:ind w:left="720" w:hanging="360"/>
      </w:pPr>
      <w:rPr>
        <w:rFonts w:ascii="Symbol" w:hAnsi="Symbol"/>
      </w:rPr>
    </w:lvl>
    <w:lvl w:ilvl="3" w:tplc="E20457E6">
      <w:start w:val="1"/>
      <w:numFmt w:val="bullet"/>
      <w:lvlText w:val=""/>
      <w:lvlJc w:val="left"/>
      <w:pPr>
        <w:ind w:left="720" w:hanging="360"/>
      </w:pPr>
      <w:rPr>
        <w:rFonts w:ascii="Symbol" w:hAnsi="Symbol"/>
      </w:rPr>
    </w:lvl>
    <w:lvl w:ilvl="4" w:tplc="6B82EFE8">
      <w:start w:val="1"/>
      <w:numFmt w:val="bullet"/>
      <w:lvlText w:val=""/>
      <w:lvlJc w:val="left"/>
      <w:pPr>
        <w:ind w:left="720" w:hanging="360"/>
      </w:pPr>
      <w:rPr>
        <w:rFonts w:ascii="Symbol" w:hAnsi="Symbol"/>
      </w:rPr>
    </w:lvl>
    <w:lvl w:ilvl="5" w:tplc="30EE8418">
      <w:start w:val="1"/>
      <w:numFmt w:val="bullet"/>
      <w:lvlText w:val=""/>
      <w:lvlJc w:val="left"/>
      <w:pPr>
        <w:ind w:left="720" w:hanging="360"/>
      </w:pPr>
      <w:rPr>
        <w:rFonts w:ascii="Symbol" w:hAnsi="Symbol"/>
      </w:rPr>
    </w:lvl>
    <w:lvl w:ilvl="6" w:tplc="1506FE5E">
      <w:start w:val="1"/>
      <w:numFmt w:val="bullet"/>
      <w:lvlText w:val=""/>
      <w:lvlJc w:val="left"/>
      <w:pPr>
        <w:ind w:left="720" w:hanging="360"/>
      </w:pPr>
      <w:rPr>
        <w:rFonts w:ascii="Symbol" w:hAnsi="Symbol"/>
      </w:rPr>
    </w:lvl>
    <w:lvl w:ilvl="7" w:tplc="0D12A800">
      <w:start w:val="1"/>
      <w:numFmt w:val="bullet"/>
      <w:lvlText w:val=""/>
      <w:lvlJc w:val="left"/>
      <w:pPr>
        <w:ind w:left="720" w:hanging="360"/>
      </w:pPr>
      <w:rPr>
        <w:rFonts w:ascii="Symbol" w:hAnsi="Symbol"/>
      </w:rPr>
    </w:lvl>
    <w:lvl w:ilvl="8" w:tplc="9BEA0C6C">
      <w:start w:val="1"/>
      <w:numFmt w:val="bullet"/>
      <w:lvlText w:val=""/>
      <w:lvlJc w:val="left"/>
      <w:pPr>
        <w:ind w:left="720" w:hanging="360"/>
      </w:pPr>
      <w:rPr>
        <w:rFonts w:ascii="Symbol" w:hAnsi="Symbol"/>
      </w:rPr>
    </w:lvl>
  </w:abstractNum>
  <w:abstractNum w:abstractNumId="49" w15:restartNumberingAfterBreak="0">
    <w:nsid w:val="18CA3414"/>
    <w:multiLevelType w:val="hybridMultilevel"/>
    <w:tmpl w:val="389070BA"/>
    <w:lvl w:ilvl="0" w:tplc="EB56FFA0">
      <w:start w:val="1"/>
      <w:numFmt w:val="bullet"/>
      <w:lvlText w:val=""/>
      <w:lvlJc w:val="left"/>
      <w:pPr>
        <w:ind w:left="720" w:hanging="360"/>
      </w:pPr>
      <w:rPr>
        <w:rFonts w:ascii="Symbol" w:hAnsi="Symbol"/>
      </w:rPr>
    </w:lvl>
    <w:lvl w:ilvl="1" w:tplc="237CB006">
      <w:start w:val="1"/>
      <w:numFmt w:val="bullet"/>
      <w:lvlText w:val=""/>
      <w:lvlJc w:val="left"/>
      <w:pPr>
        <w:ind w:left="720" w:hanging="360"/>
      </w:pPr>
      <w:rPr>
        <w:rFonts w:ascii="Symbol" w:hAnsi="Symbol"/>
      </w:rPr>
    </w:lvl>
    <w:lvl w:ilvl="2" w:tplc="7A14B544">
      <w:start w:val="1"/>
      <w:numFmt w:val="bullet"/>
      <w:lvlText w:val=""/>
      <w:lvlJc w:val="left"/>
      <w:pPr>
        <w:ind w:left="720" w:hanging="360"/>
      </w:pPr>
      <w:rPr>
        <w:rFonts w:ascii="Symbol" w:hAnsi="Symbol"/>
      </w:rPr>
    </w:lvl>
    <w:lvl w:ilvl="3" w:tplc="A0068414">
      <w:start w:val="1"/>
      <w:numFmt w:val="bullet"/>
      <w:lvlText w:val=""/>
      <w:lvlJc w:val="left"/>
      <w:pPr>
        <w:ind w:left="720" w:hanging="360"/>
      </w:pPr>
      <w:rPr>
        <w:rFonts w:ascii="Symbol" w:hAnsi="Symbol"/>
      </w:rPr>
    </w:lvl>
    <w:lvl w:ilvl="4" w:tplc="89C81DB8">
      <w:start w:val="1"/>
      <w:numFmt w:val="bullet"/>
      <w:lvlText w:val=""/>
      <w:lvlJc w:val="left"/>
      <w:pPr>
        <w:ind w:left="720" w:hanging="360"/>
      </w:pPr>
      <w:rPr>
        <w:rFonts w:ascii="Symbol" w:hAnsi="Symbol"/>
      </w:rPr>
    </w:lvl>
    <w:lvl w:ilvl="5" w:tplc="8E386514">
      <w:start w:val="1"/>
      <w:numFmt w:val="bullet"/>
      <w:lvlText w:val=""/>
      <w:lvlJc w:val="left"/>
      <w:pPr>
        <w:ind w:left="720" w:hanging="360"/>
      </w:pPr>
      <w:rPr>
        <w:rFonts w:ascii="Symbol" w:hAnsi="Symbol"/>
      </w:rPr>
    </w:lvl>
    <w:lvl w:ilvl="6" w:tplc="1FE62D1E">
      <w:start w:val="1"/>
      <w:numFmt w:val="bullet"/>
      <w:lvlText w:val=""/>
      <w:lvlJc w:val="left"/>
      <w:pPr>
        <w:ind w:left="720" w:hanging="360"/>
      </w:pPr>
      <w:rPr>
        <w:rFonts w:ascii="Symbol" w:hAnsi="Symbol"/>
      </w:rPr>
    </w:lvl>
    <w:lvl w:ilvl="7" w:tplc="6616AF0C">
      <w:start w:val="1"/>
      <w:numFmt w:val="bullet"/>
      <w:lvlText w:val=""/>
      <w:lvlJc w:val="left"/>
      <w:pPr>
        <w:ind w:left="720" w:hanging="360"/>
      </w:pPr>
      <w:rPr>
        <w:rFonts w:ascii="Symbol" w:hAnsi="Symbol"/>
      </w:rPr>
    </w:lvl>
    <w:lvl w:ilvl="8" w:tplc="F1141B3C">
      <w:start w:val="1"/>
      <w:numFmt w:val="bullet"/>
      <w:lvlText w:val=""/>
      <w:lvlJc w:val="left"/>
      <w:pPr>
        <w:ind w:left="720" w:hanging="360"/>
      </w:pPr>
      <w:rPr>
        <w:rFonts w:ascii="Symbol" w:hAnsi="Symbol"/>
      </w:rPr>
    </w:lvl>
  </w:abstractNum>
  <w:abstractNum w:abstractNumId="50" w15:restartNumberingAfterBreak="0">
    <w:nsid w:val="18D15153"/>
    <w:multiLevelType w:val="hybridMultilevel"/>
    <w:tmpl w:val="2054AB70"/>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51" w15:restartNumberingAfterBreak="0">
    <w:nsid w:val="18D2558B"/>
    <w:multiLevelType w:val="hybridMultilevel"/>
    <w:tmpl w:val="FE3A8104"/>
    <w:lvl w:ilvl="0" w:tplc="0409000B">
      <w:start w:val="1"/>
      <w:numFmt w:val="bullet"/>
      <w:lvlText w:val=""/>
      <w:lvlJc w:val="left"/>
      <w:pPr>
        <w:ind w:left="1475" w:hanging="440"/>
      </w:pPr>
      <w:rPr>
        <w:rFonts w:ascii="Wingdings" w:hAnsi="Wingdings" w:hint="default"/>
      </w:rPr>
    </w:lvl>
    <w:lvl w:ilvl="1" w:tplc="0409000B" w:tentative="1">
      <w:start w:val="1"/>
      <w:numFmt w:val="bullet"/>
      <w:lvlText w:val=""/>
      <w:lvlJc w:val="left"/>
      <w:pPr>
        <w:ind w:left="1915" w:hanging="440"/>
      </w:pPr>
      <w:rPr>
        <w:rFonts w:ascii="Wingdings" w:hAnsi="Wingdings" w:hint="default"/>
      </w:rPr>
    </w:lvl>
    <w:lvl w:ilvl="2" w:tplc="0409000D" w:tentative="1">
      <w:start w:val="1"/>
      <w:numFmt w:val="bullet"/>
      <w:lvlText w:val=""/>
      <w:lvlJc w:val="left"/>
      <w:pPr>
        <w:ind w:left="2355" w:hanging="440"/>
      </w:pPr>
      <w:rPr>
        <w:rFonts w:ascii="Wingdings" w:hAnsi="Wingdings" w:hint="default"/>
      </w:rPr>
    </w:lvl>
    <w:lvl w:ilvl="3" w:tplc="04090001" w:tentative="1">
      <w:start w:val="1"/>
      <w:numFmt w:val="bullet"/>
      <w:lvlText w:val=""/>
      <w:lvlJc w:val="left"/>
      <w:pPr>
        <w:ind w:left="2795" w:hanging="440"/>
      </w:pPr>
      <w:rPr>
        <w:rFonts w:ascii="Wingdings" w:hAnsi="Wingdings" w:hint="default"/>
      </w:rPr>
    </w:lvl>
    <w:lvl w:ilvl="4" w:tplc="0409000B" w:tentative="1">
      <w:start w:val="1"/>
      <w:numFmt w:val="bullet"/>
      <w:lvlText w:val=""/>
      <w:lvlJc w:val="left"/>
      <w:pPr>
        <w:ind w:left="3235" w:hanging="440"/>
      </w:pPr>
      <w:rPr>
        <w:rFonts w:ascii="Wingdings" w:hAnsi="Wingdings" w:hint="default"/>
      </w:rPr>
    </w:lvl>
    <w:lvl w:ilvl="5" w:tplc="0409000D" w:tentative="1">
      <w:start w:val="1"/>
      <w:numFmt w:val="bullet"/>
      <w:lvlText w:val=""/>
      <w:lvlJc w:val="left"/>
      <w:pPr>
        <w:ind w:left="3675" w:hanging="440"/>
      </w:pPr>
      <w:rPr>
        <w:rFonts w:ascii="Wingdings" w:hAnsi="Wingdings" w:hint="default"/>
      </w:rPr>
    </w:lvl>
    <w:lvl w:ilvl="6" w:tplc="04090001" w:tentative="1">
      <w:start w:val="1"/>
      <w:numFmt w:val="bullet"/>
      <w:lvlText w:val=""/>
      <w:lvlJc w:val="left"/>
      <w:pPr>
        <w:ind w:left="4115" w:hanging="440"/>
      </w:pPr>
      <w:rPr>
        <w:rFonts w:ascii="Wingdings" w:hAnsi="Wingdings" w:hint="default"/>
      </w:rPr>
    </w:lvl>
    <w:lvl w:ilvl="7" w:tplc="0409000B" w:tentative="1">
      <w:start w:val="1"/>
      <w:numFmt w:val="bullet"/>
      <w:lvlText w:val=""/>
      <w:lvlJc w:val="left"/>
      <w:pPr>
        <w:ind w:left="4555" w:hanging="440"/>
      </w:pPr>
      <w:rPr>
        <w:rFonts w:ascii="Wingdings" w:hAnsi="Wingdings" w:hint="default"/>
      </w:rPr>
    </w:lvl>
    <w:lvl w:ilvl="8" w:tplc="0409000D" w:tentative="1">
      <w:start w:val="1"/>
      <w:numFmt w:val="bullet"/>
      <w:lvlText w:val=""/>
      <w:lvlJc w:val="left"/>
      <w:pPr>
        <w:ind w:left="4995" w:hanging="440"/>
      </w:pPr>
      <w:rPr>
        <w:rFonts w:ascii="Wingdings" w:hAnsi="Wingdings" w:hint="default"/>
      </w:rPr>
    </w:lvl>
  </w:abstractNum>
  <w:abstractNum w:abstractNumId="52" w15:restartNumberingAfterBreak="0">
    <w:nsid w:val="199F19CC"/>
    <w:multiLevelType w:val="hybridMultilevel"/>
    <w:tmpl w:val="D264E27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3" w15:restartNumberingAfterBreak="0">
    <w:nsid w:val="19DB1C4D"/>
    <w:multiLevelType w:val="hybridMultilevel"/>
    <w:tmpl w:val="B7782BA6"/>
    <w:lvl w:ilvl="0" w:tplc="FE7ED462">
      <w:start w:val="1"/>
      <w:numFmt w:val="bullet"/>
      <w:lvlText w:val=""/>
      <w:lvlJc w:val="left"/>
      <w:pPr>
        <w:ind w:left="720" w:hanging="360"/>
      </w:pPr>
      <w:rPr>
        <w:rFonts w:ascii="Symbol" w:hAnsi="Symbol"/>
      </w:rPr>
    </w:lvl>
    <w:lvl w:ilvl="1" w:tplc="2DA8CC5A">
      <w:start w:val="1"/>
      <w:numFmt w:val="bullet"/>
      <w:lvlText w:val=""/>
      <w:lvlJc w:val="left"/>
      <w:pPr>
        <w:ind w:left="720" w:hanging="360"/>
      </w:pPr>
      <w:rPr>
        <w:rFonts w:ascii="Symbol" w:hAnsi="Symbol"/>
      </w:rPr>
    </w:lvl>
    <w:lvl w:ilvl="2" w:tplc="582AD7D2">
      <w:start w:val="1"/>
      <w:numFmt w:val="bullet"/>
      <w:lvlText w:val=""/>
      <w:lvlJc w:val="left"/>
      <w:pPr>
        <w:ind w:left="720" w:hanging="360"/>
      </w:pPr>
      <w:rPr>
        <w:rFonts w:ascii="Symbol" w:hAnsi="Symbol"/>
      </w:rPr>
    </w:lvl>
    <w:lvl w:ilvl="3" w:tplc="2E0E4F22">
      <w:start w:val="1"/>
      <w:numFmt w:val="bullet"/>
      <w:lvlText w:val=""/>
      <w:lvlJc w:val="left"/>
      <w:pPr>
        <w:ind w:left="720" w:hanging="360"/>
      </w:pPr>
      <w:rPr>
        <w:rFonts w:ascii="Symbol" w:hAnsi="Symbol"/>
      </w:rPr>
    </w:lvl>
    <w:lvl w:ilvl="4" w:tplc="6158FC0E">
      <w:start w:val="1"/>
      <w:numFmt w:val="bullet"/>
      <w:lvlText w:val=""/>
      <w:lvlJc w:val="left"/>
      <w:pPr>
        <w:ind w:left="720" w:hanging="360"/>
      </w:pPr>
      <w:rPr>
        <w:rFonts w:ascii="Symbol" w:hAnsi="Symbol"/>
      </w:rPr>
    </w:lvl>
    <w:lvl w:ilvl="5" w:tplc="576E8528">
      <w:start w:val="1"/>
      <w:numFmt w:val="bullet"/>
      <w:lvlText w:val=""/>
      <w:lvlJc w:val="left"/>
      <w:pPr>
        <w:ind w:left="720" w:hanging="360"/>
      </w:pPr>
      <w:rPr>
        <w:rFonts w:ascii="Symbol" w:hAnsi="Symbol"/>
      </w:rPr>
    </w:lvl>
    <w:lvl w:ilvl="6" w:tplc="F6A021E0">
      <w:start w:val="1"/>
      <w:numFmt w:val="bullet"/>
      <w:lvlText w:val=""/>
      <w:lvlJc w:val="left"/>
      <w:pPr>
        <w:ind w:left="720" w:hanging="360"/>
      </w:pPr>
      <w:rPr>
        <w:rFonts w:ascii="Symbol" w:hAnsi="Symbol"/>
      </w:rPr>
    </w:lvl>
    <w:lvl w:ilvl="7" w:tplc="DF06A030">
      <w:start w:val="1"/>
      <w:numFmt w:val="bullet"/>
      <w:lvlText w:val=""/>
      <w:lvlJc w:val="left"/>
      <w:pPr>
        <w:ind w:left="720" w:hanging="360"/>
      </w:pPr>
      <w:rPr>
        <w:rFonts w:ascii="Symbol" w:hAnsi="Symbol"/>
      </w:rPr>
    </w:lvl>
    <w:lvl w:ilvl="8" w:tplc="FCFAA61A">
      <w:start w:val="1"/>
      <w:numFmt w:val="bullet"/>
      <w:lvlText w:val=""/>
      <w:lvlJc w:val="left"/>
      <w:pPr>
        <w:ind w:left="720" w:hanging="360"/>
      </w:pPr>
      <w:rPr>
        <w:rFonts w:ascii="Symbol" w:hAnsi="Symbol"/>
      </w:rPr>
    </w:lvl>
  </w:abstractNum>
  <w:abstractNum w:abstractNumId="54" w15:restartNumberingAfterBreak="0">
    <w:nsid w:val="1A154BEE"/>
    <w:multiLevelType w:val="hybridMultilevel"/>
    <w:tmpl w:val="3B36E500"/>
    <w:lvl w:ilvl="0" w:tplc="AD1EFBC4">
      <w:start w:val="1"/>
      <w:numFmt w:val="bullet"/>
      <w:lvlText w:val=""/>
      <w:lvlJc w:val="left"/>
      <w:pPr>
        <w:ind w:left="720" w:hanging="360"/>
      </w:pPr>
      <w:rPr>
        <w:rFonts w:ascii="Symbol" w:hAnsi="Symbol"/>
      </w:rPr>
    </w:lvl>
    <w:lvl w:ilvl="1" w:tplc="393402A0">
      <w:start w:val="1"/>
      <w:numFmt w:val="bullet"/>
      <w:lvlText w:val=""/>
      <w:lvlJc w:val="left"/>
      <w:pPr>
        <w:ind w:left="720" w:hanging="360"/>
      </w:pPr>
      <w:rPr>
        <w:rFonts w:ascii="Symbol" w:hAnsi="Symbol"/>
      </w:rPr>
    </w:lvl>
    <w:lvl w:ilvl="2" w:tplc="1FA07CB4">
      <w:start w:val="1"/>
      <w:numFmt w:val="bullet"/>
      <w:lvlText w:val=""/>
      <w:lvlJc w:val="left"/>
      <w:pPr>
        <w:ind w:left="720" w:hanging="360"/>
      </w:pPr>
      <w:rPr>
        <w:rFonts w:ascii="Symbol" w:hAnsi="Symbol"/>
      </w:rPr>
    </w:lvl>
    <w:lvl w:ilvl="3" w:tplc="7C706FA0">
      <w:start w:val="1"/>
      <w:numFmt w:val="bullet"/>
      <w:lvlText w:val=""/>
      <w:lvlJc w:val="left"/>
      <w:pPr>
        <w:ind w:left="720" w:hanging="360"/>
      </w:pPr>
      <w:rPr>
        <w:rFonts w:ascii="Symbol" w:hAnsi="Symbol"/>
      </w:rPr>
    </w:lvl>
    <w:lvl w:ilvl="4" w:tplc="C31C82B8">
      <w:start w:val="1"/>
      <w:numFmt w:val="bullet"/>
      <w:lvlText w:val=""/>
      <w:lvlJc w:val="left"/>
      <w:pPr>
        <w:ind w:left="720" w:hanging="360"/>
      </w:pPr>
      <w:rPr>
        <w:rFonts w:ascii="Symbol" w:hAnsi="Symbol"/>
      </w:rPr>
    </w:lvl>
    <w:lvl w:ilvl="5" w:tplc="469ADA6E">
      <w:start w:val="1"/>
      <w:numFmt w:val="bullet"/>
      <w:lvlText w:val=""/>
      <w:lvlJc w:val="left"/>
      <w:pPr>
        <w:ind w:left="720" w:hanging="360"/>
      </w:pPr>
      <w:rPr>
        <w:rFonts w:ascii="Symbol" w:hAnsi="Symbol"/>
      </w:rPr>
    </w:lvl>
    <w:lvl w:ilvl="6" w:tplc="6800576E">
      <w:start w:val="1"/>
      <w:numFmt w:val="bullet"/>
      <w:lvlText w:val=""/>
      <w:lvlJc w:val="left"/>
      <w:pPr>
        <w:ind w:left="720" w:hanging="360"/>
      </w:pPr>
      <w:rPr>
        <w:rFonts w:ascii="Symbol" w:hAnsi="Symbol"/>
      </w:rPr>
    </w:lvl>
    <w:lvl w:ilvl="7" w:tplc="86328C3C">
      <w:start w:val="1"/>
      <w:numFmt w:val="bullet"/>
      <w:lvlText w:val=""/>
      <w:lvlJc w:val="left"/>
      <w:pPr>
        <w:ind w:left="720" w:hanging="360"/>
      </w:pPr>
      <w:rPr>
        <w:rFonts w:ascii="Symbol" w:hAnsi="Symbol"/>
      </w:rPr>
    </w:lvl>
    <w:lvl w:ilvl="8" w:tplc="76B0D436">
      <w:start w:val="1"/>
      <w:numFmt w:val="bullet"/>
      <w:lvlText w:val=""/>
      <w:lvlJc w:val="left"/>
      <w:pPr>
        <w:ind w:left="720" w:hanging="360"/>
      </w:pPr>
      <w:rPr>
        <w:rFonts w:ascii="Symbol" w:hAnsi="Symbol"/>
      </w:rPr>
    </w:lvl>
  </w:abstractNum>
  <w:abstractNum w:abstractNumId="55" w15:restartNumberingAfterBreak="0">
    <w:nsid w:val="1AAA20EF"/>
    <w:multiLevelType w:val="hybridMultilevel"/>
    <w:tmpl w:val="762836AE"/>
    <w:lvl w:ilvl="0" w:tplc="4260BA0A">
      <w:start w:val="1"/>
      <w:numFmt w:val="bullet"/>
      <w:lvlText w:val=""/>
      <w:lvlJc w:val="left"/>
      <w:pPr>
        <w:ind w:left="720" w:hanging="360"/>
      </w:pPr>
      <w:rPr>
        <w:rFonts w:ascii="Symbol" w:hAnsi="Symbol"/>
      </w:rPr>
    </w:lvl>
    <w:lvl w:ilvl="1" w:tplc="C6E6EA54">
      <w:start w:val="1"/>
      <w:numFmt w:val="bullet"/>
      <w:lvlText w:val=""/>
      <w:lvlJc w:val="left"/>
      <w:pPr>
        <w:ind w:left="720" w:hanging="360"/>
      </w:pPr>
      <w:rPr>
        <w:rFonts w:ascii="Symbol" w:hAnsi="Symbol"/>
      </w:rPr>
    </w:lvl>
    <w:lvl w:ilvl="2" w:tplc="50705556">
      <w:start w:val="1"/>
      <w:numFmt w:val="bullet"/>
      <w:lvlText w:val=""/>
      <w:lvlJc w:val="left"/>
      <w:pPr>
        <w:ind w:left="720" w:hanging="360"/>
      </w:pPr>
      <w:rPr>
        <w:rFonts w:ascii="Symbol" w:hAnsi="Symbol"/>
      </w:rPr>
    </w:lvl>
    <w:lvl w:ilvl="3" w:tplc="36BC4E62">
      <w:start w:val="1"/>
      <w:numFmt w:val="bullet"/>
      <w:lvlText w:val=""/>
      <w:lvlJc w:val="left"/>
      <w:pPr>
        <w:ind w:left="720" w:hanging="360"/>
      </w:pPr>
      <w:rPr>
        <w:rFonts w:ascii="Symbol" w:hAnsi="Symbol"/>
      </w:rPr>
    </w:lvl>
    <w:lvl w:ilvl="4" w:tplc="8B76BEC0">
      <w:start w:val="1"/>
      <w:numFmt w:val="bullet"/>
      <w:lvlText w:val=""/>
      <w:lvlJc w:val="left"/>
      <w:pPr>
        <w:ind w:left="720" w:hanging="360"/>
      </w:pPr>
      <w:rPr>
        <w:rFonts w:ascii="Symbol" w:hAnsi="Symbol"/>
      </w:rPr>
    </w:lvl>
    <w:lvl w:ilvl="5" w:tplc="3C1E9324">
      <w:start w:val="1"/>
      <w:numFmt w:val="bullet"/>
      <w:lvlText w:val=""/>
      <w:lvlJc w:val="left"/>
      <w:pPr>
        <w:ind w:left="720" w:hanging="360"/>
      </w:pPr>
      <w:rPr>
        <w:rFonts w:ascii="Symbol" w:hAnsi="Symbol"/>
      </w:rPr>
    </w:lvl>
    <w:lvl w:ilvl="6" w:tplc="6A40B00E">
      <w:start w:val="1"/>
      <w:numFmt w:val="bullet"/>
      <w:lvlText w:val=""/>
      <w:lvlJc w:val="left"/>
      <w:pPr>
        <w:ind w:left="720" w:hanging="360"/>
      </w:pPr>
      <w:rPr>
        <w:rFonts w:ascii="Symbol" w:hAnsi="Symbol"/>
      </w:rPr>
    </w:lvl>
    <w:lvl w:ilvl="7" w:tplc="7EC4BFFE">
      <w:start w:val="1"/>
      <w:numFmt w:val="bullet"/>
      <w:lvlText w:val=""/>
      <w:lvlJc w:val="left"/>
      <w:pPr>
        <w:ind w:left="720" w:hanging="360"/>
      </w:pPr>
      <w:rPr>
        <w:rFonts w:ascii="Symbol" w:hAnsi="Symbol"/>
      </w:rPr>
    </w:lvl>
    <w:lvl w:ilvl="8" w:tplc="0EDC8D12">
      <w:start w:val="1"/>
      <w:numFmt w:val="bullet"/>
      <w:lvlText w:val=""/>
      <w:lvlJc w:val="left"/>
      <w:pPr>
        <w:ind w:left="720" w:hanging="360"/>
      </w:pPr>
      <w:rPr>
        <w:rFonts w:ascii="Symbol" w:hAnsi="Symbol"/>
      </w:rPr>
    </w:lvl>
  </w:abstractNum>
  <w:abstractNum w:abstractNumId="56" w15:restartNumberingAfterBreak="0">
    <w:nsid w:val="1ABA18CC"/>
    <w:multiLevelType w:val="hybridMultilevel"/>
    <w:tmpl w:val="0E8EDC3E"/>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57" w15:restartNumberingAfterBreak="0">
    <w:nsid w:val="1B2E672D"/>
    <w:multiLevelType w:val="hybridMultilevel"/>
    <w:tmpl w:val="EE9EC12E"/>
    <w:lvl w:ilvl="0" w:tplc="AB882F6C">
      <w:start w:val="1"/>
      <w:numFmt w:val="bullet"/>
      <w:lvlText w:val=""/>
      <w:lvlJc w:val="left"/>
      <w:pPr>
        <w:ind w:left="720" w:hanging="360"/>
      </w:pPr>
      <w:rPr>
        <w:rFonts w:ascii="Symbol" w:hAnsi="Symbol"/>
      </w:rPr>
    </w:lvl>
    <w:lvl w:ilvl="1" w:tplc="87B00D70">
      <w:start w:val="1"/>
      <w:numFmt w:val="bullet"/>
      <w:lvlText w:val=""/>
      <w:lvlJc w:val="left"/>
      <w:pPr>
        <w:ind w:left="720" w:hanging="360"/>
      </w:pPr>
      <w:rPr>
        <w:rFonts w:ascii="Symbol" w:hAnsi="Symbol"/>
      </w:rPr>
    </w:lvl>
    <w:lvl w:ilvl="2" w:tplc="BEF68436">
      <w:start w:val="1"/>
      <w:numFmt w:val="bullet"/>
      <w:lvlText w:val=""/>
      <w:lvlJc w:val="left"/>
      <w:pPr>
        <w:ind w:left="720" w:hanging="360"/>
      </w:pPr>
      <w:rPr>
        <w:rFonts w:ascii="Symbol" w:hAnsi="Symbol"/>
      </w:rPr>
    </w:lvl>
    <w:lvl w:ilvl="3" w:tplc="8E446F40">
      <w:start w:val="1"/>
      <w:numFmt w:val="bullet"/>
      <w:lvlText w:val=""/>
      <w:lvlJc w:val="left"/>
      <w:pPr>
        <w:ind w:left="720" w:hanging="360"/>
      </w:pPr>
      <w:rPr>
        <w:rFonts w:ascii="Symbol" w:hAnsi="Symbol"/>
      </w:rPr>
    </w:lvl>
    <w:lvl w:ilvl="4" w:tplc="58D4353E">
      <w:start w:val="1"/>
      <w:numFmt w:val="bullet"/>
      <w:lvlText w:val=""/>
      <w:lvlJc w:val="left"/>
      <w:pPr>
        <w:ind w:left="720" w:hanging="360"/>
      </w:pPr>
      <w:rPr>
        <w:rFonts w:ascii="Symbol" w:hAnsi="Symbol"/>
      </w:rPr>
    </w:lvl>
    <w:lvl w:ilvl="5" w:tplc="F3E2AA70">
      <w:start w:val="1"/>
      <w:numFmt w:val="bullet"/>
      <w:lvlText w:val=""/>
      <w:lvlJc w:val="left"/>
      <w:pPr>
        <w:ind w:left="720" w:hanging="360"/>
      </w:pPr>
      <w:rPr>
        <w:rFonts w:ascii="Symbol" w:hAnsi="Symbol"/>
      </w:rPr>
    </w:lvl>
    <w:lvl w:ilvl="6" w:tplc="0DB2E5B4">
      <w:start w:val="1"/>
      <w:numFmt w:val="bullet"/>
      <w:lvlText w:val=""/>
      <w:lvlJc w:val="left"/>
      <w:pPr>
        <w:ind w:left="720" w:hanging="360"/>
      </w:pPr>
      <w:rPr>
        <w:rFonts w:ascii="Symbol" w:hAnsi="Symbol"/>
      </w:rPr>
    </w:lvl>
    <w:lvl w:ilvl="7" w:tplc="C082D1D8">
      <w:start w:val="1"/>
      <w:numFmt w:val="bullet"/>
      <w:lvlText w:val=""/>
      <w:lvlJc w:val="left"/>
      <w:pPr>
        <w:ind w:left="720" w:hanging="360"/>
      </w:pPr>
      <w:rPr>
        <w:rFonts w:ascii="Symbol" w:hAnsi="Symbol"/>
      </w:rPr>
    </w:lvl>
    <w:lvl w:ilvl="8" w:tplc="04B63A60">
      <w:start w:val="1"/>
      <w:numFmt w:val="bullet"/>
      <w:lvlText w:val=""/>
      <w:lvlJc w:val="left"/>
      <w:pPr>
        <w:ind w:left="720" w:hanging="360"/>
      </w:pPr>
      <w:rPr>
        <w:rFonts w:ascii="Symbol" w:hAnsi="Symbol"/>
      </w:rPr>
    </w:lvl>
  </w:abstractNum>
  <w:abstractNum w:abstractNumId="58" w15:restartNumberingAfterBreak="0">
    <w:nsid w:val="1B4E2581"/>
    <w:multiLevelType w:val="hybridMultilevel"/>
    <w:tmpl w:val="AE2EA266"/>
    <w:lvl w:ilvl="0" w:tplc="13A60F92">
      <w:start w:val="1"/>
      <w:numFmt w:val="bullet"/>
      <w:lvlText w:val=""/>
      <w:lvlJc w:val="left"/>
      <w:pPr>
        <w:ind w:left="720" w:hanging="360"/>
      </w:pPr>
      <w:rPr>
        <w:rFonts w:ascii="Symbol" w:hAnsi="Symbol"/>
      </w:rPr>
    </w:lvl>
    <w:lvl w:ilvl="1" w:tplc="A2D665D4">
      <w:start w:val="1"/>
      <w:numFmt w:val="bullet"/>
      <w:lvlText w:val=""/>
      <w:lvlJc w:val="left"/>
      <w:pPr>
        <w:ind w:left="720" w:hanging="360"/>
      </w:pPr>
      <w:rPr>
        <w:rFonts w:ascii="Symbol" w:hAnsi="Symbol"/>
      </w:rPr>
    </w:lvl>
    <w:lvl w:ilvl="2" w:tplc="96F0FF4C">
      <w:start w:val="1"/>
      <w:numFmt w:val="bullet"/>
      <w:lvlText w:val=""/>
      <w:lvlJc w:val="left"/>
      <w:pPr>
        <w:ind w:left="720" w:hanging="360"/>
      </w:pPr>
      <w:rPr>
        <w:rFonts w:ascii="Symbol" w:hAnsi="Symbol"/>
      </w:rPr>
    </w:lvl>
    <w:lvl w:ilvl="3" w:tplc="CB4257EC">
      <w:start w:val="1"/>
      <w:numFmt w:val="bullet"/>
      <w:lvlText w:val=""/>
      <w:lvlJc w:val="left"/>
      <w:pPr>
        <w:ind w:left="720" w:hanging="360"/>
      </w:pPr>
      <w:rPr>
        <w:rFonts w:ascii="Symbol" w:hAnsi="Symbol"/>
      </w:rPr>
    </w:lvl>
    <w:lvl w:ilvl="4" w:tplc="8EAA7B56">
      <w:start w:val="1"/>
      <w:numFmt w:val="bullet"/>
      <w:lvlText w:val=""/>
      <w:lvlJc w:val="left"/>
      <w:pPr>
        <w:ind w:left="720" w:hanging="360"/>
      </w:pPr>
      <w:rPr>
        <w:rFonts w:ascii="Symbol" w:hAnsi="Symbol"/>
      </w:rPr>
    </w:lvl>
    <w:lvl w:ilvl="5" w:tplc="3998F59C">
      <w:start w:val="1"/>
      <w:numFmt w:val="bullet"/>
      <w:lvlText w:val=""/>
      <w:lvlJc w:val="left"/>
      <w:pPr>
        <w:ind w:left="720" w:hanging="360"/>
      </w:pPr>
      <w:rPr>
        <w:rFonts w:ascii="Symbol" w:hAnsi="Symbol"/>
      </w:rPr>
    </w:lvl>
    <w:lvl w:ilvl="6" w:tplc="2D10089E">
      <w:start w:val="1"/>
      <w:numFmt w:val="bullet"/>
      <w:lvlText w:val=""/>
      <w:lvlJc w:val="left"/>
      <w:pPr>
        <w:ind w:left="720" w:hanging="360"/>
      </w:pPr>
      <w:rPr>
        <w:rFonts w:ascii="Symbol" w:hAnsi="Symbol"/>
      </w:rPr>
    </w:lvl>
    <w:lvl w:ilvl="7" w:tplc="051694DA">
      <w:start w:val="1"/>
      <w:numFmt w:val="bullet"/>
      <w:lvlText w:val=""/>
      <w:lvlJc w:val="left"/>
      <w:pPr>
        <w:ind w:left="720" w:hanging="360"/>
      </w:pPr>
      <w:rPr>
        <w:rFonts w:ascii="Symbol" w:hAnsi="Symbol"/>
      </w:rPr>
    </w:lvl>
    <w:lvl w:ilvl="8" w:tplc="EDF20814">
      <w:start w:val="1"/>
      <w:numFmt w:val="bullet"/>
      <w:lvlText w:val=""/>
      <w:lvlJc w:val="left"/>
      <w:pPr>
        <w:ind w:left="720" w:hanging="360"/>
      </w:pPr>
      <w:rPr>
        <w:rFonts w:ascii="Symbol" w:hAnsi="Symbol"/>
      </w:rPr>
    </w:lvl>
  </w:abstractNum>
  <w:abstractNum w:abstractNumId="59" w15:restartNumberingAfterBreak="0">
    <w:nsid w:val="1C3F6475"/>
    <w:multiLevelType w:val="hybridMultilevel"/>
    <w:tmpl w:val="66AC71B8"/>
    <w:lvl w:ilvl="0" w:tplc="422616CE">
      <w:start w:val="1"/>
      <w:numFmt w:val="bullet"/>
      <w:lvlText w:val=""/>
      <w:lvlJc w:val="left"/>
      <w:pPr>
        <w:ind w:left="720" w:hanging="360"/>
      </w:pPr>
      <w:rPr>
        <w:rFonts w:ascii="Symbol" w:hAnsi="Symbol"/>
      </w:rPr>
    </w:lvl>
    <w:lvl w:ilvl="1" w:tplc="570A7672">
      <w:start w:val="1"/>
      <w:numFmt w:val="bullet"/>
      <w:lvlText w:val=""/>
      <w:lvlJc w:val="left"/>
      <w:pPr>
        <w:ind w:left="720" w:hanging="360"/>
      </w:pPr>
      <w:rPr>
        <w:rFonts w:ascii="Symbol" w:hAnsi="Symbol"/>
      </w:rPr>
    </w:lvl>
    <w:lvl w:ilvl="2" w:tplc="50E4CEB8">
      <w:start w:val="1"/>
      <w:numFmt w:val="bullet"/>
      <w:lvlText w:val=""/>
      <w:lvlJc w:val="left"/>
      <w:pPr>
        <w:ind w:left="720" w:hanging="360"/>
      </w:pPr>
      <w:rPr>
        <w:rFonts w:ascii="Symbol" w:hAnsi="Symbol"/>
      </w:rPr>
    </w:lvl>
    <w:lvl w:ilvl="3" w:tplc="10FE1DEE">
      <w:start w:val="1"/>
      <w:numFmt w:val="bullet"/>
      <w:lvlText w:val=""/>
      <w:lvlJc w:val="left"/>
      <w:pPr>
        <w:ind w:left="720" w:hanging="360"/>
      </w:pPr>
      <w:rPr>
        <w:rFonts w:ascii="Symbol" w:hAnsi="Symbol"/>
      </w:rPr>
    </w:lvl>
    <w:lvl w:ilvl="4" w:tplc="BEF6686E">
      <w:start w:val="1"/>
      <w:numFmt w:val="bullet"/>
      <w:lvlText w:val=""/>
      <w:lvlJc w:val="left"/>
      <w:pPr>
        <w:ind w:left="720" w:hanging="360"/>
      </w:pPr>
      <w:rPr>
        <w:rFonts w:ascii="Symbol" w:hAnsi="Symbol"/>
      </w:rPr>
    </w:lvl>
    <w:lvl w:ilvl="5" w:tplc="9F04F41E">
      <w:start w:val="1"/>
      <w:numFmt w:val="bullet"/>
      <w:lvlText w:val=""/>
      <w:lvlJc w:val="left"/>
      <w:pPr>
        <w:ind w:left="720" w:hanging="360"/>
      </w:pPr>
      <w:rPr>
        <w:rFonts w:ascii="Symbol" w:hAnsi="Symbol"/>
      </w:rPr>
    </w:lvl>
    <w:lvl w:ilvl="6" w:tplc="DC320488">
      <w:start w:val="1"/>
      <w:numFmt w:val="bullet"/>
      <w:lvlText w:val=""/>
      <w:lvlJc w:val="left"/>
      <w:pPr>
        <w:ind w:left="720" w:hanging="360"/>
      </w:pPr>
      <w:rPr>
        <w:rFonts w:ascii="Symbol" w:hAnsi="Symbol"/>
      </w:rPr>
    </w:lvl>
    <w:lvl w:ilvl="7" w:tplc="429CB344">
      <w:start w:val="1"/>
      <w:numFmt w:val="bullet"/>
      <w:lvlText w:val=""/>
      <w:lvlJc w:val="left"/>
      <w:pPr>
        <w:ind w:left="720" w:hanging="360"/>
      </w:pPr>
      <w:rPr>
        <w:rFonts w:ascii="Symbol" w:hAnsi="Symbol"/>
      </w:rPr>
    </w:lvl>
    <w:lvl w:ilvl="8" w:tplc="D8945AF0">
      <w:start w:val="1"/>
      <w:numFmt w:val="bullet"/>
      <w:lvlText w:val=""/>
      <w:lvlJc w:val="left"/>
      <w:pPr>
        <w:ind w:left="720" w:hanging="360"/>
      </w:pPr>
      <w:rPr>
        <w:rFonts w:ascii="Symbol" w:hAnsi="Symbol"/>
      </w:rPr>
    </w:lvl>
  </w:abstractNum>
  <w:abstractNum w:abstractNumId="60" w15:restartNumberingAfterBreak="0">
    <w:nsid w:val="1D131B6A"/>
    <w:multiLevelType w:val="hybridMultilevel"/>
    <w:tmpl w:val="BBB229DE"/>
    <w:lvl w:ilvl="0" w:tplc="94D8A840">
      <w:start w:val="1"/>
      <w:numFmt w:val="bullet"/>
      <w:pStyle w:val="a0"/>
      <w:lvlText w:val=""/>
      <w:lvlJc w:val="left"/>
      <w:pPr>
        <w:ind w:left="1470" w:hanging="420"/>
      </w:pPr>
      <w:rPr>
        <w:rFonts w:ascii="Wingdings" w:hAnsi="Wingdings" w:hint="default"/>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61" w15:restartNumberingAfterBreak="0">
    <w:nsid w:val="1D2423B1"/>
    <w:multiLevelType w:val="hybridMultilevel"/>
    <w:tmpl w:val="F22AB7D8"/>
    <w:lvl w:ilvl="0" w:tplc="84C031A6">
      <w:start w:val="1"/>
      <w:numFmt w:val="bullet"/>
      <w:lvlText w:val=""/>
      <w:lvlJc w:val="left"/>
      <w:pPr>
        <w:ind w:left="720" w:hanging="360"/>
      </w:pPr>
      <w:rPr>
        <w:rFonts w:ascii="Symbol" w:hAnsi="Symbol"/>
      </w:rPr>
    </w:lvl>
    <w:lvl w:ilvl="1" w:tplc="0450DA2C">
      <w:start w:val="1"/>
      <w:numFmt w:val="bullet"/>
      <w:lvlText w:val=""/>
      <w:lvlJc w:val="left"/>
      <w:pPr>
        <w:ind w:left="720" w:hanging="360"/>
      </w:pPr>
      <w:rPr>
        <w:rFonts w:ascii="Symbol" w:hAnsi="Symbol"/>
      </w:rPr>
    </w:lvl>
    <w:lvl w:ilvl="2" w:tplc="8BF0116E">
      <w:start w:val="1"/>
      <w:numFmt w:val="bullet"/>
      <w:lvlText w:val=""/>
      <w:lvlJc w:val="left"/>
      <w:pPr>
        <w:ind w:left="720" w:hanging="360"/>
      </w:pPr>
      <w:rPr>
        <w:rFonts w:ascii="Symbol" w:hAnsi="Symbol"/>
      </w:rPr>
    </w:lvl>
    <w:lvl w:ilvl="3" w:tplc="FC9EDFB2">
      <w:start w:val="1"/>
      <w:numFmt w:val="bullet"/>
      <w:lvlText w:val=""/>
      <w:lvlJc w:val="left"/>
      <w:pPr>
        <w:ind w:left="720" w:hanging="360"/>
      </w:pPr>
      <w:rPr>
        <w:rFonts w:ascii="Symbol" w:hAnsi="Symbol"/>
      </w:rPr>
    </w:lvl>
    <w:lvl w:ilvl="4" w:tplc="5AA61270">
      <w:start w:val="1"/>
      <w:numFmt w:val="bullet"/>
      <w:lvlText w:val=""/>
      <w:lvlJc w:val="left"/>
      <w:pPr>
        <w:ind w:left="720" w:hanging="360"/>
      </w:pPr>
      <w:rPr>
        <w:rFonts w:ascii="Symbol" w:hAnsi="Symbol"/>
      </w:rPr>
    </w:lvl>
    <w:lvl w:ilvl="5" w:tplc="C8982396">
      <w:start w:val="1"/>
      <w:numFmt w:val="bullet"/>
      <w:lvlText w:val=""/>
      <w:lvlJc w:val="left"/>
      <w:pPr>
        <w:ind w:left="720" w:hanging="360"/>
      </w:pPr>
      <w:rPr>
        <w:rFonts w:ascii="Symbol" w:hAnsi="Symbol"/>
      </w:rPr>
    </w:lvl>
    <w:lvl w:ilvl="6" w:tplc="76749C00">
      <w:start w:val="1"/>
      <w:numFmt w:val="bullet"/>
      <w:lvlText w:val=""/>
      <w:lvlJc w:val="left"/>
      <w:pPr>
        <w:ind w:left="720" w:hanging="360"/>
      </w:pPr>
      <w:rPr>
        <w:rFonts w:ascii="Symbol" w:hAnsi="Symbol"/>
      </w:rPr>
    </w:lvl>
    <w:lvl w:ilvl="7" w:tplc="45789A50">
      <w:start w:val="1"/>
      <w:numFmt w:val="bullet"/>
      <w:lvlText w:val=""/>
      <w:lvlJc w:val="left"/>
      <w:pPr>
        <w:ind w:left="720" w:hanging="360"/>
      </w:pPr>
      <w:rPr>
        <w:rFonts w:ascii="Symbol" w:hAnsi="Symbol"/>
      </w:rPr>
    </w:lvl>
    <w:lvl w:ilvl="8" w:tplc="6504EB1A">
      <w:start w:val="1"/>
      <w:numFmt w:val="bullet"/>
      <w:lvlText w:val=""/>
      <w:lvlJc w:val="left"/>
      <w:pPr>
        <w:ind w:left="720" w:hanging="360"/>
      </w:pPr>
      <w:rPr>
        <w:rFonts w:ascii="Symbol" w:hAnsi="Symbol"/>
      </w:rPr>
    </w:lvl>
  </w:abstractNum>
  <w:abstractNum w:abstractNumId="62" w15:restartNumberingAfterBreak="0">
    <w:nsid w:val="1D4C3695"/>
    <w:multiLevelType w:val="hybridMultilevel"/>
    <w:tmpl w:val="77C8A1CC"/>
    <w:lvl w:ilvl="0" w:tplc="0409000B">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63" w15:restartNumberingAfterBreak="0">
    <w:nsid w:val="1D5455A6"/>
    <w:multiLevelType w:val="hybridMultilevel"/>
    <w:tmpl w:val="21AE7A2A"/>
    <w:lvl w:ilvl="0" w:tplc="3ACCF570">
      <w:start w:val="1"/>
      <w:numFmt w:val="bullet"/>
      <w:lvlText w:val=""/>
      <w:lvlJc w:val="left"/>
      <w:pPr>
        <w:ind w:left="720" w:hanging="360"/>
      </w:pPr>
      <w:rPr>
        <w:rFonts w:ascii="Symbol" w:hAnsi="Symbol"/>
      </w:rPr>
    </w:lvl>
    <w:lvl w:ilvl="1" w:tplc="952C5B26">
      <w:start w:val="1"/>
      <w:numFmt w:val="bullet"/>
      <w:lvlText w:val=""/>
      <w:lvlJc w:val="left"/>
      <w:pPr>
        <w:ind w:left="720" w:hanging="360"/>
      </w:pPr>
      <w:rPr>
        <w:rFonts w:ascii="Symbol" w:hAnsi="Symbol"/>
      </w:rPr>
    </w:lvl>
    <w:lvl w:ilvl="2" w:tplc="5AACCD5E">
      <w:start w:val="1"/>
      <w:numFmt w:val="bullet"/>
      <w:lvlText w:val=""/>
      <w:lvlJc w:val="left"/>
      <w:pPr>
        <w:ind w:left="720" w:hanging="360"/>
      </w:pPr>
      <w:rPr>
        <w:rFonts w:ascii="Symbol" w:hAnsi="Symbol"/>
      </w:rPr>
    </w:lvl>
    <w:lvl w:ilvl="3" w:tplc="3EDAC3CC">
      <w:start w:val="1"/>
      <w:numFmt w:val="bullet"/>
      <w:lvlText w:val=""/>
      <w:lvlJc w:val="left"/>
      <w:pPr>
        <w:ind w:left="720" w:hanging="360"/>
      </w:pPr>
      <w:rPr>
        <w:rFonts w:ascii="Symbol" w:hAnsi="Symbol"/>
      </w:rPr>
    </w:lvl>
    <w:lvl w:ilvl="4" w:tplc="DBCEEDFA">
      <w:start w:val="1"/>
      <w:numFmt w:val="bullet"/>
      <w:lvlText w:val=""/>
      <w:lvlJc w:val="left"/>
      <w:pPr>
        <w:ind w:left="720" w:hanging="360"/>
      </w:pPr>
      <w:rPr>
        <w:rFonts w:ascii="Symbol" w:hAnsi="Symbol"/>
      </w:rPr>
    </w:lvl>
    <w:lvl w:ilvl="5" w:tplc="2604BF9A">
      <w:start w:val="1"/>
      <w:numFmt w:val="bullet"/>
      <w:lvlText w:val=""/>
      <w:lvlJc w:val="left"/>
      <w:pPr>
        <w:ind w:left="720" w:hanging="360"/>
      </w:pPr>
      <w:rPr>
        <w:rFonts w:ascii="Symbol" w:hAnsi="Symbol"/>
      </w:rPr>
    </w:lvl>
    <w:lvl w:ilvl="6" w:tplc="EE9ECC94">
      <w:start w:val="1"/>
      <w:numFmt w:val="bullet"/>
      <w:lvlText w:val=""/>
      <w:lvlJc w:val="left"/>
      <w:pPr>
        <w:ind w:left="720" w:hanging="360"/>
      </w:pPr>
      <w:rPr>
        <w:rFonts w:ascii="Symbol" w:hAnsi="Symbol"/>
      </w:rPr>
    </w:lvl>
    <w:lvl w:ilvl="7" w:tplc="FC2A9F92">
      <w:start w:val="1"/>
      <w:numFmt w:val="bullet"/>
      <w:lvlText w:val=""/>
      <w:lvlJc w:val="left"/>
      <w:pPr>
        <w:ind w:left="720" w:hanging="360"/>
      </w:pPr>
      <w:rPr>
        <w:rFonts w:ascii="Symbol" w:hAnsi="Symbol"/>
      </w:rPr>
    </w:lvl>
    <w:lvl w:ilvl="8" w:tplc="3922316C">
      <w:start w:val="1"/>
      <w:numFmt w:val="bullet"/>
      <w:lvlText w:val=""/>
      <w:lvlJc w:val="left"/>
      <w:pPr>
        <w:ind w:left="720" w:hanging="360"/>
      </w:pPr>
      <w:rPr>
        <w:rFonts w:ascii="Symbol" w:hAnsi="Symbol"/>
      </w:rPr>
    </w:lvl>
  </w:abstractNum>
  <w:abstractNum w:abstractNumId="64" w15:restartNumberingAfterBreak="0">
    <w:nsid w:val="1D853030"/>
    <w:multiLevelType w:val="hybridMultilevel"/>
    <w:tmpl w:val="A20E8484"/>
    <w:lvl w:ilvl="0" w:tplc="23EA52F4">
      <w:start w:val="1"/>
      <w:numFmt w:val="bullet"/>
      <w:lvlText w:val=""/>
      <w:lvlJc w:val="left"/>
      <w:pPr>
        <w:ind w:left="720" w:hanging="360"/>
      </w:pPr>
      <w:rPr>
        <w:rFonts w:ascii="Symbol" w:hAnsi="Symbol"/>
      </w:rPr>
    </w:lvl>
    <w:lvl w:ilvl="1" w:tplc="B92C8138">
      <w:start w:val="1"/>
      <w:numFmt w:val="bullet"/>
      <w:lvlText w:val=""/>
      <w:lvlJc w:val="left"/>
      <w:pPr>
        <w:ind w:left="720" w:hanging="360"/>
      </w:pPr>
      <w:rPr>
        <w:rFonts w:ascii="Symbol" w:hAnsi="Symbol"/>
      </w:rPr>
    </w:lvl>
    <w:lvl w:ilvl="2" w:tplc="A75C115E">
      <w:start w:val="1"/>
      <w:numFmt w:val="bullet"/>
      <w:lvlText w:val=""/>
      <w:lvlJc w:val="left"/>
      <w:pPr>
        <w:ind w:left="720" w:hanging="360"/>
      </w:pPr>
      <w:rPr>
        <w:rFonts w:ascii="Symbol" w:hAnsi="Symbol"/>
      </w:rPr>
    </w:lvl>
    <w:lvl w:ilvl="3" w:tplc="978E8CC2">
      <w:start w:val="1"/>
      <w:numFmt w:val="bullet"/>
      <w:lvlText w:val=""/>
      <w:lvlJc w:val="left"/>
      <w:pPr>
        <w:ind w:left="720" w:hanging="360"/>
      </w:pPr>
      <w:rPr>
        <w:rFonts w:ascii="Symbol" w:hAnsi="Symbol"/>
      </w:rPr>
    </w:lvl>
    <w:lvl w:ilvl="4" w:tplc="58CACDF8">
      <w:start w:val="1"/>
      <w:numFmt w:val="bullet"/>
      <w:lvlText w:val=""/>
      <w:lvlJc w:val="left"/>
      <w:pPr>
        <w:ind w:left="720" w:hanging="360"/>
      </w:pPr>
      <w:rPr>
        <w:rFonts w:ascii="Symbol" w:hAnsi="Symbol"/>
      </w:rPr>
    </w:lvl>
    <w:lvl w:ilvl="5" w:tplc="1C5EBB4C">
      <w:start w:val="1"/>
      <w:numFmt w:val="bullet"/>
      <w:lvlText w:val=""/>
      <w:lvlJc w:val="left"/>
      <w:pPr>
        <w:ind w:left="720" w:hanging="360"/>
      </w:pPr>
      <w:rPr>
        <w:rFonts w:ascii="Symbol" w:hAnsi="Symbol"/>
      </w:rPr>
    </w:lvl>
    <w:lvl w:ilvl="6" w:tplc="CB96EB9C">
      <w:start w:val="1"/>
      <w:numFmt w:val="bullet"/>
      <w:lvlText w:val=""/>
      <w:lvlJc w:val="left"/>
      <w:pPr>
        <w:ind w:left="720" w:hanging="360"/>
      </w:pPr>
      <w:rPr>
        <w:rFonts w:ascii="Symbol" w:hAnsi="Symbol"/>
      </w:rPr>
    </w:lvl>
    <w:lvl w:ilvl="7" w:tplc="3CFA90D0">
      <w:start w:val="1"/>
      <w:numFmt w:val="bullet"/>
      <w:lvlText w:val=""/>
      <w:lvlJc w:val="left"/>
      <w:pPr>
        <w:ind w:left="720" w:hanging="360"/>
      </w:pPr>
      <w:rPr>
        <w:rFonts w:ascii="Symbol" w:hAnsi="Symbol"/>
      </w:rPr>
    </w:lvl>
    <w:lvl w:ilvl="8" w:tplc="E996DCB2">
      <w:start w:val="1"/>
      <w:numFmt w:val="bullet"/>
      <w:lvlText w:val=""/>
      <w:lvlJc w:val="left"/>
      <w:pPr>
        <w:ind w:left="720" w:hanging="360"/>
      </w:pPr>
      <w:rPr>
        <w:rFonts w:ascii="Symbol" w:hAnsi="Symbol"/>
      </w:rPr>
    </w:lvl>
  </w:abstractNum>
  <w:abstractNum w:abstractNumId="65" w15:restartNumberingAfterBreak="0">
    <w:nsid w:val="1ED911C7"/>
    <w:multiLevelType w:val="hybridMultilevel"/>
    <w:tmpl w:val="8C0297CE"/>
    <w:lvl w:ilvl="0" w:tplc="5052F09C">
      <w:start w:val="1"/>
      <w:numFmt w:val="bullet"/>
      <w:lvlText w:val=""/>
      <w:lvlJc w:val="left"/>
      <w:pPr>
        <w:ind w:left="720" w:hanging="360"/>
      </w:pPr>
      <w:rPr>
        <w:rFonts w:ascii="Symbol" w:hAnsi="Symbol"/>
      </w:rPr>
    </w:lvl>
    <w:lvl w:ilvl="1" w:tplc="104207D4">
      <w:start w:val="1"/>
      <w:numFmt w:val="bullet"/>
      <w:lvlText w:val=""/>
      <w:lvlJc w:val="left"/>
      <w:pPr>
        <w:ind w:left="720" w:hanging="360"/>
      </w:pPr>
      <w:rPr>
        <w:rFonts w:ascii="Symbol" w:hAnsi="Symbol"/>
      </w:rPr>
    </w:lvl>
    <w:lvl w:ilvl="2" w:tplc="8E4C700C">
      <w:start w:val="1"/>
      <w:numFmt w:val="bullet"/>
      <w:lvlText w:val=""/>
      <w:lvlJc w:val="left"/>
      <w:pPr>
        <w:ind w:left="720" w:hanging="360"/>
      </w:pPr>
      <w:rPr>
        <w:rFonts w:ascii="Symbol" w:hAnsi="Symbol"/>
      </w:rPr>
    </w:lvl>
    <w:lvl w:ilvl="3" w:tplc="E61EBFFE">
      <w:start w:val="1"/>
      <w:numFmt w:val="bullet"/>
      <w:lvlText w:val=""/>
      <w:lvlJc w:val="left"/>
      <w:pPr>
        <w:ind w:left="720" w:hanging="360"/>
      </w:pPr>
      <w:rPr>
        <w:rFonts w:ascii="Symbol" w:hAnsi="Symbol"/>
      </w:rPr>
    </w:lvl>
    <w:lvl w:ilvl="4" w:tplc="EE084812">
      <w:start w:val="1"/>
      <w:numFmt w:val="bullet"/>
      <w:lvlText w:val=""/>
      <w:lvlJc w:val="left"/>
      <w:pPr>
        <w:ind w:left="720" w:hanging="360"/>
      </w:pPr>
      <w:rPr>
        <w:rFonts w:ascii="Symbol" w:hAnsi="Symbol"/>
      </w:rPr>
    </w:lvl>
    <w:lvl w:ilvl="5" w:tplc="6CE4E7F6">
      <w:start w:val="1"/>
      <w:numFmt w:val="bullet"/>
      <w:lvlText w:val=""/>
      <w:lvlJc w:val="left"/>
      <w:pPr>
        <w:ind w:left="720" w:hanging="360"/>
      </w:pPr>
      <w:rPr>
        <w:rFonts w:ascii="Symbol" w:hAnsi="Symbol"/>
      </w:rPr>
    </w:lvl>
    <w:lvl w:ilvl="6" w:tplc="8E18B534">
      <w:start w:val="1"/>
      <w:numFmt w:val="bullet"/>
      <w:lvlText w:val=""/>
      <w:lvlJc w:val="left"/>
      <w:pPr>
        <w:ind w:left="720" w:hanging="360"/>
      </w:pPr>
      <w:rPr>
        <w:rFonts w:ascii="Symbol" w:hAnsi="Symbol"/>
      </w:rPr>
    </w:lvl>
    <w:lvl w:ilvl="7" w:tplc="2A182466">
      <w:start w:val="1"/>
      <w:numFmt w:val="bullet"/>
      <w:lvlText w:val=""/>
      <w:lvlJc w:val="left"/>
      <w:pPr>
        <w:ind w:left="720" w:hanging="360"/>
      </w:pPr>
      <w:rPr>
        <w:rFonts w:ascii="Symbol" w:hAnsi="Symbol"/>
      </w:rPr>
    </w:lvl>
    <w:lvl w:ilvl="8" w:tplc="C5C4A35A">
      <w:start w:val="1"/>
      <w:numFmt w:val="bullet"/>
      <w:lvlText w:val=""/>
      <w:lvlJc w:val="left"/>
      <w:pPr>
        <w:ind w:left="720" w:hanging="360"/>
      </w:pPr>
      <w:rPr>
        <w:rFonts w:ascii="Symbol" w:hAnsi="Symbol"/>
      </w:rPr>
    </w:lvl>
  </w:abstractNum>
  <w:abstractNum w:abstractNumId="66" w15:restartNumberingAfterBreak="0">
    <w:nsid w:val="1F094F4C"/>
    <w:multiLevelType w:val="hybridMultilevel"/>
    <w:tmpl w:val="D21042EC"/>
    <w:lvl w:ilvl="0" w:tplc="AD701EF4">
      <w:start w:val="1"/>
      <w:numFmt w:val="bullet"/>
      <w:lvlText w:val=""/>
      <w:lvlJc w:val="left"/>
      <w:pPr>
        <w:ind w:left="720" w:hanging="360"/>
      </w:pPr>
      <w:rPr>
        <w:rFonts w:ascii="Symbol" w:hAnsi="Symbol"/>
      </w:rPr>
    </w:lvl>
    <w:lvl w:ilvl="1" w:tplc="F85EDCB4">
      <w:start w:val="1"/>
      <w:numFmt w:val="bullet"/>
      <w:lvlText w:val=""/>
      <w:lvlJc w:val="left"/>
      <w:pPr>
        <w:ind w:left="720" w:hanging="360"/>
      </w:pPr>
      <w:rPr>
        <w:rFonts w:ascii="Symbol" w:hAnsi="Symbol"/>
      </w:rPr>
    </w:lvl>
    <w:lvl w:ilvl="2" w:tplc="9992EFBC">
      <w:start w:val="1"/>
      <w:numFmt w:val="bullet"/>
      <w:lvlText w:val=""/>
      <w:lvlJc w:val="left"/>
      <w:pPr>
        <w:ind w:left="720" w:hanging="360"/>
      </w:pPr>
      <w:rPr>
        <w:rFonts w:ascii="Symbol" w:hAnsi="Symbol"/>
      </w:rPr>
    </w:lvl>
    <w:lvl w:ilvl="3" w:tplc="809685BE">
      <w:start w:val="1"/>
      <w:numFmt w:val="bullet"/>
      <w:lvlText w:val=""/>
      <w:lvlJc w:val="left"/>
      <w:pPr>
        <w:ind w:left="720" w:hanging="360"/>
      </w:pPr>
      <w:rPr>
        <w:rFonts w:ascii="Symbol" w:hAnsi="Symbol"/>
      </w:rPr>
    </w:lvl>
    <w:lvl w:ilvl="4" w:tplc="40E03064">
      <w:start w:val="1"/>
      <w:numFmt w:val="bullet"/>
      <w:lvlText w:val=""/>
      <w:lvlJc w:val="left"/>
      <w:pPr>
        <w:ind w:left="720" w:hanging="360"/>
      </w:pPr>
      <w:rPr>
        <w:rFonts w:ascii="Symbol" w:hAnsi="Symbol"/>
      </w:rPr>
    </w:lvl>
    <w:lvl w:ilvl="5" w:tplc="B7023FFC">
      <w:start w:val="1"/>
      <w:numFmt w:val="bullet"/>
      <w:lvlText w:val=""/>
      <w:lvlJc w:val="left"/>
      <w:pPr>
        <w:ind w:left="720" w:hanging="360"/>
      </w:pPr>
      <w:rPr>
        <w:rFonts w:ascii="Symbol" w:hAnsi="Symbol"/>
      </w:rPr>
    </w:lvl>
    <w:lvl w:ilvl="6" w:tplc="3ADA07A8">
      <w:start w:val="1"/>
      <w:numFmt w:val="bullet"/>
      <w:lvlText w:val=""/>
      <w:lvlJc w:val="left"/>
      <w:pPr>
        <w:ind w:left="720" w:hanging="360"/>
      </w:pPr>
      <w:rPr>
        <w:rFonts w:ascii="Symbol" w:hAnsi="Symbol"/>
      </w:rPr>
    </w:lvl>
    <w:lvl w:ilvl="7" w:tplc="FFA4E1AE">
      <w:start w:val="1"/>
      <w:numFmt w:val="bullet"/>
      <w:lvlText w:val=""/>
      <w:lvlJc w:val="left"/>
      <w:pPr>
        <w:ind w:left="720" w:hanging="360"/>
      </w:pPr>
      <w:rPr>
        <w:rFonts w:ascii="Symbol" w:hAnsi="Symbol"/>
      </w:rPr>
    </w:lvl>
    <w:lvl w:ilvl="8" w:tplc="4B624F2A">
      <w:start w:val="1"/>
      <w:numFmt w:val="bullet"/>
      <w:lvlText w:val=""/>
      <w:lvlJc w:val="left"/>
      <w:pPr>
        <w:ind w:left="720" w:hanging="360"/>
      </w:pPr>
      <w:rPr>
        <w:rFonts w:ascii="Symbol" w:hAnsi="Symbol"/>
      </w:rPr>
    </w:lvl>
  </w:abstractNum>
  <w:abstractNum w:abstractNumId="67" w15:restartNumberingAfterBreak="0">
    <w:nsid w:val="1F38681A"/>
    <w:multiLevelType w:val="hybridMultilevel"/>
    <w:tmpl w:val="710AF8FA"/>
    <w:lvl w:ilvl="0" w:tplc="0409000B">
      <w:start w:val="1"/>
      <w:numFmt w:val="bullet"/>
      <w:lvlText w:val=""/>
      <w:lvlJc w:val="left"/>
      <w:pPr>
        <w:ind w:left="568" w:hanging="420"/>
      </w:pPr>
      <w:rPr>
        <w:rFonts w:ascii="Wingdings" w:hAnsi="Wingdings" w:hint="default"/>
      </w:rPr>
    </w:lvl>
    <w:lvl w:ilvl="1" w:tplc="0409000B" w:tentative="1">
      <w:start w:val="1"/>
      <w:numFmt w:val="bullet"/>
      <w:lvlText w:val=""/>
      <w:lvlJc w:val="left"/>
      <w:pPr>
        <w:ind w:left="988" w:hanging="420"/>
      </w:pPr>
      <w:rPr>
        <w:rFonts w:ascii="ＭＳ 明朝" w:hAnsi="ＭＳ 明朝" w:hint="default"/>
      </w:rPr>
    </w:lvl>
    <w:lvl w:ilvl="2" w:tplc="0409000D" w:tentative="1">
      <w:start w:val="1"/>
      <w:numFmt w:val="bullet"/>
      <w:lvlText w:val=""/>
      <w:lvlJc w:val="left"/>
      <w:pPr>
        <w:ind w:left="1408" w:hanging="420"/>
      </w:pPr>
      <w:rPr>
        <w:rFonts w:ascii="ＭＳ 明朝" w:hAnsi="ＭＳ 明朝" w:hint="default"/>
      </w:rPr>
    </w:lvl>
    <w:lvl w:ilvl="3" w:tplc="04090001" w:tentative="1">
      <w:start w:val="1"/>
      <w:numFmt w:val="bullet"/>
      <w:lvlText w:val=""/>
      <w:lvlJc w:val="left"/>
      <w:pPr>
        <w:ind w:left="1828" w:hanging="420"/>
      </w:pPr>
      <w:rPr>
        <w:rFonts w:ascii="ＭＳ 明朝" w:hAnsi="ＭＳ 明朝" w:hint="default"/>
      </w:rPr>
    </w:lvl>
    <w:lvl w:ilvl="4" w:tplc="0409000B" w:tentative="1">
      <w:start w:val="1"/>
      <w:numFmt w:val="bullet"/>
      <w:lvlText w:val=""/>
      <w:lvlJc w:val="left"/>
      <w:pPr>
        <w:ind w:left="2248" w:hanging="420"/>
      </w:pPr>
      <w:rPr>
        <w:rFonts w:ascii="ＭＳ 明朝" w:hAnsi="ＭＳ 明朝" w:hint="default"/>
      </w:rPr>
    </w:lvl>
    <w:lvl w:ilvl="5" w:tplc="0409000D" w:tentative="1">
      <w:start w:val="1"/>
      <w:numFmt w:val="bullet"/>
      <w:lvlText w:val=""/>
      <w:lvlJc w:val="left"/>
      <w:pPr>
        <w:ind w:left="2668" w:hanging="420"/>
      </w:pPr>
      <w:rPr>
        <w:rFonts w:ascii="ＭＳ 明朝" w:hAnsi="ＭＳ 明朝" w:hint="default"/>
      </w:rPr>
    </w:lvl>
    <w:lvl w:ilvl="6" w:tplc="04090001" w:tentative="1">
      <w:start w:val="1"/>
      <w:numFmt w:val="bullet"/>
      <w:lvlText w:val=""/>
      <w:lvlJc w:val="left"/>
      <w:pPr>
        <w:ind w:left="3088" w:hanging="420"/>
      </w:pPr>
      <w:rPr>
        <w:rFonts w:ascii="ＭＳ 明朝" w:hAnsi="ＭＳ 明朝" w:hint="default"/>
      </w:rPr>
    </w:lvl>
    <w:lvl w:ilvl="7" w:tplc="0409000B" w:tentative="1">
      <w:start w:val="1"/>
      <w:numFmt w:val="bullet"/>
      <w:lvlText w:val=""/>
      <w:lvlJc w:val="left"/>
      <w:pPr>
        <w:ind w:left="3508" w:hanging="420"/>
      </w:pPr>
      <w:rPr>
        <w:rFonts w:ascii="ＭＳ 明朝" w:hAnsi="ＭＳ 明朝" w:hint="default"/>
      </w:rPr>
    </w:lvl>
    <w:lvl w:ilvl="8" w:tplc="0409000D" w:tentative="1">
      <w:start w:val="1"/>
      <w:numFmt w:val="bullet"/>
      <w:lvlText w:val=""/>
      <w:lvlJc w:val="left"/>
      <w:pPr>
        <w:ind w:left="3928" w:hanging="420"/>
      </w:pPr>
      <w:rPr>
        <w:rFonts w:ascii="ＭＳ 明朝" w:hAnsi="ＭＳ 明朝" w:hint="default"/>
      </w:rPr>
    </w:lvl>
  </w:abstractNum>
  <w:abstractNum w:abstractNumId="68" w15:restartNumberingAfterBreak="0">
    <w:nsid w:val="1F8156C4"/>
    <w:multiLevelType w:val="hybridMultilevel"/>
    <w:tmpl w:val="E4BA5804"/>
    <w:lvl w:ilvl="0" w:tplc="0409000B">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69" w15:restartNumberingAfterBreak="0">
    <w:nsid w:val="1F9A074D"/>
    <w:multiLevelType w:val="hybridMultilevel"/>
    <w:tmpl w:val="9A869A48"/>
    <w:lvl w:ilvl="0" w:tplc="69E6F5E6">
      <w:start w:val="1"/>
      <w:numFmt w:val="bullet"/>
      <w:lvlText w:val=""/>
      <w:lvlJc w:val="left"/>
      <w:pPr>
        <w:ind w:left="720" w:hanging="360"/>
      </w:pPr>
      <w:rPr>
        <w:rFonts w:ascii="Symbol" w:hAnsi="Symbol"/>
      </w:rPr>
    </w:lvl>
    <w:lvl w:ilvl="1" w:tplc="38F447EE">
      <w:start w:val="1"/>
      <w:numFmt w:val="bullet"/>
      <w:lvlText w:val=""/>
      <w:lvlJc w:val="left"/>
      <w:pPr>
        <w:ind w:left="720" w:hanging="360"/>
      </w:pPr>
      <w:rPr>
        <w:rFonts w:ascii="Symbol" w:hAnsi="Symbol"/>
      </w:rPr>
    </w:lvl>
    <w:lvl w:ilvl="2" w:tplc="E48A2264">
      <w:start w:val="1"/>
      <w:numFmt w:val="bullet"/>
      <w:lvlText w:val=""/>
      <w:lvlJc w:val="left"/>
      <w:pPr>
        <w:ind w:left="720" w:hanging="360"/>
      </w:pPr>
      <w:rPr>
        <w:rFonts w:ascii="Symbol" w:hAnsi="Symbol"/>
      </w:rPr>
    </w:lvl>
    <w:lvl w:ilvl="3" w:tplc="BF84A54A">
      <w:start w:val="1"/>
      <w:numFmt w:val="bullet"/>
      <w:lvlText w:val=""/>
      <w:lvlJc w:val="left"/>
      <w:pPr>
        <w:ind w:left="720" w:hanging="360"/>
      </w:pPr>
      <w:rPr>
        <w:rFonts w:ascii="Symbol" w:hAnsi="Symbol"/>
      </w:rPr>
    </w:lvl>
    <w:lvl w:ilvl="4" w:tplc="B476BA78">
      <w:start w:val="1"/>
      <w:numFmt w:val="bullet"/>
      <w:lvlText w:val=""/>
      <w:lvlJc w:val="left"/>
      <w:pPr>
        <w:ind w:left="720" w:hanging="360"/>
      </w:pPr>
      <w:rPr>
        <w:rFonts w:ascii="Symbol" w:hAnsi="Symbol"/>
      </w:rPr>
    </w:lvl>
    <w:lvl w:ilvl="5" w:tplc="0430DD9C">
      <w:start w:val="1"/>
      <w:numFmt w:val="bullet"/>
      <w:lvlText w:val=""/>
      <w:lvlJc w:val="left"/>
      <w:pPr>
        <w:ind w:left="720" w:hanging="360"/>
      </w:pPr>
      <w:rPr>
        <w:rFonts w:ascii="Symbol" w:hAnsi="Symbol"/>
      </w:rPr>
    </w:lvl>
    <w:lvl w:ilvl="6" w:tplc="641878EE">
      <w:start w:val="1"/>
      <w:numFmt w:val="bullet"/>
      <w:lvlText w:val=""/>
      <w:lvlJc w:val="left"/>
      <w:pPr>
        <w:ind w:left="720" w:hanging="360"/>
      </w:pPr>
      <w:rPr>
        <w:rFonts w:ascii="Symbol" w:hAnsi="Symbol"/>
      </w:rPr>
    </w:lvl>
    <w:lvl w:ilvl="7" w:tplc="A548391A">
      <w:start w:val="1"/>
      <w:numFmt w:val="bullet"/>
      <w:lvlText w:val=""/>
      <w:lvlJc w:val="left"/>
      <w:pPr>
        <w:ind w:left="720" w:hanging="360"/>
      </w:pPr>
      <w:rPr>
        <w:rFonts w:ascii="Symbol" w:hAnsi="Symbol"/>
      </w:rPr>
    </w:lvl>
    <w:lvl w:ilvl="8" w:tplc="E598BF08">
      <w:start w:val="1"/>
      <w:numFmt w:val="bullet"/>
      <w:lvlText w:val=""/>
      <w:lvlJc w:val="left"/>
      <w:pPr>
        <w:ind w:left="720" w:hanging="360"/>
      </w:pPr>
      <w:rPr>
        <w:rFonts w:ascii="Symbol" w:hAnsi="Symbol"/>
      </w:rPr>
    </w:lvl>
  </w:abstractNum>
  <w:abstractNum w:abstractNumId="70" w15:restartNumberingAfterBreak="0">
    <w:nsid w:val="1FF64F6D"/>
    <w:multiLevelType w:val="hybridMultilevel"/>
    <w:tmpl w:val="861680C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1" w15:restartNumberingAfterBreak="0">
    <w:nsid w:val="202266D9"/>
    <w:multiLevelType w:val="hybridMultilevel"/>
    <w:tmpl w:val="6CFEDC46"/>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2" w15:restartNumberingAfterBreak="0">
    <w:nsid w:val="20755C76"/>
    <w:multiLevelType w:val="hybridMultilevel"/>
    <w:tmpl w:val="EF4E3C90"/>
    <w:lvl w:ilvl="0" w:tplc="A8BEF7FA">
      <w:start w:val="1"/>
      <w:numFmt w:val="bullet"/>
      <w:lvlText w:val=""/>
      <w:lvlJc w:val="left"/>
      <w:pPr>
        <w:ind w:left="720" w:hanging="360"/>
      </w:pPr>
      <w:rPr>
        <w:rFonts w:ascii="Symbol" w:hAnsi="Symbol"/>
      </w:rPr>
    </w:lvl>
    <w:lvl w:ilvl="1" w:tplc="C56E87E4">
      <w:start w:val="1"/>
      <w:numFmt w:val="bullet"/>
      <w:lvlText w:val=""/>
      <w:lvlJc w:val="left"/>
      <w:pPr>
        <w:ind w:left="720" w:hanging="360"/>
      </w:pPr>
      <w:rPr>
        <w:rFonts w:ascii="Symbol" w:hAnsi="Symbol"/>
      </w:rPr>
    </w:lvl>
    <w:lvl w:ilvl="2" w:tplc="9C04C936">
      <w:start w:val="1"/>
      <w:numFmt w:val="bullet"/>
      <w:lvlText w:val=""/>
      <w:lvlJc w:val="left"/>
      <w:pPr>
        <w:ind w:left="720" w:hanging="360"/>
      </w:pPr>
      <w:rPr>
        <w:rFonts w:ascii="Symbol" w:hAnsi="Symbol"/>
      </w:rPr>
    </w:lvl>
    <w:lvl w:ilvl="3" w:tplc="C5000C0A">
      <w:start w:val="1"/>
      <w:numFmt w:val="bullet"/>
      <w:lvlText w:val=""/>
      <w:lvlJc w:val="left"/>
      <w:pPr>
        <w:ind w:left="720" w:hanging="360"/>
      </w:pPr>
      <w:rPr>
        <w:rFonts w:ascii="Symbol" w:hAnsi="Symbol"/>
      </w:rPr>
    </w:lvl>
    <w:lvl w:ilvl="4" w:tplc="17B007C4">
      <w:start w:val="1"/>
      <w:numFmt w:val="bullet"/>
      <w:lvlText w:val=""/>
      <w:lvlJc w:val="left"/>
      <w:pPr>
        <w:ind w:left="720" w:hanging="360"/>
      </w:pPr>
      <w:rPr>
        <w:rFonts w:ascii="Symbol" w:hAnsi="Symbol"/>
      </w:rPr>
    </w:lvl>
    <w:lvl w:ilvl="5" w:tplc="480EA13E">
      <w:start w:val="1"/>
      <w:numFmt w:val="bullet"/>
      <w:lvlText w:val=""/>
      <w:lvlJc w:val="left"/>
      <w:pPr>
        <w:ind w:left="720" w:hanging="360"/>
      </w:pPr>
      <w:rPr>
        <w:rFonts w:ascii="Symbol" w:hAnsi="Symbol"/>
      </w:rPr>
    </w:lvl>
    <w:lvl w:ilvl="6" w:tplc="57F6FEDA">
      <w:start w:val="1"/>
      <w:numFmt w:val="bullet"/>
      <w:lvlText w:val=""/>
      <w:lvlJc w:val="left"/>
      <w:pPr>
        <w:ind w:left="720" w:hanging="360"/>
      </w:pPr>
      <w:rPr>
        <w:rFonts w:ascii="Symbol" w:hAnsi="Symbol"/>
      </w:rPr>
    </w:lvl>
    <w:lvl w:ilvl="7" w:tplc="86DC24B2">
      <w:start w:val="1"/>
      <w:numFmt w:val="bullet"/>
      <w:lvlText w:val=""/>
      <w:lvlJc w:val="left"/>
      <w:pPr>
        <w:ind w:left="720" w:hanging="360"/>
      </w:pPr>
      <w:rPr>
        <w:rFonts w:ascii="Symbol" w:hAnsi="Symbol"/>
      </w:rPr>
    </w:lvl>
    <w:lvl w:ilvl="8" w:tplc="1B76E060">
      <w:start w:val="1"/>
      <w:numFmt w:val="bullet"/>
      <w:lvlText w:val=""/>
      <w:lvlJc w:val="left"/>
      <w:pPr>
        <w:ind w:left="720" w:hanging="360"/>
      </w:pPr>
      <w:rPr>
        <w:rFonts w:ascii="Symbol" w:hAnsi="Symbol"/>
      </w:rPr>
    </w:lvl>
  </w:abstractNum>
  <w:abstractNum w:abstractNumId="73" w15:restartNumberingAfterBreak="0">
    <w:nsid w:val="20E40921"/>
    <w:multiLevelType w:val="hybridMultilevel"/>
    <w:tmpl w:val="EEFCEFD6"/>
    <w:lvl w:ilvl="0" w:tplc="71FEBE7A">
      <w:start w:val="1"/>
      <w:numFmt w:val="bullet"/>
      <w:lvlText w:val=""/>
      <w:lvlJc w:val="left"/>
      <w:pPr>
        <w:ind w:left="720" w:hanging="360"/>
      </w:pPr>
      <w:rPr>
        <w:rFonts w:ascii="Symbol" w:hAnsi="Symbol"/>
      </w:rPr>
    </w:lvl>
    <w:lvl w:ilvl="1" w:tplc="08D65376">
      <w:start w:val="1"/>
      <w:numFmt w:val="bullet"/>
      <w:lvlText w:val=""/>
      <w:lvlJc w:val="left"/>
      <w:pPr>
        <w:ind w:left="720" w:hanging="360"/>
      </w:pPr>
      <w:rPr>
        <w:rFonts w:ascii="Symbol" w:hAnsi="Symbol"/>
      </w:rPr>
    </w:lvl>
    <w:lvl w:ilvl="2" w:tplc="5BE61CB6">
      <w:start w:val="1"/>
      <w:numFmt w:val="bullet"/>
      <w:lvlText w:val=""/>
      <w:lvlJc w:val="left"/>
      <w:pPr>
        <w:ind w:left="720" w:hanging="360"/>
      </w:pPr>
      <w:rPr>
        <w:rFonts w:ascii="Symbol" w:hAnsi="Symbol"/>
      </w:rPr>
    </w:lvl>
    <w:lvl w:ilvl="3" w:tplc="DB888DC6">
      <w:start w:val="1"/>
      <w:numFmt w:val="bullet"/>
      <w:lvlText w:val=""/>
      <w:lvlJc w:val="left"/>
      <w:pPr>
        <w:ind w:left="720" w:hanging="360"/>
      </w:pPr>
      <w:rPr>
        <w:rFonts w:ascii="Symbol" w:hAnsi="Symbol"/>
      </w:rPr>
    </w:lvl>
    <w:lvl w:ilvl="4" w:tplc="47563D5C">
      <w:start w:val="1"/>
      <w:numFmt w:val="bullet"/>
      <w:lvlText w:val=""/>
      <w:lvlJc w:val="left"/>
      <w:pPr>
        <w:ind w:left="720" w:hanging="360"/>
      </w:pPr>
      <w:rPr>
        <w:rFonts w:ascii="Symbol" w:hAnsi="Symbol"/>
      </w:rPr>
    </w:lvl>
    <w:lvl w:ilvl="5" w:tplc="615C9A02">
      <w:start w:val="1"/>
      <w:numFmt w:val="bullet"/>
      <w:lvlText w:val=""/>
      <w:lvlJc w:val="left"/>
      <w:pPr>
        <w:ind w:left="720" w:hanging="360"/>
      </w:pPr>
      <w:rPr>
        <w:rFonts w:ascii="Symbol" w:hAnsi="Symbol"/>
      </w:rPr>
    </w:lvl>
    <w:lvl w:ilvl="6" w:tplc="B9662244">
      <w:start w:val="1"/>
      <w:numFmt w:val="bullet"/>
      <w:lvlText w:val=""/>
      <w:lvlJc w:val="left"/>
      <w:pPr>
        <w:ind w:left="720" w:hanging="360"/>
      </w:pPr>
      <w:rPr>
        <w:rFonts w:ascii="Symbol" w:hAnsi="Symbol"/>
      </w:rPr>
    </w:lvl>
    <w:lvl w:ilvl="7" w:tplc="0018EC70">
      <w:start w:val="1"/>
      <w:numFmt w:val="bullet"/>
      <w:lvlText w:val=""/>
      <w:lvlJc w:val="left"/>
      <w:pPr>
        <w:ind w:left="720" w:hanging="360"/>
      </w:pPr>
      <w:rPr>
        <w:rFonts w:ascii="Symbol" w:hAnsi="Symbol"/>
      </w:rPr>
    </w:lvl>
    <w:lvl w:ilvl="8" w:tplc="13AABC78">
      <w:start w:val="1"/>
      <w:numFmt w:val="bullet"/>
      <w:lvlText w:val=""/>
      <w:lvlJc w:val="left"/>
      <w:pPr>
        <w:ind w:left="720" w:hanging="360"/>
      </w:pPr>
      <w:rPr>
        <w:rFonts w:ascii="Symbol" w:hAnsi="Symbol"/>
      </w:rPr>
    </w:lvl>
  </w:abstractNum>
  <w:abstractNum w:abstractNumId="74" w15:restartNumberingAfterBreak="0">
    <w:nsid w:val="212E077F"/>
    <w:multiLevelType w:val="hybridMultilevel"/>
    <w:tmpl w:val="9944620E"/>
    <w:lvl w:ilvl="0" w:tplc="41CEE526">
      <w:start w:val="1"/>
      <w:numFmt w:val="bullet"/>
      <w:lvlText w:val=""/>
      <w:lvlJc w:val="left"/>
      <w:pPr>
        <w:ind w:left="720" w:hanging="360"/>
      </w:pPr>
      <w:rPr>
        <w:rFonts w:ascii="Symbol" w:hAnsi="Symbol"/>
      </w:rPr>
    </w:lvl>
    <w:lvl w:ilvl="1" w:tplc="8BAA68EE">
      <w:start w:val="1"/>
      <w:numFmt w:val="bullet"/>
      <w:lvlText w:val=""/>
      <w:lvlJc w:val="left"/>
      <w:pPr>
        <w:ind w:left="720" w:hanging="360"/>
      </w:pPr>
      <w:rPr>
        <w:rFonts w:ascii="Symbol" w:hAnsi="Symbol"/>
      </w:rPr>
    </w:lvl>
    <w:lvl w:ilvl="2" w:tplc="EE7ED804">
      <w:start w:val="1"/>
      <w:numFmt w:val="bullet"/>
      <w:lvlText w:val=""/>
      <w:lvlJc w:val="left"/>
      <w:pPr>
        <w:ind w:left="720" w:hanging="360"/>
      </w:pPr>
      <w:rPr>
        <w:rFonts w:ascii="Symbol" w:hAnsi="Symbol"/>
      </w:rPr>
    </w:lvl>
    <w:lvl w:ilvl="3" w:tplc="B5B45EF0">
      <w:start w:val="1"/>
      <w:numFmt w:val="bullet"/>
      <w:lvlText w:val=""/>
      <w:lvlJc w:val="left"/>
      <w:pPr>
        <w:ind w:left="720" w:hanging="360"/>
      </w:pPr>
      <w:rPr>
        <w:rFonts w:ascii="Symbol" w:hAnsi="Symbol"/>
      </w:rPr>
    </w:lvl>
    <w:lvl w:ilvl="4" w:tplc="923EC810">
      <w:start w:val="1"/>
      <w:numFmt w:val="bullet"/>
      <w:lvlText w:val=""/>
      <w:lvlJc w:val="left"/>
      <w:pPr>
        <w:ind w:left="720" w:hanging="360"/>
      </w:pPr>
      <w:rPr>
        <w:rFonts w:ascii="Symbol" w:hAnsi="Symbol"/>
      </w:rPr>
    </w:lvl>
    <w:lvl w:ilvl="5" w:tplc="802C89EE">
      <w:start w:val="1"/>
      <w:numFmt w:val="bullet"/>
      <w:lvlText w:val=""/>
      <w:lvlJc w:val="left"/>
      <w:pPr>
        <w:ind w:left="720" w:hanging="360"/>
      </w:pPr>
      <w:rPr>
        <w:rFonts w:ascii="Symbol" w:hAnsi="Symbol"/>
      </w:rPr>
    </w:lvl>
    <w:lvl w:ilvl="6" w:tplc="F552DC86">
      <w:start w:val="1"/>
      <w:numFmt w:val="bullet"/>
      <w:lvlText w:val=""/>
      <w:lvlJc w:val="left"/>
      <w:pPr>
        <w:ind w:left="720" w:hanging="360"/>
      </w:pPr>
      <w:rPr>
        <w:rFonts w:ascii="Symbol" w:hAnsi="Symbol"/>
      </w:rPr>
    </w:lvl>
    <w:lvl w:ilvl="7" w:tplc="82C07F1E">
      <w:start w:val="1"/>
      <w:numFmt w:val="bullet"/>
      <w:lvlText w:val=""/>
      <w:lvlJc w:val="left"/>
      <w:pPr>
        <w:ind w:left="720" w:hanging="360"/>
      </w:pPr>
      <w:rPr>
        <w:rFonts w:ascii="Symbol" w:hAnsi="Symbol"/>
      </w:rPr>
    </w:lvl>
    <w:lvl w:ilvl="8" w:tplc="2F30A23A">
      <w:start w:val="1"/>
      <w:numFmt w:val="bullet"/>
      <w:lvlText w:val=""/>
      <w:lvlJc w:val="left"/>
      <w:pPr>
        <w:ind w:left="720" w:hanging="360"/>
      </w:pPr>
      <w:rPr>
        <w:rFonts w:ascii="Symbol" w:hAnsi="Symbol"/>
      </w:rPr>
    </w:lvl>
  </w:abstractNum>
  <w:abstractNum w:abstractNumId="75" w15:restartNumberingAfterBreak="0">
    <w:nsid w:val="21586258"/>
    <w:multiLevelType w:val="hybridMultilevel"/>
    <w:tmpl w:val="31A04182"/>
    <w:lvl w:ilvl="0" w:tplc="698ED690">
      <w:start w:val="1"/>
      <w:numFmt w:val="bullet"/>
      <w:lvlText w:val=""/>
      <w:lvlJc w:val="left"/>
      <w:pPr>
        <w:ind w:left="720" w:hanging="360"/>
      </w:pPr>
      <w:rPr>
        <w:rFonts w:ascii="Symbol" w:hAnsi="Symbol"/>
      </w:rPr>
    </w:lvl>
    <w:lvl w:ilvl="1" w:tplc="F0242E90">
      <w:start w:val="1"/>
      <w:numFmt w:val="bullet"/>
      <w:lvlText w:val=""/>
      <w:lvlJc w:val="left"/>
      <w:pPr>
        <w:ind w:left="720" w:hanging="360"/>
      </w:pPr>
      <w:rPr>
        <w:rFonts w:ascii="Symbol" w:hAnsi="Symbol"/>
      </w:rPr>
    </w:lvl>
    <w:lvl w:ilvl="2" w:tplc="D3D8B64C">
      <w:start w:val="1"/>
      <w:numFmt w:val="bullet"/>
      <w:lvlText w:val=""/>
      <w:lvlJc w:val="left"/>
      <w:pPr>
        <w:ind w:left="720" w:hanging="360"/>
      </w:pPr>
      <w:rPr>
        <w:rFonts w:ascii="Symbol" w:hAnsi="Symbol"/>
      </w:rPr>
    </w:lvl>
    <w:lvl w:ilvl="3" w:tplc="39FA8060">
      <w:start w:val="1"/>
      <w:numFmt w:val="bullet"/>
      <w:lvlText w:val=""/>
      <w:lvlJc w:val="left"/>
      <w:pPr>
        <w:ind w:left="720" w:hanging="360"/>
      </w:pPr>
      <w:rPr>
        <w:rFonts w:ascii="Symbol" w:hAnsi="Symbol"/>
      </w:rPr>
    </w:lvl>
    <w:lvl w:ilvl="4" w:tplc="73A4CBA2">
      <w:start w:val="1"/>
      <w:numFmt w:val="bullet"/>
      <w:lvlText w:val=""/>
      <w:lvlJc w:val="left"/>
      <w:pPr>
        <w:ind w:left="720" w:hanging="360"/>
      </w:pPr>
      <w:rPr>
        <w:rFonts w:ascii="Symbol" w:hAnsi="Symbol"/>
      </w:rPr>
    </w:lvl>
    <w:lvl w:ilvl="5" w:tplc="A45CCF3E">
      <w:start w:val="1"/>
      <w:numFmt w:val="bullet"/>
      <w:lvlText w:val=""/>
      <w:lvlJc w:val="left"/>
      <w:pPr>
        <w:ind w:left="720" w:hanging="360"/>
      </w:pPr>
      <w:rPr>
        <w:rFonts w:ascii="Symbol" w:hAnsi="Symbol"/>
      </w:rPr>
    </w:lvl>
    <w:lvl w:ilvl="6" w:tplc="058E92B2">
      <w:start w:val="1"/>
      <w:numFmt w:val="bullet"/>
      <w:lvlText w:val=""/>
      <w:lvlJc w:val="left"/>
      <w:pPr>
        <w:ind w:left="720" w:hanging="360"/>
      </w:pPr>
      <w:rPr>
        <w:rFonts w:ascii="Symbol" w:hAnsi="Symbol"/>
      </w:rPr>
    </w:lvl>
    <w:lvl w:ilvl="7" w:tplc="520879A0">
      <w:start w:val="1"/>
      <w:numFmt w:val="bullet"/>
      <w:lvlText w:val=""/>
      <w:lvlJc w:val="left"/>
      <w:pPr>
        <w:ind w:left="720" w:hanging="360"/>
      </w:pPr>
      <w:rPr>
        <w:rFonts w:ascii="Symbol" w:hAnsi="Symbol"/>
      </w:rPr>
    </w:lvl>
    <w:lvl w:ilvl="8" w:tplc="861A0F82">
      <w:start w:val="1"/>
      <w:numFmt w:val="bullet"/>
      <w:lvlText w:val=""/>
      <w:lvlJc w:val="left"/>
      <w:pPr>
        <w:ind w:left="720" w:hanging="360"/>
      </w:pPr>
      <w:rPr>
        <w:rFonts w:ascii="Symbol" w:hAnsi="Symbol"/>
      </w:rPr>
    </w:lvl>
  </w:abstractNum>
  <w:abstractNum w:abstractNumId="76" w15:restartNumberingAfterBreak="0">
    <w:nsid w:val="21631919"/>
    <w:multiLevelType w:val="hybridMultilevel"/>
    <w:tmpl w:val="2B2A4726"/>
    <w:lvl w:ilvl="0" w:tplc="DAAA56FA">
      <w:start w:val="1"/>
      <w:numFmt w:val="bullet"/>
      <w:lvlText w:val=""/>
      <w:lvlJc w:val="left"/>
      <w:pPr>
        <w:ind w:left="720" w:hanging="360"/>
      </w:pPr>
      <w:rPr>
        <w:rFonts w:ascii="Symbol" w:hAnsi="Symbol"/>
      </w:rPr>
    </w:lvl>
    <w:lvl w:ilvl="1" w:tplc="2F0C539C">
      <w:start w:val="1"/>
      <w:numFmt w:val="bullet"/>
      <w:lvlText w:val=""/>
      <w:lvlJc w:val="left"/>
      <w:pPr>
        <w:ind w:left="720" w:hanging="360"/>
      </w:pPr>
      <w:rPr>
        <w:rFonts w:ascii="Symbol" w:hAnsi="Symbol"/>
      </w:rPr>
    </w:lvl>
    <w:lvl w:ilvl="2" w:tplc="E6DC0A56">
      <w:start w:val="1"/>
      <w:numFmt w:val="bullet"/>
      <w:lvlText w:val=""/>
      <w:lvlJc w:val="left"/>
      <w:pPr>
        <w:ind w:left="720" w:hanging="360"/>
      </w:pPr>
      <w:rPr>
        <w:rFonts w:ascii="Symbol" w:hAnsi="Symbol"/>
      </w:rPr>
    </w:lvl>
    <w:lvl w:ilvl="3" w:tplc="E8BC245A">
      <w:start w:val="1"/>
      <w:numFmt w:val="bullet"/>
      <w:lvlText w:val=""/>
      <w:lvlJc w:val="left"/>
      <w:pPr>
        <w:ind w:left="720" w:hanging="360"/>
      </w:pPr>
      <w:rPr>
        <w:rFonts w:ascii="Symbol" w:hAnsi="Symbol"/>
      </w:rPr>
    </w:lvl>
    <w:lvl w:ilvl="4" w:tplc="E09EACA6">
      <w:start w:val="1"/>
      <w:numFmt w:val="bullet"/>
      <w:lvlText w:val=""/>
      <w:lvlJc w:val="left"/>
      <w:pPr>
        <w:ind w:left="720" w:hanging="360"/>
      </w:pPr>
      <w:rPr>
        <w:rFonts w:ascii="Symbol" w:hAnsi="Symbol"/>
      </w:rPr>
    </w:lvl>
    <w:lvl w:ilvl="5" w:tplc="D24C60C4">
      <w:start w:val="1"/>
      <w:numFmt w:val="bullet"/>
      <w:lvlText w:val=""/>
      <w:lvlJc w:val="left"/>
      <w:pPr>
        <w:ind w:left="720" w:hanging="360"/>
      </w:pPr>
      <w:rPr>
        <w:rFonts w:ascii="Symbol" w:hAnsi="Symbol"/>
      </w:rPr>
    </w:lvl>
    <w:lvl w:ilvl="6" w:tplc="CA7438CA">
      <w:start w:val="1"/>
      <w:numFmt w:val="bullet"/>
      <w:lvlText w:val=""/>
      <w:lvlJc w:val="left"/>
      <w:pPr>
        <w:ind w:left="720" w:hanging="360"/>
      </w:pPr>
      <w:rPr>
        <w:rFonts w:ascii="Symbol" w:hAnsi="Symbol"/>
      </w:rPr>
    </w:lvl>
    <w:lvl w:ilvl="7" w:tplc="1360B822">
      <w:start w:val="1"/>
      <w:numFmt w:val="bullet"/>
      <w:lvlText w:val=""/>
      <w:lvlJc w:val="left"/>
      <w:pPr>
        <w:ind w:left="720" w:hanging="360"/>
      </w:pPr>
      <w:rPr>
        <w:rFonts w:ascii="Symbol" w:hAnsi="Symbol"/>
      </w:rPr>
    </w:lvl>
    <w:lvl w:ilvl="8" w:tplc="7F6E110C">
      <w:start w:val="1"/>
      <w:numFmt w:val="bullet"/>
      <w:lvlText w:val=""/>
      <w:lvlJc w:val="left"/>
      <w:pPr>
        <w:ind w:left="720" w:hanging="360"/>
      </w:pPr>
      <w:rPr>
        <w:rFonts w:ascii="Symbol" w:hAnsi="Symbol"/>
      </w:rPr>
    </w:lvl>
  </w:abstractNum>
  <w:abstractNum w:abstractNumId="77" w15:restartNumberingAfterBreak="0">
    <w:nsid w:val="21F13FCA"/>
    <w:multiLevelType w:val="hybridMultilevel"/>
    <w:tmpl w:val="E4FE9EAC"/>
    <w:lvl w:ilvl="0" w:tplc="DCF41122">
      <w:start w:val="1"/>
      <w:numFmt w:val="bullet"/>
      <w:lvlText w:val=""/>
      <w:lvlJc w:val="left"/>
      <w:pPr>
        <w:ind w:left="720" w:hanging="360"/>
      </w:pPr>
      <w:rPr>
        <w:rFonts w:ascii="Symbol" w:hAnsi="Symbol"/>
      </w:rPr>
    </w:lvl>
    <w:lvl w:ilvl="1" w:tplc="B30EA3D6">
      <w:start w:val="1"/>
      <w:numFmt w:val="bullet"/>
      <w:lvlText w:val=""/>
      <w:lvlJc w:val="left"/>
      <w:pPr>
        <w:ind w:left="720" w:hanging="360"/>
      </w:pPr>
      <w:rPr>
        <w:rFonts w:ascii="Symbol" w:hAnsi="Symbol"/>
      </w:rPr>
    </w:lvl>
    <w:lvl w:ilvl="2" w:tplc="C84A3B6C">
      <w:start w:val="1"/>
      <w:numFmt w:val="bullet"/>
      <w:lvlText w:val=""/>
      <w:lvlJc w:val="left"/>
      <w:pPr>
        <w:ind w:left="720" w:hanging="360"/>
      </w:pPr>
      <w:rPr>
        <w:rFonts w:ascii="Symbol" w:hAnsi="Symbol"/>
      </w:rPr>
    </w:lvl>
    <w:lvl w:ilvl="3" w:tplc="09C29DDC">
      <w:start w:val="1"/>
      <w:numFmt w:val="bullet"/>
      <w:lvlText w:val=""/>
      <w:lvlJc w:val="left"/>
      <w:pPr>
        <w:ind w:left="720" w:hanging="360"/>
      </w:pPr>
      <w:rPr>
        <w:rFonts w:ascii="Symbol" w:hAnsi="Symbol"/>
      </w:rPr>
    </w:lvl>
    <w:lvl w:ilvl="4" w:tplc="A1B2C864">
      <w:start w:val="1"/>
      <w:numFmt w:val="bullet"/>
      <w:lvlText w:val=""/>
      <w:lvlJc w:val="left"/>
      <w:pPr>
        <w:ind w:left="720" w:hanging="360"/>
      </w:pPr>
      <w:rPr>
        <w:rFonts w:ascii="Symbol" w:hAnsi="Symbol"/>
      </w:rPr>
    </w:lvl>
    <w:lvl w:ilvl="5" w:tplc="6226C75E">
      <w:start w:val="1"/>
      <w:numFmt w:val="bullet"/>
      <w:lvlText w:val=""/>
      <w:lvlJc w:val="left"/>
      <w:pPr>
        <w:ind w:left="720" w:hanging="360"/>
      </w:pPr>
      <w:rPr>
        <w:rFonts w:ascii="Symbol" w:hAnsi="Symbol"/>
      </w:rPr>
    </w:lvl>
    <w:lvl w:ilvl="6" w:tplc="E888591A">
      <w:start w:val="1"/>
      <w:numFmt w:val="bullet"/>
      <w:lvlText w:val=""/>
      <w:lvlJc w:val="left"/>
      <w:pPr>
        <w:ind w:left="720" w:hanging="360"/>
      </w:pPr>
      <w:rPr>
        <w:rFonts w:ascii="Symbol" w:hAnsi="Symbol"/>
      </w:rPr>
    </w:lvl>
    <w:lvl w:ilvl="7" w:tplc="8D1A9DC2">
      <w:start w:val="1"/>
      <w:numFmt w:val="bullet"/>
      <w:lvlText w:val=""/>
      <w:lvlJc w:val="left"/>
      <w:pPr>
        <w:ind w:left="720" w:hanging="360"/>
      </w:pPr>
      <w:rPr>
        <w:rFonts w:ascii="Symbol" w:hAnsi="Symbol"/>
      </w:rPr>
    </w:lvl>
    <w:lvl w:ilvl="8" w:tplc="9AB0C4B8">
      <w:start w:val="1"/>
      <w:numFmt w:val="bullet"/>
      <w:lvlText w:val=""/>
      <w:lvlJc w:val="left"/>
      <w:pPr>
        <w:ind w:left="720" w:hanging="360"/>
      </w:pPr>
      <w:rPr>
        <w:rFonts w:ascii="Symbol" w:hAnsi="Symbol"/>
      </w:rPr>
    </w:lvl>
  </w:abstractNum>
  <w:abstractNum w:abstractNumId="78" w15:restartNumberingAfterBreak="0">
    <w:nsid w:val="224E3666"/>
    <w:multiLevelType w:val="hybridMultilevel"/>
    <w:tmpl w:val="2B76D23C"/>
    <w:lvl w:ilvl="0" w:tplc="D07E19B4">
      <w:start w:val="1"/>
      <w:numFmt w:val="bullet"/>
      <w:lvlText w:val=""/>
      <w:lvlJc w:val="left"/>
      <w:pPr>
        <w:ind w:left="720" w:hanging="360"/>
      </w:pPr>
      <w:rPr>
        <w:rFonts w:ascii="Symbol" w:hAnsi="Symbol"/>
      </w:rPr>
    </w:lvl>
    <w:lvl w:ilvl="1" w:tplc="54328594">
      <w:start w:val="1"/>
      <w:numFmt w:val="bullet"/>
      <w:lvlText w:val=""/>
      <w:lvlJc w:val="left"/>
      <w:pPr>
        <w:ind w:left="720" w:hanging="360"/>
      </w:pPr>
      <w:rPr>
        <w:rFonts w:ascii="Symbol" w:hAnsi="Symbol"/>
      </w:rPr>
    </w:lvl>
    <w:lvl w:ilvl="2" w:tplc="EE409972">
      <w:start w:val="1"/>
      <w:numFmt w:val="bullet"/>
      <w:lvlText w:val=""/>
      <w:lvlJc w:val="left"/>
      <w:pPr>
        <w:ind w:left="720" w:hanging="360"/>
      </w:pPr>
      <w:rPr>
        <w:rFonts w:ascii="Symbol" w:hAnsi="Symbol"/>
      </w:rPr>
    </w:lvl>
    <w:lvl w:ilvl="3" w:tplc="36187DAA">
      <w:start w:val="1"/>
      <w:numFmt w:val="bullet"/>
      <w:lvlText w:val=""/>
      <w:lvlJc w:val="left"/>
      <w:pPr>
        <w:ind w:left="720" w:hanging="360"/>
      </w:pPr>
      <w:rPr>
        <w:rFonts w:ascii="Symbol" w:hAnsi="Symbol"/>
      </w:rPr>
    </w:lvl>
    <w:lvl w:ilvl="4" w:tplc="737A6834">
      <w:start w:val="1"/>
      <w:numFmt w:val="bullet"/>
      <w:lvlText w:val=""/>
      <w:lvlJc w:val="left"/>
      <w:pPr>
        <w:ind w:left="720" w:hanging="360"/>
      </w:pPr>
      <w:rPr>
        <w:rFonts w:ascii="Symbol" w:hAnsi="Symbol"/>
      </w:rPr>
    </w:lvl>
    <w:lvl w:ilvl="5" w:tplc="29B66F1A">
      <w:start w:val="1"/>
      <w:numFmt w:val="bullet"/>
      <w:lvlText w:val=""/>
      <w:lvlJc w:val="left"/>
      <w:pPr>
        <w:ind w:left="720" w:hanging="360"/>
      </w:pPr>
      <w:rPr>
        <w:rFonts w:ascii="Symbol" w:hAnsi="Symbol"/>
      </w:rPr>
    </w:lvl>
    <w:lvl w:ilvl="6" w:tplc="9340997E">
      <w:start w:val="1"/>
      <w:numFmt w:val="bullet"/>
      <w:lvlText w:val=""/>
      <w:lvlJc w:val="left"/>
      <w:pPr>
        <w:ind w:left="720" w:hanging="360"/>
      </w:pPr>
      <w:rPr>
        <w:rFonts w:ascii="Symbol" w:hAnsi="Symbol"/>
      </w:rPr>
    </w:lvl>
    <w:lvl w:ilvl="7" w:tplc="1554B2DE">
      <w:start w:val="1"/>
      <w:numFmt w:val="bullet"/>
      <w:lvlText w:val=""/>
      <w:lvlJc w:val="left"/>
      <w:pPr>
        <w:ind w:left="720" w:hanging="360"/>
      </w:pPr>
      <w:rPr>
        <w:rFonts w:ascii="Symbol" w:hAnsi="Symbol"/>
      </w:rPr>
    </w:lvl>
    <w:lvl w:ilvl="8" w:tplc="71484A26">
      <w:start w:val="1"/>
      <w:numFmt w:val="bullet"/>
      <w:lvlText w:val=""/>
      <w:lvlJc w:val="left"/>
      <w:pPr>
        <w:ind w:left="720" w:hanging="360"/>
      </w:pPr>
      <w:rPr>
        <w:rFonts w:ascii="Symbol" w:hAnsi="Symbol"/>
      </w:rPr>
    </w:lvl>
  </w:abstractNum>
  <w:abstractNum w:abstractNumId="79" w15:restartNumberingAfterBreak="0">
    <w:nsid w:val="22B36DC8"/>
    <w:multiLevelType w:val="hybridMultilevel"/>
    <w:tmpl w:val="CF462800"/>
    <w:lvl w:ilvl="0" w:tplc="9E20C970">
      <w:start w:val="1"/>
      <w:numFmt w:val="decimal"/>
      <w:pStyle w:val="3"/>
      <w:lvlText w:val="(%1)"/>
      <w:lvlJc w:val="left"/>
      <w:pPr>
        <w:ind w:left="420" w:hanging="420"/>
      </w:pPr>
      <w:rPr>
        <w:rFonts w:ascii="Meiryo UI" w:eastAsia="Meiryo UI" w:hAnsi="Meiryo UI" w:hint="eastAsia"/>
        <w:color w:val="auto"/>
      </w:rPr>
    </w:lvl>
    <w:lvl w:ilvl="1" w:tplc="CE006DE4">
      <w:numFmt w:val="bullet"/>
      <w:lvlText w:val="・"/>
      <w:lvlJc w:val="left"/>
      <w:pPr>
        <w:ind w:left="780" w:hanging="360"/>
      </w:pPr>
      <w:rPr>
        <w:rFonts w:ascii="Meiryo UI" w:eastAsia="Meiryo UI" w:hAnsi="Meiryo UI" w:cstheme="minorBidi" w:hint="eastAsia"/>
      </w:rPr>
    </w:lvl>
    <w:lvl w:ilvl="2" w:tplc="A87E5CD6">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0" w15:restartNumberingAfterBreak="0">
    <w:nsid w:val="22C068B4"/>
    <w:multiLevelType w:val="hybridMultilevel"/>
    <w:tmpl w:val="FCC82744"/>
    <w:lvl w:ilvl="0" w:tplc="C55278DC">
      <w:start w:val="1"/>
      <w:numFmt w:val="bullet"/>
      <w:lvlText w:val=""/>
      <w:lvlJc w:val="left"/>
      <w:pPr>
        <w:ind w:left="720" w:hanging="360"/>
      </w:pPr>
      <w:rPr>
        <w:rFonts w:ascii="Symbol" w:hAnsi="Symbol"/>
      </w:rPr>
    </w:lvl>
    <w:lvl w:ilvl="1" w:tplc="043CAB2C">
      <w:start w:val="1"/>
      <w:numFmt w:val="bullet"/>
      <w:lvlText w:val=""/>
      <w:lvlJc w:val="left"/>
      <w:pPr>
        <w:ind w:left="720" w:hanging="360"/>
      </w:pPr>
      <w:rPr>
        <w:rFonts w:ascii="Symbol" w:hAnsi="Symbol"/>
      </w:rPr>
    </w:lvl>
    <w:lvl w:ilvl="2" w:tplc="3514BD6C">
      <w:start w:val="1"/>
      <w:numFmt w:val="bullet"/>
      <w:lvlText w:val=""/>
      <w:lvlJc w:val="left"/>
      <w:pPr>
        <w:ind w:left="720" w:hanging="360"/>
      </w:pPr>
      <w:rPr>
        <w:rFonts w:ascii="Symbol" w:hAnsi="Symbol"/>
      </w:rPr>
    </w:lvl>
    <w:lvl w:ilvl="3" w:tplc="72A22E3C">
      <w:start w:val="1"/>
      <w:numFmt w:val="bullet"/>
      <w:lvlText w:val=""/>
      <w:lvlJc w:val="left"/>
      <w:pPr>
        <w:ind w:left="720" w:hanging="360"/>
      </w:pPr>
      <w:rPr>
        <w:rFonts w:ascii="Symbol" w:hAnsi="Symbol"/>
      </w:rPr>
    </w:lvl>
    <w:lvl w:ilvl="4" w:tplc="27C4E5E0">
      <w:start w:val="1"/>
      <w:numFmt w:val="bullet"/>
      <w:lvlText w:val=""/>
      <w:lvlJc w:val="left"/>
      <w:pPr>
        <w:ind w:left="720" w:hanging="360"/>
      </w:pPr>
      <w:rPr>
        <w:rFonts w:ascii="Symbol" w:hAnsi="Symbol"/>
      </w:rPr>
    </w:lvl>
    <w:lvl w:ilvl="5" w:tplc="6A7452D0">
      <w:start w:val="1"/>
      <w:numFmt w:val="bullet"/>
      <w:lvlText w:val=""/>
      <w:lvlJc w:val="left"/>
      <w:pPr>
        <w:ind w:left="720" w:hanging="360"/>
      </w:pPr>
      <w:rPr>
        <w:rFonts w:ascii="Symbol" w:hAnsi="Symbol"/>
      </w:rPr>
    </w:lvl>
    <w:lvl w:ilvl="6" w:tplc="4BE60F9C">
      <w:start w:val="1"/>
      <w:numFmt w:val="bullet"/>
      <w:lvlText w:val=""/>
      <w:lvlJc w:val="left"/>
      <w:pPr>
        <w:ind w:left="720" w:hanging="360"/>
      </w:pPr>
      <w:rPr>
        <w:rFonts w:ascii="Symbol" w:hAnsi="Symbol"/>
      </w:rPr>
    </w:lvl>
    <w:lvl w:ilvl="7" w:tplc="2FBCBAE2">
      <w:start w:val="1"/>
      <w:numFmt w:val="bullet"/>
      <w:lvlText w:val=""/>
      <w:lvlJc w:val="left"/>
      <w:pPr>
        <w:ind w:left="720" w:hanging="360"/>
      </w:pPr>
      <w:rPr>
        <w:rFonts w:ascii="Symbol" w:hAnsi="Symbol"/>
      </w:rPr>
    </w:lvl>
    <w:lvl w:ilvl="8" w:tplc="0AF81C90">
      <w:start w:val="1"/>
      <w:numFmt w:val="bullet"/>
      <w:lvlText w:val=""/>
      <w:lvlJc w:val="left"/>
      <w:pPr>
        <w:ind w:left="720" w:hanging="360"/>
      </w:pPr>
      <w:rPr>
        <w:rFonts w:ascii="Symbol" w:hAnsi="Symbol"/>
      </w:rPr>
    </w:lvl>
  </w:abstractNum>
  <w:abstractNum w:abstractNumId="81" w15:restartNumberingAfterBreak="0">
    <w:nsid w:val="239129EC"/>
    <w:multiLevelType w:val="hybridMultilevel"/>
    <w:tmpl w:val="F96081B2"/>
    <w:lvl w:ilvl="0" w:tplc="18D0301E">
      <w:start w:val="1"/>
      <w:numFmt w:val="bullet"/>
      <w:lvlText w:val=""/>
      <w:lvlJc w:val="left"/>
      <w:pPr>
        <w:ind w:left="720" w:hanging="360"/>
      </w:pPr>
      <w:rPr>
        <w:rFonts w:ascii="Symbol" w:hAnsi="Symbol"/>
      </w:rPr>
    </w:lvl>
    <w:lvl w:ilvl="1" w:tplc="355A0F60">
      <w:start w:val="1"/>
      <w:numFmt w:val="bullet"/>
      <w:lvlText w:val=""/>
      <w:lvlJc w:val="left"/>
      <w:pPr>
        <w:ind w:left="720" w:hanging="360"/>
      </w:pPr>
      <w:rPr>
        <w:rFonts w:ascii="Symbol" w:hAnsi="Symbol"/>
      </w:rPr>
    </w:lvl>
    <w:lvl w:ilvl="2" w:tplc="1DF241EE">
      <w:start w:val="1"/>
      <w:numFmt w:val="bullet"/>
      <w:lvlText w:val=""/>
      <w:lvlJc w:val="left"/>
      <w:pPr>
        <w:ind w:left="720" w:hanging="360"/>
      </w:pPr>
      <w:rPr>
        <w:rFonts w:ascii="Symbol" w:hAnsi="Symbol"/>
      </w:rPr>
    </w:lvl>
    <w:lvl w:ilvl="3" w:tplc="C33C8FA0">
      <w:start w:val="1"/>
      <w:numFmt w:val="bullet"/>
      <w:lvlText w:val=""/>
      <w:lvlJc w:val="left"/>
      <w:pPr>
        <w:ind w:left="720" w:hanging="360"/>
      </w:pPr>
      <w:rPr>
        <w:rFonts w:ascii="Symbol" w:hAnsi="Symbol"/>
      </w:rPr>
    </w:lvl>
    <w:lvl w:ilvl="4" w:tplc="9286A54E">
      <w:start w:val="1"/>
      <w:numFmt w:val="bullet"/>
      <w:lvlText w:val=""/>
      <w:lvlJc w:val="left"/>
      <w:pPr>
        <w:ind w:left="720" w:hanging="360"/>
      </w:pPr>
      <w:rPr>
        <w:rFonts w:ascii="Symbol" w:hAnsi="Symbol"/>
      </w:rPr>
    </w:lvl>
    <w:lvl w:ilvl="5" w:tplc="39062E04">
      <w:start w:val="1"/>
      <w:numFmt w:val="bullet"/>
      <w:lvlText w:val=""/>
      <w:lvlJc w:val="left"/>
      <w:pPr>
        <w:ind w:left="720" w:hanging="360"/>
      </w:pPr>
      <w:rPr>
        <w:rFonts w:ascii="Symbol" w:hAnsi="Symbol"/>
      </w:rPr>
    </w:lvl>
    <w:lvl w:ilvl="6" w:tplc="C83C22BE">
      <w:start w:val="1"/>
      <w:numFmt w:val="bullet"/>
      <w:lvlText w:val=""/>
      <w:lvlJc w:val="left"/>
      <w:pPr>
        <w:ind w:left="720" w:hanging="360"/>
      </w:pPr>
      <w:rPr>
        <w:rFonts w:ascii="Symbol" w:hAnsi="Symbol"/>
      </w:rPr>
    </w:lvl>
    <w:lvl w:ilvl="7" w:tplc="14926704">
      <w:start w:val="1"/>
      <w:numFmt w:val="bullet"/>
      <w:lvlText w:val=""/>
      <w:lvlJc w:val="left"/>
      <w:pPr>
        <w:ind w:left="720" w:hanging="360"/>
      </w:pPr>
      <w:rPr>
        <w:rFonts w:ascii="Symbol" w:hAnsi="Symbol"/>
      </w:rPr>
    </w:lvl>
    <w:lvl w:ilvl="8" w:tplc="883AAD58">
      <w:start w:val="1"/>
      <w:numFmt w:val="bullet"/>
      <w:lvlText w:val=""/>
      <w:lvlJc w:val="left"/>
      <w:pPr>
        <w:ind w:left="720" w:hanging="360"/>
      </w:pPr>
      <w:rPr>
        <w:rFonts w:ascii="Symbol" w:hAnsi="Symbol"/>
      </w:rPr>
    </w:lvl>
  </w:abstractNum>
  <w:abstractNum w:abstractNumId="82" w15:restartNumberingAfterBreak="0">
    <w:nsid w:val="23AE0765"/>
    <w:multiLevelType w:val="hybridMultilevel"/>
    <w:tmpl w:val="DDBC0D3E"/>
    <w:lvl w:ilvl="0" w:tplc="824E928C">
      <w:start w:val="1"/>
      <w:numFmt w:val="bullet"/>
      <w:lvlText w:val=""/>
      <w:lvlJc w:val="left"/>
      <w:pPr>
        <w:ind w:left="720" w:hanging="360"/>
      </w:pPr>
      <w:rPr>
        <w:rFonts w:ascii="Symbol" w:hAnsi="Symbol"/>
      </w:rPr>
    </w:lvl>
    <w:lvl w:ilvl="1" w:tplc="90385852">
      <w:start w:val="1"/>
      <w:numFmt w:val="bullet"/>
      <w:lvlText w:val=""/>
      <w:lvlJc w:val="left"/>
      <w:pPr>
        <w:ind w:left="720" w:hanging="360"/>
      </w:pPr>
      <w:rPr>
        <w:rFonts w:ascii="Symbol" w:hAnsi="Symbol"/>
      </w:rPr>
    </w:lvl>
    <w:lvl w:ilvl="2" w:tplc="CC989A86">
      <w:start w:val="1"/>
      <w:numFmt w:val="bullet"/>
      <w:lvlText w:val=""/>
      <w:lvlJc w:val="left"/>
      <w:pPr>
        <w:ind w:left="720" w:hanging="360"/>
      </w:pPr>
      <w:rPr>
        <w:rFonts w:ascii="Symbol" w:hAnsi="Symbol"/>
      </w:rPr>
    </w:lvl>
    <w:lvl w:ilvl="3" w:tplc="86D2877C">
      <w:start w:val="1"/>
      <w:numFmt w:val="bullet"/>
      <w:lvlText w:val=""/>
      <w:lvlJc w:val="left"/>
      <w:pPr>
        <w:ind w:left="720" w:hanging="360"/>
      </w:pPr>
      <w:rPr>
        <w:rFonts w:ascii="Symbol" w:hAnsi="Symbol"/>
      </w:rPr>
    </w:lvl>
    <w:lvl w:ilvl="4" w:tplc="06ECFF3C">
      <w:start w:val="1"/>
      <w:numFmt w:val="bullet"/>
      <w:lvlText w:val=""/>
      <w:lvlJc w:val="left"/>
      <w:pPr>
        <w:ind w:left="720" w:hanging="360"/>
      </w:pPr>
      <w:rPr>
        <w:rFonts w:ascii="Symbol" w:hAnsi="Symbol"/>
      </w:rPr>
    </w:lvl>
    <w:lvl w:ilvl="5" w:tplc="64462AD8">
      <w:start w:val="1"/>
      <w:numFmt w:val="bullet"/>
      <w:lvlText w:val=""/>
      <w:lvlJc w:val="left"/>
      <w:pPr>
        <w:ind w:left="720" w:hanging="360"/>
      </w:pPr>
      <w:rPr>
        <w:rFonts w:ascii="Symbol" w:hAnsi="Symbol"/>
      </w:rPr>
    </w:lvl>
    <w:lvl w:ilvl="6" w:tplc="2006F2DE">
      <w:start w:val="1"/>
      <w:numFmt w:val="bullet"/>
      <w:lvlText w:val=""/>
      <w:lvlJc w:val="left"/>
      <w:pPr>
        <w:ind w:left="720" w:hanging="360"/>
      </w:pPr>
      <w:rPr>
        <w:rFonts w:ascii="Symbol" w:hAnsi="Symbol"/>
      </w:rPr>
    </w:lvl>
    <w:lvl w:ilvl="7" w:tplc="D4207ECA">
      <w:start w:val="1"/>
      <w:numFmt w:val="bullet"/>
      <w:lvlText w:val=""/>
      <w:lvlJc w:val="left"/>
      <w:pPr>
        <w:ind w:left="720" w:hanging="360"/>
      </w:pPr>
      <w:rPr>
        <w:rFonts w:ascii="Symbol" w:hAnsi="Symbol"/>
      </w:rPr>
    </w:lvl>
    <w:lvl w:ilvl="8" w:tplc="792AB68E">
      <w:start w:val="1"/>
      <w:numFmt w:val="bullet"/>
      <w:lvlText w:val=""/>
      <w:lvlJc w:val="left"/>
      <w:pPr>
        <w:ind w:left="720" w:hanging="360"/>
      </w:pPr>
      <w:rPr>
        <w:rFonts w:ascii="Symbol" w:hAnsi="Symbol"/>
      </w:rPr>
    </w:lvl>
  </w:abstractNum>
  <w:abstractNum w:abstractNumId="83" w15:restartNumberingAfterBreak="0">
    <w:nsid w:val="24700C6E"/>
    <w:multiLevelType w:val="hybridMultilevel"/>
    <w:tmpl w:val="29B2F73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84" w15:restartNumberingAfterBreak="0">
    <w:nsid w:val="251C4C81"/>
    <w:multiLevelType w:val="hybridMultilevel"/>
    <w:tmpl w:val="91722978"/>
    <w:lvl w:ilvl="0" w:tplc="423C44AA">
      <w:start w:val="1"/>
      <w:numFmt w:val="bullet"/>
      <w:lvlText w:val=""/>
      <w:lvlJc w:val="left"/>
      <w:pPr>
        <w:ind w:left="720" w:hanging="360"/>
      </w:pPr>
      <w:rPr>
        <w:rFonts w:ascii="Symbol" w:hAnsi="Symbol"/>
      </w:rPr>
    </w:lvl>
    <w:lvl w:ilvl="1" w:tplc="8A820880">
      <w:start w:val="1"/>
      <w:numFmt w:val="bullet"/>
      <w:lvlText w:val=""/>
      <w:lvlJc w:val="left"/>
      <w:pPr>
        <w:ind w:left="720" w:hanging="360"/>
      </w:pPr>
      <w:rPr>
        <w:rFonts w:ascii="Symbol" w:hAnsi="Symbol"/>
      </w:rPr>
    </w:lvl>
    <w:lvl w:ilvl="2" w:tplc="4FE446EC">
      <w:start w:val="1"/>
      <w:numFmt w:val="bullet"/>
      <w:lvlText w:val=""/>
      <w:lvlJc w:val="left"/>
      <w:pPr>
        <w:ind w:left="720" w:hanging="360"/>
      </w:pPr>
      <w:rPr>
        <w:rFonts w:ascii="Symbol" w:hAnsi="Symbol"/>
      </w:rPr>
    </w:lvl>
    <w:lvl w:ilvl="3" w:tplc="37483BA2">
      <w:start w:val="1"/>
      <w:numFmt w:val="bullet"/>
      <w:lvlText w:val=""/>
      <w:lvlJc w:val="left"/>
      <w:pPr>
        <w:ind w:left="720" w:hanging="360"/>
      </w:pPr>
      <w:rPr>
        <w:rFonts w:ascii="Symbol" w:hAnsi="Symbol"/>
      </w:rPr>
    </w:lvl>
    <w:lvl w:ilvl="4" w:tplc="FF90F160">
      <w:start w:val="1"/>
      <w:numFmt w:val="bullet"/>
      <w:lvlText w:val=""/>
      <w:lvlJc w:val="left"/>
      <w:pPr>
        <w:ind w:left="720" w:hanging="360"/>
      </w:pPr>
      <w:rPr>
        <w:rFonts w:ascii="Symbol" w:hAnsi="Symbol"/>
      </w:rPr>
    </w:lvl>
    <w:lvl w:ilvl="5" w:tplc="ADD68244">
      <w:start w:val="1"/>
      <w:numFmt w:val="bullet"/>
      <w:lvlText w:val=""/>
      <w:lvlJc w:val="left"/>
      <w:pPr>
        <w:ind w:left="720" w:hanging="360"/>
      </w:pPr>
      <w:rPr>
        <w:rFonts w:ascii="Symbol" w:hAnsi="Symbol"/>
      </w:rPr>
    </w:lvl>
    <w:lvl w:ilvl="6" w:tplc="095EBF34">
      <w:start w:val="1"/>
      <w:numFmt w:val="bullet"/>
      <w:lvlText w:val=""/>
      <w:lvlJc w:val="left"/>
      <w:pPr>
        <w:ind w:left="720" w:hanging="360"/>
      </w:pPr>
      <w:rPr>
        <w:rFonts w:ascii="Symbol" w:hAnsi="Symbol"/>
      </w:rPr>
    </w:lvl>
    <w:lvl w:ilvl="7" w:tplc="AF62BADC">
      <w:start w:val="1"/>
      <w:numFmt w:val="bullet"/>
      <w:lvlText w:val=""/>
      <w:lvlJc w:val="left"/>
      <w:pPr>
        <w:ind w:left="720" w:hanging="360"/>
      </w:pPr>
      <w:rPr>
        <w:rFonts w:ascii="Symbol" w:hAnsi="Symbol"/>
      </w:rPr>
    </w:lvl>
    <w:lvl w:ilvl="8" w:tplc="17D8354C">
      <w:start w:val="1"/>
      <w:numFmt w:val="bullet"/>
      <w:lvlText w:val=""/>
      <w:lvlJc w:val="left"/>
      <w:pPr>
        <w:ind w:left="720" w:hanging="360"/>
      </w:pPr>
      <w:rPr>
        <w:rFonts w:ascii="Symbol" w:hAnsi="Symbol"/>
      </w:rPr>
    </w:lvl>
  </w:abstractNum>
  <w:abstractNum w:abstractNumId="85" w15:restartNumberingAfterBreak="0">
    <w:nsid w:val="25556FBF"/>
    <w:multiLevelType w:val="hybridMultilevel"/>
    <w:tmpl w:val="09D803A6"/>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86" w15:restartNumberingAfterBreak="0">
    <w:nsid w:val="25C23B84"/>
    <w:multiLevelType w:val="hybridMultilevel"/>
    <w:tmpl w:val="EE969F54"/>
    <w:lvl w:ilvl="0" w:tplc="FC96B9A6">
      <w:start w:val="1"/>
      <w:numFmt w:val="bullet"/>
      <w:lvlText w:val=""/>
      <w:lvlJc w:val="left"/>
      <w:pPr>
        <w:ind w:left="720" w:hanging="360"/>
      </w:pPr>
      <w:rPr>
        <w:rFonts w:ascii="Symbol" w:hAnsi="Symbol"/>
      </w:rPr>
    </w:lvl>
    <w:lvl w:ilvl="1" w:tplc="A118897A">
      <w:start w:val="1"/>
      <w:numFmt w:val="bullet"/>
      <w:lvlText w:val=""/>
      <w:lvlJc w:val="left"/>
      <w:pPr>
        <w:ind w:left="720" w:hanging="360"/>
      </w:pPr>
      <w:rPr>
        <w:rFonts w:ascii="Symbol" w:hAnsi="Symbol"/>
      </w:rPr>
    </w:lvl>
    <w:lvl w:ilvl="2" w:tplc="B73281FE">
      <w:start w:val="1"/>
      <w:numFmt w:val="bullet"/>
      <w:lvlText w:val=""/>
      <w:lvlJc w:val="left"/>
      <w:pPr>
        <w:ind w:left="720" w:hanging="360"/>
      </w:pPr>
      <w:rPr>
        <w:rFonts w:ascii="Symbol" w:hAnsi="Symbol"/>
      </w:rPr>
    </w:lvl>
    <w:lvl w:ilvl="3" w:tplc="6E58949A">
      <w:start w:val="1"/>
      <w:numFmt w:val="bullet"/>
      <w:lvlText w:val=""/>
      <w:lvlJc w:val="left"/>
      <w:pPr>
        <w:ind w:left="720" w:hanging="360"/>
      </w:pPr>
      <w:rPr>
        <w:rFonts w:ascii="Symbol" w:hAnsi="Symbol"/>
      </w:rPr>
    </w:lvl>
    <w:lvl w:ilvl="4" w:tplc="6956A85E">
      <w:start w:val="1"/>
      <w:numFmt w:val="bullet"/>
      <w:lvlText w:val=""/>
      <w:lvlJc w:val="left"/>
      <w:pPr>
        <w:ind w:left="720" w:hanging="360"/>
      </w:pPr>
      <w:rPr>
        <w:rFonts w:ascii="Symbol" w:hAnsi="Symbol"/>
      </w:rPr>
    </w:lvl>
    <w:lvl w:ilvl="5" w:tplc="B20857B8">
      <w:start w:val="1"/>
      <w:numFmt w:val="bullet"/>
      <w:lvlText w:val=""/>
      <w:lvlJc w:val="left"/>
      <w:pPr>
        <w:ind w:left="720" w:hanging="360"/>
      </w:pPr>
      <w:rPr>
        <w:rFonts w:ascii="Symbol" w:hAnsi="Symbol"/>
      </w:rPr>
    </w:lvl>
    <w:lvl w:ilvl="6" w:tplc="C17C353C">
      <w:start w:val="1"/>
      <w:numFmt w:val="bullet"/>
      <w:lvlText w:val=""/>
      <w:lvlJc w:val="left"/>
      <w:pPr>
        <w:ind w:left="720" w:hanging="360"/>
      </w:pPr>
      <w:rPr>
        <w:rFonts w:ascii="Symbol" w:hAnsi="Symbol"/>
      </w:rPr>
    </w:lvl>
    <w:lvl w:ilvl="7" w:tplc="8AE623D2">
      <w:start w:val="1"/>
      <w:numFmt w:val="bullet"/>
      <w:lvlText w:val=""/>
      <w:lvlJc w:val="left"/>
      <w:pPr>
        <w:ind w:left="720" w:hanging="360"/>
      </w:pPr>
      <w:rPr>
        <w:rFonts w:ascii="Symbol" w:hAnsi="Symbol"/>
      </w:rPr>
    </w:lvl>
    <w:lvl w:ilvl="8" w:tplc="A40AA454">
      <w:start w:val="1"/>
      <w:numFmt w:val="bullet"/>
      <w:lvlText w:val=""/>
      <w:lvlJc w:val="left"/>
      <w:pPr>
        <w:ind w:left="720" w:hanging="360"/>
      </w:pPr>
      <w:rPr>
        <w:rFonts w:ascii="Symbol" w:hAnsi="Symbol"/>
      </w:rPr>
    </w:lvl>
  </w:abstractNum>
  <w:abstractNum w:abstractNumId="87" w15:restartNumberingAfterBreak="0">
    <w:nsid w:val="27535199"/>
    <w:multiLevelType w:val="hybridMultilevel"/>
    <w:tmpl w:val="2C04EF4C"/>
    <w:lvl w:ilvl="0" w:tplc="C3BE0A92">
      <w:start w:val="1"/>
      <w:numFmt w:val="bullet"/>
      <w:lvlText w:val=""/>
      <w:lvlJc w:val="left"/>
      <w:pPr>
        <w:ind w:left="720" w:hanging="360"/>
      </w:pPr>
      <w:rPr>
        <w:rFonts w:ascii="Symbol" w:hAnsi="Symbol"/>
      </w:rPr>
    </w:lvl>
    <w:lvl w:ilvl="1" w:tplc="C644C954">
      <w:start w:val="1"/>
      <w:numFmt w:val="bullet"/>
      <w:lvlText w:val=""/>
      <w:lvlJc w:val="left"/>
      <w:pPr>
        <w:ind w:left="720" w:hanging="360"/>
      </w:pPr>
      <w:rPr>
        <w:rFonts w:ascii="Symbol" w:hAnsi="Symbol"/>
      </w:rPr>
    </w:lvl>
    <w:lvl w:ilvl="2" w:tplc="1A1281FA">
      <w:start w:val="1"/>
      <w:numFmt w:val="bullet"/>
      <w:lvlText w:val=""/>
      <w:lvlJc w:val="left"/>
      <w:pPr>
        <w:ind w:left="720" w:hanging="360"/>
      </w:pPr>
      <w:rPr>
        <w:rFonts w:ascii="Symbol" w:hAnsi="Symbol"/>
      </w:rPr>
    </w:lvl>
    <w:lvl w:ilvl="3" w:tplc="E7B0FD16">
      <w:start w:val="1"/>
      <w:numFmt w:val="bullet"/>
      <w:lvlText w:val=""/>
      <w:lvlJc w:val="left"/>
      <w:pPr>
        <w:ind w:left="720" w:hanging="360"/>
      </w:pPr>
      <w:rPr>
        <w:rFonts w:ascii="Symbol" w:hAnsi="Symbol"/>
      </w:rPr>
    </w:lvl>
    <w:lvl w:ilvl="4" w:tplc="E21C0ED4">
      <w:start w:val="1"/>
      <w:numFmt w:val="bullet"/>
      <w:lvlText w:val=""/>
      <w:lvlJc w:val="left"/>
      <w:pPr>
        <w:ind w:left="720" w:hanging="360"/>
      </w:pPr>
      <w:rPr>
        <w:rFonts w:ascii="Symbol" w:hAnsi="Symbol"/>
      </w:rPr>
    </w:lvl>
    <w:lvl w:ilvl="5" w:tplc="2EEED4C0">
      <w:start w:val="1"/>
      <w:numFmt w:val="bullet"/>
      <w:lvlText w:val=""/>
      <w:lvlJc w:val="left"/>
      <w:pPr>
        <w:ind w:left="720" w:hanging="360"/>
      </w:pPr>
      <w:rPr>
        <w:rFonts w:ascii="Symbol" w:hAnsi="Symbol"/>
      </w:rPr>
    </w:lvl>
    <w:lvl w:ilvl="6" w:tplc="77F6B70A">
      <w:start w:val="1"/>
      <w:numFmt w:val="bullet"/>
      <w:lvlText w:val=""/>
      <w:lvlJc w:val="left"/>
      <w:pPr>
        <w:ind w:left="720" w:hanging="360"/>
      </w:pPr>
      <w:rPr>
        <w:rFonts w:ascii="Symbol" w:hAnsi="Symbol"/>
      </w:rPr>
    </w:lvl>
    <w:lvl w:ilvl="7" w:tplc="951CD87A">
      <w:start w:val="1"/>
      <w:numFmt w:val="bullet"/>
      <w:lvlText w:val=""/>
      <w:lvlJc w:val="left"/>
      <w:pPr>
        <w:ind w:left="720" w:hanging="360"/>
      </w:pPr>
      <w:rPr>
        <w:rFonts w:ascii="Symbol" w:hAnsi="Symbol"/>
      </w:rPr>
    </w:lvl>
    <w:lvl w:ilvl="8" w:tplc="68FAB004">
      <w:start w:val="1"/>
      <w:numFmt w:val="bullet"/>
      <w:lvlText w:val=""/>
      <w:lvlJc w:val="left"/>
      <w:pPr>
        <w:ind w:left="720" w:hanging="360"/>
      </w:pPr>
      <w:rPr>
        <w:rFonts w:ascii="Symbol" w:hAnsi="Symbol"/>
      </w:rPr>
    </w:lvl>
  </w:abstractNum>
  <w:abstractNum w:abstractNumId="88" w15:restartNumberingAfterBreak="0">
    <w:nsid w:val="27CE4FA2"/>
    <w:multiLevelType w:val="hybridMultilevel"/>
    <w:tmpl w:val="85605266"/>
    <w:lvl w:ilvl="0" w:tplc="65C0CEB2">
      <w:start w:val="1"/>
      <w:numFmt w:val="bullet"/>
      <w:lvlText w:val=""/>
      <w:lvlJc w:val="left"/>
      <w:pPr>
        <w:ind w:left="720" w:hanging="360"/>
      </w:pPr>
      <w:rPr>
        <w:rFonts w:ascii="Symbol" w:hAnsi="Symbol"/>
      </w:rPr>
    </w:lvl>
    <w:lvl w:ilvl="1" w:tplc="024EDF7A">
      <w:start w:val="1"/>
      <w:numFmt w:val="bullet"/>
      <w:lvlText w:val=""/>
      <w:lvlJc w:val="left"/>
      <w:pPr>
        <w:ind w:left="720" w:hanging="360"/>
      </w:pPr>
      <w:rPr>
        <w:rFonts w:ascii="Symbol" w:hAnsi="Symbol"/>
      </w:rPr>
    </w:lvl>
    <w:lvl w:ilvl="2" w:tplc="ECE00AD4">
      <w:start w:val="1"/>
      <w:numFmt w:val="bullet"/>
      <w:lvlText w:val=""/>
      <w:lvlJc w:val="left"/>
      <w:pPr>
        <w:ind w:left="720" w:hanging="360"/>
      </w:pPr>
      <w:rPr>
        <w:rFonts w:ascii="Symbol" w:hAnsi="Symbol"/>
      </w:rPr>
    </w:lvl>
    <w:lvl w:ilvl="3" w:tplc="EBA80D1E">
      <w:start w:val="1"/>
      <w:numFmt w:val="bullet"/>
      <w:lvlText w:val=""/>
      <w:lvlJc w:val="left"/>
      <w:pPr>
        <w:ind w:left="720" w:hanging="360"/>
      </w:pPr>
      <w:rPr>
        <w:rFonts w:ascii="Symbol" w:hAnsi="Symbol"/>
      </w:rPr>
    </w:lvl>
    <w:lvl w:ilvl="4" w:tplc="BA56F1C6">
      <w:start w:val="1"/>
      <w:numFmt w:val="bullet"/>
      <w:lvlText w:val=""/>
      <w:lvlJc w:val="left"/>
      <w:pPr>
        <w:ind w:left="720" w:hanging="360"/>
      </w:pPr>
      <w:rPr>
        <w:rFonts w:ascii="Symbol" w:hAnsi="Symbol"/>
      </w:rPr>
    </w:lvl>
    <w:lvl w:ilvl="5" w:tplc="D4ECEC10">
      <w:start w:val="1"/>
      <w:numFmt w:val="bullet"/>
      <w:lvlText w:val=""/>
      <w:lvlJc w:val="left"/>
      <w:pPr>
        <w:ind w:left="720" w:hanging="360"/>
      </w:pPr>
      <w:rPr>
        <w:rFonts w:ascii="Symbol" w:hAnsi="Symbol"/>
      </w:rPr>
    </w:lvl>
    <w:lvl w:ilvl="6" w:tplc="A780654A">
      <w:start w:val="1"/>
      <w:numFmt w:val="bullet"/>
      <w:lvlText w:val=""/>
      <w:lvlJc w:val="left"/>
      <w:pPr>
        <w:ind w:left="720" w:hanging="360"/>
      </w:pPr>
      <w:rPr>
        <w:rFonts w:ascii="Symbol" w:hAnsi="Symbol"/>
      </w:rPr>
    </w:lvl>
    <w:lvl w:ilvl="7" w:tplc="3EE2BBAA">
      <w:start w:val="1"/>
      <w:numFmt w:val="bullet"/>
      <w:lvlText w:val=""/>
      <w:lvlJc w:val="left"/>
      <w:pPr>
        <w:ind w:left="720" w:hanging="360"/>
      </w:pPr>
      <w:rPr>
        <w:rFonts w:ascii="Symbol" w:hAnsi="Symbol"/>
      </w:rPr>
    </w:lvl>
    <w:lvl w:ilvl="8" w:tplc="1CD22E1C">
      <w:start w:val="1"/>
      <w:numFmt w:val="bullet"/>
      <w:lvlText w:val=""/>
      <w:lvlJc w:val="left"/>
      <w:pPr>
        <w:ind w:left="720" w:hanging="360"/>
      </w:pPr>
      <w:rPr>
        <w:rFonts w:ascii="Symbol" w:hAnsi="Symbol"/>
      </w:rPr>
    </w:lvl>
  </w:abstractNum>
  <w:abstractNum w:abstractNumId="89" w15:restartNumberingAfterBreak="0">
    <w:nsid w:val="27EF3694"/>
    <w:multiLevelType w:val="hybridMultilevel"/>
    <w:tmpl w:val="A2145FC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90" w15:restartNumberingAfterBreak="0">
    <w:nsid w:val="28A464D2"/>
    <w:multiLevelType w:val="hybridMultilevel"/>
    <w:tmpl w:val="52889B34"/>
    <w:lvl w:ilvl="0" w:tplc="B5040C70">
      <w:start w:val="1"/>
      <w:numFmt w:val="bullet"/>
      <w:lvlText w:val=""/>
      <w:lvlJc w:val="left"/>
      <w:pPr>
        <w:ind w:left="720" w:hanging="360"/>
      </w:pPr>
      <w:rPr>
        <w:rFonts w:ascii="Symbol" w:hAnsi="Symbol"/>
      </w:rPr>
    </w:lvl>
    <w:lvl w:ilvl="1" w:tplc="7610E4A8">
      <w:start w:val="1"/>
      <w:numFmt w:val="bullet"/>
      <w:lvlText w:val=""/>
      <w:lvlJc w:val="left"/>
      <w:pPr>
        <w:ind w:left="720" w:hanging="360"/>
      </w:pPr>
      <w:rPr>
        <w:rFonts w:ascii="Symbol" w:hAnsi="Symbol"/>
      </w:rPr>
    </w:lvl>
    <w:lvl w:ilvl="2" w:tplc="C7E2C56E">
      <w:start w:val="1"/>
      <w:numFmt w:val="bullet"/>
      <w:lvlText w:val=""/>
      <w:lvlJc w:val="left"/>
      <w:pPr>
        <w:ind w:left="720" w:hanging="360"/>
      </w:pPr>
      <w:rPr>
        <w:rFonts w:ascii="Symbol" w:hAnsi="Symbol"/>
      </w:rPr>
    </w:lvl>
    <w:lvl w:ilvl="3" w:tplc="8BB41486">
      <w:start w:val="1"/>
      <w:numFmt w:val="bullet"/>
      <w:lvlText w:val=""/>
      <w:lvlJc w:val="left"/>
      <w:pPr>
        <w:ind w:left="720" w:hanging="360"/>
      </w:pPr>
      <w:rPr>
        <w:rFonts w:ascii="Symbol" w:hAnsi="Symbol"/>
      </w:rPr>
    </w:lvl>
    <w:lvl w:ilvl="4" w:tplc="BFBCFFE8">
      <w:start w:val="1"/>
      <w:numFmt w:val="bullet"/>
      <w:lvlText w:val=""/>
      <w:lvlJc w:val="left"/>
      <w:pPr>
        <w:ind w:left="720" w:hanging="360"/>
      </w:pPr>
      <w:rPr>
        <w:rFonts w:ascii="Symbol" w:hAnsi="Symbol"/>
      </w:rPr>
    </w:lvl>
    <w:lvl w:ilvl="5" w:tplc="16FAC97E">
      <w:start w:val="1"/>
      <w:numFmt w:val="bullet"/>
      <w:lvlText w:val=""/>
      <w:lvlJc w:val="left"/>
      <w:pPr>
        <w:ind w:left="720" w:hanging="360"/>
      </w:pPr>
      <w:rPr>
        <w:rFonts w:ascii="Symbol" w:hAnsi="Symbol"/>
      </w:rPr>
    </w:lvl>
    <w:lvl w:ilvl="6" w:tplc="9C305AD2">
      <w:start w:val="1"/>
      <w:numFmt w:val="bullet"/>
      <w:lvlText w:val=""/>
      <w:lvlJc w:val="left"/>
      <w:pPr>
        <w:ind w:left="720" w:hanging="360"/>
      </w:pPr>
      <w:rPr>
        <w:rFonts w:ascii="Symbol" w:hAnsi="Symbol"/>
      </w:rPr>
    </w:lvl>
    <w:lvl w:ilvl="7" w:tplc="9EE2C50E">
      <w:start w:val="1"/>
      <w:numFmt w:val="bullet"/>
      <w:lvlText w:val=""/>
      <w:lvlJc w:val="left"/>
      <w:pPr>
        <w:ind w:left="720" w:hanging="360"/>
      </w:pPr>
      <w:rPr>
        <w:rFonts w:ascii="Symbol" w:hAnsi="Symbol"/>
      </w:rPr>
    </w:lvl>
    <w:lvl w:ilvl="8" w:tplc="32148674">
      <w:start w:val="1"/>
      <w:numFmt w:val="bullet"/>
      <w:lvlText w:val=""/>
      <w:lvlJc w:val="left"/>
      <w:pPr>
        <w:ind w:left="720" w:hanging="360"/>
      </w:pPr>
      <w:rPr>
        <w:rFonts w:ascii="Symbol" w:hAnsi="Symbol"/>
      </w:rPr>
    </w:lvl>
  </w:abstractNum>
  <w:abstractNum w:abstractNumId="91" w15:restartNumberingAfterBreak="0">
    <w:nsid w:val="299F7A2A"/>
    <w:multiLevelType w:val="hybridMultilevel"/>
    <w:tmpl w:val="FDDEF2B0"/>
    <w:lvl w:ilvl="0" w:tplc="E200CAC6">
      <w:start w:val="1"/>
      <w:numFmt w:val="bullet"/>
      <w:lvlText w:val=""/>
      <w:lvlJc w:val="left"/>
      <w:pPr>
        <w:ind w:left="720" w:hanging="360"/>
      </w:pPr>
      <w:rPr>
        <w:rFonts w:ascii="Symbol" w:hAnsi="Symbol"/>
      </w:rPr>
    </w:lvl>
    <w:lvl w:ilvl="1" w:tplc="98488FAA">
      <w:start w:val="1"/>
      <w:numFmt w:val="bullet"/>
      <w:lvlText w:val=""/>
      <w:lvlJc w:val="left"/>
      <w:pPr>
        <w:ind w:left="720" w:hanging="360"/>
      </w:pPr>
      <w:rPr>
        <w:rFonts w:ascii="Symbol" w:hAnsi="Symbol"/>
      </w:rPr>
    </w:lvl>
    <w:lvl w:ilvl="2" w:tplc="F092BE5A">
      <w:start w:val="1"/>
      <w:numFmt w:val="bullet"/>
      <w:lvlText w:val=""/>
      <w:lvlJc w:val="left"/>
      <w:pPr>
        <w:ind w:left="720" w:hanging="360"/>
      </w:pPr>
      <w:rPr>
        <w:rFonts w:ascii="Symbol" w:hAnsi="Symbol"/>
      </w:rPr>
    </w:lvl>
    <w:lvl w:ilvl="3" w:tplc="3BA6B208">
      <w:start w:val="1"/>
      <w:numFmt w:val="bullet"/>
      <w:lvlText w:val=""/>
      <w:lvlJc w:val="left"/>
      <w:pPr>
        <w:ind w:left="720" w:hanging="360"/>
      </w:pPr>
      <w:rPr>
        <w:rFonts w:ascii="Symbol" w:hAnsi="Symbol"/>
      </w:rPr>
    </w:lvl>
    <w:lvl w:ilvl="4" w:tplc="5914C5EA">
      <w:start w:val="1"/>
      <w:numFmt w:val="bullet"/>
      <w:lvlText w:val=""/>
      <w:lvlJc w:val="left"/>
      <w:pPr>
        <w:ind w:left="720" w:hanging="360"/>
      </w:pPr>
      <w:rPr>
        <w:rFonts w:ascii="Symbol" w:hAnsi="Symbol"/>
      </w:rPr>
    </w:lvl>
    <w:lvl w:ilvl="5" w:tplc="50A65F2C">
      <w:start w:val="1"/>
      <w:numFmt w:val="bullet"/>
      <w:lvlText w:val=""/>
      <w:lvlJc w:val="left"/>
      <w:pPr>
        <w:ind w:left="720" w:hanging="360"/>
      </w:pPr>
      <w:rPr>
        <w:rFonts w:ascii="Symbol" w:hAnsi="Symbol"/>
      </w:rPr>
    </w:lvl>
    <w:lvl w:ilvl="6" w:tplc="73EC9DBE">
      <w:start w:val="1"/>
      <w:numFmt w:val="bullet"/>
      <w:lvlText w:val=""/>
      <w:lvlJc w:val="left"/>
      <w:pPr>
        <w:ind w:left="720" w:hanging="360"/>
      </w:pPr>
      <w:rPr>
        <w:rFonts w:ascii="Symbol" w:hAnsi="Symbol"/>
      </w:rPr>
    </w:lvl>
    <w:lvl w:ilvl="7" w:tplc="0FF0A714">
      <w:start w:val="1"/>
      <w:numFmt w:val="bullet"/>
      <w:lvlText w:val=""/>
      <w:lvlJc w:val="left"/>
      <w:pPr>
        <w:ind w:left="720" w:hanging="360"/>
      </w:pPr>
      <w:rPr>
        <w:rFonts w:ascii="Symbol" w:hAnsi="Symbol"/>
      </w:rPr>
    </w:lvl>
    <w:lvl w:ilvl="8" w:tplc="42008872">
      <w:start w:val="1"/>
      <w:numFmt w:val="bullet"/>
      <w:lvlText w:val=""/>
      <w:lvlJc w:val="left"/>
      <w:pPr>
        <w:ind w:left="720" w:hanging="360"/>
      </w:pPr>
      <w:rPr>
        <w:rFonts w:ascii="Symbol" w:hAnsi="Symbol"/>
      </w:rPr>
    </w:lvl>
  </w:abstractNum>
  <w:abstractNum w:abstractNumId="92" w15:restartNumberingAfterBreak="0">
    <w:nsid w:val="2A041C30"/>
    <w:multiLevelType w:val="hybridMultilevel"/>
    <w:tmpl w:val="27A8C44A"/>
    <w:lvl w:ilvl="0" w:tplc="BCB04EFE">
      <w:start w:val="1"/>
      <w:numFmt w:val="bullet"/>
      <w:lvlText w:val=""/>
      <w:lvlJc w:val="left"/>
      <w:pPr>
        <w:ind w:left="720" w:hanging="360"/>
      </w:pPr>
      <w:rPr>
        <w:rFonts w:ascii="Symbol" w:hAnsi="Symbol"/>
      </w:rPr>
    </w:lvl>
    <w:lvl w:ilvl="1" w:tplc="C13E14C0">
      <w:start w:val="1"/>
      <w:numFmt w:val="bullet"/>
      <w:lvlText w:val=""/>
      <w:lvlJc w:val="left"/>
      <w:pPr>
        <w:ind w:left="720" w:hanging="360"/>
      </w:pPr>
      <w:rPr>
        <w:rFonts w:ascii="Symbol" w:hAnsi="Symbol"/>
      </w:rPr>
    </w:lvl>
    <w:lvl w:ilvl="2" w:tplc="46768B8C">
      <w:start w:val="1"/>
      <w:numFmt w:val="bullet"/>
      <w:lvlText w:val=""/>
      <w:lvlJc w:val="left"/>
      <w:pPr>
        <w:ind w:left="720" w:hanging="360"/>
      </w:pPr>
      <w:rPr>
        <w:rFonts w:ascii="Symbol" w:hAnsi="Symbol"/>
      </w:rPr>
    </w:lvl>
    <w:lvl w:ilvl="3" w:tplc="FE70A006">
      <w:start w:val="1"/>
      <w:numFmt w:val="bullet"/>
      <w:lvlText w:val=""/>
      <w:lvlJc w:val="left"/>
      <w:pPr>
        <w:ind w:left="720" w:hanging="360"/>
      </w:pPr>
      <w:rPr>
        <w:rFonts w:ascii="Symbol" w:hAnsi="Symbol"/>
      </w:rPr>
    </w:lvl>
    <w:lvl w:ilvl="4" w:tplc="B42471C0">
      <w:start w:val="1"/>
      <w:numFmt w:val="bullet"/>
      <w:lvlText w:val=""/>
      <w:lvlJc w:val="left"/>
      <w:pPr>
        <w:ind w:left="720" w:hanging="360"/>
      </w:pPr>
      <w:rPr>
        <w:rFonts w:ascii="Symbol" w:hAnsi="Symbol"/>
      </w:rPr>
    </w:lvl>
    <w:lvl w:ilvl="5" w:tplc="5A945D10">
      <w:start w:val="1"/>
      <w:numFmt w:val="bullet"/>
      <w:lvlText w:val=""/>
      <w:lvlJc w:val="left"/>
      <w:pPr>
        <w:ind w:left="720" w:hanging="360"/>
      </w:pPr>
      <w:rPr>
        <w:rFonts w:ascii="Symbol" w:hAnsi="Symbol"/>
      </w:rPr>
    </w:lvl>
    <w:lvl w:ilvl="6" w:tplc="81A03B00">
      <w:start w:val="1"/>
      <w:numFmt w:val="bullet"/>
      <w:lvlText w:val=""/>
      <w:lvlJc w:val="left"/>
      <w:pPr>
        <w:ind w:left="720" w:hanging="360"/>
      </w:pPr>
      <w:rPr>
        <w:rFonts w:ascii="Symbol" w:hAnsi="Symbol"/>
      </w:rPr>
    </w:lvl>
    <w:lvl w:ilvl="7" w:tplc="BC242962">
      <w:start w:val="1"/>
      <w:numFmt w:val="bullet"/>
      <w:lvlText w:val=""/>
      <w:lvlJc w:val="left"/>
      <w:pPr>
        <w:ind w:left="720" w:hanging="360"/>
      </w:pPr>
      <w:rPr>
        <w:rFonts w:ascii="Symbol" w:hAnsi="Symbol"/>
      </w:rPr>
    </w:lvl>
    <w:lvl w:ilvl="8" w:tplc="FD960D58">
      <w:start w:val="1"/>
      <w:numFmt w:val="bullet"/>
      <w:lvlText w:val=""/>
      <w:lvlJc w:val="left"/>
      <w:pPr>
        <w:ind w:left="720" w:hanging="360"/>
      </w:pPr>
      <w:rPr>
        <w:rFonts w:ascii="Symbol" w:hAnsi="Symbol"/>
      </w:rPr>
    </w:lvl>
  </w:abstractNum>
  <w:abstractNum w:abstractNumId="93" w15:restartNumberingAfterBreak="0">
    <w:nsid w:val="2A194929"/>
    <w:multiLevelType w:val="hybridMultilevel"/>
    <w:tmpl w:val="BD248A22"/>
    <w:lvl w:ilvl="0" w:tplc="C78489AA">
      <w:start w:val="1"/>
      <w:numFmt w:val="bullet"/>
      <w:lvlText w:val=""/>
      <w:lvlJc w:val="left"/>
      <w:pPr>
        <w:ind w:left="720" w:hanging="360"/>
      </w:pPr>
      <w:rPr>
        <w:rFonts w:ascii="Symbol" w:hAnsi="Symbol"/>
      </w:rPr>
    </w:lvl>
    <w:lvl w:ilvl="1" w:tplc="C4D6E20E">
      <w:start w:val="1"/>
      <w:numFmt w:val="bullet"/>
      <w:lvlText w:val=""/>
      <w:lvlJc w:val="left"/>
      <w:pPr>
        <w:ind w:left="720" w:hanging="360"/>
      </w:pPr>
      <w:rPr>
        <w:rFonts w:ascii="Symbol" w:hAnsi="Symbol"/>
      </w:rPr>
    </w:lvl>
    <w:lvl w:ilvl="2" w:tplc="D676FFA0">
      <w:start w:val="1"/>
      <w:numFmt w:val="bullet"/>
      <w:lvlText w:val=""/>
      <w:lvlJc w:val="left"/>
      <w:pPr>
        <w:ind w:left="720" w:hanging="360"/>
      </w:pPr>
      <w:rPr>
        <w:rFonts w:ascii="Symbol" w:hAnsi="Symbol"/>
      </w:rPr>
    </w:lvl>
    <w:lvl w:ilvl="3" w:tplc="6584FD22">
      <w:start w:val="1"/>
      <w:numFmt w:val="bullet"/>
      <w:lvlText w:val=""/>
      <w:lvlJc w:val="left"/>
      <w:pPr>
        <w:ind w:left="720" w:hanging="360"/>
      </w:pPr>
      <w:rPr>
        <w:rFonts w:ascii="Symbol" w:hAnsi="Symbol"/>
      </w:rPr>
    </w:lvl>
    <w:lvl w:ilvl="4" w:tplc="8B68A158">
      <w:start w:val="1"/>
      <w:numFmt w:val="bullet"/>
      <w:lvlText w:val=""/>
      <w:lvlJc w:val="left"/>
      <w:pPr>
        <w:ind w:left="720" w:hanging="360"/>
      </w:pPr>
      <w:rPr>
        <w:rFonts w:ascii="Symbol" w:hAnsi="Symbol"/>
      </w:rPr>
    </w:lvl>
    <w:lvl w:ilvl="5" w:tplc="1C703C9A">
      <w:start w:val="1"/>
      <w:numFmt w:val="bullet"/>
      <w:lvlText w:val=""/>
      <w:lvlJc w:val="left"/>
      <w:pPr>
        <w:ind w:left="720" w:hanging="360"/>
      </w:pPr>
      <w:rPr>
        <w:rFonts w:ascii="Symbol" w:hAnsi="Symbol"/>
      </w:rPr>
    </w:lvl>
    <w:lvl w:ilvl="6" w:tplc="312A99CE">
      <w:start w:val="1"/>
      <w:numFmt w:val="bullet"/>
      <w:lvlText w:val=""/>
      <w:lvlJc w:val="left"/>
      <w:pPr>
        <w:ind w:left="720" w:hanging="360"/>
      </w:pPr>
      <w:rPr>
        <w:rFonts w:ascii="Symbol" w:hAnsi="Symbol"/>
      </w:rPr>
    </w:lvl>
    <w:lvl w:ilvl="7" w:tplc="EBFA673E">
      <w:start w:val="1"/>
      <w:numFmt w:val="bullet"/>
      <w:lvlText w:val=""/>
      <w:lvlJc w:val="left"/>
      <w:pPr>
        <w:ind w:left="720" w:hanging="360"/>
      </w:pPr>
      <w:rPr>
        <w:rFonts w:ascii="Symbol" w:hAnsi="Symbol"/>
      </w:rPr>
    </w:lvl>
    <w:lvl w:ilvl="8" w:tplc="52D06F5E">
      <w:start w:val="1"/>
      <w:numFmt w:val="bullet"/>
      <w:lvlText w:val=""/>
      <w:lvlJc w:val="left"/>
      <w:pPr>
        <w:ind w:left="720" w:hanging="360"/>
      </w:pPr>
      <w:rPr>
        <w:rFonts w:ascii="Symbol" w:hAnsi="Symbol"/>
      </w:rPr>
    </w:lvl>
  </w:abstractNum>
  <w:abstractNum w:abstractNumId="94" w15:restartNumberingAfterBreak="0">
    <w:nsid w:val="2AC03F5C"/>
    <w:multiLevelType w:val="hybridMultilevel"/>
    <w:tmpl w:val="D6506E40"/>
    <w:lvl w:ilvl="0" w:tplc="0409000B">
      <w:start w:val="1"/>
      <w:numFmt w:val="bullet"/>
      <w:lvlText w:val=""/>
      <w:lvlJc w:val="left"/>
      <w:pPr>
        <w:ind w:left="1574" w:hanging="440"/>
      </w:pPr>
      <w:rPr>
        <w:rFonts w:ascii="Wingdings" w:hAnsi="Wingdings"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95" w15:restartNumberingAfterBreak="0">
    <w:nsid w:val="2B767E0A"/>
    <w:multiLevelType w:val="hybridMultilevel"/>
    <w:tmpl w:val="3E48B3FC"/>
    <w:lvl w:ilvl="0" w:tplc="7542D3C4">
      <w:start w:val="1"/>
      <w:numFmt w:val="bullet"/>
      <w:lvlText w:val=""/>
      <w:lvlJc w:val="left"/>
      <w:pPr>
        <w:ind w:left="720" w:hanging="360"/>
      </w:pPr>
      <w:rPr>
        <w:rFonts w:ascii="Symbol" w:hAnsi="Symbol"/>
      </w:rPr>
    </w:lvl>
    <w:lvl w:ilvl="1" w:tplc="C30C4D46">
      <w:start w:val="1"/>
      <w:numFmt w:val="bullet"/>
      <w:lvlText w:val=""/>
      <w:lvlJc w:val="left"/>
      <w:pPr>
        <w:ind w:left="720" w:hanging="360"/>
      </w:pPr>
      <w:rPr>
        <w:rFonts w:ascii="Symbol" w:hAnsi="Symbol"/>
      </w:rPr>
    </w:lvl>
    <w:lvl w:ilvl="2" w:tplc="041641F0">
      <w:start w:val="1"/>
      <w:numFmt w:val="bullet"/>
      <w:lvlText w:val=""/>
      <w:lvlJc w:val="left"/>
      <w:pPr>
        <w:ind w:left="720" w:hanging="360"/>
      </w:pPr>
      <w:rPr>
        <w:rFonts w:ascii="Symbol" w:hAnsi="Symbol"/>
      </w:rPr>
    </w:lvl>
    <w:lvl w:ilvl="3" w:tplc="07D4ADB2">
      <w:start w:val="1"/>
      <w:numFmt w:val="bullet"/>
      <w:lvlText w:val=""/>
      <w:lvlJc w:val="left"/>
      <w:pPr>
        <w:ind w:left="720" w:hanging="360"/>
      </w:pPr>
      <w:rPr>
        <w:rFonts w:ascii="Symbol" w:hAnsi="Symbol"/>
      </w:rPr>
    </w:lvl>
    <w:lvl w:ilvl="4" w:tplc="0A303624">
      <w:start w:val="1"/>
      <w:numFmt w:val="bullet"/>
      <w:lvlText w:val=""/>
      <w:lvlJc w:val="left"/>
      <w:pPr>
        <w:ind w:left="720" w:hanging="360"/>
      </w:pPr>
      <w:rPr>
        <w:rFonts w:ascii="Symbol" w:hAnsi="Symbol"/>
      </w:rPr>
    </w:lvl>
    <w:lvl w:ilvl="5" w:tplc="77F8DDC8">
      <w:start w:val="1"/>
      <w:numFmt w:val="bullet"/>
      <w:lvlText w:val=""/>
      <w:lvlJc w:val="left"/>
      <w:pPr>
        <w:ind w:left="720" w:hanging="360"/>
      </w:pPr>
      <w:rPr>
        <w:rFonts w:ascii="Symbol" w:hAnsi="Symbol"/>
      </w:rPr>
    </w:lvl>
    <w:lvl w:ilvl="6" w:tplc="011E5DEE">
      <w:start w:val="1"/>
      <w:numFmt w:val="bullet"/>
      <w:lvlText w:val=""/>
      <w:lvlJc w:val="left"/>
      <w:pPr>
        <w:ind w:left="720" w:hanging="360"/>
      </w:pPr>
      <w:rPr>
        <w:rFonts w:ascii="Symbol" w:hAnsi="Symbol"/>
      </w:rPr>
    </w:lvl>
    <w:lvl w:ilvl="7" w:tplc="DFAC5B6C">
      <w:start w:val="1"/>
      <w:numFmt w:val="bullet"/>
      <w:lvlText w:val=""/>
      <w:lvlJc w:val="left"/>
      <w:pPr>
        <w:ind w:left="720" w:hanging="360"/>
      </w:pPr>
      <w:rPr>
        <w:rFonts w:ascii="Symbol" w:hAnsi="Symbol"/>
      </w:rPr>
    </w:lvl>
    <w:lvl w:ilvl="8" w:tplc="ABD221FC">
      <w:start w:val="1"/>
      <w:numFmt w:val="bullet"/>
      <w:lvlText w:val=""/>
      <w:lvlJc w:val="left"/>
      <w:pPr>
        <w:ind w:left="720" w:hanging="360"/>
      </w:pPr>
      <w:rPr>
        <w:rFonts w:ascii="Symbol" w:hAnsi="Symbol"/>
      </w:rPr>
    </w:lvl>
  </w:abstractNum>
  <w:abstractNum w:abstractNumId="96" w15:restartNumberingAfterBreak="0">
    <w:nsid w:val="2BA340B4"/>
    <w:multiLevelType w:val="hybridMultilevel"/>
    <w:tmpl w:val="1C1CC17A"/>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7" w15:restartNumberingAfterBreak="0">
    <w:nsid w:val="2C754BA4"/>
    <w:multiLevelType w:val="hybridMultilevel"/>
    <w:tmpl w:val="439C4878"/>
    <w:lvl w:ilvl="0" w:tplc="860CECB6">
      <w:start w:val="1"/>
      <w:numFmt w:val="bullet"/>
      <w:lvlText w:val=""/>
      <w:lvlJc w:val="left"/>
      <w:pPr>
        <w:ind w:left="720" w:hanging="360"/>
      </w:pPr>
      <w:rPr>
        <w:rFonts w:ascii="Symbol" w:hAnsi="Symbol"/>
      </w:rPr>
    </w:lvl>
    <w:lvl w:ilvl="1" w:tplc="B756D7A6">
      <w:start w:val="1"/>
      <w:numFmt w:val="bullet"/>
      <w:lvlText w:val=""/>
      <w:lvlJc w:val="left"/>
      <w:pPr>
        <w:ind w:left="720" w:hanging="360"/>
      </w:pPr>
      <w:rPr>
        <w:rFonts w:ascii="Symbol" w:hAnsi="Symbol"/>
      </w:rPr>
    </w:lvl>
    <w:lvl w:ilvl="2" w:tplc="824E6122">
      <w:start w:val="1"/>
      <w:numFmt w:val="bullet"/>
      <w:lvlText w:val=""/>
      <w:lvlJc w:val="left"/>
      <w:pPr>
        <w:ind w:left="720" w:hanging="360"/>
      </w:pPr>
      <w:rPr>
        <w:rFonts w:ascii="Symbol" w:hAnsi="Symbol"/>
      </w:rPr>
    </w:lvl>
    <w:lvl w:ilvl="3" w:tplc="B998ADA6">
      <w:start w:val="1"/>
      <w:numFmt w:val="bullet"/>
      <w:lvlText w:val=""/>
      <w:lvlJc w:val="left"/>
      <w:pPr>
        <w:ind w:left="720" w:hanging="360"/>
      </w:pPr>
      <w:rPr>
        <w:rFonts w:ascii="Symbol" w:hAnsi="Symbol"/>
      </w:rPr>
    </w:lvl>
    <w:lvl w:ilvl="4" w:tplc="27CE68C0">
      <w:start w:val="1"/>
      <w:numFmt w:val="bullet"/>
      <w:lvlText w:val=""/>
      <w:lvlJc w:val="left"/>
      <w:pPr>
        <w:ind w:left="720" w:hanging="360"/>
      </w:pPr>
      <w:rPr>
        <w:rFonts w:ascii="Symbol" w:hAnsi="Symbol"/>
      </w:rPr>
    </w:lvl>
    <w:lvl w:ilvl="5" w:tplc="18F8461C">
      <w:start w:val="1"/>
      <w:numFmt w:val="bullet"/>
      <w:lvlText w:val=""/>
      <w:lvlJc w:val="left"/>
      <w:pPr>
        <w:ind w:left="720" w:hanging="360"/>
      </w:pPr>
      <w:rPr>
        <w:rFonts w:ascii="Symbol" w:hAnsi="Symbol"/>
      </w:rPr>
    </w:lvl>
    <w:lvl w:ilvl="6" w:tplc="21EA6974">
      <w:start w:val="1"/>
      <w:numFmt w:val="bullet"/>
      <w:lvlText w:val=""/>
      <w:lvlJc w:val="left"/>
      <w:pPr>
        <w:ind w:left="720" w:hanging="360"/>
      </w:pPr>
      <w:rPr>
        <w:rFonts w:ascii="Symbol" w:hAnsi="Symbol"/>
      </w:rPr>
    </w:lvl>
    <w:lvl w:ilvl="7" w:tplc="E848B2A8">
      <w:start w:val="1"/>
      <w:numFmt w:val="bullet"/>
      <w:lvlText w:val=""/>
      <w:lvlJc w:val="left"/>
      <w:pPr>
        <w:ind w:left="720" w:hanging="360"/>
      </w:pPr>
      <w:rPr>
        <w:rFonts w:ascii="Symbol" w:hAnsi="Symbol"/>
      </w:rPr>
    </w:lvl>
    <w:lvl w:ilvl="8" w:tplc="73A27BBC">
      <w:start w:val="1"/>
      <w:numFmt w:val="bullet"/>
      <w:lvlText w:val=""/>
      <w:lvlJc w:val="left"/>
      <w:pPr>
        <w:ind w:left="720" w:hanging="360"/>
      </w:pPr>
      <w:rPr>
        <w:rFonts w:ascii="Symbol" w:hAnsi="Symbol"/>
      </w:rPr>
    </w:lvl>
  </w:abstractNum>
  <w:abstractNum w:abstractNumId="98" w15:restartNumberingAfterBreak="0">
    <w:nsid w:val="2D862658"/>
    <w:multiLevelType w:val="hybridMultilevel"/>
    <w:tmpl w:val="5A04C04E"/>
    <w:lvl w:ilvl="0" w:tplc="08E0EF12">
      <w:start w:val="1"/>
      <w:numFmt w:val="bullet"/>
      <w:lvlText w:val=""/>
      <w:lvlJc w:val="left"/>
      <w:pPr>
        <w:ind w:left="720" w:hanging="360"/>
      </w:pPr>
      <w:rPr>
        <w:rFonts w:ascii="Symbol" w:hAnsi="Symbol"/>
      </w:rPr>
    </w:lvl>
    <w:lvl w:ilvl="1" w:tplc="265E65D2">
      <w:start w:val="1"/>
      <w:numFmt w:val="bullet"/>
      <w:lvlText w:val=""/>
      <w:lvlJc w:val="left"/>
      <w:pPr>
        <w:ind w:left="720" w:hanging="360"/>
      </w:pPr>
      <w:rPr>
        <w:rFonts w:ascii="Symbol" w:hAnsi="Symbol"/>
      </w:rPr>
    </w:lvl>
    <w:lvl w:ilvl="2" w:tplc="8CBC8E30">
      <w:start w:val="1"/>
      <w:numFmt w:val="bullet"/>
      <w:lvlText w:val=""/>
      <w:lvlJc w:val="left"/>
      <w:pPr>
        <w:ind w:left="720" w:hanging="360"/>
      </w:pPr>
      <w:rPr>
        <w:rFonts w:ascii="Symbol" w:hAnsi="Symbol"/>
      </w:rPr>
    </w:lvl>
    <w:lvl w:ilvl="3" w:tplc="3850ADB8">
      <w:start w:val="1"/>
      <w:numFmt w:val="bullet"/>
      <w:lvlText w:val=""/>
      <w:lvlJc w:val="left"/>
      <w:pPr>
        <w:ind w:left="720" w:hanging="360"/>
      </w:pPr>
      <w:rPr>
        <w:rFonts w:ascii="Symbol" w:hAnsi="Symbol"/>
      </w:rPr>
    </w:lvl>
    <w:lvl w:ilvl="4" w:tplc="18AE1D48">
      <w:start w:val="1"/>
      <w:numFmt w:val="bullet"/>
      <w:lvlText w:val=""/>
      <w:lvlJc w:val="left"/>
      <w:pPr>
        <w:ind w:left="720" w:hanging="360"/>
      </w:pPr>
      <w:rPr>
        <w:rFonts w:ascii="Symbol" w:hAnsi="Symbol"/>
      </w:rPr>
    </w:lvl>
    <w:lvl w:ilvl="5" w:tplc="AA62F896">
      <w:start w:val="1"/>
      <w:numFmt w:val="bullet"/>
      <w:lvlText w:val=""/>
      <w:lvlJc w:val="left"/>
      <w:pPr>
        <w:ind w:left="720" w:hanging="360"/>
      </w:pPr>
      <w:rPr>
        <w:rFonts w:ascii="Symbol" w:hAnsi="Symbol"/>
      </w:rPr>
    </w:lvl>
    <w:lvl w:ilvl="6" w:tplc="37B0D4DE">
      <w:start w:val="1"/>
      <w:numFmt w:val="bullet"/>
      <w:lvlText w:val=""/>
      <w:lvlJc w:val="left"/>
      <w:pPr>
        <w:ind w:left="720" w:hanging="360"/>
      </w:pPr>
      <w:rPr>
        <w:rFonts w:ascii="Symbol" w:hAnsi="Symbol"/>
      </w:rPr>
    </w:lvl>
    <w:lvl w:ilvl="7" w:tplc="D00021AE">
      <w:start w:val="1"/>
      <w:numFmt w:val="bullet"/>
      <w:lvlText w:val=""/>
      <w:lvlJc w:val="left"/>
      <w:pPr>
        <w:ind w:left="720" w:hanging="360"/>
      </w:pPr>
      <w:rPr>
        <w:rFonts w:ascii="Symbol" w:hAnsi="Symbol"/>
      </w:rPr>
    </w:lvl>
    <w:lvl w:ilvl="8" w:tplc="5F5A9082">
      <w:start w:val="1"/>
      <w:numFmt w:val="bullet"/>
      <w:lvlText w:val=""/>
      <w:lvlJc w:val="left"/>
      <w:pPr>
        <w:ind w:left="720" w:hanging="360"/>
      </w:pPr>
      <w:rPr>
        <w:rFonts w:ascii="Symbol" w:hAnsi="Symbol"/>
      </w:rPr>
    </w:lvl>
  </w:abstractNum>
  <w:abstractNum w:abstractNumId="99" w15:restartNumberingAfterBreak="0">
    <w:nsid w:val="2DAC5ECB"/>
    <w:multiLevelType w:val="hybridMultilevel"/>
    <w:tmpl w:val="B600CC70"/>
    <w:lvl w:ilvl="0" w:tplc="46CA008C">
      <w:start w:val="1"/>
      <w:numFmt w:val="bullet"/>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100" w15:restartNumberingAfterBreak="0">
    <w:nsid w:val="2DCE67BF"/>
    <w:multiLevelType w:val="hybridMultilevel"/>
    <w:tmpl w:val="D53AC70E"/>
    <w:lvl w:ilvl="0" w:tplc="46CA008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01" w15:restartNumberingAfterBreak="0">
    <w:nsid w:val="2DD165D2"/>
    <w:multiLevelType w:val="hybridMultilevel"/>
    <w:tmpl w:val="B6C8CC2E"/>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02" w15:restartNumberingAfterBreak="0">
    <w:nsid w:val="2DF66B5A"/>
    <w:multiLevelType w:val="hybridMultilevel"/>
    <w:tmpl w:val="6670509E"/>
    <w:lvl w:ilvl="0" w:tplc="3CACE562">
      <w:start w:val="1"/>
      <w:numFmt w:val="bullet"/>
      <w:lvlText w:val=""/>
      <w:lvlJc w:val="left"/>
      <w:pPr>
        <w:ind w:left="720" w:hanging="360"/>
      </w:pPr>
      <w:rPr>
        <w:rFonts w:ascii="Symbol" w:hAnsi="Symbol"/>
      </w:rPr>
    </w:lvl>
    <w:lvl w:ilvl="1" w:tplc="837833E4">
      <w:start w:val="1"/>
      <w:numFmt w:val="bullet"/>
      <w:lvlText w:val=""/>
      <w:lvlJc w:val="left"/>
      <w:pPr>
        <w:ind w:left="720" w:hanging="360"/>
      </w:pPr>
      <w:rPr>
        <w:rFonts w:ascii="Symbol" w:hAnsi="Symbol"/>
      </w:rPr>
    </w:lvl>
    <w:lvl w:ilvl="2" w:tplc="22F8FF76">
      <w:start w:val="1"/>
      <w:numFmt w:val="bullet"/>
      <w:lvlText w:val=""/>
      <w:lvlJc w:val="left"/>
      <w:pPr>
        <w:ind w:left="720" w:hanging="360"/>
      </w:pPr>
      <w:rPr>
        <w:rFonts w:ascii="Symbol" w:hAnsi="Symbol"/>
      </w:rPr>
    </w:lvl>
    <w:lvl w:ilvl="3" w:tplc="EE3AC7A6">
      <w:start w:val="1"/>
      <w:numFmt w:val="bullet"/>
      <w:lvlText w:val=""/>
      <w:lvlJc w:val="left"/>
      <w:pPr>
        <w:ind w:left="720" w:hanging="360"/>
      </w:pPr>
      <w:rPr>
        <w:rFonts w:ascii="Symbol" w:hAnsi="Symbol"/>
      </w:rPr>
    </w:lvl>
    <w:lvl w:ilvl="4" w:tplc="B12E9FB0">
      <w:start w:val="1"/>
      <w:numFmt w:val="bullet"/>
      <w:lvlText w:val=""/>
      <w:lvlJc w:val="left"/>
      <w:pPr>
        <w:ind w:left="720" w:hanging="360"/>
      </w:pPr>
      <w:rPr>
        <w:rFonts w:ascii="Symbol" w:hAnsi="Symbol"/>
      </w:rPr>
    </w:lvl>
    <w:lvl w:ilvl="5" w:tplc="B674F4FC">
      <w:start w:val="1"/>
      <w:numFmt w:val="bullet"/>
      <w:lvlText w:val=""/>
      <w:lvlJc w:val="left"/>
      <w:pPr>
        <w:ind w:left="720" w:hanging="360"/>
      </w:pPr>
      <w:rPr>
        <w:rFonts w:ascii="Symbol" w:hAnsi="Symbol"/>
      </w:rPr>
    </w:lvl>
    <w:lvl w:ilvl="6" w:tplc="FBA6B12C">
      <w:start w:val="1"/>
      <w:numFmt w:val="bullet"/>
      <w:lvlText w:val=""/>
      <w:lvlJc w:val="left"/>
      <w:pPr>
        <w:ind w:left="720" w:hanging="360"/>
      </w:pPr>
      <w:rPr>
        <w:rFonts w:ascii="Symbol" w:hAnsi="Symbol"/>
      </w:rPr>
    </w:lvl>
    <w:lvl w:ilvl="7" w:tplc="8F2CF0D2">
      <w:start w:val="1"/>
      <w:numFmt w:val="bullet"/>
      <w:lvlText w:val=""/>
      <w:lvlJc w:val="left"/>
      <w:pPr>
        <w:ind w:left="720" w:hanging="360"/>
      </w:pPr>
      <w:rPr>
        <w:rFonts w:ascii="Symbol" w:hAnsi="Symbol"/>
      </w:rPr>
    </w:lvl>
    <w:lvl w:ilvl="8" w:tplc="4F84CCCC">
      <w:start w:val="1"/>
      <w:numFmt w:val="bullet"/>
      <w:lvlText w:val=""/>
      <w:lvlJc w:val="left"/>
      <w:pPr>
        <w:ind w:left="720" w:hanging="360"/>
      </w:pPr>
      <w:rPr>
        <w:rFonts w:ascii="Symbol" w:hAnsi="Symbol"/>
      </w:rPr>
    </w:lvl>
  </w:abstractNum>
  <w:abstractNum w:abstractNumId="103" w15:restartNumberingAfterBreak="0">
    <w:nsid w:val="2EA830F7"/>
    <w:multiLevelType w:val="hybridMultilevel"/>
    <w:tmpl w:val="6FF6B87E"/>
    <w:lvl w:ilvl="0" w:tplc="38602178">
      <w:start w:val="1"/>
      <w:numFmt w:val="bullet"/>
      <w:lvlText w:val=""/>
      <w:lvlJc w:val="left"/>
      <w:pPr>
        <w:ind w:left="720" w:hanging="360"/>
      </w:pPr>
      <w:rPr>
        <w:rFonts w:ascii="Symbol" w:hAnsi="Symbol"/>
      </w:rPr>
    </w:lvl>
    <w:lvl w:ilvl="1" w:tplc="4498D714">
      <w:start w:val="1"/>
      <w:numFmt w:val="bullet"/>
      <w:lvlText w:val=""/>
      <w:lvlJc w:val="left"/>
      <w:pPr>
        <w:ind w:left="720" w:hanging="360"/>
      </w:pPr>
      <w:rPr>
        <w:rFonts w:ascii="Symbol" w:hAnsi="Symbol"/>
      </w:rPr>
    </w:lvl>
    <w:lvl w:ilvl="2" w:tplc="C728F8DA">
      <w:start w:val="1"/>
      <w:numFmt w:val="bullet"/>
      <w:lvlText w:val=""/>
      <w:lvlJc w:val="left"/>
      <w:pPr>
        <w:ind w:left="720" w:hanging="360"/>
      </w:pPr>
      <w:rPr>
        <w:rFonts w:ascii="Symbol" w:hAnsi="Symbol"/>
      </w:rPr>
    </w:lvl>
    <w:lvl w:ilvl="3" w:tplc="7624D9EA">
      <w:start w:val="1"/>
      <w:numFmt w:val="bullet"/>
      <w:lvlText w:val=""/>
      <w:lvlJc w:val="left"/>
      <w:pPr>
        <w:ind w:left="720" w:hanging="360"/>
      </w:pPr>
      <w:rPr>
        <w:rFonts w:ascii="Symbol" w:hAnsi="Symbol"/>
      </w:rPr>
    </w:lvl>
    <w:lvl w:ilvl="4" w:tplc="9B3CCE00">
      <w:start w:val="1"/>
      <w:numFmt w:val="bullet"/>
      <w:lvlText w:val=""/>
      <w:lvlJc w:val="left"/>
      <w:pPr>
        <w:ind w:left="720" w:hanging="360"/>
      </w:pPr>
      <w:rPr>
        <w:rFonts w:ascii="Symbol" w:hAnsi="Symbol"/>
      </w:rPr>
    </w:lvl>
    <w:lvl w:ilvl="5" w:tplc="8AECF0AA">
      <w:start w:val="1"/>
      <w:numFmt w:val="bullet"/>
      <w:lvlText w:val=""/>
      <w:lvlJc w:val="left"/>
      <w:pPr>
        <w:ind w:left="720" w:hanging="360"/>
      </w:pPr>
      <w:rPr>
        <w:rFonts w:ascii="Symbol" w:hAnsi="Symbol"/>
      </w:rPr>
    </w:lvl>
    <w:lvl w:ilvl="6" w:tplc="6C705DC0">
      <w:start w:val="1"/>
      <w:numFmt w:val="bullet"/>
      <w:lvlText w:val=""/>
      <w:lvlJc w:val="left"/>
      <w:pPr>
        <w:ind w:left="720" w:hanging="360"/>
      </w:pPr>
      <w:rPr>
        <w:rFonts w:ascii="Symbol" w:hAnsi="Symbol"/>
      </w:rPr>
    </w:lvl>
    <w:lvl w:ilvl="7" w:tplc="F612A0E6">
      <w:start w:val="1"/>
      <w:numFmt w:val="bullet"/>
      <w:lvlText w:val=""/>
      <w:lvlJc w:val="left"/>
      <w:pPr>
        <w:ind w:left="720" w:hanging="360"/>
      </w:pPr>
      <w:rPr>
        <w:rFonts w:ascii="Symbol" w:hAnsi="Symbol"/>
      </w:rPr>
    </w:lvl>
    <w:lvl w:ilvl="8" w:tplc="15887798">
      <w:start w:val="1"/>
      <w:numFmt w:val="bullet"/>
      <w:lvlText w:val=""/>
      <w:lvlJc w:val="left"/>
      <w:pPr>
        <w:ind w:left="720" w:hanging="360"/>
      </w:pPr>
      <w:rPr>
        <w:rFonts w:ascii="Symbol" w:hAnsi="Symbol"/>
      </w:rPr>
    </w:lvl>
  </w:abstractNum>
  <w:abstractNum w:abstractNumId="104" w15:restartNumberingAfterBreak="0">
    <w:nsid w:val="2EB87285"/>
    <w:multiLevelType w:val="hybridMultilevel"/>
    <w:tmpl w:val="489E47AE"/>
    <w:lvl w:ilvl="0" w:tplc="322E72C4">
      <w:start w:val="1"/>
      <w:numFmt w:val="bullet"/>
      <w:lvlText w:val=""/>
      <w:lvlJc w:val="left"/>
      <w:pPr>
        <w:ind w:left="720" w:hanging="360"/>
      </w:pPr>
      <w:rPr>
        <w:rFonts w:ascii="Symbol" w:hAnsi="Symbol"/>
      </w:rPr>
    </w:lvl>
    <w:lvl w:ilvl="1" w:tplc="36D870A2">
      <w:start w:val="1"/>
      <w:numFmt w:val="bullet"/>
      <w:lvlText w:val=""/>
      <w:lvlJc w:val="left"/>
      <w:pPr>
        <w:ind w:left="720" w:hanging="360"/>
      </w:pPr>
      <w:rPr>
        <w:rFonts w:ascii="Symbol" w:hAnsi="Symbol"/>
      </w:rPr>
    </w:lvl>
    <w:lvl w:ilvl="2" w:tplc="529EF70C">
      <w:start w:val="1"/>
      <w:numFmt w:val="bullet"/>
      <w:lvlText w:val=""/>
      <w:lvlJc w:val="left"/>
      <w:pPr>
        <w:ind w:left="720" w:hanging="360"/>
      </w:pPr>
      <w:rPr>
        <w:rFonts w:ascii="Symbol" w:hAnsi="Symbol"/>
      </w:rPr>
    </w:lvl>
    <w:lvl w:ilvl="3" w:tplc="0EC61F72">
      <w:start w:val="1"/>
      <w:numFmt w:val="bullet"/>
      <w:lvlText w:val=""/>
      <w:lvlJc w:val="left"/>
      <w:pPr>
        <w:ind w:left="720" w:hanging="360"/>
      </w:pPr>
      <w:rPr>
        <w:rFonts w:ascii="Symbol" w:hAnsi="Symbol"/>
      </w:rPr>
    </w:lvl>
    <w:lvl w:ilvl="4" w:tplc="B06A64F6">
      <w:start w:val="1"/>
      <w:numFmt w:val="bullet"/>
      <w:lvlText w:val=""/>
      <w:lvlJc w:val="left"/>
      <w:pPr>
        <w:ind w:left="720" w:hanging="360"/>
      </w:pPr>
      <w:rPr>
        <w:rFonts w:ascii="Symbol" w:hAnsi="Symbol"/>
      </w:rPr>
    </w:lvl>
    <w:lvl w:ilvl="5" w:tplc="B94AF77A">
      <w:start w:val="1"/>
      <w:numFmt w:val="bullet"/>
      <w:lvlText w:val=""/>
      <w:lvlJc w:val="left"/>
      <w:pPr>
        <w:ind w:left="720" w:hanging="360"/>
      </w:pPr>
      <w:rPr>
        <w:rFonts w:ascii="Symbol" w:hAnsi="Symbol"/>
      </w:rPr>
    </w:lvl>
    <w:lvl w:ilvl="6" w:tplc="85D00AF2">
      <w:start w:val="1"/>
      <w:numFmt w:val="bullet"/>
      <w:lvlText w:val=""/>
      <w:lvlJc w:val="left"/>
      <w:pPr>
        <w:ind w:left="720" w:hanging="360"/>
      </w:pPr>
      <w:rPr>
        <w:rFonts w:ascii="Symbol" w:hAnsi="Symbol"/>
      </w:rPr>
    </w:lvl>
    <w:lvl w:ilvl="7" w:tplc="6672B4E8">
      <w:start w:val="1"/>
      <w:numFmt w:val="bullet"/>
      <w:lvlText w:val=""/>
      <w:lvlJc w:val="left"/>
      <w:pPr>
        <w:ind w:left="720" w:hanging="360"/>
      </w:pPr>
      <w:rPr>
        <w:rFonts w:ascii="Symbol" w:hAnsi="Symbol"/>
      </w:rPr>
    </w:lvl>
    <w:lvl w:ilvl="8" w:tplc="DB025446">
      <w:start w:val="1"/>
      <w:numFmt w:val="bullet"/>
      <w:lvlText w:val=""/>
      <w:lvlJc w:val="left"/>
      <w:pPr>
        <w:ind w:left="720" w:hanging="360"/>
      </w:pPr>
      <w:rPr>
        <w:rFonts w:ascii="Symbol" w:hAnsi="Symbol"/>
      </w:rPr>
    </w:lvl>
  </w:abstractNum>
  <w:abstractNum w:abstractNumId="105" w15:restartNumberingAfterBreak="0">
    <w:nsid w:val="2EDD0F11"/>
    <w:multiLevelType w:val="hybridMultilevel"/>
    <w:tmpl w:val="EE444A4C"/>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106" w15:restartNumberingAfterBreak="0">
    <w:nsid w:val="2F80732D"/>
    <w:multiLevelType w:val="hybridMultilevel"/>
    <w:tmpl w:val="97AAC9AC"/>
    <w:lvl w:ilvl="0" w:tplc="569AAA6A">
      <w:start w:val="1"/>
      <w:numFmt w:val="bullet"/>
      <w:lvlText w:val=""/>
      <w:lvlJc w:val="left"/>
      <w:pPr>
        <w:ind w:left="720" w:hanging="360"/>
      </w:pPr>
      <w:rPr>
        <w:rFonts w:ascii="Symbol" w:hAnsi="Symbol"/>
      </w:rPr>
    </w:lvl>
    <w:lvl w:ilvl="1" w:tplc="223CCEF6">
      <w:start w:val="1"/>
      <w:numFmt w:val="bullet"/>
      <w:lvlText w:val=""/>
      <w:lvlJc w:val="left"/>
      <w:pPr>
        <w:ind w:left="720" w:hanging="360"/>
      </w:pPr>
      <w:rPr>
        <w:rFonts w:ascii="Symbol" w:hAnsi="Symbol"/>
      </w:rPr>
    </w:lvl>
    <w:lvl w:ilvl="2" w:tplc="50F89260">
      <w:start w:val="1"/>
      <w:numFmt w:val="bullet"/>
      <w:lvlText w:val=""/>
      <w:lvlJc w:val="left"/>
      <w:pPr>
        <w:ind w:left="720" w:hanging="360"/>
      </w:pPr>
      <w:rPr>
        <w:rFonts w:ascii="Symbol" w:hAnsi="Symbol"/>
      </w:rPr>
    </w:lvl>
    <w:lvl w:ilvl="3" w:tplc="DB34E5CA">
      <w:start w:val="1"/>
      <w:numFmt w:val="bullet"/>
      <w:lvlText w:val=""/>
      <w:lvlJc w:val="left"/>
      <w:pPr>
        <w:ind w:left="720" w:hanging="360"/>
      </w:pPr>
      <w:rPr>
        <w:rFonts w:ascii="Symbol" w:hAnsi="Symbol"/>
      </w:rPr>
    </w:lvl>
    <w:lvl w:ilvl="4" w:tplc="11B6B8FA">
      <w:start w:val="1"/>
      <w:numFmt w:val="bullet"/>
      <w:lvlText w:val=""/>
      <w:lvlJc w:val="left"/>
      <w:pPr>
        <w:ind w:left="720" w:hanging="360"/>
      </w:pPr>
      <w:rPr>
        <w:rFonts w:ascii="Symbol" w:hAnsi="Symbol"/>
      </w:rPr>
    </w:lvl>
    <w:lvl w:ilvl="5" w:tplc="C150D068">
      <w:start w:val="1"/>
      <w:numFmt w:val="bullet"/>
      <w:lvlText w:val=""/>
      <w:lvlJc w:val="left"/>
      <w:pPr>
        <w:ind w:left="720" w:hanging="360"/>
      </w:pPr>
      <w:rPr>
        <w:rFonts w:ascii="Symbol" w:hAnsi="Symbol"/>
      </w:rPr>
    </w:lvl>
    <w:lvl w:ilvl="6" w:tplc="B4CEBDEE">
      <w:start w:val="1"/>
      <w:numFmt w:val="bullet"/>
      <w:lvlText w:val=""/>
      <w:lvlJc w:val="left"/>
      <w:pPr>
        <w:ind w:left="720" w:hanging="360"/>
      </w:pPr>
      <w:rPr>
        <w:rFonts w:ascii="Symbol" w:hAnsi="Symbol"/>
      </w:rPr>
    </w:lvl>
    <w:lvl w:ilvl="7" w:tplc="CF266A22">
      <w:start w:val="1"/>
      <w:numFmt w:val="bullet"/>
      <w:lvlText w:val=""/>
      <w:lvlJc w:val="left"/>
      <w:pPr>
        <w:ind w:left="720" w:hanging="360"/>
      </w:pPr>
      <w:rPr>
        <w:rFonts w:ascii="Symbol" w:hAnsi="Symbol"/>
      </w:rPr>
    </w:lvl>
    <w:lvl w:ilvl="8" w:tplc="31842046">
      <w:start w:val="1"/>
      <w:numFmt w:val="bullet"/>
      <w:lvlText w:val=""/>
      <w:lvlJc w:val="left"/>
      <w:pPr>
        <w:ind w:left="720" w:hanging="360"/>
      </w:pPr>
      <w:rPr>
        <w:rFonts w:ascii="Symbol" w:hAnsi="Symbol"/>
      </w:rPr>
    </w:lvl>
  </w:abstractNum>
  <w:abstractNum w:abstractNumId="107" w15:restartNumberingAfterBreak="0">
    <w:nsid w:val="2F9113D3"/>
    <w:multiLevelType w:val="hybridMultilevel"/>
    <w:tmpl w:val="502E511A"/>
    <w:lvl w:ilvl="0" w:tplc="E05498CA">
      <w:start w:val="1"/>
      <w:numFmt w:val="bullet"/>
      <w:lvlText w:val=""/>
      <w:lvlJc w:val="left"/>
      <w:pPr>
        <w:ind w:left="720" w:hanging="360"/>
      </w:pPr>
      <w:rPr>
        <w:rFonts w:ascii="Symbol" w:hAnsi="Symbol"/>
      </w:rPr>
    </w:lvl>
    <w:lvl w:ilvl="1" w:tplc="F8382A32">
      <w:start w:val="1"/>
      <w:numFmt w:val="bullet"/>
      <w:lvlText w:val=""/>
      <w:lvlJc w:val="left"/>
      <w:pPr>
        <w:ind w:left="720" w:hanging="360"/>
      </w:pPr>
      <w:rPr>
        <w:rFonts w:ascii="Symbol" w:hAnsi="Symbol"/>
      </w:rPr>
    </w:lvl>
    <w:lvl w:ilvl="2" w:tplc="4B962A1E">
      <w:start w:val="1"/>
      <w:numFmt w:val="bullet"/>
      <w:lvlText w:val=""/>
      <w:lvlJc w:val="left"/>
      <w:pPr>
        <w:ind w:left="720" w:hanging="360"/>
      </w:pPr>
      <w:rPr>
        <w:rFonts w:ascii="Symbol" w:hAnsi="Symbol"/>
      </w:rPr>
    </w:lvl>
    <w:lvl w:ilvl="3" w:tplc="2CD08B6A">
      <w:start w:val="1"/>
      <w:numFmt w:val="bullet"/>
      <w:lvlText w:val=""/>
      <w:lvlJc w:val="left"/>
      <w:pPr>
        <w:ind w:left="720" w:hanging="360"/>
      </w:pPr>
      <w:rPr>
        <w:rFonts w:ascii="Symbol" w:hAnsi="Symbol"/>
      </w:rPr>
    </w:lvl>
    <w:lvl w:ilvl="4" w:tplc="CB9CC05C">
      <w:start w:val="1"/>
      <w:numFmt w:val="bullet"/>
      <w:lvlText w:val=""/>
      <w:lvlJc w:val="left"/>
      <w:pPr>
        <w:ind w:left="720" w:hanging="360"/>
      </w:pPr>
      <w:rPr>
        <w:rFonts w:ascii="Symbol" w:hAnsi="Symbol"/>
      </w:rPr>
    </w:lvl>
    <w:lvl w:ilvl="5" w:tplc="31DACDE4">
      <w:start w:val="1"/>
      <w:numFmt w:val="bullet"/>
      <w:lvlText w:val=""/>
      <w:lvlJc w:val="left"/>
      <w:pPr>
        <w:ind w:left="720" w:hanging="360"/>
      </w:pPr>
      <w:rPr>
        <w:rFonts w:ascii="Symbol" w:hAnsi="Symbol"/>
      </w:rPr>
    </w:lvl>
    <w:lvl w:ilvl="6" w:tplc="21C8745C">
      <w:start w:val="1"/>
      <w:numFmt w:val="bullet"/>
      <w:lvlText w:val=""/>
      <w:lvlJc w:val="left"/>
      <w:pPr>
        <w:ind w:left="720" w:hanging="360"/>
      </w:pPr>
      <w:rPr>
        <w:rFonts w:ascii="Symbol" w:hAnsi="Symbol"/>
      </w:rPr>
    </w:lvl>
    <w:lvl w:ilvl="7" w:tplc="704A3D28">
      <w:start w:val="1"/>
      <w:numFmt w:val="bullet"/>
      <w:lvlText w:val=""/>
      <w:lvlJc w:val="left"/>
      <w:pPr>
        <w:ind w:left="720" w:hanging="360"/>
      </w:pPr>
      <w:rPr>
        <w:rFonts w:ascii="Symbol" w:hAnsi="Symbol"/>
      </w:rPr>
    </w:lvl>
    <w:lvl w:ilvl="8" w:tplc="73D2CE9E">
      <w:start w:val="1"/>
      <w:numFmt w:val="bullet"/>
      <w:lvlText w:val=""/>
      <w:lvlJc w:val="left"/>
      <w:pPr>
        <w:ind w:left="720" w:hanging="360"/>
      </w:pPr>
      <w:rPr>
        <w:rFonts w:ascii="Symbol" w:hAnsi="Symbol"/>
      </w:rPr>
    </w:lvl>
  </w:abstractNum>
  <w:abstractNum w:abstractNumId="108" w15:restartNumberingAfterBreak="0">
    <w:nsid w:val="2FAD4A70"/>
    <w:multiLevelType w:val="hybridMultilevel"/>
    <w:tmpl w:val="D18A51A2"/>
    <w:lvl w:ilvl="0" w:tplc="19C86E40">
      <w:start w:val="1"/>
      <w:numFmt w:val="bullet"/>
      <w:lvlText w:val=""/>
      <w:lvlJc w:val="left"/>
      <w:pPr>
        <w:ind w:left="720" w:hanging="360"/>
      </w:pPr>
      <w:rPr>
        <w:rFonts w:ascii="Symbol" w:hAnsi="Symbol"/>
      </w:rPr>
    </w:lvl>
    <w:lvl w:ilvl="1" w:tplc="E8D4BC6A">
      <w:start w:val="1"/>
      <w:numFmt w:val="bullet"/>
      <w:lvlText w:val=""/>
      <w:lvlJc w:val="left"/>
      <w:pPr>
        <w:ind w:left="720" w:hanging="360"/>
      </w:pPr>
      <w:rPr>
        <w:rFonts w:ascii="Symbol" w:hAnsi="Symbol"/>
      </w:rPr>
    </w:lvl>
    <w:lvl w:ilvl="2" w:tplc="D0BEBBF6">
      <w:start w:val="1"/>
      <w:numFmt w:val="bullet"/>
      <w:lvlText w:val=""/>
      <w:lvlJc w:val="left"/>
      <w:pPr>
        <w:ind w:left="720" w:hanging="360"/>
      </w:pPr>
      <w:rPr>
        <w:rFonts w:ascii="Symbol" w:hAnsi="Symbol"/>
      </w:rPr>
    </w:lvl>
    <w:lvl w:ilvl="3" w:tplc="53484CE8">
      <w:start w:val="1"/>
      <w:numFmt w:val="bullet"/>
      <w:lvlText w:val=""/>
      <w:lvlJc w:val="left"/>
      <w:pPr>
        <w:ind w:left="720" w:hanging="360"/>
      </w:pPr>
      <w:rPr>
        <w:rFonts w:ascii="Symbol" w:hAnsi="Symbol"/>
      </w:rPr>
    </w:lvl>
    <w:lvl w:ilvl="4" w:tplc="C2222326">
      <w:start w:val="1"/>
      <w:numFmt w:val="bullet"/>
      <w:lvlText w:val=""/>
      <w:lvlJc w:val="left"/>
      <w:pPr>
        <w:ind w:left="720" w:hanging="360"/>
      </w:pPr>
      <w:rPr>
        <w:rFonts w:ascii="Symbol" w:hAnsi="Symbol"/>
      </w:rPr>
    </w:lvl>
    <w:lvl w:ilvl="5" w:tplc="B1FEDE76">
      <w:start w:val="1"/>
      <w:numFmt w:val="bullet"/>
      <w:lvlText w:val=""/>
      <w:lvlJc w:val="left"/>
      <w:pPr>
        <w:ind w:left="720" w:hanging="360"/>
      </w:pPr>
      <w:rPr>
        <w:rFonts w:ascii="Symbol" w:hAnsi="Symbol"/>
      </w:rPr>
    </w:lvl>
    <w:lvl w:ilvl="6" w:tplc="F0022010">
      <w:start w:val="1"/>
      <w:numFmt w:val="bullet"/>
      <w:lvlText w:val=""/>
      <w:lvlJc w:val="left"/>
      <w:pPr>
        <w:ind w:left="720" w:hanging="360"/>
      </w:pPr>
      <w:rPr>
        <w:rFonts w:ascii="Symbol" w:hAnsi="Symbol"/>
      </w:rPr>
    </w:lvl>
    <w:lvl w:ilvl="7" w:tplc="6A967B38">
      <w:start w:val="1"/>
      <w:numFmt w:val="bullet"/>
      <w:lvlText w:val=""/>
      <w:lvlJc w:val="left"/>
      <w:pPr>
        <w:ind w:left="720" w:hanging="360"/>
      </w:pPr>
      <w:rPr>
        <w:rFonts w:ascii="Symbol" w:hAnsi="Symbol"/>
      </w:rPr>
    </w:lvl>
    <w:lvl w:ilvl="8" w:tplc="7A0224D6">
      <w:start w:val="1"/>
      <w:numFmt w:val="bullet"/>
      <w:lvlText w:val=""/>
      <w:lvlJc w:val="left"/>
      <w:pPr>
        <w:ind w:left="720" w:hanging="360"/>
      </w:pPr>
      <w:rPr>
        <w:rFonts w:ascii="Symbol" w:hAnsi="Symbol"/>
      </w:rPr>
    </w:lvl>
  </w:abstractNum>
  <w:abstractNum w:abstractNumId="109" w15:restartNumberingAfterBreak="0">
    <w:nsid w:val="306B4871"/>
    <w:multiLevelType w:val="hybridMultilevel"/>
    <w:tmpl w:val="AD7E5710"/>
    <w:lvl w:ilvl="0" w:tplc="96F4BC4E">
      <w:start w:val="1"/>
      <w:numFmt w:val="bullet"/>
      <w:lvlText w:val=""/>
      <w:lvlJc w:val="left"/>
      <w:pPr>
        <w:ind w:left="720" w:hanging="360"/>
      </w:pPr>
      <w:rPr>
        <w:rFonts w:ascii="Symbol" w:hAnsi="Symbol"/>
      </w:rPr>
    </w:lvl>
    <w:lvl w:ilvl="1" w:tplc="A67C78A8">
      <w:start w:val="1"/>
      <w:numFmt w:val="bullet"/>
      <w:lvlText w:val=""/>
      <w:lvlJc w:val="left"/>
      <w:pPr>
        <w:ind w:left="720" w:hanging="360"/>
      </w:pPr>
      <w:rPr>
        <w:rFonts w:ascii="Symbol" w:hAnsi="Symbol"/>
      </w:rPr>
    </w:lvl>
    <w:lvl w:ilvl="2" w:tplc="23C834D4">
      <w:start w:val="1"/>
      <w:numFmt w:val="bullet"/>
      <w:lvlText w:val=""/>
      <w:lvlJc w:val="left"/>
      <w:pPr>
        <w:ind w:left="720" w:hanging="360"/>
      </w:pPr>
      <w:rPr>
        <w:rFonts w:ascii="Symbol" w:hAnsi="Symbol"/>
      </w:rPr>
    </w:lvl>
    <w:lvl w:ilvl="3" w:tplc="F0CA34EE">
      <w:start w:val="1"/>
      <w:numFmt w:val="bullet"/>
      <w:lvlText w:val=""/>
      <w:lvlJc w:val="left"/>
      <w:pPr>
        <w:ind w:left="720" w:hanging="360"/>
      </w:pPr>
      <w:rPr>
        <w:rFonts w:ascii="Symbol" w:hAnsi="Symbol"/>
      </w:rPr>
    </w:lvl>
    <w:lvl w:ilvl="4" w:tplc="036E0D3A">
      <w:start w:val="1"/>
      <w:numFmt w:val="bullet"/>
      <w:lvlText w:val=""/>
      <w:lvlJc w:val="left"/>
      <w:pPr>
        <w:ind w:left="720" w:hanging="360"/>
      </w:pPr>
      <w:rPr>
        <w:rFonts w:ascii="Symbol" w:hAnsi="Symbol"/>
      </w:rPr>
    </w:lvl>
    <w:lvl w:ilvl="5" w:tplc="EC82CA42">
      <w:start w:val="1"/>
      <w:numFmt w:val="bullet"/>
      <w:lvlText w:val=""/>
      <w:lvlJc w:val="left"/>
      <w:pPr>
        <w:ind w:left="720" w:hanging="360"/>
      </w:pPr>
      <w:rPr>
        <w:rFonts w:ascii="Symbol" w:hAnsi="Symbol"/>
      </w:rPr>
    </w:lvl>
    <w:lvl w:ilvl="6" w:tplc="FB9079A4">
      <w:start w:val="1"/>
      <w:numFmt w:val="bullet"/>
      <w:lvlText w:val=""/>
      <w:lvlJc w:val="left"/>
      <w:pPr>
        <w:ind w:left="720" w:hanging="360"/>
      </w:pPr>
      <w:rPr>
        <w:rFonts w:ascii="Symbol" w:hAnsi="Symbol"/>
      </w:rPr>
    </w:lvl>
    <w:lvl w:ilvl="7" w:tplc="068A5444">
      <w:start w:val="1"/>
      <w:numFmt w:val="bullet"/>
      <w:lvlText w:val=""/>
      <w:lvlJc w:val="left"/>
      <w:pPr>
        <w:ind w:left="720" w:hanging="360"/>
      </w:pPr>
      <w:rPr>
        <w:rFonts w:ascii="Symbol" w:hAnsi="Symbol"/>
      </w:rPr>
    </w:lvl>
    <w:lvl w:ilvl="8" w:tplc="3192336C">
      <w:start w:val="1"/>
      <w:numFmt w:val="bullet"/>
      <w:lvlText w:val=""/>
      <w:lvlJc w:val="left"/>
      <w:pPr>
        <w:ind w:left="720" w:hanging="360"/>
      </w:pPr>
      <w:rPr>
        <w:rFonts w:ascii="Symbol" w:hAnsi="Symbol"/>
      </w:rPr>
    </w:lvl>
  </w:abstractNum>
  <w:abstractNum w:abstractNumId="110" w15:restartNumberingAfterBreak="0">
    <w:nsid w:val="30D4695E"/>
    <w:multiLevelType w:val="hybridMultilevel"/>
    <w:tmpl w:val="EF44C6B8"/>
    <w:lvl w:ilvl="0" w:tplc="0409000B">
      <w:start w:val="1"/>
      <w:numFmt w:val="bullet"/>
      <w:lvlText w:val=""/>
      <w:lvlJc w:val="left"/>
      <w:pPr>
        <w:ind w:left="876" w:hanging="420"/>
      </w:pPr>
      <w:rPr>
        <w:rFonts w:ascii="Wingdings" w:hAnsi="Wingdings" w:hint="default"/>
      </w:rPr>
    </w:lvl>
    <w:lvl w:ilvl="1" w:tplc="0409000B" w:tentative="1">
      <w:start w:val="1"/>
      <w:numFmt w:val="bullet"/>
      <w:lvlText w:val=""/>
      <w:lvlJc w:val="left"/>
      <w:pPr>
        <w:ind w:left="1296" w:hanging="420"/>
      </w:pPr>
      <w:rPr>
        <w:rFonts w:ascii="Wingdings" w:hAnsi="Wingdings" w:hint="default"/>
      </w:rPr>
    </w:lvl>
    <w:lvl w:ilvl="2" w:tplc="0409000D" w:tentative="1">
      <w:start w:val="1"/>
      <w:numFmt w:val="bullet"/>
      <w:lvlText w:val=""/>
      <w:lvlJc w:val="left"/>
      <w:pPr>
        <w:ind w:left="1716" w:hanging="420"/>
      </w:pPr>
      <w:rPr>
        <w:rFonts w:ascii="Wingdings" w:hAnsi="Wingdings" w:hint="default"/>
      </w:rPr>
    </w:lvl>
    <w:lvl w:ilvl="3" w:tplc="04090001" w:tentative="1">
      <w:start w:val="1"/>
      <w:numFmt w:val="bullet"/>
      <w:lvlText w:val=""/>
      <w:lvlJc w:val="left"/>
      <w:pPr>
        <w:ind w:left="2136" w:hanging="420"/>
      </w:pPr>
      <w:rPr>
        <w:rFonts w:ascii="Wingdings" w:hAnsi="Wingdings" w:hint="default"/>
      </w:rPr>
    </w:lvl>
    <w:lvl w:ilvl="4" w:tplc="0409000B" w:tentative="1">
      <w:start w:val="1"/>
      <w:numFmt w:val="bullet"/>
      <w:lvlText w:val=""/>
      <w:lvlJc w:val="left"/>
      <w:pPr>
        <w:ind w:left="2556" w:hanging="420"/>
      </w:pPr>
      <w:rPr>
        <w:rFonts w:ascii="Wingdings" w:hAnsi="Wingdings" w:hint="default"/>
      </w:rPr>
    </w:lvl>
    <w:lvl w:ilvl="5" w:tplc="0409000D" w:tentative="1">
      <w:start w:val="1"/>
      <w:numFmt w:val="bullet"/>
      <w:lvlText w:val=""/>
      <w:lvlJc w:val="left"/>
      <w:pPr>
        <w:ind w:left="2976" w:hanging="420"/>
      </w:pPr>
      <w:rPr>
        <w:rFonts w:ascii="Wingdings" w:hAnsi="Wingdings" w:hint="default"/>
      </w:rPr>
    </w:lvl>
    <w:lvl w:ilvl="6" w:tplc="04090001" w:tentative="1">
      <w:start w:val="1"/>
      <w:numFmt w:val="bullet"/>
      <w:lvlText w:val=""/>
      <w:lvlJc w:val="left"/>
      <w:pPr>
        <w:ind w:left="3396" w:hanging="420"/>
      </w:pPr>
      <w:rPr>
        <w:rFonts w:ascii="Wingdings" w:hAnsi="Wingdings" w:hint="default"/>
      </w:rPr>
    </w:lvl>
    <w:lvl w:ilvl="7" w:tplc="0409000B" w:tentative="1">
      <w:start w:val="1"/>
      <w:numFmt w:val="bullet"/>
      <w:lvlText w:val=""/>
      <w:lvlJc w:val="left"/>
      <w:pPr>
        <w:ind w:left="3816" w:hanging="420"/>
      </w:pPr>
      <w:rPr>
        <w:rFonts w:ascii="Wingdings" w:hAnsi="Wingdings" w:hint="default"/>
      </w:rPr>
    </w:lvl>
    <w:lvl w:ilvl="8" w:tplc="0409000D" w:tentative="1">
      <w:start w:val="1"/>
      <w:numFmt w:val="bullet"/>
      <w:lvlText w:val=""/>
      <w:lvlJc w:val="left"/>
      <w:pPr>
        <w:ind w:left="4236" w:hanging="420"/>
      </w:pPr>
      <w:rPr>
        <w:rFonts w:ascii="Wingdings" w:hAnsi="Wingdings" w:hint="default"/>
      </w:rPr>
    </w:lvl>
  </w:abstractNum>
  <w:abstractNum w:abstractNumId="111" w15:restartNumberingAfterBreak="0">
    <w:nsid w:val="31066356"/>
    <w:multiLevelType w:val="hybridMultilevel"/>
    <w:tmpl w:val="5DB8B602"/>
    <w:lvl w:ilvl="0" w:tplc="0ECE6036">
      <w:start w:val="1"/>
      <w:numFmt w:val="bullet"/>
      <w:lvlText w:val=""/>
      <w:lvlJc w:val="left"/>
      <w:pPr>
        <w:ind w:left="720" w:hanging="360"/>
      </w:pPr>
      <w:rPr>
        <w:rFonts w:ascii="Symbol" w:hAnsi="Symbol"/>
      </w:rPr>
    </w:lvl>
    <w:lvl w:ilvl="1" w:tplc="76DA04C6">
      <w:start w:val="1"/>
      <w:numFmt w:val="bullet"/>
      <w:lvlText w:val=""/>
      <w:lvlJc w:val="left"/>
      <w:pPr>
        <w:ind w:left="720" w:hanging="360"/>
      </w:pPr>
      <w:rPr>
        <w:rFonts w:ascii="Symbol" w:hAnsi="Symbol"/>
      </w:rPr>
    </w:lvl>
    <w:lvl w:ilvl="2" w:tplc="603695DA">
      <w:start w:val="1"/>
      <w:numFmt w:val="bullet"/>
      <w:lvlText w:val=""/>
      <w:lvlJc w:val="left"/>
      <w:pPr>
        <w:ind w:left="720" w:hanging="360"/>
      </w:pPr>
      <w:rPr>
        <w:rFonts w:ascii="Symbol" w:hAnsi="Symbol"/>
      </w:rPr>
    </w:lvl>
    <w:lvl w:ilvl="3" w:tplc="5C50E324">
      <w:start w:val="1"/>
      <w:numFmt w:val="bullet"/>
      <w:lvlText w:val=""/>
      <w:lvlJc w:val="left"/>
      <w:pPr>
        <w:ind w:left="720" w:hanging="360"/>
      </w:pPr>
      <w:rPr>
        <w:rFonts w:ascii="Symbol" w:hAnsi="Symbol"/>
      </w:rPr>
    </w:lvl>
    <w:lvl w:ilvl="4" w:tplc="7EC60100">
      <w:start w:val="1"/>
      <w:numFmt w:val="bullet"/>
      <w:lvlText w:val=""/>
      <w:lvlJc w:val="left"/>
      <w:pPr>
        <w:ind w:left="720" w:hanging="360"/>
      </w:pPr>
      <w:rPr>
        <w:rFonts w:ascii="Symbol" w:hAnsi="Symbol"/>
      </w:rPr>
    </w:lvl>
    <w:lvl w:ilvl="5" w:tplc="A8566E18">
      <w:start w:val="1"/>
      <w:numFmt w:val="bullet"/>
      <w:lvlText w:val=""/>
      <w:lvlJc w:val="left"/>
      <w:pPr>
        <w:ind w:left="720" w:hanging="360"/>
      </w:pPr>
      <w:rPr>
        <w:rFonts w:ascii="Symbol" w:hAnsi="Symbol"/>
      </w:rPr>
    </w:lvl>
    <w:lvl w:ilvl="6" w:tplc="FED014FC">
      <w:start w:val="1"/>
      <w:numFmt w:val="bullet"/>
      <w:lvlText w:val=""/>
      <w:lvlJc w:val="left"/>
      <w:pPr>
        <w:ind w:left="720" w:hanging="360"/>
      </w:pPr>
      <w:rPr>
        <w:rFonts w:ascii="Symbol" w:hAnsi="Symbol"/>
      </w:rPr>
    </w:lvl>
    <w:lvl w:ilvl="7" w:tplc="7E1EAF8E">
      <w:start w:val="1"/>
      <w:numFmt w:val="bullet"/>
      <w:lvlText w:val=""/>
      <w:lvlJc w:val="left"/>
      <w:pPr>
        <w:ind w:left="720" w:hanging="360"/>
      </w:pPr>
      <w:rPr>
        <w:rFonts w:ascii="Symbol" w:hAnsi="Symbol"/>
      </w:rPr>
    </w:lvl>
    <w:lvl w:ilvl="8" w:tplc="5EB84BEC">
      <w:start w:val="1"/>
      <w:numFmt w:val="bullet"/>
      <w:lvlText w:val=""/>
      <w:lvlJc w:val="left"/>
      <w:pPr>
        <w:ind w:left="720" w:hanging="360"/>
      </w:pPr>
      <w:rPr>
        <w:rFonts w:ascii="Symbol" w:hAnsi="Symbol"/>
      </w:rPr>
    </w:lvl>
  </w:abstractNum>
  <w:abstractNum w:abstractNumId="112" w15:restartNumberingAfterBreak="0">
    <w:nsid w:val="31582A08"/>
    <w:multiLevelType w:val="hybridMultilevel"/>
    <w:tmpl w:val="5E3482A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3" w15:restartNumberingAfterBreak="0">
    <w:nsid w:val="317525A8"/>
    <w:multiLevelType w:val="hybridMultilevel"/>
    <w:tmpl w:val="AFA84158"/>
    <w:lvl w:ilvl="0" w:tplc="3200AEBE">
      <w:start w:val="1"/>
      <w:numFmt w:val="bullet"/>
      <w:lvlText w:val=""/>
      <w:lvlJc w:val="left"/>
      <w:pPr>
        <w:ind w:left="720" w:hanging="360"/>
      </w:pPr>
      <w:rPr>
        <w:rFonts w:ascii="Symbol" w:hAnsi="Symbol"/>
      </w:rPr>
    </w:lvl>
    <w:lvl w:ilvl="1" w:tplc="5B424C7C">
      <w:start w:val="1"/>
      <w:numFmt w:val="bullet"/>
      <w:lvlText w:val=""/>
      <w:lvlJc w:val="left"/>
      <w:pPr>
        <w:ind w:left="720" w:hanging="360"/>
      </w:pPr>
      <w:rPr>
        <w:rFonts w:ascii="Symbol" w:hAnsi="Symbol"/>
      </w:rPr>
    </w:lvl>
    <w:lvl w:ilvl="2" w:tplc="90AA2D5C">
      <w:start w:val="1"/>
      <w:numFmt w:val="bullet"/>
      <w:lvlText w:val=""/>
      <w:lvlJc w:val="left"/>
      <w:pPr>
        <w:ind w:left="720" w:hanging="360"/>
      </w:pPr>
      <w:rPr>
        <w:rFonts w:ascii="Symbol" w:hAnsi="Symbol"/>
      </w:rPr>
    </w:lvl>
    <w:lvl w:ilvl="3" w:tplc="9D94A574">
      <w:start w:val="1"/>
      <w:numFmt w:val="bullet"/>
      <w:lvlText w:val=""/>
      <w:lvlJc w:val="left"/>
      <w:pPr>
        <w:ind w:left="720" w:hanging="360"/>
      </w:pPr>
      <w:rPr>
        <w:rFonts w:ascii="Symbol" w:hAnsi="Symbol"/>
      </w:rPr>
    </w:lvl>
    <w:lvl w:ilvl="4" w:tplc="EA741A1E">
      <w:start w:val="1"/>
      <w:numFmt w:val="bullet"/>
      <w:lvlText w:val=""/>
      <w:lvlJc w:val="left"/>
      <w:pPr>
        <w:ind w:left="720" w:hanging="360"/>
      </w:pPr>
      <w:rPr>
        <w:rFonts w:ascii="Symbol" w:hAnsi="Symbol"/>
      </w:rPr>
    </w:lvl>
    <w:lvl w:ilvl="5" w:tplc="6E124232">
      <w:start w:val="1"/>
      <w:numFmt w:val="bullet"/>
      <w:lvlText w:val=""/>
      <w:lvlJc w:val="left"/>
      <w:pPr>
        <w:ind w:left="720" w:hanging="360"/>
      </w:pPr>
      <w:rPr>
        <w:rFonts w:ascii="Symbol" w:hAnsi="Symbol"/>
      </w:rPr>
    </w:lvl>
    <w:lvl w:ilvl="6" w:tplc="D4266112">
      <w:start w:val="1"/>
      <w:numFmt w:val="bullet"/>
      <w:lvlText w:val=""/>
      <w:lvlJc w:val="left"/>
      <w:pPr>
        <w:ind w:left="720" w:hanging="360"/>
      </w:pPr>
      <w:rPr>
        <w:rFonts w:ascii="Symbol" w:hAnsi="Symbol"/>
      </w:rPr>
    </w:lvl>
    <w:lvl w:ilvl="7" w:tplc="68D42110">
      <w:start w:val="1"/>
      <w:numFmt w:val="bullet"/>
      <w:lvlText w:val=""/>
      <w:lvlJc w:val="left"/>
      <w:pPr>
        <w:ind w:left="720" w:hanging="360"/>
      </w:pPr>
      <w:rPr>
        <w:rFonts w:ascii="Symbol" w:hAnsi="Symbol"/>
      </w:rPr>
    </w:lvl>
    <w:lvl w:ilvl="8" w:tplc="E10067E6">
      <w:start w:val="1"/>
      <w:numFmt w:val="bullet"/>
      <w:lvlText w:val=""/>
      <w:lvlJc w:val="left"/>
      <w:pPr>
        <w:ind w:left="720" w:hanging="360"/>
      </w:pPr>
      <w:rPr>
        <w:rFonts w:ascii="Symbol" w:hAnsi="Symbol"/>
      </w:rPr>
    </w:lvl>
  </w:abstractNum>
  <w:abstractNum w:abstractNumId="114" w15:restartNumberingAfterBreak="0">
    <w:nsid w:val="31862097"/>
    <w:multiLevelType w:val="hybridMultilevel"/>
    <w:tmpl w:val="11E4D6C4"/>
    <w:lvl w:ilvl="0" w:tplc="964C8338">
      <w:start w:val="1"/>
      <w:numFmt w:val="bullet"/>
      <w:lvlText w:val=""/>
      <w:lvlJc w:val="left"/>
      <w:pPr>
        <w:ind w:left="720" w:hanging="360"/>
      </w:pPr>
      <w:rPr>
        <w:rFonts w:ascii="Symbol" w:hAnsi="Symbol"/>
      </w:rPr>
    </w:lvl>
    <w:lvl w:ilvl="1" w:tplc="8A66D61A">
      <w:start w:val="1"/>
      <w:numFmt w:val="bullet"/>
      <w:lvlText w:val=""/>
      <w:lvlJc w:val="left"/>
      <w:pPr>
        <w:ind w:left="720" w:hanging="360"/>
      </w:pPr>
      <w:rPr>
        <w:rFonts w:ascii="Symbol" w:hAnsi="Symbol"/>
      </w:rPr>
    </w:lvl>
    <w:lvl w:ilvl="2" w:tplc="4232CFE6">
      <w:start w:val="1"/>
      <w:numFmt w:val="bullet"/>
      <w:lvlText w:val=""/>
      <w:lvlJc w:val="left"/>
      <w:pPr>
        <w:ind w:left="720" w:hanging="360"/>
      </w:pPr>
      <w:rPr>
        <w:rFonts w:ascii="Symbol" w:hAnsi="Symbol"/>
      </w:rPr>
    </w:lvl>
    <w:lvl w:ilvl="3" w:tplc="2F368228">
      <w:start w:val="1"/>
      <w:numFmt w:val="bullet"/>
      <w:lvlText w:val=""/>
      <w:lvlJc w:val="left"/>
      <w:pPr>
        <w:ind w:left="720" w:hanging="360"/>
      </w:pPr>
      <w:rPr>
        <w:rFonts w:ascii="Symbol" w:hAnsi="Symbol"/>
      </w:rPr>
    </w:lvl>
    <w:lvl w:ilvl="4" w:tplc="9CDE7848">
      <w:start w:val="1"/>
      <w:numFmt w:val="bullet"/>
      <w:lvlText w:val=""/>
      <w:lvlJc w:val="left"/>
      <w:pPr>
        <w:ind w:left="720" w:hanging="360"/>
      </w:pPr>
      <w:rPr>
        <w:rFonts w:ascii="Symbol" w:hAnsi="Symbol"/>
      </w:rPr>
    </w:lvl>
    <w:lvl w:ilvl="5" w:tplc="CEFC3AA2">
      <w:start w:val="1"/>
      <w:numFmt w:val="bullet"/>
      <w:lvlText w:val=""/>
      <w:lvlJc w:val="left"/>
      <w:pPr>
        <w:ind w:left="720" w:hanging="360"/>
      </w:pPr>
      <w:rPr>
        <w:rFonts w:ascii="Symbol" w:hAnsi="Symbol"/>
      </w:rPr>
    </w:lvl>
    <w:lvl w:ilvl="6" w:tplc="C742A3B4">
      <w:start w:val="1"/>
      <w:numFmt w:val="bullet"/>
      <w:lvlText w:val=""/>
      <w:lvlJc w:val="left"/>
      <w:pPr>
        <w:ind w:left="720" w:hanging="360"/>
      </w:pPr>
      <w:rPr>
        <w:rFonts w:ascii="Symbol" w:hAnsi="Symbol"/>
      </w:rPr>
    </w:lvl>
    <w:lvl w:ilvl="7" w:tplc="A6386340">
      <w:start w:val="1"/>
      <w:numFmt w:val="bullet"/>
      <w:lvlText w:val=""/>
      <w:lvlJc w:val="left"/>
      <w:pPr>
        <w:ind w:left="720" w:hanging="360"/>
      </w:pPr>
      <w:rPr>
        <w:rFonts w:ascii="Symbol" w:hAnsi="Symbol"/>
      </w:rPr>
    </w:lvl>
    <w:lvl w:ilvl="8" w:tplc="ED1E4304">
      <w:start w:val="1"/>
      <w:numFmt w:val="bullet"/>
      <w:lvlText w:val=""/>
      <w:lvlJc w:val="left"/>
      <w:pPr>
        <w:ind w:left="720" w:hanging="360"/>
      </w:pPr>
      <w:rPr>
        <w:rFonts w:ascii="Symbol" w:hAnsi="Symbol"/>
      </w:rPr>
    </w:lvl>
  </w:abstractNum>
  <w:abstractNum w:abstractNumId="115" w15:restartNumberingAfterBreak="0">
    <w:nsid w:val="31DD2934"/>
    <w:multiLevelType w:val="hybridMultilevel"/>
    <w:tmpl w:val="FA182704"/>
    <w:lvl w:ilvl="0" w:tplc="476EBD44">
      <w:start w:val="1"/>
      <w:numFmt w:val="bullet"/>
      <w:lvlText w:val=""/>
      <w:lvlJc w:val="left"/>
      <w:pPr>
        <w:ind w:left="720" w:hanging="360"/>
      </w:pPr>
      <w:rPr>
        <w:rFonts w:ascii="Symbol" w:hAnsi="Symbol"/>
      </w:rPr>
    </w:lvl>
    <w:lvl w:ilvl="1" w:tplc="52E6C44A">
      <w:start w:val="1"/>
      <w:numFmt w:val="bullet"/>
      <w:lvlText w:val=""/>
      <w:lvlJc w:val="left"/>
      <w:pPr>
        <w:ind w:left="720" w:hanging="360"/>
      </w:pPr>
      <w:rPr>
        <w:rFonts w:ascii="Symbol" w:hAnsi="Symbol"/>
      </w:rPr>
    </w:lvl>
    <w:lvl w:ilvl="2" w:tplc="E408878C">
      <w:start w:val="1"/>
      <w:numFmt w:val="bullet"/>
      <w:lvlText w:val=""/>
      <w:lvlJc w:val="left"/>
      <w:pPr>
        <w:ind w:left="720" w:hanging="360"/>
      </w:pPr>
      <w:rPr>
        <w:rFonts w:ascii="Symbol" w:hAnsi="Symbol"/>
      </w:rPr>
    </w:lvl>
    <w:lvl w:ilvl="3" w:tplc="76D434A0">
      <w:start w:val="1"/>
      <w:numFmt w:val="bullet"/>
      <w:lvlText w:val=""/>
      <w:lvlJc w:val="left"/>
      <w:pPr>
        <w:ind w:left="720" w:hanging="360"/>
      </w:pPr>
      <w:rPr>
        <w:rFonts w:ascii="Symbol" w:hAnsi="Symbol"/>
      </w:rPr>
    </w:lvl>
    <w:lvl w:ilvl="4" w:tplc="485C72DA">
      <w:start w:val="1"/>
      <w:numFmt w:val="bullet"/>
      <w:lvlText w:val=""/>
      <w:lvlJc w:val="left"/>
      <w:pPr>
        <w:ind w:left="720" w:hanging="360"/>
      </w:pPr>
      <w:rPr>
        <w:rFonts w:ascii="Symbol" w:hAnsi="Symbol"/>
      </w:rPr>
    </w:lvl>
    <w:lvl w:ilvl="5" w:tplc="79705F6C">
      <w:start w:val="1"/>
      <w:numFmt w:val="bullet"/>
      <w:lvlText w:val=""/>
      <w:lvlJc w:val="left"/>
      <w:pPr>
        <w:ind w:left="720" w:hanging="360"/>
      </w:pPr>
      <w:rPr>
        <w:rFonts w:ascii="Symbol" w:hAnsi="Symbol"/>
      </w:rPr>
    </w:lvl>
    <w:lvl w:ilvl="6" w:tplc="0BE0E53A">
      <w:start w:val="1"/>
      <w:numFmt w:val="bullet"/>
      <w:lvlText w:val=""/>
      <w:lvlJc w:val="left"/>
      <w:pPr>
        <w:ind w:left="720" w:hanging="360"/>
      </w:pPr>
      <w:rPr>
        <w:rFonts w:ascii="Symbol" w:hAnsi="Symbol"/>
      </w:rPr>
    </w:lvl>
    <w:lvl w:ilvl="7" w:tplc="6DF822A4">
      <w:start w:val="1"/>
      <w:numFmt w:val="bullet"/>
      <w:lvlText w:val=""/>
      <w:lvlJc w:val="left"/>
      <w:pPr>
        <w:ind w:left="720" w:hanging="360"/>
      </w:pPr>
      <w:rPr>
        <w:rFonts w:ascii="Symbol" w:hAnsi="Symbol"/>
      </w:rPr>
    </w:lvl>
    <w:lvl w:ilvl="8" w:tplc="3AB6C31E">
      <w:start w:val="1"/>
      <w:numFmt w:val="bullet"/>
      <w:lvlText w:val=""/>
      <w:lvlJc w:val="left"/>
      <w:pPr>
        <w:ind w:left="720" w:hanging="360"/>
      </w:pPr>
      <w:rPr>
        <w:rFonts w:ascii="Symbol" w:hAnsi="Symbol"/>
      </w:rPr>
    </w:lvl>
  </w:abstractNum>
  <w:abstractNum w:abstractNumId="116" w15:restartNumberingAfterBreak="0">
    <w:nsid w:val="31E01C8F"/>
    <w:multiLevelType w:val="hybridMultilevel"/>
    <w:tmpl w:val="AE94EDBA"/>
    <w:lvl w:ilvl="0" w:tplc="B046028E">
      <w:start w:val="1"/>
      <w:numFmt w:val="bullet"/>
      <w:lvlText w:val=""/>
      <w:lvlJc w:val="left"/>
      <w:pPr>
        <w:ind w:left="720" w:hanging="360"/>
      </w:pPr>
      <w:rPr>
        <w:rFonts w:ascii="Symbol" w:hAnsi="Symbol"/>
      </w:rPr>
    </w:lvl>
    <w:lvl w:ilvl="1" w:tplc="596266B8">
      <w:start w:val="1"/>
      <w:numFmt w:val="bullet"/>
      <w:lvlText w:val=""/>
      <w:lvlJc w:val="left"/>
      <w:pPr>
        <w:ind w:left="720" w:hanging="360"/>
      </w:pPr>
      <w:rPr>
        <w:rFonts w:ascii="Symbol" w:hAnsi="Symbol"/>
      </w:rPr>
    </w:lvl>
    <w:lvl w:ilvl="2" w:tplc="25F45458">
      <w:start w:val="1"/>
      <w:numFmt w:val="bullet"/>
      <w:lvlText w:val=""/>
      <w:lvlJc w:val="left"/>
      <w:pPr>
        <w:ind w:left="720" w:hanging="360"/>
      </w:pPr>
      <w:rPr>
        <w:rFonts w:ascii="Symbol" w:hAnsi="Symbol"/>
      </w:rPr>
    </w:lvl>
    <w:lvl w:ilvl="3" w:tplc="1D30FC8C">
      <w:start w:val="1"/>
      <w:numFmt w:val="bullet"/>
      <w:lvlText w:val=""/>
      <w:lvlJc w:val="left"/>
      <w:pPr>
        <w:ind w:left="720" w:hanging="360"/>
      </w:pPr>
      <w:rPr>
        <w:rFonts w:ascii="Symbol" w:hAnsi="Symbol"/>
      </w:rPr>
    </w:lvl>
    <w:lvl w:ilvl="4" w:tplc="10CCCCBA">
      <w:start w:val="1"/>
      <w:numFmt w:val="bullet"/>
      <w:lvlText w:val=""/>
      <w:lvlJc w:val="left"/>
      <w:pPr>
        <w:ind w:left="720" w:hanging="360"/>
      </w:pPr>
      <w:rPr>
        <w:rFonts w:ascii="Symbol" w:hAnsi="Symbol"/>
      </w:rPr>
    </w:lvl>
    <w:lvl w:ilvl="5" w:tplc="7B922AA2">
      <w:start w:val="1"/>
      <w:numFmt w:val="bullet"/>
      <w:lvlText w:val=""/>
      <w:lvlJc w:val="left"/>
      <w:pPr>
        <w:ind w:left="720" w:hanging="360"/>
      </w:pPr>
      <w:rPr>
        <w:rFonts w:ascii="Symbol" w:hAnsi="Symbol"/>
      </w:rPr>
    </w:lvl>
    <w:lvl w:ilvl="6" w:tplc="D5022806">
      <w:start w:val="1"/>
      <w:numFmt w:val="bullet"/>
      <w:lvlText w:val=""/>
      <w:lvlJc w:val="left"/>
      <w:pPr>
        <w:ind w:left="720" w:hanging="360"/>
      </w:pPr>
      <w:rPr>
        <w:rFonts w:ascii="Symbol" w:hAnsi="Symbol"/>
      </w:rPr>
    </w:lvl>
    <w:lvl w:ilvl="7" w:tplc="C840EF5E">
      <w:start w:val="1"/>
      <w:numFmt w:val="bullet"/>
      <w:lvlText w:val=""/>
      <w:lvlJc w:val="left"/>
      <w:pPr>
        <w:ind w:left="720" w:hanging="360"/>
      </w:pPr>
      <w:rPr>
        <w:rFonts w:ascii="Symbol" w:hAnsi="Symbol"/>
      </w:rPr>
    </w:lvl>
    <w:lvl w:ilvl="8" w:tplc="6CC66C96">
      <w:start w:val="1"/>
      <w:numFmt w:val="bullet"/>
      <w:lvlText w:val=""/>
      <w:lvlJc w:val="left"/>
      <w:pPr>
        <w:ind w:left="720" w:hanging="360"/>
      </w:pPr>
      <w:rPr>
        <w:rFonts w:ascii="Symbol" w:hAnsi="Symbol"/>
      </w:rPr>
    </w:lvl>
  </w:abstractNum>
  <w:abstractNum w:abstractNumId="117" w15:restartNumberingAfterBreak="0">
    <w:nsid w:val="327576EF"/>
    <w:multiLevelType w:val="hybridMultilevel"/>
    <w:tmpl w:val="F5D0D102"/>
    <w:lvl w:ilvl="0" w:tplc="E7BA4A2C">
      <w:start w:val="1"/>
      <w:numFmt w:val="bullet"/>
      <w:lvlText w:val=""/>
      <w:lvlJc w:val="left"/>
      <w:pPr>
        <w:ind w:left="720" w:hanging="360"/>
      </w:pPr>
      <w:rPr>
        <w:rFonts w:ascii="Symbol" w:hAnsi="Symbol"/>
      </w:rPr>
    </w:lvl>
    <w:lvl w:ilvl="1" w:tplc="DED2C93C">
      <w:start w:val="1"/>
      <w:numFmt w:val="bullet"/>
      <w:lvlText w:val=""/>
      <w:lvlJc w:val="left"/>
      <w:pPr>
        <w:ind w:left="720" w:hanging="360"/>
      </w:pPr>
      <w:rPr>
        <w:rFonts w:ascii="Symbol" w:hAnsi="Symbol"/>
      </w:rPr>
    </w:lvl>
    <w:lvl w:ilvl="2" w:tplc="8BC6CB84">
      <w:start w:val="1"/>
      <w:numFmt w:val="bullet"/>
      <w:lvlText w:val=""/>
      <w:lvlJc w:val="left"/>
      <w:pPr>
        <w:ind w:left="720" w:hanging="360"/>
      </w:pPr>
      <w:rPr>
        <w:rFonts w:ascii="Symbol" w:hAnsi="Symbol"/>
      </w:rPr>
    </w:lvl>
    <w:lvl w:ilvl="3" w:tplc="2550F6BA">
      <w:start w:val="1"/>
      <w:numFmt w:val="bullet"/>
      <w:lvlText w:val=""/>
      <w:lvlJc w:val="left"/>
      <w:pPr>
        <w:ind w:left="720" w:hanging="360"/>
      </w:pPr>
      <w:rPr>
        <w:rFonts w:ascii="Symbol" w:hAnsi="Symbol"/>
      </w:rPr>
    </w:lvl>
    <w:lvl w:ilvl="4" w:tplc="EE42FC5E">
      <w:start w:val="1"/>
      <w:numFmt w:val="bullet"/>
      <w:lvlText w:val=""/>
      <w:lvlJc w:val="left"/>
      <w:pPr>
        <w:ind w:left="720" w:hanging="360"/>
      </w:pPr>
      <w:rPr>
        <w:rFonts w:ascii="Symbol" w:hAnsi="Symbol"/>
      </w:rPr>
    </w:lvl>
    <w:lvl w:ilvl="5" w:tplc="51D0EA14">
      <w:start w:val="1"/>
      <w:numFmt w:val="bullet"/>
      <w:lvlText w:val=""/>
      <w:lvlJc w:val="left"/>
      <w:pPr>
        <w:ind w:left="720" w:hanging="360"/>
      </w:pPr>
      <w:rPr>
        <w:rFonts w:ascii="Symbol" w:hAnsi="Symbol"/>
      </w:rPr>
    </w:lvl>
    <w:lvl w:ilvl="6" w:tplc="AB2652E8">
      <w:start w:val="1"/>
      <w:numFmt w:val="bullet"/>
      <w:lvlText w:val=""/>
      <w:lvlJc w:val="left"/>
      <w:pPr>
        <w:ind w:left="720" w:hanging="360"/>
      </w:pPr>
      <w:rPr>
        <w:rFonts w:ascii="Symbol" w:hAnsi="Symbol"/>
      </w:rPr>
    </w:lvl>
    <w:lvl w:ilvl="7" w:tplc="001471C8">
      <w:start w:val="1"/>
      <w:numFmt w:val="bullet"/>
      <w:lvlText w:val=""/>
      <w:lvlJc w:val="left"/>
      <w:pPr>
        <w:ind w:left="720" w:hanging="360"/>
      </w:pPr>
      <w:rPr>
        <w:rFonts w:ascii="Symbol" w:hAnsi="Symbol"/>
      </w:rPr>
    </w:lvl>
    <w:lvl w:ilvl="8" w:tplc="65D65C26">
      <w:start w:val="1"/>
      <w:numFmt w:val="bullet"/>
      <w:lvlText w:val=""/>
      <w:lvlJc w:val="left"/>
      <w:pPr>
        <w:ind w:left="720" w:hanging="360"/>
      </w:pPr>
      <w:rPr>
        <w:rFonts w:ascii="Symbol" w:hAnsi="Symbol"/>
      </w:rPr>
    </w:lvl>
  </w:abstractNum>
  <w:abstractNum w:abstractNumId="118" w15:restartNumberingAfterBreak="0">
    <w:nsid w:val="32B915E5"/>
    <w:multiLevelType w:val="hybridMultilevel"/>
    <w:tmpl w:val="584EF93E"/>
    <w:lvl w:ilvl="0" w:tplc="658AE81A">
      <w:start w:val="1"/>
      <w:numFmt w:val="bullet"/>
      <w:lvlText w:val=""/>
      <w:lvlJc w:val="left"/>
      <w:pPr>
        <w:ind w:left="720" w:hanging="360"/>
      </w:pPr>
      <w:rPr>
        <w:rFonts w:ascii="Symbol" w:hAnsi="Symbol"/>
      </w:rPr>
    </w:lvl>
    <w:lvl w:ilvl="1" w:tplc="F2B22D72">
      <w:start w:val="1"/>
      <w:numFmt w:val="bullet"/>
      <w:lvlText w:val=""/>
      <w:lvlJc w:val="left"/>
      <w:pPr>
        <w:ind w:left="720" w:hanging="360"/>
      </w:pPr>
      <w:rPr>
        <w:rFonts w:ascii="Symbol" w:hAnsi="Symbol"/>
      </w:rPr>
    </w:lvl>
    <w:lvl w:ilvl="2" w:tplc="FCD641E0">
      <w:start w:val="1"/>
      <w:numFmt w:val="bullet"/>
      <w:lvlText w:val=""/>
      <w:lvlJc w:val="left"/>
      <w:pPr>
        <w:ind w:left="720" w:hanging="360"/>
      </w:pPr>
      <w:rPr>
        <w:rFonts w:ascii="Symbol" w:hAnsi="Symbol"/>
      </w:rPr>
    </w:lvl>
    <w:lvl w:ilvl="3" w:tplc="7876E620">
      <w:start w:val="1"/>
      <w:numFmt w:val="bullet"/>
      <w:lvlText w:val=""/>
      <w:lvlJc w:val="left"/>
      <w:pPr>
        <w:ind w:left="720" w:hanging="360"/>
      </w:pPr>
      <w:rPr>
        <w:rFonts w:ascii="Symbol" w:hAnsi="Symbol"/>
      </w:rPr>
    </w:lvl>
    <w:lvl w:ilvl="4" w:tplc="E80A659E">
      <w:start w:val="1"/>
      <w:numFmt w:val="bullet"/>
      <w:lvlText w:val=""/>
      <w:lvlJc w:val="left"/>
      <w:pPr>
        <w:ind w:left="720" w:hanging="360"/>
      </w:pPr>
      <w:rPr>
        <w:rFonts w:ascii="Symbol" w:hAnsi="Symbol"/>
      </w:rPr>
    </w:lvl>
    <w:lvl w:ilvl="5" w:tplc="FDFC76BE">
      <w:start w:val="1"/>
      <w:numFmt w:val="bullet"/>
      <w:lvlText w:val=""/>
      <w:lvlJc w:val="left"/>
      <w:pPr>
        <w:ind w:left="720" w:hanging="360"/>
      </w:pPr>
      <w:rPr>
        <w:rFonts w:ascii="Symbol" w:hAnsi="Symbol"/>
      </w:rPr>
    </w:lvl>
    <w:lvl w:ilvl="6" w:tplc="BE6CB144">
      <w:start w:val="1"/>
      <w:numFmt w:val="bullet"/>
      <w:lvlText w:val=""/>
      <w:lvlJc w:val="left"/>
      <w:pPr>
        <w:ind w:left="720" w:hanging="360"/>
      </w:pPr>
      <w:rPr>
        <w:rFonts w:ascii="Symbol" w:hAnsi="Symbol"/>
      </w:rPr>
    </w:lvl>
    <w:lvl w:ilvl="7" w:tplc="27961512">
      <w:start w:val="1"/>
      <w:numFmt w:val="bullet"/>
      <w:lvlText w:val=""/>
      <w:lvlJc w:val="left"/>
      <w:pPr>
        <w:ind w:left="720" w:hanging="360"/>
      </w:pPr>
      <w:rPr>
        <w:rFonts w:ascii="Symbol" w:hAnsi="Symbol"/>
      </w:rPr>
    </w:lvl>
    <w:lvl w:ilvl="8" w:tplc="A2226500">
      <w:start w:val="1"/>
      <w:numFmt w:val="bullet"/>
      <w:lvlText w:val=""/>
      <w:lvlJc w:val="left"/>
      <w:pPr>
        <w:ind w:left="720" w:hanging="360"/>
      </w:pPr>
      <w:rPr>
        <w:rFonts w:ascii="Symbol" w:hAnsi="Symbol"/>
      </w:rPr>
    </w:lvl>
  </w:abstractNum>
  <w:abstractNum w:abstractNumId="119" w15:restartNumberingAfterBreak="0">
    <w:nsid w:val="32CE3EC1"/>
    <w:multiLevelType w:val="hybridMultilevel"/>
    <w:tmpl w:val="667059E2"/>
    <w:lvl w:ilvl="0" w:tplc="0409000B">
      <w:start w:val="1"/>
      <w:numFmt w:val="bullet"/>
      <w:lvlText w:val=""/>
      <w:lvlJc w:val="left"/>
      <w:pPr>
        <w:ind w:left="1574" w:hanging="440"/>
      </w:pPr>
      <w:rPr>
        <w:rFonts w:ascii="Wingdings" w:hAnsi="Wingdings"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120" w15:restartNumberingAfterBreak="0">
    <w:nsid w:val="32DF4134"/>
    <w:multiLevelType w:val="hybridMultilevel"/>
    <w:tmpl w:val="6D46A26A"/>
    <w:lvl w:ilvl="0" w:tplc="3E161EFE">
      <w:start w:val="1"/>
      <w:numFmt w:val="bullet"/>
      <w:lvlText w:val=""/>
      <w:lvlJc w:val="left"/>
      <w:pPr>
        <w:ind w:left="720" w:hanging="360"/>
      </w:pPr>
      <w:rPr>
        <w:rFonts w:ascii="Symbol" w:hAnsi="Symbol"/>
      </w:rPr>
    </w:lvl>
    <w:lvl w:ilvl="1" w:tplc="36802868">
      <w:start w:val="1"/>
      <w:numFmt w:val="bullet"/>
      <w:lvlText w:val=""/>
      <w:lvlJc w:val="left"/>
      <w:pPr>
        <w:ind w:left="720" w:hanging="360"/>
      </w:pPr>
      <w:rPr>
        <w:rFonts w:ascii="Symbol" w:hAnsi="Symbol"/>
      </w:rPr>
    </w:lvl>
    <w:lvl w:ilvl="2" w:tplc="7A0A7424">
      <w:start w:val="1"/>
      <w:numFmt w:val="bullet"/>
      <w:lvlText w:val=""/>
      <w:lvlJc w:val="left"/>
      <w:pPr>
        <w:ind w:left="720" w:hanging="360"/>
      </w:pPr>
      <w:rPr>
        <w:rFonts w:ascii="Symbol" w:hAnsi="Symbol"/>
      </w:rPr>
    </w:lvl>
    <w:lvl w:ilvl="3" w:tplc="FBA0EC88">
      <w:start w:val="1"/>
      <w:numFmt w:val="bullet"/>
      <w:lvlText w:val=""/>
      <w:lvlJc w:val="left"/>
      <w:pPr>
        <w:ind w:left="720" w:hanging="360"/>
      </w:pPr>
      <w:rPr>
        <w:rFonts w:ascii="Symbol" w:hAnsi="Symbol"/>
      </w:rPr>
    </w:lvl>
    <w:lvl w:ilvl="4" w:tplc="C922AAE4">
      <w:start w:val="1"/>
      <w:numFmt w:val="bullet"/>
      <w:lvlText w:val=""/>
      <w:lvlJc w:val="left"/>
      <w:pPr>
        <w:ind w:left="720" w:hanging="360"/>
      </w:pPr>
      <w:rPr>
        <w:rFonts w:ascii="Symbol" w:hAnsi="Symbol"/>
      </w:rPr>
    </w:lvl>
    <w:lvl w:ilvl="5" w:tplc="611E4840">
      <w:start w:val="1"/>
      <w:numFmt w:val="bullet"/>
      <w:lvlText w:val=""/>
      <w:lvlJc w:val="left"/>
      <w:pPr>
        <w:ind w:left="720" w:hanging="360"/>
      </w:pPr>
      <w:rPr>
        <w:rFonts w:ascii="Symbol" w:hAnsi="Symbol"/>
      </w:rPr>
    </w:lvl>
    <w:lvl w:ilvl="6" w:tplc="254AE7E0">
      <w:start w:val="1"/>
      <w:numFmt w:val="bullet"/>
      <w:lvlText w:val=""/>
      <w:lvlJc w:val="left"/>
      <w:pPr>
        <w:ind w:left="720" w:hanging="360"/>
      </w:pPr>
      <w:rPr>
        <w:rFonts w:ascii="Symbol" w:hAnsi="Symbol"/>
      </w:rPr>
    </w:lvl>
    <w:lvl w:ilvl="7" w:tplc="2C506F3C">
      <w:start w:val="1"/>
      <w:numFmt w:val="bullet"/>
      <w:lvlText w:val=""/>
      <w:lvlJc w:val="left"/>
      <w:pPr>
        <w:ind w:left="720" w:hanging="360"/>
      </w:pPr>
      <w:rPr>
        <w:rFonts w:ascii="Symbol" w:hAnsi="Symbol"/>
      </w:rPr>
    </w:lvl>
    <w:lvl w:ilvl="8" w:tplc="B8BA4264">
      <w:start w:val="1"/>
      <w:numFmt w:val="bullet"/>
      <w:lvlText w:val=""/>
      <w:lvlJc w:val="left"/>
      <w:pPr>
        <w:ind w:left="720" w:hanging="360"/>
      </w:pPr>
      <w:rPr>
        <w:rFonts w:ascii="Symbol" w:hAnsi="Symbol"/>
      </w:rPr>
    </w:lvl>
  </w:abstractNum>
  <w:abstractNum w:abstractNumId="121" w15:restartNumberingAfterBreak="0">
    <w:nsid w:val="333A7B01"/>
    <w:multiLevelType w:val="hybridMultilevel"/>
    <w:tmpl w:val="468E2814"/>
    <w:lvl w:ilvl="0" w:tplc="0F6CF120">
      <w:start w:val="1"/>
      <w:numFmt w:val="bullet"/>
      <w:lvlText w:val=""/>
      <w:lvlJc w:val="left"/>
      <w:pPr>
        <w:ind w:left="720" w:hanging="360"/>
      </w:pPr>
      <w:rPr>
        <w:rFonts w:ascii="Symbol" w:hAnsi="Symbol"/>
      </w:rPr>
    </w:lvl>
    <w:lvl w:ilvl="1" w:tplc="DF600C66">
      <w:start w:val="1"/>
      <w:numFmt w:val="bullet"/>
      <w:lvlText w:val=""/>
      <w:lvlJc w:val="left"/>
      <w:pPr>
        <w:ind w:left="720" w:hanging="360"/>
      </w:pPr>
      <w:rPr>
        <w:rFonts w:ascii="Symbol" w:hAnsi="Symbol"/>
      </w:rPr>
    </w:lvl>
    <w:lvl w:ilvl="2" w:tplc="02388736">
      <w:start w:val="1"/>
      <w:numFmt w:val="bullet"/>
      <w:lvlText w:val=""/>
      <w:lvlJc w:val="left"/>
      <w:pPr>
        <w:ind w:left="720" w:hanging="360"/>
      </w:pPr>
      <w:rPr>
        <w:rFonts w:ascii="Symbol" w:hAnsi="Symbol"/>
      </w:rPr>
    </w:lvl>
    <w:lvl w:ilvl="3" w:tplc="A4FC0114">
      <w:start w:val="1"/>
      <w:numFmt w:val="bullet"/>
      <w:lvlText w:val=""/>
      <w:lvlJc w:val="left"/>
      <w:pPr>
        <w:ind w:left="720" w:hanging="360"/>
      </w:pPr>
      <w:rPr>
        <w:rFonts w:ascii="Symbol" w:hAnsi="Symbol"/>
      </w:rPr>
    </w:lvl>
    <w:lvl w:ilvl="4" w:tplc="9D766388">
      <w:start w:val="1"/>
      <w:numFmt w:val="bullet"/>
      <w:lvlText w:val=""/>
      <w:lvlJc w:val="left"/>
      <w:pPr>
        <w:ind w:left="720" w:hanging="360"/>
      </w:pPr>
      <w:rPr>
        <w:rFonts w:ascii="Symbol" w:hAnsi="Symbol"/>
      </w:rPr>
    </w:lvl>
    <w:lvl w:ilvl="5" w:tplc="AF7A8F1C">
      <w:start w:val="1"/>
      <w:numFmt w:val="bullet"/>
      <w:lvlText w:val=""/>
      <w:lvlJc w:val="left"/>
      <w:pPr>
        <w:ind w:left="720" w:hanging="360"/>
      </w:pPr>
      <w:rPr>
        <w:rFonts w:ascii="Symbol" w:hAnsi="Symbol"/>
      </w:rPr>
    </w:lvl>
    <w:lvl w:ilvl="6" w:tplc="AE84AB28">
      <w:start w:val="1"/>
      <w:numFmt w:val="bullet"/>
      <w:lvlText w:val=""/>
      <w:lvlJc w:val="left"/>
      <w:pPr>
        <w:ind w:left="720" w:hanging="360"/>
      </w:pPr>
      <w:rPr>
        <w:rFonts w:ascii="Symbol" w:hAnsi="Symbol"/>
      </w:rPr>
    </w:lvl>
    <w:lvl w:ilvl="7" w:tplc="AFF4AF14">
      <w:start w:val="1"/>
      <w:numFmt w:val="bullet"/>
      <w:lvlText w:val=""/>
      <w:lvlJc w:val="left"/>
      <w:pPr>
        <w:ind w:left="720" w:hanging="360"/>
      </w:pPr>
      <w:rPr>
        <w:rFonts w:ascii="Symbol" w:hAnsi="Symbol"/>
      </w:rPr>
    </w:lvl>
    <w:lvl w:ilvl="8" w:tplc="1D40924E">
      <w:start w:val="1"/>
      <w:numFmt w:val="bullet"/>
      <w:lvlText w:val=""/>
      <w:lvlJc w:val="left"/>
      <w:pPr>
        <w:ind w:left="720" w:hanging="360"/>
      </w:pPr>
      <w:rPr>
        <w:rFonts w:ascii="Symbol" w:hAnsi="Symbol"/>
      </w:rPr>
    </w:lvl>
  </w:abstractNum>
  <w:abstractNum w:abstractNumId="122" w15:restartNumberingAfterBreak="0">
    <w:nsid w:val="33423990"/>
    <w:multiLevelType w:val="hybridMultilevel"/>
    <w:tmpl w:val="0C7C3338"/>
    <w:lvl w:ilvl="0" w:tplc="70C2486E">
      <w:start w:val="1"/>
      <w:numFmt w:val="bullet"/>
      <w:lvlText w:val=""/>
      <w:lvlJc w:val="left"/>
      <w:pPr>
        <w:ind w:left="720" w:hanging="360"/>
      </w:pPr>
      <w:rPr>
        <w:rFonts w:ascii="Symbol" w:hAnsi="Symbol"/>
      </w:rPr>
    </w:lvl>
    <w:lvl w:ilvl="1" w:tplc="01580C6A">
      <w:start w:val="1"/>
      <w:numFmt w:val="bullet"/>
      <w:lvlText w:val=""/>
      <w:lvlJc w:val="left"/>
      <w:pPr>
        <w:ind w:left="720" w:hanging="360"/>
      </w:pPr>
      <w:rPr>
        <w:rFonts w:ascii="Symbol" w:hAnsi="Symbol"/>
      </w:rPr>
    </w:lvl>
    <w:lvl w:ilvl="2" w:tplc="93F21208">
      <w:start w:val="1"/>
      <w:numFmt w:val="bullet"/>
      <w:lvlText w:val=""/>
      <w:lvlJc w:val="left"/>
      <w:pPr>
        <w:ind w:left="720" w:hanging="360"/>
      </w:pPr>
      <w:rPr>
        <w:rFonts w:ascii="Symbol" w:hAnsi="Symbol"/>
      </w:rPr>
    </w:lvl>
    <w:lvl w:ilvl="3" w:tplc="F9BEB018">
      <w:start w:val="1"/>
      <w:numFmt w:val="bullet"/>
      <w:lvlText w:val=""/>
      <w:lvlJc w:val="left"/>
      <w:pPr>
        <w:ind w:left="720" w:hanging="360"/>
      </w:pPr>
      <w:rPr>
        <w:rFonts w:ascii="Symbol" w:hAnsi="Symbol"/>
      </w:rPr>
    </w:lvl>
    <w:lvl w:ilvl="4" w:tplc="17849746">
      <w:start w:val="1"/>
      <w:numFmt w:val="bullet"/>
      <w:lvlText w:val=""/>
      <w:lvlJc w:val="left"/>
      <w:pPr>
        <w:ind w:left="720" w:hanging="360"/>
      </w:pPr>
      <w:rPr>
        <w:rFonts w:ascii="Symbol" w:hAnsi="Symbol"/>
      </w:rPr>
    </w:lvl>
    <w:lvl w:ilvl="5" w:tplc="DA581AEC">
      <w:start w:val="1"/>
      <w:numFmt w:val="bullet"/>
      <w:lvlText w:val=""/>
      <w:lvlJc w:val="left"/>
      <w:pPr>
        <w:ind w:left="720" w:hanging="360"/>
      </w:pPr>
      <w:rPr>
        <w:rFonts w:ascii="Symbol" w:hAnsi="Symbol"/>
      </w:rPr>
    </w:lvl>
    <w:lvl w:ilvl="6" w:tplc="2182E1B4">
      <w:start w:val="1"/>
      <w:numFmt w:val="bullet"/>
      <w:lvlText w:val=""/>
      <w:lvlJc w:val="left"/>
      <w:pPr>
        <w:ind w:left="720" w:hanging="360"/>
      </w:pPr>
      <w:rPr>
        <w:rFonts w:ascii="Symbol" w:hAnsi="Symbol"/>
      </w:rPr>
    </w:lvl>
    <w:lvl w:ilvl="7" w:tplc="5E28AA14">
      <w:start w:val="1"/>
      <w:numFmt w:val="bullet"/>
      <w:lvlText w:val=""/>
      <w:lvlJc w:val="left"/>
      <w:pPr>
        <w:ind w:left="720" w:hanging="360"/>
      </w:pPr>
      <w:rPr>
        <w:rFonts w:ascii="Symbol" w:hAnsi="Symbol"/>
      </w:rPr>
    </w:lvl>
    <w:lvl w:ilvl="8" w:tplc="6FD001EA">
      <w:start w:val="1"/>
      <w:numFmt w:val="bullet"/>
      <w:lvlText w:val=""/>
      <w:lvlJc w:val="left"/>
      <w:pPr>
        <w:ind w:left="720" w:hanging="360"/>
      </w:pPr>
      <w:rPr>
        <w:rFonts w:ascii="Symbol" w:hAnsi="Symbol"/>
      </w:rPr>
    </w:lvl>
  </w:abstractNum>
  <w:abstractNum w:abstractNumId="123" w15:restartNumberingAfterBreak="0">
    <w:nsid w:val="334A6BA2"/>
    <w:multiLevelType w:val="hybridMultilevel"/>
    <w:tmpl w:val="0C509CE2"/>
    <w:lvl w:ilvl="0" w:tplc="F0CC7878">
      <w:start w:val="1"/>
      <w:numFmt w:val="bullet"/>
      <w:lvlText w:val=""/>
      <w:lvlJc w:val="left"/>
      <w:pPr>
        <w:ind w:left="720" w:hanging="360"/>
      </w:pPr>
      <w:rPr>
        <w:rFonts w:ascii="Symbol" w:hAnsi="Symbol"/>
      </w:rPr>
    </w:lvl>
    <w:lvl w:ilvl="1" w:tplc="FC749B9E">
      <w:start w:val="1"/>
      <w:numFmt w:val="bullet"/>
      <w:lvlText w:val=""/>
      <w:lvlJc w:val="left"/>
      <w:pPr>
        <w:ind w:left="720" w:hanging="360"/>
      </w:pPr>
      <w:rPr>
        <w:rFonts w:ascii="Symbol" w:hAnsi="Symbol"/>
      </w:rPr>
    </w:lvl>
    <w:lvl w:ilvl="2" w:tplc="9CD051C6">
      <w:start w:val="1"/>
      <w:numFmt w:val="bullet"/>
      <w:lvlText w:val=""/>
      <w:lvlJc w:val="left"/>
      <w:pPr>
        <w:ind w:left="720" w:hanging="360"/>
      </w:pPr>
      <w:rPr>
        <w:rFonts w:ascii="Symbol" w:hAnsi="Symbol"/>
      </w:rPr>
    </w:lvl>
    <w:lvl w:ilvl="3" w:tplc="87868E88">
      <w:start w:val="1"/>
      <w:numFmt w:val="bullet"/>
      <w:lvlText w:val=""/>
      <w:lvlJc w:val="left"/>
      <w:pPr>
        <w:ind w:left="720" w:hanging="360"/>
      </w:pPr>
      <w:rPr>
        <w:rFonts w:ascii="Symbol" w:hAnsi="Symbol"/>
      </w:rPr>
    </w:lvl>
    <w:lvl w:ilvl="4" w:tplc="99FCD50A">
      <w:start w:val="1"/>
      <w:numFmt w:val="bullet"/>
      <w:lvlText w:val=""/>
      <w:lvlJc w:val="left"/>
      <w:pPr>
        <w:ind w:left="720" w:hanging="360"/>
      </w:pPr>
      <w:rPr>
        <w:rFonts w:ascii="Symbol" w:hAnsi="Symbol"/>
      </w:rPr>
    </w:lvl>
    <w:lvl w:ilvl="5" w:tplc="69ECEA98">
      <w:start w:val="1"/>
      <w:numFmt w:val="bullet"/>
      <w:lvlText w:val=""/>
      <w:lvlJc w:val="left"/>
      <w:pPr>
        <w:ind w:left="720" w:hanging="360"/>
      </w:pPr>
      <w:rPr>
        <w:rFonts w:ascii="Symbol" w:hAnsi="Symbol"/>
      </w:rPr>
    </w:lvl>
    <w:lvl w:ilvl="6" w:tplc="6686BCAA">
      <w:start w:val="1"/>
      <w:numFmt w:val="bullet"/>
      <w:lvlText w:val=""/>
      <w:lvlJc w:val="left"/>
      <w:pPr>
        <w:ind w:left="720" w:hanging="360"/>
      </w:pPr>
      <w:rPr>
        <w:rFonts w:ascii="Symbol" w:hAnsi="Symbol"/>
      </w:rPr>
    </w:lvl>
    <w:lvl w:ilvl="7" w:tplc="46209D24">
      <w:start w:val="1"/>
      <w:numFmt w:val="bullet"/>
      <w:lvlText w:val=""/>
      <w:lvlJc w:val="left"/>
      <w:pPr>
        <w:ind w:left="720" w:hanging="360"/>
      </w:pPr>
      <w:rPr>
        <w:rFonts w:ascii="Symbol" w:hAnsi="Symbol"/>
      </w:rPr>
    </w:lvl>
    <w:lvl w:ilvl="8" w:tplc="0FF2FE7C">
      <w:start w:val="1"/>
      <w:numFmt w:val="bullet"/>
      <w:lvlText w:val=""/>
      <w:lvlJc w:val="left"/>
      <w:pPr>
        <w:ind w:left="720" w:hanging="360"/>
      </w:pPr>
      <w:rPr>
        <w:rFonts w:ascii="Symbol" w:hAnsi="Symbol"/>
      </w:rPr>
    </w:lvl>
  </w:abstractNum>
  <w:abstractNum w:abstractNumId="124" w15:restartNumberingAfterBreak="0">
    <w:nsid w:val="33981A21"/>
    <w:multiLevelType w:val="hybridMultilevel"/>
    <w:tmpl w:val="3A6ED7AE"/>
    <w:lvl w:ilvl="0" w:tplc="C2E08F0E">
      <w:start w:val="1"/>
      <w:numFmt w:val="bullet"/>
      <w:lvlText w:val=""/>
      <w:lvlJc w:val="left"/>
      <w:pPr>
        <w:ind w:left="720" w:hanging="360"/>
      </w:pPr>
      <w:rPr>
        <w:rFonts w:ascii="Symbol" w:hAnsi="Symbol"/>
      </w:rPr>
    </w:lvl>
    <w:lvl w:ilvl="1" w:tplc="B8C84502">
      <w:start w:val="1"/>
      <w:numFmt w:val="bullet"/>
      <w:lvlText w:val=""/>
      <w:lvlJc w:val="left"/>
      <w:pPr>
        <w:ind w:left="720" w:hanging="360"/>
      </w:pPr>
      <w:rPr>
        <w:rFonts w:ascii="Symbol" w:hAnsi="Symbol"/>
      </w:rPr>
    </w:lvl>
    <w:lvl w:ilvl="2" w:tplc="F21246A4">
      <w:start w:val="1"/>
      <w:numFmt w:val="bullet"/>
      <w:lvlText w:val=""/>
      <w:lvlJc w:val="left"/>
      <w:pPr>
        <w:ind w:left="720" w:hanging="360"/>
      </w:pPr>
      <w:rPr>
        <w:rFonts w:ascii="Symbol" w:hAnsi="Symbol"/>
      </w:rPr>
    </w:lvl>
    <w:lvl w:ilvl="3" w:tplc="6D224DA6">
      <w:start w:val="1"/>
      <w:numFmt w:val="bullet"/>
      <w:lvlText w:val=""/>
      <w:lvlJc w:val="left"/>
      <w:pPr>
        <w:ind w:left="720" w:hanging="360"/>
      </w:pPr>
      <w:rPr>
        <w:rFonts w:ascii="Symbol" w:hAnsi="Symbol"/>
      </w:rPr>
    </w:lvl>
    <w:lvl w:ilvl="4" w:tplc="60422DCE">
      <w:start w:val="1"/>
      <w:numFmt w:val="bullet"/>
      <w:lvlText w:val=""/>
      <w:lvlJc w:val="left"/>
      <w:pPr>
        <w:ind w:left="720" w:hanging="360"/>
      </w:pPr>
      <w:rPr>
        <w:rFonts w:ascii="Symbol" w:hAnsi="Symbol"/>
      </w:rPr>
    </w:lvl>
    <w:lvl w:ilvl="5" w:tplc="B0F4367E">
      <w:start w:val="1"/>
      <w:numFmt w:val="bullet"/>
      <w:lvlText w:val=""/>
      <w:lvlJc w:val="left"/>
      <w:pPr>
        <w:ind w:left="720" w:hanging="360"/>
      </w:pPr>
      <w:rPr>
        <w:rFonts w:ascii="Symbol" w:hAnsi="Symbol"/>
      </w:rPr>
    </w:lvl>
    <w:lvl w:ilvl="6" w:tplc="E7D43D78">
      <w:start w:val="1"/>
      <w:numFmt w:val="bullet"/>
      <w:lvlText w:val=""/>
      <w:lvlJc w:val="left"/>
      <w:pPr>
        <w:ind w:left="720" w:hanging="360"/>
      </w:pPr>
      <w:rPr>
        <w:rFonts w:ascii="Symbol" w:hAnsi="Symbol"/>
      </w:rPr>
    </w:lvl>
    <w:lvl w:ilvl="7" w:tplc="9E7CAC98">
      <w:start w:val="1"/>
      <w:numFmt w:val="bullet"/>
      <w:lvlText w:val=""/>
      <w:lvlJc w:val="left"/>
      <w:pPr>
        <w:ind w:left="720" w:hanging="360"/>
      </w:pPr>
      <w:rPr>
        <w:rFonts w:ascii="Symbol" w:hAnsi="Symbol"/>
      </w:rPr>
    </w:lvl>
    <w:lvl w:ilvl="8" w:tplc="E2C2CF0C">
      <w:start w:val="1"/>
      <w:numFmt w:val="bullet"/>
      <w:lvlText w:val=""/>
      <w:lvlJc w:val="left"/>
      <w:pPr>
        <w:ind w:left="720" w:hanging="360"/>
      </w:pPr>
      <w:rPr>
        <w:rFonts w:ascii="Symbol" w:hAnsi="Symbol"/>
      </w:rPr>
    </w:lvl>
  </w:abstractNum>
  <w:abstractNum w:abstractNumId="125" w15:restartNumberingAfterBreak="0">
    <w:nsid w:val="339D419F"/>
    <w:multiLevelType w:val="hybridMultilevel"/>
    <w:tmpl w:val="570860D2"/>
    <w:lvl w:ilvl="0" w:tplc="D8F480CE">
      <w:start w:val="1"/>
      <w:numFmt w:val="bullet"/>
      <w:lvlText w:val=""/>
      <w:lvlJc w:val="left"/>
      <w:pPr>
        <w:ind w:left="720" w:hanging="360"/>
      </w:pPr>
      <w:rPr>
        <w:rFonts w:ascii="Symbol" w:hAnsi="Symbol"/>
      </w:rPr>
    </w:lvl>
    <w:lvl w:ilvl="1" w:tplc="C3261002">
      <w:start w:val="1"/>
      <w:numFmt w:val="bullet"/>
      <w:lvlText w:val=""/>
      <w:lvlJc w:val="left"/>
      <w:pPr>
        <w:ind w:left="720" w:hanging="360"/>
      </w:pPr>
      <w:rPr>
        <w:rFonts w:ascii="Symbol" w:hAnsi="Symbol"/>
      </w:rPr>
    </w:lvl>
    <w:lvl w:ilvl="2" w:tplc="7B3051CE">
      <w:start w:val="1"/>
      <w:numFmt w:val="bullet"/>
      <w:lvlText w:val=""/>
      <w:lvlJc w:val="left"/>
      <w:pPr>
        <w:ind w:left="720" w:hanging="360"/>
      </w:pPr>
      <w:rPr>
        <w:rFonts w:ascii="Symbol" w:hAnsi="Symbol"/>
      </w:rPr>
    </w:lvl>
    <w:lvl w:ilvl="3" w:tplc="AB3005D6">
      <w:start w:val="1"/>
      <w:numFmt w:val="bullet"/>
      <w:lvlText w:val=""/>
      <w:lvlJc w:val="left"/>
      <w:pPr>
        <w:ind w:left="720" w:hanging="360"/>
      </w:pPr>
      <w:rPr>
        <w:rFonts w:ascii="Symbol" w:hAnsi="Symbol"/>
      </w:rPr>
    </w:lvl>
    <w:lvl w:ilvl="4" w:tplc="6518B20E">
      <w:start w:val="1"/>
      <w:numFmt w:val="bullet"/>
      <w:lvlText w:val=""/>
      <w:lvlJc w:val="left"/>
      <w:pPr>
        <w:ind w:left="720" w:hanging="360"/>
      </w:pPr>
      <w:rPr>
        <w:rFonts w:ascii="Symbol" w:hAnsi="Symbol"/>
      </w:rPr>
    </w:lvl>
    <w:lvl w:ilvl="5" w:tplc="47527E4C">
      <w:start w:val="1"/>
      <w:numFmt w:val="bullet"/>
      <w:lvlText w:val=""/>
      <w:lvlJc w:val="left"/>
      <w:pPr>
        <w:ind w:left="720" w:hanging="360"/>
      </w:pPr>
      <w:rPr>
        <w:rFonts w:ascii="Symbol" w:hAnsi="Symbol"/>
      </w:rPr>
    </w:lvl>
    <w:lvl w:ilvl="6" w:tplc="CB4803D4">
      <w:start w:val="1"/>
      <w:numFmt w:val="bullet"/>
      <w:lvlText w:val=""/>
      <w:lvlJc w:val="left"/>
      <w:pPr>
        <w:ind w:left="720" w:hanging="360"/>
      </w:pPr>
      <w:rPr>
        <w:rFonts w:ascii="Symbol" w:hAnsi="Symbol"/>
      </w:rPr>
    </w:lvl>
    <w:lvl w:ilvl="7" w:tplc="22AC8AB6">
      <w:start w:val="1"/>
      <w:numFmt w:val="bullet"/>
      <w:lvlText w:val=""/>
      <w:lvlJc w:val="left"/>
      <w:pPr>
        <w:ind w:left="720" w:hanging="360"/>
      </w:pPr>
      <w:rPr>
        <w:rFonts w:ascii="Symbol" w:hAnsi="Symbol"/>
      </w:rPr>
    </w:lvl>
    <w:lvl w:ilvl="8" w:tplc="F8D4657A">
      <w:start w:val="1"/>
      <w:numFmt w:val="bullet"/>
      <w:lvlText w:val=""/>
      <w:lvlJc w:val="left"/>
      <w:pPr>
        <w:ind w:left="720" w:hanging="360"/>
      </w:pPr>
      <w:rPr>
        <w:rFonts w:ascii="Symbol" w:hAnsi="Symbol"/>
      </w:rPr>
    </w:lvl>
  </w:abstractNum>
  <w:abstractNum w:abstractNumId="126" w15:restartNumberingAfterBreak="0">
    <w:nsid w:val="33B67C66"/>
    <w:multiLevelType w:val="hybridMultilevel"/>
    <w:tmpl w:val="88443708"/>
    <w:lvl w:ilvl="0" w:tplc="DFD69470">
      <w:start w:val="1"/>
      <w:numFmt w:val="bullet"/>
      <w:lvlText w:val=""/>
      <w:lvlJc w:val="left"/>
      <w:pPr>
        <w:ind w:left="720" w:hanging="360"/>
      </w:pPr>
      <w:rPr>
        <w:rFonts w:ascii="Symbol" w:hAnsi="Symbol"/>
      </w:rPr>
    </w:lvl>
    <w:lvl w:ilvl="1" w:tplc="8BF6DC26">
      <w:start w:val="1"/>
      <w:numFmt w:val="bullet"/>
      <w:lvlText w:val=""/>
      <w:lvlJc w:val="left"/>
      <w:pPr>
        <w:ind w:left="720" w:hanging="360"/>
      </w:pPr>
      <w:rPr>
        <w:rFonts w:ascii="Symbol" w:hAnsi="Symbol"/>
      </w:rPr>
    </w:lvl>
    <w:lvl w:ilvl="2" w:tplc="46EC2D4A">
      <w:start w:val="1"/>
      <w:numFmt w:val="bullet"/>
      <w:lvlText w:val=""/>
      <w:lvlJc w:val="left"/>
      <w:pPr>
        <w:ind w:left="720" w:hanging="360"/>
      </w:pPr>
      <w:rPr>
        <w:rFonts w:ascii="Symbol" w:hAnsi="Symbol"/>
      </w:rPr>
    </w:lvl>
    <w:lvl w:ilvl="3" w:tplc="C63C83D0">
      <w:start w:val="1"/>
      <w:numFmt w:val="bullet"/>
      <w:lvlText w:val=""/>
      <w:lvlJc w:val="left"/>
      <w:pPr>
        <w:ind w:left="720" w:hanging="360"/>
      </w:pPr>
      <w:rPr>
        <w:rFonts w:ascii="Symbol" w:hAnsi="Symbol"/>
      </w:rPr>
    </w:lvl>
    <w:lvl w:ilvl="4" w:tplc="457E7E0C">
      <w:start w:val="1"/>
      <w:numFmt w:val="bullet"/>
      <w:lvlText w:val=""/>
      <w:lvlJc w:val="left"/>
      <w:pPr>
        <w:ind w:left="720" w:hanging="360"/>
      </w:pPr>
      <w:rPr>
        <w:rFonts w:ascii="Symbol" w:hAnsi="Symbol"/>
      </w:rPr>
    </w:lvl>
    <w:lvl w:ilvl="5" w:tplc="EF7E75A2">
      <w:start w:val="1"/>
      <w:numFmt w:val="bullet"/>
      <w:lvlText w:val=""/>
      <w:lvlJc w:val="left"/>
      <w:pPr>
        <w:ind w:left="720" w:hanging="360"/>
      </w:pPr>
      <w:rPr>
        <w:rFonts w:ascii="Symbol" w:hAnsi="Symbol"/>
      </w:rPr>
    </w:lvl>
    <w:lvl w:ilvl="6" w:tplc="6ACA67E8">
      <w:start w:val="1"/>
      <w:numFmt w:val="bullet"/>
      <w:lvlText w:val=""/>
      <w:lvlJc w:val="left"/>
      <w:pPr>
        <w:ind w:left="720" w:hanging="360"/>
      </w:pPr>
      <w:rPr>
        <w:rFonts w:ascii="Symbol" w:hAnsi="Symbol"/>
      </w:rPr>
    </w:lvl>
    <w:lvl w:ilvl="7" w:tplc="A8BEEDEC">
      <w:start w:val="1"/>
      <w:numFmt w:val="bullet"/>
      <w:lvlText w:val=""/>
      <w:lvlJc w:val="left"/>
      <w:pPr>
        <w:ind w:left="720" w:hanging="360"/>
      </w:pPr>
      <w:rPr>
        <w:rFonts w:ascii="Symbol" w:hAnsi="Symbol"/>
      </w:rPr>
    </w:lvl>
    <w:lvl w:ilvl="8" w:tplc="011CE8A0">
      <w:start w:val="1"/>
      <w:numFmt w:val="bullet"/>
      <w:lvlText w:val=""/>
      <w:lvlJc w:val="left"/>
      <w:pPr>
        <w:ind w:left="720" w:hanging="360"/>
      </w:pPr>
      <w:rPr>
        <w:rFonts w:ascii="Symbol" w:hAnsi="Symbol"/>
      </w:rPr>
    </w:lvl>
  </w:abstractNum>
  <w:abstractNum w:abstractNumId="127" w15:restartNumberingAfterBreak="0">
    <w:nsid w:val="34252341"/>
    <w:multiLevelType w:val="hybridMultilevel"/>
    <w:tmpl w:val="623E72B6"/>
    <w:lvl w:ilvl="0" w:tplc="1E54E2D2">
      <w:start w:val="1"/>
      <w:numFmt w:val="bullet"/>
      <w:lvlText w:val=""/>
      <w:lvlJc w:val="left"/>
      <w:pPr>
        <w:ind w:left="720" w:hanging="360"/>
      </w:pPr>
      <w:rPr>
        <w:rFonts w:ascii="Symbol" w:hAnsi="Symbol"/>
      </w:rPr>
    </w:lvl>
    <w:lvl w:ilvl="1" w:tplc="361AD698">
      <w:start w:val="1"/>
      <w:numFmt w:val="bullet"/>
      <w:lvlText w:val=""/>
      <w:lvlJc w:val="left"/>
      <w:pPr>
        <w:ind w:left="720" w:hanging="360"/>
      </w:pPr>
      <w:rPr>
        <w:rFonts w:ascii="Symbol" w:hAnsi="Symbol"/>
      </w:rPr>
    </w:lvl>
    <w:lvl w:ilvl="2" w:tplc="32CC3924">
      <w:start w:val="1"/>
      <w:numFmt w:val="bullet"/>
      <w:lvlText w:val=""/>
      <w:lvlJc w:val="left"/>
      <w:pPr>
        <w:ind w:left="720" w:hanging="360"/>
      </w:pPr>
      <w:rPr>
        <w:rFonts w:ascii="Symbol" w:hAnsi="Symbol"/>
      </w:rPr>
    </w:lvl>
    <w:lvl w:ilvl="3" w:tplc="630AF004">
      <w:start w:val="1"/>
      <w:numFmt w:val="bullet"/>
      <w:lvlText w:val=""/>
      <w:lvlJc w:val="left"/>
      <w:pPr>
        <w:ind w:left="720" w:hanging="360"/>
      </w:pPr>
      <w:rPr>
        <w:rFonts w:ascii="Symbol" w:hAnsi="Symbol"/>
      </w:rPr>
    </w:lvl>
    <w:lvl w:ilvl="4" w:tplc="596E5918">
      <w:start w:val="1"/>
      <w:numFmt w:val="bullet"/>
      <w:lvlText w:val=""/>
      <w:lvlJc w:val="left"/>
      <w:pPr>
        <w:ind w:left="720" w:hanging="360"/>
      </w:pPr>
      <w:rPr>
        <w:rFonts w:ascii="Symbol" w:hAnsi="Symbol"/>
      </w:rPr>
    </w:lvl>
    <w:lvl w:ilvl="5" w:tplc="86F608F4">
      <w:start w:val="1"/>
      <w:numFmt w:val="bullet"/>
      <w:lvlText w:val=""/>
      <w:lvlJc w:val="left"/>
      <w:pPr>
        <w:ind w:left="720" w:hanging="360"/>
      </w:pPr>
      <w:rPr>
        <w:rFonts w:ascii="Symbol" w:hAnsi="Symbol"/>
      </w:rPr>
    </w:lvl>
    <w:lvl w:ilvl="6" w:tplc="C1DA772E">
      <w:start w:val="1"/>
      <w:numFmt w:val="bullet"/>
      <w:lvlText w:val=""/>
      <w:lvlJc w:val="left"/>
      <w:pPr>
        <w:ind w:left="720" w:hanging="360"/>
      </w:pPr>
      <w:rPr>
        <w:rFonts w:ascii="Symbol" w:hAnsi="Symbol"/>
      </w:rPr>
    </w:lvl>
    <w:lvl w:ilvl="7" w:tplc="A14A43EA">
      <w:start w:val="1"/>
      <w:numFmt w:val="bullet"/>
      <w:lvlText w:val=""/>
      <w:lvlJc w:val="left"/>
      <w:pPr>
        <w:ind w:left="720" w:hanging="360"/>
      </w:pPr>
      <w:rPr>
        <w:rFonts w:ascii="Symbol" w:hAnsi="Symbol"/>
      </w:rPr>
    </w:lvl>
    <w:lvl w:ilvl="8" w:tplc="D04A59A6">
      <w:start w:val="1"/>
      <w:numFmt w:val="bullet"/>
      <w:lvlText w:val=""/>
      <w:lvlJc w:val="left"/>
      <w:pPr>
        <w:ind w:left="720" w:hanging="360"/>
      </w:pPr>
      <w:rPr>
        <w:rFonts w:ascii="Symbol" w:hAnsi="Symbol"/>
      </w:rPr>
    </w:lvl>
  </w:abstractNum>
  <w:abstractNum w:abstractNumId="128" w15:restartNumberingAfterBreak="0">
    <w:nsid w:val="345F5DCA"/>
    <w:multiLevelType w:val="hybridMultilevel"/>
    <w:tmpl w:val="3BB87CC2"/>
    <w:lvl w:ilvl="0" w:tplc="46CA008C">
      <w:start w:val="1"/>
      <w:numFmt w:val="bullet"/>
      <w:lvlText w:val=""/>
      <w:lvlJc w:val="left"/>
      <w:pPr>
        <w:ind w:left="420" w:hanging="420"/>
      </w:pPr>
      <w:rPr>
        <w:rFonts w:ascii="Wingdings" w:hAnsi="Wingdings"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29" w15:restartNumberingAfterBreak="0">
    <w:nsid w:val="35111642"/>
    <w:multiLevelType w:val="hybridMultilevel"/>
    <w:tmpl w:val="15C68A5A"/>
    <w:lvl w:ilvl="0" w:tplc="3AFAEB20">
      <w:start w:val="1"/>
      <w:numFmt w:val="aiueoFullWidth"/>
      <w:pStyle w:val="4"/>
      <w:lvlText w:val="%1"/>
      <w:lvlJc w:val="left"/>
      <w:pPr>
        <w:ind w:left="420" w:hanging="420"/>
      </w:pPr>
      <w:rPr>
        <w:rFonts w:hint="default"/>
        <w:b w:val="0"/>
        <w:bCs w:val="0"/>
        <w:color w:val="auto"/>
        <w:lang w:val="en-US"/>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30" w15:restartNumberingAfterBreak="0">
    <w:nsid w:val="35332DB2"/>
    <w:multiLevelType w:val="hybridMultilevel"/>
    <w:tmpl w:val="72A47790"/>
    <w:lvl w:ilvl="0" w:tplc="421ED170">
      <w:start w:val="1"/>
      <w:numFmt w:val="bullet"/>
      <w:lvlText w:val=""/>
      <w:lvlJc w:val="left"/>
      <w:pPr>
        <w:ind w:left="720" w:hanging="360"/>
      </w:pPr>
      <w:rPr>
        <w:rFonts w:ascii="Symbol" w:hAnsi="Symbol"/>
      </w:rPr>
    </w:lvl>
    <w:lvl w:ilvl="1" w:tplc="53B266D2">
      <w:start w:val="1"/>
      <w:numFmt w:val="bullet"/>
      <w:lvlText w:val=""/>
      <w:lvlJc w:val="left"/>
      <w:pPr>
        <w:ind w:left="720" w:hanging="360"/>
      </w:pPr>
      <w:rPr>
        <w:rFonts w:ascii="Symbol" w:hAnsi="Symbol"/>
      </w:rPr>
    </w:lvl>
    <w:lvl w:ilvl="2" w:tplc="0B8C4CE0">
      <w:start w:val="1"/>
      <w:numFmt w:val="bullet"/>
      <w:lvlText w:val=""/>
      <w:lvlJc w:val="left"/>
      <w:pPr>
        <w:ind w:left="720" w:hanging="360"/>
      </w:pPr>
      <w:rPr>
        <w:rFonts w:ascii="Symbol" w:hAnsi="Symbol"/>
      </w:rPr>
    </w:lvl>
    <w:lvl w:ilvl="3" w:tplc="BDD40796">
      <w:start w:val="1"/>
      <w:numFmt w:val="bullet"/>
      <w:lvlText w:val=""/>
      <w:lvlJc w:val="left"/>
      <w:pPr>
        <w:ind w:left="720" w:hanging="360"/>
      </w:pPr>
      <w:rPr>
        <w:rFonts w:ascii="Symbol" w:hAnsi="Symbol"/>
      </w:rPr>
    </w:lvl>
    <w:lvl w:ilvl="4" w:tplc="877E688A">
      <w:start w:val="1"/>
      <w:numFmt w:val="bullet"/>
      <w:lvlText w:val=""/>
      <w:lvlJc w:val="left"/>
      <w:pPr>
        <w:ind w:left="720" w:hanging="360"/>
      </w:pPr>
      <w:rPr>
        <w:rFonts w:ascii="Symbol" w:hAnsi="Symbol"/>
      </w:rPr>
    </w:lvl>
    <w:lvl w:ilvl="5" w:tplc="D2AEED46">
      <w:start w:val="1"/>
      <w:numFmt w:val="bullet"/>
      <w:lvlText w:val=""/>
      <w:lvlJc w:val="left"/>
      <w:pPr>
        <w:ind w:left="720" w:hanging="360"/>
      </w:pPr>
      <w:rPr>
        <w:rFonts w:ascii="Symbol" w:hAnsi="Symbol"/>
      </w:rPr>
    </w:lvl>
    <w:lvl w:ilvl="6" w:tplc="29D40A8A">
      <w:start w:val="1"/>
      <w:numFmt w:val="bullet"/>
      <w:lvlText w:val=""/>
      <w:lvlJc w:val="left"/>
      <w:pPr>
        <w:ind w:left="720" w:hanging="360"/>
      </w:pPr>
      <w:rPr>
        <w:rFonts w:ascii="Symbol" w:hAnsi="Symbol"/>
      </w:rPr>
    </w:lvl>
    <w:lvl w:ilvl="7" w:tplc="C5586D1A">
      <w:start w:val="1"/>
      <w:numFmt w:val="bullet"/>
      <w:lvlText w:val=""/>
      <w:lvlJc w:val="left"/>
      <w:pPr>
        <w:ind w:left="720" w:hanging="360"/>
      </w:pPr>
      <w:rPr>
        <w:rFonts w:ascii="Symbol" w:hAnsi="Symbol"/>
      </w:rPr>
    </w:lvl>
    <w:lvl w:ilvl="8" w:tplc="DA523274">
      <w:start w:val="1"/>
      <w:numFmt w:val="bullet"/>
      <w:lvlText w:val=""/>
      <w:lvlJc w:val="left"/>
      <w:pPr>
        <w:ind w:left="720" w:hanging="360"/>
      </w:pPr>
      <w:rPr>
        <w:rFonts w:ascii="Symbol" w:hAnsi="Symbol"/>
      </w:rPr>
    </w:lvl>
  </w:abstractNum>
  <w:abstractNum w:abstractNumId="131" w15:restartNumberingAfterBreak="0">
    <w:nsid w:val="35343950"/>
    <w:multiLevelType w:val="hybridMultilevel"/>
    <w:tmpl w:val="CE8C6364"/>
    <w:lvl w:ilvl="0" w:tplc="66426ABC">
      <w:start w:val="1"/>
      <w:numFmt w:val="bullet"/>
      <w:lvlText w:val=""/>
      <w:lvlJc w:val="left"/>
      <w:pPr>
        <w:ind w:left="720" w:hanging="360"/>
      </w:pPr>
      <w:rPr>
        <w:rFonts w:ascii="Symbol" w:hAnsi="Symbol"/>
      </w:rPr>
    </w:lvl>
    <w:lvl w:ilvl="1" w:tplc="0BD2B994">
      <w:start w:val="1"/>
      <w:numFmt w:val="bullet"/>
      <w:lvlText w:val=""/>
      <w:lvlJc w:val="left"/>
      <w:pPr>
        <w:ind w:left="720" w:hanging="360"/>
      </w:pPr>
      <w:rPr>
        <w:rFonts w:ascii="Symbol" w:hAnsi="Symbol"/>
      </w:rPr>
    </w:lvl>
    <w:lvl w:ilvl="2" w:tplc="1C88E7D0">
      <w:start w:val="1"/>
      <w:numFmt w:val="bullet"/>
      <w:lvlText w:val=""/>
      <w:lvlJc w:val="left"/>
      <w:pPr>
        <w:ind w:left="720" w:hanging="360"/>
      </w:pPr>
      <w:rPr>
        <w:rFonts w:ascii="Symbol" w:hAnsi="Symbol"/>
      </w:rPr>
    </w:lvl>
    <w:lvl w:ilvl="3" w:tplc="A0D22630">
      <w:start w:val="1"/>
      <w:numFmt w:val="bullet"/>
      <w:lvlText w:val=""/>
      <w:lvlJc w:val="left"/>
      <w:pPr>
        <w:ind w:left="720" w:hanging="360"/>
      </w:pPr>
      <w:rPr>
        <w:rFonts w:ascii="Symbol" w:hAnsi="Symbol"/>
      </w:rPr>
    </w:lvl>
    <w:lvl w:ilvl="4" w:tplc="595460B4">
      <w:start w:val="1"/>
      <w:numFmt w:val="bullet"/>
      <w:lvlText w:val=""/>
      <w:lvlJc w:val="left"/>
      <w:pPr>
        <w:ind w:left="720" w:hanging="360"/>
      </w:pPr>
      <w:rPr>
        <w:rFonts w:ascii="Symbol" w:hAnsi="Symbol"/>
      </w:rPr>
    </w:lvl>
    <w:lvl w:ilvl="5" w:tplc="4BA6700E">
      <w:start w:val="1"/>
      <w:numFmt w:val="bullet"/>
      <w:lvlText w:val=""/>
      <w:lvlJc w:val="left"/>
      <w:pPr>
        <w:ind w:left="720" w:hanging="360"/>
      </w:pPr>
      <w:rPr>
        <w:rFonts w:ascii="Symbol" w:hAnsi="Symbol"/>
      </w:rPr>
    </w:lvl>
    <w:lvl w:ilvl="6" w:tplc="49F0F084">
      <w:start w:val="1"/>
      <w:numFmt w:val="bullet"/>
      <w:lvlText w:val=""/>
      <w:lvlJc w:val="left"/>
      <w:pPr>
        <w:ind w:left="720" w:hanging="360"/>
      </w:pPr>
      <w:rPr>
        <w:rFonts w:ascii="Symbol" w:hAnsi="Symbol"/>
      </w:rPr>
    </w:lvl>
    <w:lvl w:ilvl="7" w:tplc="B5700DA0">
      <w:start w:val="1"/>
      <w:numFmt w:val="bullet"/>
      <w:lvlText w:val=""/>
      <w:lvlJc w:val="left"/>
      <w:pPr>
        <w:ind w:left="720" w:hanging="360"/>
      </w:pPr>
      <w:rPr>
        <w:rFonts w:ascii="Symbol" w:hAnsi="Symbol"/>
      </w:rPr>
    </w:lvl>
    <w:lvl w:ilvl="8" w:tplc="200CDEEE">
      <w:start w:val="1"/>
      <w:numFmt w:val="bullet"/>
      <w:lvlText w:val=""/>
      <w:lvlJc w:val="left"/>
      <w:pPr>
        <w:ind w:left="720" w:hanging="360"/>
      </w:pPr>
      <w:rPr>
        <w:rFonts w:ascii="Symbol" w:hAnsi="Symbol"/>
      </w:rPr>
    </w:lvl>
  </w:abstractNum>
  <w:abstractNum w:abstractNumId="132" w15:restartNumberingAfterBreak="0">
    <w:nsid w:val="35680D2A"/>
    <w:multiLevelType w:val="hybridMultilevel"/>
    <w:tmpl w:val="A560ED38"/>
    <w:lvl w:ilvl="0" w:tplc="46CA008C">
      <w:start w:val="1"/>
      <w:numFmt w:val="bullet"/>
      <w:lvlText w:val=""/>
      <w:lvlJc w:val="left"/>
      <w:pPr>
        <w:ind w:left="1057" w:hanging="440"/>
      </w:pPr>
      <w:rPr>
        <w:rFonts w:ascii="Wingdings" w:hAnsi="Wingdings" w:hint="default"/>
      </w:rPr>
    </w:lvl>
    <w:lvl w:ilvl="1" w:tplc="0409000B" w:tentative="1">
      <w:start w:val="1"/>
      <w:numFmt w:val="bullet"/>
      <w:lvlText w:val=""/>
      <w:lvlJc w:val="left"/>
      <w:pPr>
        <w:ind w:left="1497" w:hanging="440"/>
      </w:pPr>
      <w:rPr>
        <w:rFonts w:ascii="Wingdings" w:hAnsi="Wingdings" w:hint="default"/>
      </w:rPr>
    </w:lvl>
    <w:lvl w:ilvl="2" w:tplc="0409000D" w:tentative="1">
      <w:start w:val="1"/>
      <w:numFmt w:val="bullet"/>
      <w:lvlText w:val=""/>
      <w:lvlJc w:val="left"/>
      <w:pPr>
        <w:ind w:left="1937" w:hanging="440"/>
      </w:pPr>
      <w:rPr>
        <w:rFonts w:ascii="Wingdings" w:hAnsi="Wingdings" w:hint="default"/>
      </w:rPr>
    </w:lvl>
    <w:lvl w:ilvl="3" w:tplc="04090001" w:tentative="1">
      <w:start w:val="1"/>
      <w:numFmt w:val="bullet"/>
      <w:lvlText w:val=""/>
      <w:lvlJc w:val="left"/>
      <w:pPr>
        <w:ind w:left="2377" w:hanging="440"/>
      </w:pPr>
      <w:rPr>
        <w:rFonts w:ascii="Wingdings" w:hAnsi="Wingdings" w:hint="default"/>
      </w:rPr>
    </w:lvl>
    <w:lvl w:ilvl="4" w:tplc="0409000B" w:tentative="1">
      <w:start w:val="1"/>
      <w:numFmt w:val="bullet"/>
      <w:lvlText w:val=""/>
      <w:lvlJc w:val="left"/>
      <w:pPr>
        <w:ind w:left="2817" w:hanging="440"/>
      </w:pPr>
      <w:rPr>
        <w:rFonts w:ascii="Wingdings" w:hAnsi="Wingdings" w:hint="default"/>
      </w:rPr>
    </w:lvl>
    <w:lvl w:ilvl="5" w:tplc="0409000D" w:tentative="1">
      <w:start w:val="1"/>
      <w:numFmt w:val="bullet"/>
      <w:lvlText w:val=""/>
      <w:lvlJc w:val="left"/>
      <w:pPr>
        <w:ind w:left="3257" w:hanging="440"/>
      </w:pPr>
      <w:rPr>
        <w:rFonts w:ascii="Wingdings" w:hAnsi="Wingdings" w:hint="default"/>
      </w:rPr>
    </w:lvl>
    <w:lvl w:ilvl="6" w:tplc="04090001" w:tentative="1">
      <w:start w:val="1"/>
      <w:numFmt w:val="bullet"/>
      <w:lvlText w:val=""/>
      <w:lvlJc w:val="left"/>
      <w:pPr>
        <w:ind w:left="3697" w:hanging="440"/>
      </w:pPr>
      <w:rPr>
        <w:rFonts w:ascii="Wingdings" w:hAnsi="Wingdings" w:hint="default"/>
      </w:rPr>
    </w:lvl>
    <w:lvl w:ilvl="7" w:tplc="0409000B" w:tentative="1">
      <w:start w:val="1"/>
      <w:numFmt w:val="bullet"/>
      <w:lvlText w:val=""/>
      <w:lvlJc w:val="left"/>
      <w:pPr>
        <w:ind w:left="4137" w:hanging="440"/>
      </w:pPr>
      <w:rPr>
        <w:rFonts w:ascii="Wingdings" w:hAnsi="Wingdings" w:hint="default"/>
      </w:rPr>
    </w:lvl>
    <w:lvl w:ilvl="8" w:tplc="0409000D" w:tentative="1">
      <w:start w:val="1"/>
      <w:numFmt w:val="bullet"/>
      <w:lvlText w:val=""/>
      <w:lvlJc w:val="left"/>
      <w:pPr>
        <w:ind w:left="4577" w:hanging="440"/>
      </w:pPr>
      <w:rPr>
        <w:rFonts w:ascii="Wingdings" w:hAnsi="Wingdings" w:hint="default"/>
      </w:rPr>
    </w:lvl>
  </w:abstractNum>
  <w:abstractNum w:abstractNumId="133" w15:restartNumberingAfterBreak="0">
    <w:nsid w:val="35A36580"/>
    <w:multiLevelType w:val="hybridMultilevel"/>
    <w:tmpl w:val="54C0A3AC"/>
    <w:lvl w:ilvl="0" w:tplc="AC20EDEE">
      <w:start w:val="1"/>
      <w:numFmt w:val="bullet"/>
      <w:lvlText w:val=""/>
      <w:lvlJc w:val="left"/>
      <w:pPr>
        <w:ind w:left="720" w:hanging="360"/>
      </w:pPr>
      <w:rPr>
        <w:rFonts w:ascii="Symbol" w:hAnsi="Symbol"/>
      </w:rPr>
    </w:lvl>
    <w:lvl w:ilvl="1" w:tplc="72EC5524">
      <w:start w:val="1"/>
      <w:numFmt w:val="bullet"/>
      <w:lvlText w:val=""/>
      <w:lvlJc w:val="left"/>
      <w:pPr>
        <w:ind w:left="720" w:hanging="360"/>
      </w:pPr>
      <w:rPr>
        <w:rFonts w:ascii="Symbol" w:hAnsi="Symbol"/>
      </w:rPr>
    </w:lvl>
    <w:lvl w:ilvl="2" w:tplc="AF0E2CA8">
      <w:start w:val="1"/>
      <w:numFmt w:val="bullet"/>
      <w:lvlText w:val=""/>
      <w:lvlJc w:val="left"/>
      <w:pPr>
        <w:ind w:left="720" w:hanging="360"/>
      </w:pPr>
      <w:rPr>
        <w:rFonts w:ascii="Symbol" w:hAnsi="Symbol"/>
      </w:rPr>
    </w:lvl>
    <w:lvl w:ilvl="3" w:tplc="7C5EA654">
      <w:start w:val="1"/>
      <w:numFmt w:val="bullet"/>
      <w:lvlText w:val=""/>
      <w:lvlJc w:val="left"/>
      <w:pPr>
        <w:ind w:left="720" w:hanging="360"/>
      </w:pPr>
      <w:rPr>
        <w:rFonts w:ascii="Symbol" w:hAnsi="Symbol"/>
      </w:rPr>
    </w:lvl>
    <w:lvl w:ilvl="4" w:tplc="6BB21D30">
      <w:start w:val="1"/>
      <w:numFmt w:val="bullet"/>
      <w:lvlText w:val=""/>
      <w:lvlJc w:val="left"/>
      <w:pPr>
        <w:ind w:left="720" w:hanging="360"/>
      </w:pPr>
      <w:rPr>
        <w:rFonts w:ascii="Symbol" w:hAnsi="Symbol"/>
      </w:rPr>
    </w:lvl>
    <w:lvl w:ilvl="5" w:tplc="2E0E227A">
      <w:start w:val="1"/>
      <w:numFmt w:val="bullet"/>
      <w:lvlText w:val=""/>
      <w:lvlJc w:val="left"/>
      <w:pPr>
        <w:ind w:left="720" w:hanging="360"/>
      </w:pPr>
      <w:rPr>
        <w:rFonts w:ascii="Symbol" w:hAnsi="Symbol"/>
      </w:rPr>
    </w:lvl>
    <w:lvl w:ilvl="6" w:tplc="1900906C">
      <w:start w:val="1"/>
      <w:numFmt w:val="bullet"/>
      <w:lvlText w:val=""/>
      <w:lvlJc w:val="left"/>
      <w:pPr>
        <w:ind w:left="720" w:hanging="360"/>
      </w:pPr>
      <w:rPr>
        <w:rFonts w:ascii="Symbol" w:hAnsi="Symbol"/>
      </w:rPr>
    </w:lvl>
    <w:lvl w:ilvl="7" w:tplc="09D0B678">
      <w:start w:val="1"/>
      <w:numFmt w:val="bullet"/>
      <w:lvlText w:val=""/>
      <w:lvlJc w:val="left"/>
      <w:pPr>
        <w:ind w:left="720" w:hanging="360"/>
      </w:pPr>
      <w:rPr>
        <w:rFonts w:ascii="Symbol" w:hAnsi="Symbol"/>
      </w:rPr>
    </w:lvl>
    <w:lvl w:ilvl="8" w:tplc="982EB60E">
      <w:start w:val="1"/>
      <w:numFmt w:val="bullet"/>
      <w:lvlText w:val=""/>
      <w:lvlJc w:val="left"/>
      <w:pPr>
        <w:ind w:left="720" w:hanging="360"/>
      </w:pPr>
      <w:rPr>
        <w:rFonts w:ascii="Symbol" w:hAnsi="Symbol"/>
      </w:rPr>
    </w:lvl>
  </w:abstractNum>
  <w:abstractNum w:abstractNumId="134" w15:restartNumberingAfterBreak="0">
    <w:nsid w:val="36290159"/>
    <w:multiLevelType w:val="hybridMultilevel"/>
    <w:tmpl w:val="A7A288FA"/>
    <w:lvl w:ilvl="0" w:tplc="A5760BD4">
      <w:start w:val="1"/>
      <w:numFmt w:val="decimal"/>
      <w:lvlText w:val="(%1)"/>
      <w:lvlJc w:val="left"/>
      <w:pPr>
        <w:ind w:left="420" w:hanging="420"/>
      </w:pPr>
      <w:rPr>
        <w:rFonts w:cs="Times New Roman"/>
        <w:b w:val="0"/>
        <w:bCs w:val="0"/>
        <w:i w:val="0"/>
        <w:iCs w:val="0"/>
        <w:caps w:val="0"/>
        <w:smallCaps w:val="0"/>
        <w:strike w:val="0"/>
        <w:dstrike w:val="0"/>
        <w:outline w:val="0"/>
        <w:shadow w:val="0"/>
        <w:emboss w:val="0"/>
        <w:imprint w:val="0"/>
        <w:vanish w:val="0"/>
        <w:webHidden w:val="0"/>
        <w:spacing w:val="0"/>
        <w:kern w:val="0"/>
        <w:position w:val="0"/>
        <w:u w:val="none"/>
        <w:effect w:val="none"/>
        <w:vertAlign w:val="baseline"/>
        <w:em w:val="none"/>
        <w:specVanish w:val="0"/>
        <w14:ligatures w14:val="none"/>
        <w14:numForm w14:val="default"/>
        <w14:numSpacing w14:val="default"/>
        <w14:stylisticSets/>
        <w14:cntxtAlts w14: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35" w15:restartNumberingAfterBreak="0">
    <w:nsid w:val="36F7584E"/>
    <w:multiLevelType w:val="hybridMultilevel"/>
    <w:tmpl w:val="02F8505A"/>
    <w:lvl w:ilvl="0" w:tplc="18DE8560">
      <w:start w:val="1"/>
      <w:numFmt w:val="bullet"/>
      <w:lvlText w:val=""/>
      <w:lvlJc w:val="left"/>
      <w:pPr>
        <w:ind w:left="720" w:hanging="360"/>
      </w:pPr>
      <w:rPr>
        <w:rFonts w:ascii="Symbol" w:hAnsi="Symbol"/>
      </w:rPr>
    </w:lvl>
    <w:lvl w:ilvl="1" w:tplc="40F2E776">
      <w:start w:val="1"/>
      <w:numFmt w:val="bullet"/>
      <w:lvlText w:val=""/>
      <w:lvlJc w:val="left"/>
      <w:pPr>
        <w:ind w:left="720" w:hanging="360"/>
      </w:pPr>
      <w:rPr>
        <w:rFonts w:ascii="Symbol" w:hAnsi="Symbol"/>
      </w:rPr>
    </w:lvl>
    <w:lvl w:ilvl="2" w:tplc="2FB6A00A">
      <w:start w:val="1"/>
      <w:numFmt w:val="bullet"/>
      <w:lvlText w:val=""/>
      <w:lvlJc w:val="left"/>
      <w:pPr>
        <w:ind w:left="720" w:hanging="360"/>
      </w:pPr>
      <w:rPr>
        <w:rFonts w:ascii="Symbol" w:hAnsi="Symbol"/>
      </w:rPr>
    </w:lvl>
    <w:lvl w:ilvl="3" w:tplc="2EE219F2">
      <w:start w:val="1"/>
      <w:numFmt w:val="bullet"/>
      <w:lvlText w:val=""/>
      <w:lvlJc w:val="left"/>
      <w:pPr>
        <w:ind w:left="720" w:hanging="360"/>
      </w:pPr>
      <w:rPr>
        <w:rFonts w:ascii="Symbol" w:hAnsi="Symbol"/>
      </w:rPr>
    </w:lvl>
    <w:lvl w:ilvl="4" w:tplc="BDEA68D4">
      <w:start w:val="1"/>
      <w:numFmt w:val="bullet"/>
      <w:lvlText w:val=""/>
      <w:lvlJc w:val="left"/>
      <w:pPr>
        <w:ind w:left="720" w:hanging="360"/>
      </w:pPr>
      <w:rPr>
        <w:rFonts w:ascii="Symbol" w:hAnsi="Symbol"/>
      </w:rPr>
    </w:lvl>
    <w:lvl w:ilvl="5" w:tplc="F2DA3B40">
      <w:start w:val="1"/>
      <w:numFmt w:val="bullet"/>
      <w:lvlText w:val=""/>
      <w:lvlJc w:val="left"/>
      <w:pPr>
        <w:ind w:left="720" w:hanging="360"/>
      </w:pPr>
      <w:rPr>
        <w:rFonts w:ascii="Symbol" w:hAnsi="Symbol"/>
      </w:rPr>
    </w:lvl>
    <w:lvl w:ilvl="6" w:tplc="807816CC">
      <w:start w:val="1"/>
      <w:numFmt w:val="bullet"/>
      <w:lvlText w:val=""/>
      <w:lvlJc w:val="left"/>
      <w:pPr>
        <w:ind w:left="720" w:hanging="360"/>
      </w:pPr>
      <w:rPr>
        <w:rFonts w:ascii="Symbol" w:hAnsi="Symbol"/>
      </w:rPr>
    </w:lvl>
    <w:lvl w:ilvl="7" w:tplc="F6F23AAE">
      <w:start w:val="1"/>
      <w:numFmt w:val="bullet"/>
      <w:lvlText w:val=""/>
      <w:lvlJc w:val="left"/>
      <w:pPr>
        <w:ind w:left="720" w:hanging="360"/>
      </w:pPr>
      <w:rPr>
        <w:rFonts w:ascii="Symbol" w:hAnsi="Symbol"/>
      </w:rPr>
    </w:lvl>
    <w:lvl w:ilvl="8" w:tplc="8BFEEF72">
      <w:start w:val="1"/>
      <w:numFmt w:val="bullet"/>
      <w:lvlText w:val=""/>
      <w:lvlJc w:val="left"/>
      <w:pPr>
        <w:ind w:left="720" w:hanging="360"/>
      </w:pPr>
      <w:rPr>
        <w:rFonts w:ascii="Symbol" w:hAnsi="Symbol"/>
      </w:rPr>
    </w:lvl>
  </w:abstractNum>
  <w:abstractNum w:abstractNumId="136" w15:restartNumberingAfterBreak="0">
    <w:nsid w:val="38D80345"/>
    <w:multiLevelType w:val="hybridMultilevel"/>
    <w:tmpl w:val="7E005B42"/>
    <w:lvl w:ilvl="0" w:tplc="0409000B">
      <w:start w:val="1"/>
      <w:numFmt w:val="bullet"/>
      <w:lvlText w:val=""/>
      <w:lvlJc w:val="left"/>
      <w:pPr>
        <w:ind w:left="1440" w:hanging="420"/>
      </w:pPr>
      <w:rPr>
        <w:rFonts w:ascii="Wingdings" w:hAnsi="Wingdings" w:hint="default"/>
      </w:rPr>
    </w:lvl>
    <w:lvl w:ilvl="1" w:tplc="0409000B" w:tentative="1">
      <w:start w:val="1"/>
      <w:numFmt w:val="bullet"/>
      <w:lvlText w:val=""/>
      <w:lvlJc w:val="left"/>
      <w:pPr>
        <w:ind w:left="1860" w:hanging="420"/>
      </w:pPr>
      <w:rPr>
        <w:rFonts w:ascii="ＭＳ 明朝" w:hAnsi="ＭＳ 明朝" w:hint="default"/>
      </w:rPr>
    </w:lvl>
    <w:lvl w:ilvl="2" w:tplc="0409000D" w:tentative="1">
      <w:start w:val="1"/>
      <w:numFmt w:val="bullet"/>
      <w:lvlText w:val=""/>
      <w:lvlJc w:val="left"/>
      <w:pPr>
        <w:ind w:left="2280" w:hanging="420"/>
      </w:pPr>
      <w:rPr>
        <w:rFonts w:ascii="ＭＳ 明朝" w:hAnsi="ＭＳ 明朝" w:hint="default"/>
      </w:rPr>
    </w:lvl>
    <w:lvl w:ilvl="3" w:tplc="04090001" w:tentative="1">
      <w:start w:val="1"/>
      <w:numFmt w:val="bullet"/>
      <w:lvlText w:val=""/>
      <w:lvlJc w:val="left"/>
      <w:pPr>
        <w:ind w:left="2700" w:hanging="420"/>
      </w:pPr>
      <w:rPr>
        <w:rFonts w:ascii="ＭＳ 明朝" w:hAnsi="ＭＳ 明朝" w:hint="default"/>
      </w:rPr>
    </w:lvl>
    <w:lvl w:ilvl="4" w:tplc="0409000B" w:tentative="1">
      <w:start w:val="1"/>
      <w:numFmt w:val="bullet"/>
      <w:lvlText w:val=""/>
      <w:lvlJc w:val="left"/>
      <w:pPr>
        <w:ind w:left="3120" w:hanging="420"/>
      </w:pPr>
      <w:rPr>
        <w:rFonts w:ascii="ＭＳ 明朝" w:hAnsi="ＭＳ 明朝" w:hint="default"/>
      </w:rPr>
    </w:lvl>
    <w:lvl w:ilvl="5" w:tplc="0409000D" w:tentative="1">
      <w:start w:val="1"/>
      <w:numFmt w:val="bullet"/>
      <w:lvlText w:val=""/>
      <w:lvlJc w:val="left"/>
      <w:pPr>
        <w:ind w:left="3540" w:hanging="420"/>
      </w:pPr>
      <w:rPr>
        <w:rFonts w:ascii="ＭＳ 明朝" w:hAnsi="ＭＳ 明朝" w:hint="default"/>
      </w:rPr>
    </w:lvl>
    <w:lvl w:ilvl="6" w:tplc="04090001" w:tentative="1">
      <w:start w:val="1"/>
      <w:numFmt w:val="bullet"/>
      <w:lvlText w:val=""/>
      <w:lvlJc w:val="left"/>
      <w:pPr>
        <w:ind w:left="3960" w:hanging="420"/>
      </w:pPr>
      <w:rPr>
        <w:rFonts w:ascii="ＭＳ 明朝" w:hAnsi="ＭＳ 明朝" w:hint="default"/>
      </w:rPr>
    </w:lvl>
    <w:lvl w:ilvl="7" w:tplc="0409000B" w:tentative="1">
      <w:start w:val="1"/>
      <w:numFmt w:val="bullet"/>
      <w:lvlText w:val=""/>
      <w:lvlJc w:val="left"/>
      <w:pPr>
        <w:ind w:left="4380" w:hanging="420"/>
      </w:pPr>
      <w:rPr>
        <w:rFonts w:ascii="ＭＳ 明朝" w:hAnsi="ＭＳ 明朝" w:hint="default"/>
      </w:rPr>
    </w:lvl>
    <w:lvl w:ilvl="8" w:tplc="0409000D" w:tentative="1">
      <w:start w:val="1"/>
      <w:numFmt w:val="bullet"/>
      <w:lvlText w:val=""/>
      <w:lvlJc w:val="left"/>
      <w:pPr>
        <w:ind w:left="4800" w:hanging="420"/>
      </w:pPr>
      <w:rPr>
        <w:rFonts w:ascii="ＭＳ 明朝" w:hAnsi="ＭＳ 明朝" w:hint="default"/>
      </w:rPr>
    </w:lvl>
  </w:abstractNum>
  <w:abstractNum w:abstractNumId="137" w15:restartNumberingAfterBreak="0">
    <w:nsid w:val="3A080BE0"/>
    <w:multiLevelType w:val="hybridMultilevel"/>
    <w:tmpl w:val="A0B4A2D0"/>
    <w:lvl w:ilvl="0" w:tplc="8AA8EC5E">
      <w:start w:val="1"/>
      <w:numFmt w:val="bullet"/>
      <w:lvlText w:val=""/>
      <w:lvlJc w:val="left"/>
      <w:pPr>
        <w:ind w:left="720" w:hanging="360"/>
      </w:pPr>
      <w:rPr>
        <w:rFonts w:ascii="Symbol" w:hAnsi="Symbol"/>
      </w:rPr>
    </w:lvl>
    <w:lvl w:ilvl="1" w:tplc="850CC6C8">
      <w:start w:val="1"/>
      <w:numFmt w:val="bullet"/>
      <w:lvlText w:val=""/>
      <w:lvlJc w:val="left"/>
      <w:pPr>
        <w:ind w:left="720" w:hanging="360"/>
      </w:pPr>
      <w:rPr>
        <w:rFonts w:ascii="Symbol" w:hAnsi="Symbol"/>
      </w:rPr>
    </w:lvl>
    <w:lvl w:ilvl="2" w:tplc="971ED85E">
      <w:start w:val="1"/>
      <w:numFmt w:val="bullet"/>
      <w:lvlText w:val=""/>
      <w:lvlJc w:val="left"/>
      <w:pPr>
        <w:ind w:left="720" w:hanging="360"/>
      </w:pPr>
      <w:rPr>
        <w:rFonts w:ascii="Symbol" w:hAnsi="Symbol"/>
      </w:rPr>
    </w:lvl>
    <w:lvl w:ilvl="3" w:tplc="3CCA5B2C">
      <w:start w:val="1"/>
      <w:numFmt w:val="bullet"/>
      <w:lvlText w:val=""/>
      <w:lvlJc w:val="left"/>
      <w:pPr>
        <w:ind w:left="720" w:hanging="360"/>
      </w:pPr>
      <w:rPr>
        <w:rFonts w:ascii="Symbol" w:hAnsi="Symbol"/>
      </w:rPr>
    </w:lvl>
    <w:lvl w:ilvl="4" w:tplc="0FF6D020">
      <w:start w:val="1"/>
      <w:numFmt w:val="bullet"/>
      <w:lvlText w:val=""/>
      <w:lvlJc w:val="left"/>
      <w:pPr>
        <w:ind w:left="720" w:hanging="360"/>
      </w:pPr>
      <w:rPr>
        <w:rFonts w:ascii="Symbol" w:hAnsi="Symbol"/>
      </w:rPr>
    </w:lvl>
    <w:lvl w:ilvl="5" w:tplc="D6B8DD64">
      <w:start w:val="1"/>
      <w:numFmt w:val="bullet"/>
      <w:lvlText w:val=""/>
      <w:lvlJc w:val="left"/>
      <w:pPr>
        <w:ind w:left="720" w:hanging="360"/>
      </w:pPr>
      <w:rPr>
        <w:rFonts w:ascii="Symbol" w:hAnsi="Symbol"/>
      </w:rPr>
    </w:lvl>
    <w:lvl w:ilvl="6" w:tplc="03DED73A">
      <w:start w:val="1"/>
      <w:numFmt w:val="bullet"/>
      <w:lvlText w:val=""/>
      <w:lvlJc w:val="left"/>
      <w:pPr>
        <w:ind w:left="720" w:hanging="360"/>
      </w:pPr>
      <w:rPr>
        <w:rFonts w:ascii="Symbol" w:hAnsi="Symbol"/>
      </w:rPr>
    </w:lvl>
    <w:lvl w:ilvl="7" w:tplc="6372743E">
      <w:start w:val="1"/>
      <w:numFmt w:val="bullet"/>
      <w:lvlText w:val=""/>
      <w:lvlJc w:val="left"/>
      <w:pPr>
        <w:ind w:left="720" w:hanging="360"/>
      </w:pPr>
      <w:rPr>
        <w:rFonts w:ascii="Symbol" w:hAnsi="Symbol"/>
      </w:rPr>
    </w:lvl>
    <w:lvl w:ilvl="8" w:tplc="0B8E8360">
      <w:start w:val="1"/>
      <w:numFmt w:val="bullet"/>
      <w:lvlText w:val=""/>
      <w:lvlJc w:val="left"/>
      <w:pPr>
        <w:ind w:left="720" w:hanging="360"/>
      </w:pPr>
      <w:rPr>
        <w:rFonts w:ascii="Symbol" w:hAnsi="Symbol"/>
      </w:rPr>
    </w:lvl>
  </w:abstractNum>
  <w:abstractNum w:abstractNumId="138" w15:restartNumberingAfterBreak="0">
    <w:nsid w:val="3B3103A2"/>
    <w:multiLevelType w:val="hybridMultilevel"/>
    <w:tmpl w:val="0B82F39C"/>
    <w:lvl w:ilvl="0" w:tplc="4CFCD60A">
      <w:start w:val="1"/>
      <w:numFmt w:val="bullet"/>
      <w:lvlText w:val=""/>
      <w:lvlJc w:val="left"/>
      <w:pPr>
        <w:ind w:left="720" w:hanging="360"/>
      </w:pPr>
      <w:rPr>
        <w:rFonts w:ascii="Symbol" w:hAnsi="Symbol"/>
      </w:rPr>
    </w:lvl>
    <w:lvl w:ilvl="1" w:tplc="D35C0AE4">
      <w:start w:val="1"/>
      <w:numFmt w:val="bullet"/>
      <w:lvlText w:val=""/>
      <w:lvlJc w:val="left"/>
      <w:pPr>
        <w:ind w:left="720" w:hanging="360"/>
      </w:pPr>
      <w:rPr>
        <w:rFonts w:ascii="Symbol" w:hAnsi="Symbol"/>
      </w:rPr>
    </w:lvl>
    <w:lvl w:ilvl="2" w:tplc="19CAA2A4">
      <w:start w:val="1"/>
      <w:numFmt w:val="bullet"/>
      <w:lvlText w:val=""/>
      <w:lvlJc w:val="left"/>
      <w:pPr>
        <w:ind w:left="720" w:hanging="360"/>
      </w:pPr>
      <w:rPr>
        <w:rFonts w:ascii="Symbol" w:hAnsi="Symbol"/>
      </w:rPr>
    </w:lvl>
    <w:lvl w:ilvl="3" w:tplc="1BE69ED0">
      <w:start w:val="1"/>
      <w:numFmt w:val="bullet"/>
      <w:lvlText w:val=""/>
      <w:lvlJc w:val="left"/>
      <w:pPr>
        <w:ind w:left="720" w:hanging="360"/>
      </w:pPr>
      <w:rPr>
        <w:rFonts w:ascii="Symbol" w:hAnsi="Symbol"/>
      </w:rPr>
    </w:lvl>
    <w:lvl w:ilvl="4" w:tplc="42AE59DE">
      <w:start w:val="1"/>
      <w:numFmt w:val="bullet"/>
      <w:lvlText w:val=""/>
      <w:lvlJc w:val="left"/>
      <w:pPr>
        <w:ind w:left="720" w:hanging="360"/>
      </w:pPr>
      <w:rPr>
        <w:rFonts w:ascii="Symbol" w:hAnsi="Symbol"/>
      </w:rPr>
    </w:lvl>
    <w:lvl w:ilvl="5" w:tplc="06149878">
      <w:start w:val="1"/>
      <w:numFmt w:val="bullet"/>
      <w:lvlText w:val=""/>
      <w:lvlJc w:val="left"/>
      <w:pPr>
        <w:ind w:left="720" w:hanging="360"/>
      </w:pPr>
      <w:rPr>
        <w:rFonts w:ascii="Symbol" w:hAnsi="Symbol"/>
      </w:rPr>
    </w:lvl>
    <w:lvl w:ilvl="6" w:tplc="A112A13E">
      <w:start w:val="1"/>
      <w:numFmt w:val="bullet"/>
      <w:lvlText w:val=""/>
      <w:lvlJc w:val="left"/>
      <w:pPr>
        <w:ind w:left="720" w:hanging="360"/>
      </w:pPr>
      <w:rPr>
        <w:rFonts w:ascii="Symbol" w:hAnsi="Symbol"/>
      </w:rPr>
    </w:lvl>
    <w:lvl w:ilvl="7" w:tplc="547A2252">
      <w:start w:val="1"/>
      <w:numFmt w:val="bullet"/>
      <w:lvlText w:val=""/>
      <w:lvlJc w:val="left"/>
      <w:pPr>
        <w:ind w:left="720" w:hanging="360"/>
      </w:pPr>
      <w:rPr>
        <w:rFonts w:ascii="Symbol" w:hAnsi="Symbol"/>
      </w:rPr>
    </w:lvl>
    <w:lvl w:ilvl="8" w:tplc="00A89338">
      <w:start w:val="1"/>
      <w:numFmt w:val="bullet"/>
      <w:lvlText w:val=""/>
      <w:lvlJc w:val="left"/>
      <w:pPr>
        <w:ind w:left="720" w:hanging="360"/>
      </w:pPr>
      <w:rPr>
        <w:rFonts w:ascii="Symbol" w:hAnsi="Symbol"/>
      </w:rPr>
    </w:lvl>
  </w:abstractNum>
  <w:abstractNum w:abstractNumId="139" w15:restartNumberingAfterBreak="0">
    <w:nsid w:val="3B8763FC"/>
    <w:multiLevelType w:val="hybridMultilevel"/>
    <w:tmpl w:val="10B8DE9A"/>
    <w:lvl w:ilvl="0" w:tplc="45543B38">
      <w:start w:val="1"/>
      <w:numFmt w:val="bullet"/>
      <w:lvlText w:val=""/>
      <w:lvlJc w:val="left"/>
      <w:pPr>
        <w:ind w:left="720" w:hanging="360"/>
      </w:pPr>
      <w:rPr>
        <w:rFonts w:ascii="Symbol" w:hAnsi="Symbol"/>
      </w:rPr>
    </w:lvl>
    <w:lvl w:ilvl="1" w:tplc="3CB079D6">
      <w:start w:val="1"/>
      <w:numFmt w:val="bullet"/>
      <w:lvlText w:val=""/>
      <w:lvlJc w:val="left"/>
      <w:pPr>
        <w:ind w:left="720" w:hanging="360"/>
      </w:pPr>
      <w:rPr>
        <w:rFonts w:ascii="Symbol" w:hAnsi="Symbol"/>
      </w:rPr>
    </w:lvl>
    <w:lvl w:ilvl="2" w:tplc="81D2F90A">
      <w:start w:val="1"/>
      <w:numFmt w:val="bullet"/>
      <w:lvlText w:val=""/>
      <w:lvlJc w:val="left"/>
      <w:pPr>
        <w:ind w:left="720" w:hanging="360"/>
      </w:pPr>
      <w:rPr>
        <w:rFonts w:ascii="Symbol" w:hAnsi="Symbol"/>
      </w:rPr>
    </w:lvl>
    <w:lvl w:ilvl="3" w:tplc="ADCE2CDA">
      <w:start w:val="1"/>
      <w:numFmt w:val="bullet"/>
      <w:lvlText w:val=""/>
      <w:lvlJc w:val="left"/>
      <w:pPr>
        <w:ind w:left="720" w:hanging="360"/>
      </w:pPr>
      <w:rPr>
        <w:rFonts w:ascii="Symbol" w:hAnsi="Symbol"/>
      </w:rPr>
    </w:lvl>
    <w:lvl w:ilvl="4" w:tplc="F4482342">
      <w:start w:val="1"/>
      <w:numFmt w:val="bullet"/>
      <w:lvlText w:val=""/>
      <w:lvlJc w:val="left"/>
      <w:pPr>
        <w:ind w:left="720" w:hanging="360"/>
      </w:pPr>
      <w:rPr>
        <w:rFonts w:ascii="Symbol" w:hAnsi="Symbol"/>
      </w:rPr>
    </w:lvl>
    <w:lvl w:ilvl="5" w:tplc="F7A2BB96">
      <w:start w:val="1"/>
      <w:numFmt w:val="bullet"/>
      <w:lvlText w:val=""/>
      <w:lvlJc w:val="left"/>
      <w:pPr>
        <w:ind w:left="720" w:hanging="360"/>
      </w:pPr>
      <w:rPr>
        <w:rFonts w:ascii="Symbol" w:hAnsi="Symbol"/>
      </w:rPr>
    </w:lvl>
    <w:lvl w:ilvl="6" w:tplc="F51CCA9E">
      <w:start w:val="1"/>
      <w:numFmt w:val="bullet"/>
      <w:lvlText w:val=""/>
      <w:lvlJc w:val="left"/>
      <w:pPr>
        <w:ind w:left="720" w:hanging="360"/>
      </w:pPr>
      <w:rPr>
        <w:rFonts w:ascii="Symbol" w:hAnsi="Symbol"/>
      </w:rPr>
    </w:lvl>
    <w:lvl w:ilvl="7" w:tplc="C63EDD24">
      <w:start w:val="1"/>
      <w:numFmt w:val="bullet"/>
      <w:lvlText w:val=""/>
      <w:lvlJc w:val="left"/>
      <w:pPr>
        <w:ind w:left="720" w:hanging="360"/>
      </w:pPr>
      <w:rPr>
        <w:rFonts w:ascii="Symbol" w:hAnsi="Symbol"/>
      </w:rPr>
    </w:lvl>
    <w:lvl w:ilvl="8" w:tplc="2D0CB520">
      <w:start w:val="1"/>
      <w:numFmt w:val="bullet"/>
      <w:lvlText w:val=""/>
      <w:lvlJc w:val="left"/>
      <w:pPr>
        <w:ind w:left="720" w:hanging="360"/>
      </w:pPr>
      <w:rPr>
        <w:rFonts w:ascii="Symbol" w:hAnsi="Symbol"/>
      </w:rPr>
    </w:lvl>
  </w:abstractNum>
  <w:abstractNum w:abstractNumId="140" w15:restartNumberingAfterBreak="0">
    <w:nsid w:val="3BF9776C"/>
    <w:multiLevelType w:val="hybridMultilevel"/>
    <w:tmpl w:val="921CC84E"/>
    <w:lvl w:ilvl="0" w:tplc="D25483F2">
      <w:start w:val="1"/>
      <w:numFmt w:val="bullet"/>
      <w:lvlText w:val=""/>
      <w:lvlJc w:val="left"/>
      <w:pPr>
        <w:ind w:left="720" w:hanging="360"/>
      </w:pPr>
      <w:rPr>
        <w:rFonts w:ascii="Symbol" w:hAnsi="Symbol"/>
      </w:rPr>
    </w:lvl>
    <w:lvl w:ilvl="1" w:tplc="54747D76">
      <w:start w:val="1"/>
      <w:numFmt w:val="bullet"/>
      <w:lvlText w:val=""/>
      <w:lvlJc w:val="left"/>
      <w:pPr>
        <w:ind w:left="720" w:hanging="360"/>
      </w:pPr>
      <w:rPr>
        <w:rFonts w:ascii="Symbol" w:hAnsi="Symbol"/>
      </w:rPr>
    </w:lvl>
    <w:lvl w:ilvl="2" w:tplc="9B64D4B2">
      <w:start w:val="1"/>
      <w:numFmt w:val="bullet"/>
      <w:lvlText w:val=""/>
      <w:lvlJc w:val="left"/>
      <w:pPr>
        <w:ind w:left="720" w:hanging="360"/>
      </w:pPr>
      <w:rPr>
        <w:rFonts w:ascii="Symbol" w:hAnsi="Symbol"/>
      </w:rPr>
    </w:lvl>
    <w:lvl w:ilvl="3" w:tplc="46BE6D58">
      <w:start w:val="1"/>
      <w:numFmt w:val="bullet"/>
      <w:lvlText w:val=""/>
      <w:lvlJc w:val="left"/>
      <w:pPr>
        <w:ind w:left="720" w:hanging="360"/>
      </w:pPr>
      <w:rPr>
        <w:rFonts w:ascii="Symbol" w:hAnsi="Symbol"/>
      </w:rPr>
    </w:lvl>
    <w:lvl w:ilvl="4" w:tplc="3ECECD80">
      <w:start w:val="1"/>
      <w:numFmt w:val="bullet"/>
      <w:lvlText w:val=""/>
      <w:lvlJc w:val="left"/>
      <w:pPr>
        <w:ind w:left="720" w:hanging="360"/>
      </w:pPr>
      <w:rPr>
        <w:rFonts w:ascii="Symbol" w:hAnsi="Symbol"/>
      </w:rPr>
    </w:lvl>
    <w:lvl w:ilvl="5" w:tplc="4B580526">
      <w:start w:val="1"/>
      <w:numFmt w:val="bullet"/>
      <w:lvlText w:val=""/>
      <w:lvlJc w:val="left"/>
      <w:pPr>
        <w:ind w:left="720" w:hanging="360"/>
      </w:pPr>
      <w:rPr>
        <w:rFonts w:ascii="Symbol" w:hAnsi="Symbol"/>
      </w:rPr>
    </w:lvl>
    <w:lvl w:ilvl="6" w:tplc="F3FEFFEC">
      <w:start w:val="1"/>
      <w:numFmt w:val="bullet"/>
      <w:lvlText w:val=""/>
      <w:lvlJc w:val="left"/>
      <w:pPr>
        <w:ind w:left="720" w:hanging="360"/>
      </w:pPr>
      <w:rPr>
        <w:rFonts w:ascii="Symbol" w:hAnsi="Symbol"/>
      </w:rPr>
    </w:lvl>
    <w:lvl w:ilvl="7" w:tplc="A6B85B6A">
      <w:start w:val="1"/>
      <w:numFmt w:val="bullet"/>
      <w:lvlText w:val=""/>
      <w:lvlJc w:val="left"/>
      <w:pPr>
        <w:ind w:left="720" w:hanging="360"/>
      </w:pPr>
      <w:rPr>
        <w:rFonts w:ascii="Symbol" w:hAnsi="Symbol"/>
      </w:rPr>
    </w:lvl>
    <w:lvl w:ilvl="8" w:tplc="552CF91A">
      <w:start w:val="1"/>
      <w:numFmt w:val="bullet"/>
      <w:lvlText w:val=""/>
      <w:lvlJc w:val="left"/>
      <w:pPr>
        <w:ind w:left="720" w:hanging="360"/>
      </w:pPr>
      <w:rPr>
        <w:rFonts w:ascii="Symbol" w:hAnsi="Symbol"/>
      </w:rPr>
    </w:lvl>
  </w:abstractNum>
  <w:abstractNum w:abstractNumId="141" w15:restartNumberingAfterBreak="0">
    <w:nsid w:val="3C2D4681"/>
    <w:multiLevelType w:val="hybridMultilevel"/>
    <w:tmpl w:val="F6B871F4"/>
    <w:lvl w:ilvl="0" w:tplc="F9EC8D06">
      <w:start w:val="1"/>
      <w:numFmt w:val="bullet"/>
      <w:lvlText w:val=""/>
      <w:lvlJc w:val="left"/>
      <w:pPr>
        <w:ind w:left="720" w:hanging="360"/>
      </w:pPr>
      <w:rPr>
        <w:rFonts w:ascii="Symbol" w:hAnsi="Symbol"/>
      </w:rPr>
    </w:lvl>
    <w:lvl w:ilvl="1" w:tplc="C484B03A">
      <w:start w:val="1"/>
      <w:numFmt w:val="bullet"/>
      <w:lvlText w:val=""/>
      <w:lvlJc w:val="left"/>
      <w:pPr>
        <w:ind w:left="720" w:hanging="360"/>
      </w:pPr>
      <w:rPr>
        <w:rFonts w:ascii="Symbol" w:hAnsi="Symbol"/>
      </w:rPr>
    </w:lvl>
    <w:lvl w:ilvl="2" w:tplc="4E52347E">
      <w:start w:val="1"/>
      <w:numFmt w:val="bullet"/>
      <w:lvlText w:val=""/>
      <w:lvlJc w:val="left"/>
      <w:pPr>
        <w:ind w:left="720" w:hanging="360"/>
      </w:pPr>
      <w:rPr>
        <w:rFonts w:ascii="Symbol" w:hAnsi="Symbol"/>
      </w:rPr>
    </w:lvl>
    <w:lvl w:ilvl="3" w:tplc="28628D1A">
      <w:start w:val="1"/>
      <w:numFmt w:val="bullet"/>
      <w:lvlText w:val=""/>
      <w:lvlJc w:val="left"/>
      <w:pPr>
        <w:ind w:left="720" w:hanging="360"/>
      </w:pPr>
      <w:rPr>
        <w:rFonts w:ascii="Symbol" w:hAnsi="Symbol"/>
      </w:rPr>
    </w:lvl>
    <w:lvl w:ilvl="4" w:tplc="9A7281CE">
      <w:start w:val="1"/>
      <w:numFmt w:val="bullet"/>
      <w:lvlText w:val=""/>
      <w:lvlJc w:val="left"/>
      <w:pPr>
        <w:ind w:left="720" w:hanging="360"/>
      </w:pPr>
      <w:rPr>
        <w:rFonts w:ascii="Symbol" w:hAnsi="Symbol"/>
      </w:rPr>
    </w:lvl>
    <w:lvl w:ilvl="5" w:tplc="593CC196">
      <w:start w:val="1"/>
      <w:numFmt w:val="bullet"/>
      <w:lvlText w:val=""/>
      <w:lvlJc w:val="left"/>
      <w:pPr>
        <w:ind w:left="720" w:hanging="360"/>
      </w:pPr>
      <w:rPr>
        <w:rFonts w:ascii="Symbol" w:hAnsi="Symbol"/>
      </w:rPr>
    </w:lvl>
    <w:lvl w:ilvl="6" w:tplc="521EC6B2">
      <w:start w:val="1"/>
      <w:numFmt w:val="bullet"/>
      <w:lvlText w:val=""/>
      <w:lvlJc w:val="left"/>
      <w:pPr>
        <w:ind w:left="720" w:hanging="360"/>
      </w:pPr>
      <w:rPr>
        <w:rFonts w:ascii="Symbol" w:hAnsi="Symbol"/>
      </w:rPr>
    </w:lvl>
    <w:lvl w:ilvl="7" w:tplc="2C2AC7FA">
      <w:start w:val="1"/>
      <w:numFmt w:val="bullet"/>
      <w:lvlText w:val=""/>
      <w:lvlJc w:val="left"/>
      <w:pPr>
        <w:ind w:left="720" w:hanging="360"/>
      </w:pPr>
      <w:rPr>
        <w:rFonts w:ascii="Symbol" w:hAnsi="Symbol"/>
      </w:rPr>
    </w:lvl>
    <w:lvl w:ilvl="8" w:tplc="6C265528">
      <w:start w:val="1"/>
      <w:numFmt w:val="bullet"/>
      <w:lvlText w:val=""/>
      <w:lvlJc w:val="left"/>
      <w:pPr>
        <w:ind w:left="720" w:hanging="360"/>
      </w:pPr>
      <w:rPr>
        <w:rFonts w:ascii="Symbol" w:hAnsi="Symbol"/>
      </w:rPr>
    </w:lvl>
  </w:abstractNum>
  <w:abstractNum w:abstractNumId="142" w15:restartNumberingAfterBreak="0">
    <w:nsid w:val="3C8E57CC"/>
    <w:multiLevelType w:val="hybridMultilevel"/>
    <w:tmpl w:val="E90E61D0"/>
    <w:lvl w:ilvl="0" w:tplc="EE98C1D4">
      <w:start w:val="1"/>
      <w:numFmt w:val="bullet"/>
      <w:lvlText w:val=""/>
      <w:lvlJc w:val="left"/>
      <w:pPr>
        <w:ind w:left="720" w:hanging="360"/>
      </w:pPr>
      <w:rPr>
        <w:rFonts w:ascii="Symbol" w:hAnsi="Symbol"/>
      </w:rPr>
    </w:lvl>
    <w:lvl w:ilvl="1" w:tplc="99A85BAA">
      <w:start w:val="1"/>
      <w:numFmt w:val="bullet"/>
      <w:lvlText w:val=""/>
      <w:lvlJc w:val="left"/>
      <w:pPr>
        <w:ind w:left="720" w:hanging="360"/>
      </w:pPr>
      <w:rPr>
        <w:rFonts w:ascii="Symbol" w:hAnsi="Symbol"/>
      </w:rPr>
    </w:lvl>
    <w:lvl w:ilvl="2" w:tplc="F060115E">
      <w:start w:val="1"/>
      <w:numFmt w:val="bullet"/>
      <w:lvlText w:val=""/>
      <w:lvlJc w:val="left"/>
      <w:pPr>
        <w:ind w:left="720" w:hanging="360"/>
      </w:pPr>
      <w:rPr>
        <w:rFonts w:ascii="Symbol" w:hAnsi="Symbol"/>
      </w:rPr>
    </w:lvl>
    <w:lvl w:ilvl="3" w:tplc="9618ADF6">
      <w:start w:val="1"/>
      <w:numFmt w:val="bullet"/>
      <w:lvlText w:val=""/>
      <w:lvlJc w:val="left"/>
      <w:pPr>
        <w:ind w:left="720" w:hanging="360"/>
      </w:pPr>
      <w:rPr>
        <w:rFonts w:ascii="Symbol" w:hAnsi="Symbol"/>
      </w:rPr>
    </w:lvl>
    <w:lvl w:ilvl="4" w:tplc="63984382">
      <w:start w:val="1"/>
      <w:numFmt w:val="bullet"/>
      <w:lvlText w:val=""/>
      <w:lvlJc w:val="left"/>
      <w:pPr>
        <w:ind w:left="720" w:hanging="360"/>
      </w:pPr>
      <w:rPr>
        <w:rFonts w:ascii="Symbol" w:hAnsi="Symbol"/>
      </w:rPr>
    </w:lvl>
    <w:lvl w:ilvl="5" w:tplc="5D168F92">
      <w:start w:val="1"/>
      <w:numFmt w:val="bullet"/>
      <w:lvlText w:val=""/>
      <w:lvlJc w:val="left"/>
      <w:pPr>
        <w:ind w:left="720" w:hanging="360"/>
      </w:pPr>
      <w:rPr>
        <w:rFonts w:ascii="Symbol" w:hAnsi="Symbol"/>
      </w:rPr>
    </w:lvl>
    <w:lvl w:ilvl="6" w:tplc="439E6836">
      <w:start w:val="1"/>
      <w:numFmt w:val="bullet"/>
      <w:lvlText w:val=""/>
      <w:lvlJc w:val="left"/>
      <w:pPr>
        <w:ind w:left="720" w:hanging="360"/>
      </w:pPr>
      <w:rPr>
        <w:rFonts w:ascii="Symbol" w:hAnsi="Symbol"/>
      </w:rPr>
    </w:lvl>
    <w:lvl w:ilvl="7" w:tplc="70C6E98C">
      <w:start w:val="1"/>
      <w:numFmt w:val="bullet"/>
      <w:lvlText w:val=""/>
      <w:lvlJc w:val="left"/>
      <w:pPr>
        <w:ind w:left="720" w:hanging="360"/>
      </w:pPr>
      <w:rPr>
        <w:rFonts w:ascii="Symbol" w:hAnsi="Symbol"/>
      </w:rPr>
    </w:lvl>
    <w:lvl w:ilvl="8" w:tplc="55F8A1C0">
      <w:start w:val="1"/>
      <w:numFmt w:val="bullet"/>
      <w:lvlText w:val=""/>
      <w:lvlJc w:val="left"/>
      <w:pPr>
        <w:ind w:left="720" w:hanging="360"/>
      </w:pPr>
      <w:rPr>
        <w:rFonts w:ascii="Symbol" w:hAnsi="Symbol"/>
      </w:rPr>
    </w:lvl>
  </w:abstractNum>
  <w:abstractNum w:abstractNumId="143" w15:restartNumberingAfterBreak="0">
    <w:nsid w:val="3D437E32"/>
    <w:multiLevelType w:val="hybridMultilevel"/>
    <w:tmpl w:val="3F24A384"/>
    <w:lvl w:ilvl="0" w:tplc="8B68A23C">
      <w:start w:val="1"/>
      <w:numFmt w:val="bullet"/>
      <w:lvlText w:val=""/>
      <w:lvlJc w:val="left"/>
      <w:pPr>
        <w:ind w:left="720" w:hanging="360"/>
      </w:pPr>
      <w:rPr>
        <w:rFonts w:ascii="Symbol" w:hAnsi="Symbol"/>
      </w:rPr>
    </w:lvl>
    <w:lvl w:ilvl="1" w:tplc="4ED814A0">
      <w:start w:val="1"/>
      <w:numFmt w:val="bullet"/>
      <w:lvlText w:val=""/>
      <w:lvlJc w:val="left"/>
      <w:pPr>
        <w:ind w:left="720" w:hanging="360"/>
      </w:pPr>
      <w:rPr>
        <w:rFonts w:ascii="Symbol" w:hAnsi="Symbol"/>
      </w:rPr>
    </w:lvl>
    <w:lvl w:ilvl="2" w:tplc="B4DE5B7A">
      <w:start w:val="1"/>
      <w:numFmt w:val="bullet"/>
      <w:lvlText w:val=""/>
      <w:lvlJc w:val="left"/>
      <w:pPr>
        <w:ind w:left="720" w:hanging="360"/>
      </w:pPr>
      <w:rPr>
        <w:rFonts w:ascii="Symbol" w:hAnsi="Symbol"/>
      </w:rPr>
    </w:lvl>
    <w:lvl w:ilvl="3" w:tplc="DDB8882E">
      <w:start w:val="1"/>
      <w:numFmt w:val="bullet"/>
      <w:lvlText w:val=""/>
      <w:lvlJc w:val="left"/>
      <w:pPr>
        <w:ind w:left="720" w:hanging="360"/>
      </w:pPr>
      <w:rPr>
        <w:rFonts w:ascii="Symbol" w:hAnsi="Symbol"/>
      </w:rPr>
    </w:lvl>
    <w:lvl w:ilvl="4" w:tplc="D338BB82">
      <w:start w:val="1"/>
      <w:numFmt w:val="bullet"/>
      <w:lvlText w:val=""/>
      <w:lvlJc w:val="left"/>
      <w:pPr>
        <w:ind w:left="720" w:hanging="360"/>
      </w:pPr>
      <w:rPr>
        <w:rFonts w:ascii="Symbol" w:hAnsi="Symbol"/>
      </w:rPr>
    </w:lvl>
    <w:lvl w:ilvl="5" w:tplc="0D8283B6">
      <w:start w:val="1"/>
      <w:numFmt w:val="bullet"/>
      <w:lvlText w:val=""/>
      <w:lvlJc w:val="left"/>
      <w:pPr>
        <w:ind w:left="720" w:hanging="360"/>
      </w:pPr>
      <w:rPr>
        <w:rFonts w:ascii="Symbol" w:hAnsi="Symbol"/>
      </w:rPr>
    </w:lvl>
    <w:lvl w:ilvl="6" w:tplc="86D8991A">
      <w:start w:val="1"/>
      <w:numFmt w:val="bullet"/>
      <w:lvlText w:val=""/>
      <w:lvlJc w:val="left"/>
      <w:pPr>
        <w:ind w:left="720" w:hanging="360"/>
      </w:pPr>
      <w:rPr>
        <w:rFonts w:ascii="Symbol" w:hAnsi="Symbol"/>
      </w:rPr>
    </w:lvl>
    <w:lvl w:ilvl="7" w:tplc="F850BE2E">
      <w:start w:val="1"/>
      <w:numFmt w:val="bullet"/>
      <w:lvlText w:val=""/>
      <w:lvlJc w:val="left"/>
      <w:pPr>
        <w:ind w:left="720" w:hanging="360"/>
      </w:pPr>
      <w:rPr>
        <w:rFonts w:ascii="Symbol" w:hAnsi="Symbol"/>
      </w:rPr>
    </w:lvl>
    <w:lvl w:ilvl="8" w:tplc="5CD82990">
      <w:start w:val="1"/>
      <w:numFmt w:val="bullet"/>
      <w:lvlText w:val=""/>
      <w:lvlJc w:val="left"/>
      <w:pPr>
        <w:ind w:left="720" w:hanging="360"/>
      </w:pPr>
      <w:rPr>
        <w:rFonts w:ascii="Symbol" w:hAnsi="Symbol"/>
      </w:rPr>
    </w:lvl>
  </w:abstractNum>
  <w:abstractNum w:abstractNumId="144" w15:restartNumberingAfterBreak="0">
    <w:nsid w:val="3D441111"/>
    <w:multiLevelType w:val="hybridMultilevel"/>
    <w:tmpl w:val="FCE81BE6"/>
    <w:lvl w:ilvl="0" w:tplc="857A3466">
      <w:start w:val="1"/>
      <w:numFmt w:val="bullet"/>
      <w:lvlText w:val=""/>
      <w:lvlJc w:val="left"/>
      <w:pPr>
        <w:ind w:left="720" w:hanging="360"/>
      </w:pPr>
      <w:rPr>
        <w:rFonts w:ascii="Symbol" w:hAnsi="Symbol"/>
      </w:rPr>
    </w:lvl>
    <w:lvl w:ilvl="1" w:tplc="BEA42B00">
      <w:start w:val="1"/>
      <w:numFmt w:val="bullet"/>
      <w:lvlText w:val=""/>
      <w:lvlJc w:val="left"/>
      <w:pPr>
        <w:ind w:left="720" w:hanging="360"/>
      </w:pPr>
      <w:rPr>
        <w:rFonts w:ascii="Symbol" w:hAnsi="Symbol"/>
      </w:rPr>
    </w:lvl>
    <w:lvl w:ilvl="2" w:tplc="F40AD6FA">
      <w:start w:val="1"/>
      <w:numFmt w:val="bullet"/>
      <w:lvlText w:val=""/>
      <w:lvlJc w:val="left"/>
      <w:pPr>
        <w:ind w:left="720" w:hanging="360"/>
      </w:pPr>
      <w:rPr>
        <w:rFonts w:ascii="Symbol" w:hAnsi="Symbol"/>
      </w:rPr>
    </w:lvl>
    <w:lvl w:ilvl="3" w:tplc="AC6E9462">
      <w:start w:val="1"/>
      <w:numFmt w:val="bullet"/>
      <w:lvlText w:val=""/>
      <w:lvlJc w:val="left"/>
      <w:pPr>
        <w:ind w:left="720" w:hanging="360"/>
      </w:pPr>
      <w:rPr>
        <w:rFonts w:ascii="Symbol" w:hAnsi="Symbol"/>
      </w:rPr>
    </w:lvl>
    <w:lvl w:ilvl="4" w:tplc="108C48F8">
      <w:start w:val="1"/>
      <w:numFmt w:val="bullet"/>
      <w:lvlText w:val=""/>
      <w:lvlJc w:val="left"/>
      <w:pPr>
        <w:ind w:left="720" w:hanging="360"/>
      </w:pPr>
      <w:rPr>
        <w:rFonts w:ascii="Symbol" w:hAnsi="Symbol"/>
      </w:rPr>
    </w:lvl>
    <w:lvl w:ilvl="5" w:tplc="B76C1DD4">
      <w:start w:val="1"/>
      <w:numFmt w:val="bullet"/>
      <w:lvlText w:val=""/>
      <w:lvlJc w:val="left"/>
      <w:pPr>
        <w:ind w:left="720" w:hanging="360"/>
      </w:pPr>
      <w:rPr>
        <w:rFonts w:ascii="Symbol" w:hAnsi="Symbol"/>
      </w:rPr>
    </w:lvl>
    <w:lvl w:ilvl="6" w:tplc="CDFA7D8A">
      <w:start w:val="1"/>
      <w:numFmt w:val="bullet"/>
      <w:lvlText w:val=""/>
      <w:lvlJc w:val="left"/>
      <w:pPr>
        <w:ind w:left="720" w:hanging="360"/>
      </w:pPr>
      <w:rPr>
        <w:rFonts w:ascii="Symbol" w:hAnsi="Symbol"/>
      </w:rPr>
    </w:lvl>
    <w:lvl w:ilvl="7" w:tplc="A9D6E5C8">
      <w:start w:val="1"/>
      <w:numFmt w:val="bullet"/>
      <w:lvlText w:val=""/>
      <w:lvlJc w:val="left"/>
      <w:pPr>
        <w:ind w:left="720" w:hanging="360"/>
      </w:pPr>
      <w:rPr>
        <w:rFonts w:ascii="Symbol" w:hAnsi="Symbol"/>
      </w:rPr>
    </w:lvl>
    <w:lvl w:ilvl="8" w:tplc="AB48613C">
      <w:start w:val="1"/>
      <w:numFmt w:val="bullet"/>
      <w:lvlText w:val=""/>
      <w:lvlJc w:val="left"/>
      <w:pPr>
        <w:ind w:left="720" w:hanging="360"/>
      </w:pPr>
      <w:rPr>
        <w:rFonts w:ascii="Symbol" w:hAnsi="Symbol"/>
      </w:rPr>
    </w:lvl>
  </w:abstractNum>
  <w:abstractNum w:abstractNumId="145" w15:restartNumberingAfterBreak="0">
    <w:nsid w:val="3DD56635"/>
    <w:multiLevelType w:val="hybridMultilevel"/>
    <w:tmpl w:val="984C17C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46" w15:restartNumberingAfterBreak="0">
    <w:nsid w:val="3DE5318C"/>
    <w:multiLevelType w:val="hybridMultilevel"/>
    <w:tmpl w:val="9C305F9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47" w15:restartNumberingAfterBreak="0">
    <w:nsid w:val="3E980459"/>
    <w:multiLevelType w:val="hybridMultilevel"/>
    <w:tmpl w:val="DC4E2038"/>
    <w:lvl w:ilvl="0" w:tplc="7DD85100">
      <w:start w:val="1"/>
      <w:numFmt w:val="bullet"/>
      <w:lvlText w:val=""/>
      <w:lvlJc w:val="left"/>
      <w:pPr>
        <w:ind w:left="720" w:hanging="360"/>
      </w:pPr>
      <w:rPr>
        <w:rFonts w:ascii="Symbol" w:hAnsi="Symbol"/>
      </w:rPr>
    </w:lvl>
    <w:lvl w:ilvl="1" w:tplc="F58696F0">
      <w:start w:val="1"/>
      <w:numFmt w:val="bullet"/>
      <w:lvlText w:val=""/>
      <w:lvlJc w:val="left"/>
      <w:pPr>
        <w:ind w:left="720" w:hanging="360"/>
      </w:pPr>
      <w:rPr>
        <w:rFonts w:ascii="Symbol" w:hAnsi="Symbol"/>
      </w:rPr>
    </w:lvl>
    <w:lvl w:ilvl="2" w:tplc="F1FAC5BE">
      <w:start w:val="1"/>
      <w:numFmt w:val="bullet"/>
      <w:lvlText w:val=""/>
      <w:lvlJc w:val="left"/>
      <w:pPr>
        <w:ind w:left="720" w:hanging="360"/>
      </w:pPr>
      <w:rPr>
        <w:rFonts w:ascii="Symbol" w:hAnsi="Symbol"/>
      </w:rPr>
    </w:lvl>
    <w:lvl w:ilvl="3" w:tplc="BF9C5850">
      <w:start w:val="1"/>
      <w:numFmt w:val="bullet"/>
      <w:lvlText w:val=""/>
      <w:lvlJc w:val="left"/>
      <w:pPr>
        <w:ind w:left="720" w:hanging="360"/>
      </w:pPr>
      <w:rPr>
        <w:rFonts w:ascii="Symbol" w:hAnsi="Symbol"/>
      </w:rPr>
    </w:lvl>
    <w:lvl w:ilvl="4" w:tplc="86CCE228">
      <w:start w:val="1"/>
      <w:numFmt w:val="bullet"/>
      <w:lvlText w:val=""/>
      <w:lvlJc w:val="left"/>
      <w:pPr>
        <w:ind w:left="720" w:hanging="360"/>
      </w:pPr>
      <w:rPr>
        <w:rFonts w:ascii="Symbol" w:hAnsi="Symbol"/>
      </w:rPr>
    </w:lvl>
    <w:lvl w:ilvl="5" w:tplc="AD6806F8">
      <w:start w:val="1"/>
      <w:numFmt w:val="bullet"/>
      <w:lvlText w:val=""/>
      <w:lvlJc w:val="left"/>
      <w:pPr>
        <w:ind w:left="720" w:hanging="360"/>
      </w:pPr>
      <w:rPr>
        <w:rFonts w:ascii="Symbol" w:hAnsi="Symbol"/>
      </w:rPr>
    </w:lvl>
    <w:lvl w:ilvl="6" w:tplc="A99C786C">
      <w:start w:val="1"/>
      <w:numFmt w:val="bullet"/>
      <w:lvlText w:val=""/>
      <w:lvlJc w:val="left"/>
      <w:pPr>
        <w:ind w:left="720" w:hanging="360"/>
      </w:pPr>
      <w:rPr>
        <w:rFonts w:ascii="Symbol" w:hAnsi="Symbol"/>
      </w:rPr>
    </w:lvl>
    <w:lvl w:ilvl="7" w:tplc="69FA2B30">
      <w:start w:val="1"/>
      <w:numFmt w:val="bullet"/>
      <w:lvlText w:val=""/>
      <w:lvlJc w:val="left"/>
      <w:pPr>
        <w:ind w:left="720" w:hanging="360"/>
      </w:pPr>
      <w:rPr>
        <w:rFonts w:ascii="Symbol" w:hAnsi="Symbol"/>
      </w:rPr>
    </w:lvl>
    <w:lvl w:ilvl="8" w:tplc="430EF51E">
      <w:start w:val="1"/>
      <w:numFmt w:val="bullet"/>
      <w:lvlText w:val=""/>
      <w:lvlJc w:val="left"/>
      <w:pPr>
        <w:ind w:left="720" w:hanging="360"/>
      </w:pPr>
      <w:rPr>
        <w:rFonts w:ascii="Symbol" w:hAnsi="Symbol"/>
      </w:rPr>
    </w:lvl>
  </w:abstractNum>
  <w:abstractNum w:abstractNumId="148" w15:restartNumberingAfterBreak="0">
    <w:nsid w:val="3F695EA0"/>
    <w:multiLevelType w:val="hybridMultilevel"/>
    <w:tmpl w:val="8C0E89E0"/>
    <w:lvl w:ilvl="0" w:tplc="46CA008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46CA008C">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49" w15:restartNumberingAfterBreak="0">
    <w:nsid w:val="3FF01C06"/>
    <w:multiLevelType w:val="hybridMultilevel"/>
    <w:tmpl w:val="AD38A788"/>
    <w:lvl w:ilvl="0" w:tplc="46CA008C">
      <w:start w:val="1"/>
      <w:numFmt w:val="bullet"/>
      <w:lvlText w:val=""/>
      <w:lvlJc w:val="left"/>
      <w:pPr>
        <w:ind w:left="456" w:hanging="420"/>
      </w:pPr>
      <w:rPr>
        <w:rFonts w:ascii="Wingdings" w:hAnsi="Wingdings" w:hint="default"/>
      </w:rPr>
    </w:lvl>
    <w:lvl w:ilvl="1" w:tplc="0409000B">
      <w:start w:val="1"/>
      <w:numFmt w:val="bullet"/>
      <w:lvlText w:val=""/>
      <w:lvlJc w:val="left"/>
      <w:pPr>
        <w:ind w:left="876" w:hanging="420"/>
      </w:pPr>
      <w:rPr>
        <w:rFonts w:ascii="ＭＳ 明朝" w:hAnsi="ＭＳ 明朝" w:hint="default"/>
      </w:rPr>
    </w:lvl>
    <w:lvl w:ilvl="2" w:tplc="0409000D" w:tentative="1">
      <w:start w:val="1"/>
      <w:numFmt w:val="bullet"/>
      <w:lvlText w:val=""/>
      <w:lvlJc w:val="left"/>
      <w:pPr>
        <w:ind w:left="1296" w:hanging="420"/>
      </w:pPr>
      <w:rPr>
        <w:rFonts w:ascii="ＭＳ 明朝" w:hAnsi="ＭＳ 明朝" w:hint="default"/>
      </w:rPr>
    </w:lvl>
    <w:lvl w:ilvl="3" w:tplc="04090001" w:tentative="1">
      <w:start w:val="1"/>
      <w:numFmt w:val="bullet"/>
      <w:lvlText w:val=""/>
      <w:lvlJc w:val="left"/>
      <w:pPr>
        <w:ind w:left="1716" w:hanging="420"/>
      </w:pPr>
      <w:rPr>
        <w:rFonts w:ascii="ＭＳ 明朝" w:hAnsi="ＭＳ 明朝" w:hint="default"/>
      </w:rPr>
    </w:lvl>
    <w:lvl w:ilvl="4" w:tplc="0409000B" w:tentative="1">
      <w:start w:val="1"/>
      <w:numFmt w:val="bullet"/>
      <w:lvlText w:val=""/>
      <w:lvlJc w:val="left"/>
      <w:pPr>
        <w:ind w:left="2136" w:hanging="420"/>
      </w:pPr>
      <w:rPr>
        <w:rFonts w:ascii="ＭＳ 明朝" w:hAnsi="ＭＳ 明朝" w:hint="default"/>
      </w:rPr>
    </w:lvl>
    <w:lvl w:ilvl="5" w:tplc="0409000D" w:tentative="1">
      <w:start w:val="1"/>
      <w:numFmt w:val="bullet"/>
      <w:lvlText w:val=""/>
      <w:lvlJc w:val="left"/>
      <w:pPr>
        <w:ind w:left="2556" w:hanging="420"/>
      </w:pPr>
      <w:rPr>
        <w:rFonts w:ascii="ＭＳ 明朝" w:hAnsi="ＭＳ 明朝" w:hint="default"/>
      </w:rPr>
    </w:lvl>
    <w:lvl w:ilvl="6" w:tplc="04090001" w:tentative="1">
      <w:start w:val="1"/>
      <w:numFmt w:val="bullet"/>
      <w:lvlText w:val=""/>
      <w:lvlJc w:val="left"/>
      <w:pPr>
        <w:ind w:left="2976" w:hanging="420"/>
      </w:pPr>
      <w:rPr>
        <w:rFonts w:ascii="ＭＳ 明朝" w:hAnsi="ＭＳ 明朝" w:hint="default"/>
      </w:rPr>
    </w:lvl>
    <w:lvl w:ilvl="7" w:tplc="0409000B" w:tentative="1">
      <w:start w:val="1"/>
      <w:numFmt w:val="bullet"/>
      <w:lvlText w:val=""/>
      <w:lvlJc w:val="left"/>
      <w:pPr>
        <w:ind w:left="3396" w:hanging="420"/>
      </w:pPr>
      <w:rPr>
        <w:rFonts w:ascii="ＭＳ 明朝" w:hAnsi="ＭＳ 明朝" w:hint="default"/>
      </w:rPr>
    </w:lvl>
    <w:lvl w:ilvl="8" w:tplc="0409000D" w:tentative="1">
      <w:start w:val="1"/>
      <w:numFmt w:val="bullet"/>
      <w:lvlText w:val=""/>
      <w:lvlJc w:val="left"/>
      <w:pPr>
        <w:ind w:left="3816" w:hanging="420"/>
      </w:pPr>
      <w:rPr>
        <w:rFonts w:ascii="ＭＳ 明朝" w:hAnsi="ＭＳ 明朝" w:hint="default"/>
      </w:rPr>
    </w:lvl>
  </w:abstractNum>
  <w:abstractNum w:abstractNumId="150" w15:restartNumberingAfterBreak="0">
    <w:nsid w:val="403164D4"/>
    <w:multiLevelType w:val="hybridMultilevel"/>
    <w:tmpl w:val="C9845C46"/>
    <w:lvl w:ilvl="0" w:tplc="851C1FC8">
      <w:start w:val="1"/>
      <w:numFmt w:val="bullet"/>
      <w:lvlText w:val=""/>
      <w:lvlJc w:val="left"/>
      <w:pPr>
        <w:ind w:left="720" w:hanging="360"/>
      </w:pPr>
      <w:rPr>
        <w:rFonts w:ascii="Symbol" w:hAnsi="Symbol"/>
      </w:rPr>
    </w:lvl>
    <w:lvl w:ilvl="1" w:tplc="B8029DCC">
      <w:start w:val="1"/>
      <w:numFmt w:val="bullet"/>
      <w:lvlText w:val=""/>
      <w:lvlJc w:val="left"/>
      <w:pPr>
        <w:ind w:left="720" w:hanging="360"/>
      </w:pPr>
      <w:rPr>
        <w:rFonts w:ascii="Symbol" w:hAnsi="Symbol"/>
      </w:rPr>
    </w:lvl>
    <w:lvl w:ilvl="2" w:tplc="07688010">
      <w:start w:val="1"/>
      <w:numFmt w:val="bullet"/>
      <w:lvlText w:val=""/>
      <w:lvlJc w:val="left"/>
      <w:pPr>
        <w:ind w:left="720" w:hanging="360"/>
      </w:pPr>
      <w:rPr>
        <w:rFonts w:ascii="Symbol" w:hAnsi="Symbol"/>
      </w:rPr>
    </w:lvl>
    <w:lvl w:ilvl="3" w:tplc="6552999E">
      <w:start w:val="1"/>
      <w:numFmt w:val="bullet"/>
      <w:lvlText w:val=""/>
      <w:lvlJc w:val="left"/>
      <w:pPr>
        <w:ind w:left="720" w:hanging="360"/>
      </w:pPr>
      <w:rPr>
        <w:rFonts w:ascii="Symbol" w:hAnsi="Symbol"/>
      </w:rPr>
    </w:lvl>
    <w:lvl w:ilvl="4" w:tplc="C96CECC2">
      <w:start w:val="1"/>
      <w:numFmt w:val="bullet"/>
      <w:lvlText w:val=""/>
      <w:lvlJc w:val="left"/>
      <w:pPr>
        <w:ind w:left="720" w:hanging="360"/>
      </w:pPr>
      <w:rPr>
        <w:rFonts w:ascii="Symbol" w:hAnsi="Symbol"/>
      </w:rPr>
    </w:lvl>
    <w:lvl w:ilvl="5" w:tplc="90269E1C">
      <w:start w:val="1"/>
      <w:numFmt w:val="bullet"/>
      <w:lvlText w:val=""/>
      <w:lvlJc w:val="left"/>
      <w:pPr>
        <w:ind w:left="720" w:hanging="360"/>
      </w:pPr>
      <w:rPr>
        <w:rFonts w:ascii="Symbol" w:hAnsi="Symbol"/>
      </w:rPr>
    </w:lvl>
    <w:lvl w:ilvl="6" w:tplc="2716CB54">
      <w:start w:val="1"/>
      <w:numFmt w:val="bullet"/>
      <w:lvlText w:val=""/>
      <w:lvlJc w:val="left"/>
      <w:pPr>
        <w:ind w:left="720" w:hanging="360"/>
      </w:pPr>
      <w:rPr>
        <w:rFonts w:ascii="Symbol" w:hAnsi="Symbol"/>
      </w:rPr>
    </w:lvl>
    <w:lvl w:ilvl="7" w:tplc="0D7ED7BA">
      <w:start w:val="1"/>
      <w:numFmt w:val="bullet"/>
      <w:lvlText w:val=""/>
      <w:lvlJc w:val="left"/>
      <w:pPr>
        <w:ind w:left="720" w:hanging="360"/>
      </w:pPr>
      <w:rPr>
        <w:rFonts w:ascii="Symbol" w:hAnsi="Symbol"/>
      </w:rPr>
    </w:lvl>
    <w:lvl w:ilvl="8" w:tplc="87F06E20">
      <w:start w:val="1"/>
      <w:numFmt w:val="bullet"/>
      <w:lvlText w:val=""/>
      <w:lvlJc w:val="left"/>
      <w:pPr>
        <w:ind w:left="720" w:hanging="360"/>
      </w:pPr>
      <w:rPr>
        <w:rFonts w:ascii="Symbol" w:hAnsi="Symbol"/>
      </w:rPr>
    </w:lvl>
  </w:abstractNum>
  <w:abstractNum w:abstractNumId="151" w15:restartNumberingAfterBreak="0">
    <w:nsid w:val="42FE5D9E"/>
    <w:multiLevelType w:val="hybridMultilevel"/>
    <w:tmpl w:val="9CDE8A4A"/>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52" w15:restartNumberingAfterBreak="0">
    <w:nsid w:val="43B40BB1"/>
    <w:multiLevelType w:val="hybridMultilevel"/>
    <w:tmpl w:val="49546C94"/>
    <w:lvl w:ilvl="0" w:tplc="E3909BF2">
      <w:start w:val="1"/>
      <w:numFmt w:val="bullet"/>
      <w:lvlText w:val=""/>
      <w:lvlJc w:val="left"/>
      <w:pPr>
        <w:ind w:left="720" w:hanging="360"/>
      </w:pPr>
      <w:rPr>
        <w:rFonts w:ascii="Symbol" w:hAnsi="Symbol"/>
      </w:rPr>
    </w:lvl>
    <w:lvl w:ilvl="1" w:tplc="120A5D66">
      <w:start w:val="1"/>
      <w:numFmt w:val="bullet"/>
      <w:lvlText w:val=""/>
      <w:lvlJc w:val="left"/>
      <w:pPr>
        <w:ind w:left="720" w:hanging="360"/>
      </w:pPr>
      <w:rPr>
        <w:rFonts w:ascii="Symbol" w:hAnsi="Symbol"/>
      </w:rPr>
    </w:lvl>
    <w:lvl w:ilvl="2" w:tplc="86DAD9F4">
      <w:start w:val="1"/>
      <w:numFmt w:val="bullet"/>
      <w:lvlText w:val=""/>
      <w:lvlJc w:val="left"/>
      <w:pPr>
        <w:ind w:left="720" w:hanging="360"/>
      </w:pPr>
      <w:rPr>
        <w:rFonts w:ascii="Symbol" w:hAnsi="Symbol"/>
      </w:rPr>
    </w:lvl>
    <w:lvl w:ilvl="3" w:tplc="0114D356">
      <w:start w:val="1"/>
      <w:numFmt w:val="bullet"/>
      <w:lvlText w:val=""/>
      <w:lvlJc w:val="left"/>
      <w:pPr>
        <w:ind w:left="720" w:hanging="360"/>
      </w:pPr>
      <w:rPr>
        <w:rFonts w:ascii="Symbol" w:hAnsi="Symbol"/>
      </w:rPr>
    </w:lvl>
    <w:lvl w:ilvl="4" w:tplc="34ACFCE2">
      <w:start w:val="1"/>
      <w:numFmt w:val="bullet"/>
      <w:lvlText w:val=""/>
      <w:lvlJc w:val="left"/>
      <w:pPr>
        <w:ind w:left="720" w:hanging="360"/>
      </w:pPr>
      <w:rPr>
        <w:rFonts w:ascii="Symbol" w:hAnsi="Symbol"/>
      </w:rPr>
    </w:lvl>
    <w:lvl w:ilvl="5" w:tplc="05EA2336">
      <w:start w:val="1"/>
      <w:numFmt w:val="bullet"/>
      <w:lvlText w:val=""/>
      <w:lvlJc w:val="left"/>
      <w:pPr>
        <w:ind w:left="720" w:hanging="360"/>
      </w:pPr>
      <w:rPr>
        <w:rFonts w:ascii="Symbol" w:hAnsi="Symbol"/>
      </w:rPr>
    </w:lvl>
    <w:lvl w:ilvl="6" w:tplc="5B6E0F88">
      <w:start w:val="1"/>
      <w:numFmt w:val="bullet"/>
      <w:lvlText w:val=""/>
      <w:lvlJc w:val="left"/>
      <w:pPr>
        <w:ind w:left="720" w:hanging="360"/>
      </w:pPr>
      <w:rPr>
        <w:rFonts w:ascii="Symbol" w:hAnsi="Symbol"/>
      </w:rPr>
    </w:lvl>
    <w:lvl w:ilvl="7" w:tplc="4350C888">
      <w:start w:val="1"/>
      <w:numFmt w:val="bullet"/>
      <w:lvlText w:val=""/>
      <w:lvlJc w:val="left"/>
      <w:pPr>
        <w:ind w:left="720" w:hanging="360"/>
      </w:pPr>
      <w:rPr>
        <w:rFonts w:ascii="Symbol" w:hAnsi="Symbol"/>
      </w:rPr>
    </w:lvl>
    <w:lvl w:ilvl="8" w:tplc="8C0E9638">
      <w:start w:val="1"/>
      <w:numFmt w:val="bullet"/>
      <w:lvlText w:val=""/>
      <w:lvlJc w:val="left"/>
      <w:pPr>
        <w:ind w:left="720" w:hanging="360"/>
      </w:pPr>
      <w:rPr>
        <w:rFonts w:ascii="Symbol" w:hAnsi="Symbol"/>
      </w:rPr>
    </w:lvl>
  </w:abstractNum>
  <w:abstractNum w:abstractNumId="153" w15:restartNumberingAfterBreak="0">
    <w:nsid w:val="44436FFE"/>
    <w:multiLevelType w:val="hybridMultilevel"/>
    <w:tmpl w:val="603E8804"/>
    <w:lvl w:ilvl="0" w:tplc="8CF873A8">
      <w:start w:val="1"/>
      <w:numFmt w:val="bullet"/>
      <w:lvlText w:val=""/>
      <w:lvlJc w:val="left"/>
      <w:pPr>
        <w:ind w:left="720" w:hanging="360"/>
      </w:pPr>
      <w:rPr>
        <w:rFonts w:ascii="Symbol" w:hAnsi="Symbol"/>
      </w:rPr>
    </w:lvl>
    <w:lvl w:ilvl="1" w:tplc="84EA8648">
      <w:start w:val="1"/>
      <w:numFmt w:val="bullet"/>
      <w:lvlText w:val=""/>
      <w:lvlJc w:val="left"/>
      <w:pPr>
        <w:ind w:left="720" w:hanging="360"/>
      </w:pPr>
      <w:rPr>
        <w:rFonts w:ascii="Symbol" w:hAnsi="Symbol"/>
      </w:rPr>
    </w:lvl>
    <w:lvl w:ilvl="2" w:tplc="E6588002">
      <w:start w:val="1"/>
      <w:numFmt w:val="bullet"/>
      <w:lvlText w:val=""/>
      <w:lvlJc w:val="left"/>
      <w:pPr>
        <w:ind w:left="720" w:hanging="360"/>
      </w:pPr>
      <w:rPr>
        <w:rFonts w:ascii="Symbol" w:hAnsi="Symbol"/>
      </w:rPr>
    </w:lvl>
    <w:lvl w:ilvl="3" w:tplc="5C8AB542">
      <w:start w:val="1"/>
      <w:numFmt w:val="bullet"/>
      <w:lvlText w:val=""/>
      <w:lvlJc w:val="left"/>
      <w:pPr>
        <w:ind w:left="720" w:hanging="360"/>
      </w:pPr>
      <w:rPr>
        <w:rFonts w:ascii="Symbol" w:hAnsi="Symbol"/>
      </w:rPr>
    </w:lvl>
    <w:lvl w:ilvl="4" w:tplc="26B8DF1E">
      <w:start w:val="1"/>
      <w:numFmt w:val="bullet"/>
      <w:lvlText w:val=""/>
      <w:lvlJc w:val="left"/>
      <w:pPr>
        <w:ind w:left="720" w:hanging="360"/>
      </w:pPr>
      <w:rPr>
        <w:rFonts w:ascii="Symbol" w:hAnsi="Symbol"/>
      </w:rPr>
    </w:lvl>
    <w:lvl w:ilvl="5" w:tplc="FD3CB162">
      <w:start w:val="1"/>
      <w:numFmt w:val="bullet"/>
      <w:lvlText w:val=""/>
      <w:lvlJc w:val="left"/>
      <w:pPr>
        <w:ind w:left="720" w:hanging="360"/>
      </w:pPr>
      <w:rPr>
        <w:rFonts w:ascii="Symbol" w:hAnsi="Symbol"/>
      </w:rPr>
    </w:lvl>
    <w:lvl w:ilvl="6" w:tplc="92C65A1C">
      <w:start w:val="1"/>
      <w:numFmt w:val="bullet"/>
      <w:lvlText w:val=""/>
      <w:lvlJc w:val="left"/>
      <w:pPr>
        <w:ind w:left="720" w:hanging="360"/>
      </w:pPr>
      <w:rPr>
        <w:rFonts w:ascii="Symbol" w:hAnsi="Symbol"/>
      </w:rPr>
    </w:lvl>
    <w:lvl w:ilvl="7" w:tplc="7FB273A4">
      <w:start w:val="1"/>
      <w:numFmt w:val="bullet"/>
      <w:lvlText w:val=""/>
      <w:lvlJc w:val="left"/>
      <w:pPr>
        <w:ind w:left="720" w:hanging="360"/>
      </w:pPr>
      <w:rPr>
        <w:rFonts w:ascii="Symbol" w:hAnsi="Symbol"/>
      </w:rPr>
    </w:lvl>
    <w:lvl w:ilvl="8" w:tplc="CBBEBBAE">
      <w:start w:val="1"/>
      <w:numFmt w:val="bullet"/>
      <w:lvlText w:val=""/>
      <w:lvlJc w:val="left"/>
      <w:pPr>
        <w:ind w:left="720" w:hanging="360"/>
      </w:pPr>
      <w:rPr>
        <w:rFonts w:ascii="Symbol" w:hAnsi="Symbol"/>
      </w:rPr>
    </w:lvl>
  </w:abstractNum>
  <w:abstractNum w:abstractNumId="154" w15:restartNumberingAfterBreak="0">
    <w:nsid w:val="444C5FC3"/>
    <w:multiLevelType w:val="hybridMultilevel"/>
    <w:tmpl w:val="FCDE5C6C"/>
    <w:lvl w:ilvl="0" w:tplc="2C3EB0A6">
      <w:start w:val="1"/>
      <w:numFmt w:val="bullet"/>
      <w:lvlText w:val=""/>
      <w:lvlJc w:val="left"/>
      <w:pPr>
        <w:ind w:left="720" w:hanging="360"/>
      </w:pPr>
      <w:rPr>
        <w:rFonts w:ascii="Symbol" w:hAnsi="Symbol"/>
      </w:rPr>
    </w:lvl>
    <w:lvl w:ilvl="1" w:tplc="67245F16">
      <w:start w:val="1"/>
      <w:numFmt w:val="bullet"/>
      <w:lvlText w:val=""/>
      <w:lvlJc w:val="left"/>
      <w:pPr>
        <w:ind w:left="720" w:hanging="360"/>
      </w:pPr>
      <w:rPr>
        <w:rFonts w:ascii="Symbol" w:hAnsi="Symbol"/>
      </w:rPr>
    </w:lvl>
    <w:lvl w:ilvl="2" w:tplc="3244C248">
      <w:start w:val="1"/>
      <w:numFmt w:val="bullet"/>
      <w:lvlText w:val=""/>
      <w:lvlJc w:val="left"/>
      <w:pPr>
        <w:ind w:left="720" w:hanging="360"/>
      </w:pPr>
      <w:rPr>
        <w:rFonts w:ascii="Symbol" w:hAnsi="Symbol"/>
      </w:rPr>
    </w:lvl>
    <w:lvl w:ilvl="3" w:tplc="B73C062E">
      <w:start w:val="1"/>
      <w:numFmt w:val="bullet"/>
      <w:lvlText w:val=""/>
      <w:lvlJc w:val="left"/>
      <w:pPr>
        <w:ind w:left="720" w:hanging="360"/>
      </w:pPr>
      <w:rPr>
        <w:rFonts w:ascii="Symbol" w:hAnsi="Symbol"/>
      </w:rPr>
    </w:lvl>
    <w:lvl w:ilvl="4" w:tplc="95FA3BCC">
      <w:start w:val="1"/>
      <w:numFmt w:val="bullet"/>
      <w:lvlText w:val=""/>
      <w:lvlJc w:val="left"/>
      <w:pPr>
        <w:ind w:left="720" w:hanging="360"/>
      </w:pPr>
      <w:rPr>
        <w:rFonts w:ascii="Symbol" w:hAnsi="Symbol"/>
      </w:rPr>
    </w:lvl>
    <w:lvl w:ilvl="5" w:tplc="82CE86DC">
      <w:start w:val="1"/>
      <w:numFmt w:val="bullet"/>
      <w:lvlText w:val=""/>
      <w:lvlJc w:val="left"/>
      <w:pPr>
        <w:ind w:left="720" w:hanging="360"/>
      </w:pPr>
      <w:rPr>
        <w:rFonts w:ascii="Symbol" w:hAnsi="Symbol"/>
      </w:rPr>
    </w:lvl>
    <w:lvl w:ilvl="6" w:tplc="4F0836F4">
      <w:start w:val="1"/>
      <w:numFmt w:val="bullet"/>
      <w:lvlText w:val=""/>
      <w:lvlJc w:val="left"/>
      <w:pPr>
        <w:ind w:left="720" w:hanging="360"/>
      </w:pPr>
      <w:rPr>
        <w:rFonts w:ascii="Symbol" w:hAnsi="Symbol"/>
      </w:rPr>
    </w:lvl>
    <w:lvl w:ilvl="7" w:tplc="7846959A">
      <w:start w:val="1"/>
      <w:numFmt w:val="bullet"/>
      <w:lvlText w:val=""/>
      <w:lvlJc w:val="left"/>
      <w:pPr>
        <w:ind w:left="720" w:hanging="360"/>
      </w:pPr>
      <w:rPr>
        <w:rFonts w:ascii="Symbol" w:hAnsi="Symbol"/>
      </w:rPr>
    </w:lvl>
    <w:lvl w:ilvl="8" w:tplc="D152EB80">
      <w:start w:val="1"/>
      <w:numFmt w:val="bullet"/>
      <w:lvlText w:val=""/>
      <w:lvlJc w:val="left"/>
      <w:pPr>
        <w:ind w:left="720" w:hanging="360"/>
      </w:pPr>
      <w:rPr>
        <w:rFonts w:ascii="Symbol" w:hAnsi="Symbol"/>
      </w:rPr>
    </w:lvl>
  </w:abstractNum>
  <w:abstractNum w:abstractNumId="155" w15:restartNumberingAfterBreak="0">
    <w:nsid w:val="44801878"/>
    <w:multiLevelType w:val="hybridMultilevel"/>
    <w:tmpl w:val="DC3EC200"/>
    <w:lvl w:ilvl="0" w:tplc="FC947380">
      <w:start w:val="1"/>
      <w:numFmt w:val="bullet"/>
      <w:lvlText w:val=""/>
      <w:lvlJc w:val="left"/>
      <w:pPr>
        <w:ind w:left="720" w:hanging="360"/>
      </w:pPr>
      <w:rPr>
        <w:rFonts w:ascii="Symbol" w:hAnsi="Symbol"/>
      </w:rPr>
    </w:lvl>
    <w:lvl w:ilvl="1" w:tplc="6F6058D0">
      <w:start w:val="1"/>
      <w:numFmt w:val="bullet"/>
      <w:lvlText w:val=""/>
      <w:lvlJc w:val="left"/>
      <w:pPr>
        <w:ind w:left="720" w:hanging="360"/>
      </w:pPr>
      <w:rPr>
        <w:rFonts w:ascii="Symbol" w:hAnsi="Symbol"/>
      </w:rPr>
    </w:lvl>
    <w:lvl w:ilvl="2" w:tplc="8BEC4DA2">
      <w:start w:val="1"/>
      <w:numFmt w:val="bullet"/>
      <w:lvlText w:val=""/>
      <w:lvlJc w:val="left"/>
      <w:pPr>
        <w:ind w:left="720" w:hanging="360"/>
      </w:pPr>
      <w:rPr>
        <w:rFonts w:ascii="Symbol" w:hAnsi="Symbol"/>
      </w:rPr>
    </w:lvl>
    <w:lvl w:ilvl="3" w:tplc="D2F23B52">
      <w:start w:val="1"/>
      <w:numFmt w:val="bullet"/>
      <w:lvlText w:val=""/>
      <w:lvlJc w:val="left"/>
      <w:pPr>
        <w:ind w:left="720" w:hanging="360"/>
      </w:pPr>
      <w:rPr>
        <w:rFonts w:ascii="Symbol" w:hAnsi="Symbol"/>
      </w:rPr>
    </w:lvl>
    <w:lvl w:ilvl="4" w:tplc="0E1826E8">
      <w:start w:val="1"/>
      <w:numFmt w:val="bullet"/>
      <w:lvlText w:val=""/>
      <w:lvlJc w:val="left"/>
      <w:pPr>
        <w:ind w:left="720" w:hanging="360"/>
      </w:pPr>
      <w:rPr>
        <w:rFonts w:ascii="Symbol" w:hAnsi="Symbol"/>
      </w:rPr>
    </w:lvl>
    <w:lvl w:ilvl="5" w:tplc="DBA0279A">
      <w:start w:val="1"/>
      <w:numFmt w:val="bullet"/>
      <w:lvlText w:val=""/>
      <w:lvlJc w:val="left"/>
      <w:pPr>
        <w:ind w:left="720" w:hanging="360"/>
      </w:pPr>
      <w:rPr>
        <w:rFonts w:ascii="Symbol" w:hAnsi="Symbol"/>
      </w:rPr>
    </w:lvl>
    <w:lvl w:ilvl="6" w:tplc="A604844E">
      <w:start w:val="1"/>
      <w:numFmt w:val="bullet"/>
      <w:lvlText w:val=""/>
      <w:lvlJc w:val="left"/>
      <w:pPr>
        <w:ind w:left="720" w:hanging="360"/>
      </w:pPr>
      <w:rPr>
        <w:rFonts w:ascii="Symbol" w:hAnsi="Symbol"/>
      </w:rPr>
    </w:lvl>
    <w:lvl w:ilvl="7" w:tplc="14F43B28">
      <w:start w:val="1"/>
      <w:numFmt w:val="bullet"/>
      <w:lvlText w:val=""/>
      <w:lvlJc w:val="left"/>
      <w:pPr>
        <w:ind w:left="720" w:hanging="360"/>
      </w:pPr>
      <w:rPr>
        <w:rFonts w:ascii="Symbol" w:hAnsi="Symbol"/>
      </w:rPr>
    </w:lvl>
    <w:lvl w:ilvl="8" w:tplc="CF44E788">
      <w:start w:val="1"/>
      <w:numFmt w:val="bullet"/>
      <w:lvlText w:val=""/>
      <w:lvlJc w:val="left"/>
      <w:pPr>
        <w:ind w:left="720" w:hanging="360"/>
      </w:pPr>
      <w:rPr>
        <w:rFonts w:ascii="Symbol" w:hAnsi="Symbol"/>
      </w:rPr>
    </w:lvl>
  </w:abstractNum>
  <w:abstractNum w:abstractNumId="156" w15:restartNumberingAfterBreak="0">
    <w:nsid w:val="449F570E"/>
    <w:multiLevelType w:val="hybridMultilevel"/>
    <w:tmpl w:val="D3EED002"/>
    <w:lvl w:ilvl="0" w:tplc="2A4C20E0">
      <w:start w:val="1"/>
      <w:numFmt w:val="aiueoFullWidth"/>
      <w:lvlText w:val="%1"/>
      <w:lvlJc w:val="left"/>
      <w:pPr>
        <w:ind w:left="1090" w:hanging="440"/>
      </w:pPr>
      <w:rPr>
        <w:rFonts w:hint="default"/>
        <w:b w:val="0"/>
        <w:bCs w:val="0"/>
        <w:color w:val="auto"/>
        <w:lang w:val="en-US"/>
      </w:rPr>
    </w:lvl>
    <w:lvl w:ilvl="1" w:tplc="04090017" w:tentative="1">
      <w:start w:val="1"/>
      <w:numFmt w:val="aiueoFullWidth"/>
      <w:lvlText w:val="(%2)"/>
      <w:lvlJc w:val="left"/>
      <w:pPr>
        <w:ind w:left="1530" w:hanging="440"/>
      </w:pPr>
    </w:lvl>
    <w:lvl w:ilvl="2" w:tplc="04090011" w:tentative="1">
      <w:start w:val="1"/>
      <w:numFmt w:val="decimalEnclosedCircle"/>
      <w:lvlText w:val="%3"/>
      <w:lvlJc w:val="left"/>
      <w:pPr>
        <w:ind w:left="1970" w:hanging="440"/>
      </w:pPr>
    </w:lvl>
    <w:lvl w:ilvl="3" w:tplc="0409000F" w:tentative="1">
      <w:start w:val="1"/>
      <w:numFmt w:val="decimal"/>
      <w:lvlText w:val="%4."/>
      <w:lvlJc w:val="left"/>
      <w:pPr>
        <w:ind w:left="2410" w:hanging="440"/>
      </w:pPr>
    </w:lvl>
    <w:lvl w:ilvl="4" w:tplc="04090017" w:tentative="1">
      <w:start w:val="1"/>
      <w:numFmt w:val="aiueoFullWidth"/>
      <w:lvlText w:val="(%5)"/>
      <w:lvlJc w:val="left"/>
      <w:pPr>
        <w:ind w:left="2850" w:hanging="440"/>
      </w:pPr>
    </w:lvl>
    <w:lvl w:ilvl="5" w:tplc="04090011" w:tentative="1">
      <w:start w:val="1"/>
      <w:numFmt w:val="decimalEnclosedCircle"/>
      <w:lvlText w:val="%6"/>
      <w:lvlJc w:val="left"/>
      <w:pPr>
        <w:ind w:left="3290" w:hanging="440"/>
      </w:pPr>
    </w:lvl>
    <w:lvl w:ilvl="6" w:tplc="0409000F" w:tentative="1">
      <w:start w:val="1"/>
      <w:numFmt w:val="decimal"/>
      <w:lvlText w:val="%7."/>
      <w:lvlJc w:val="left"/>
      <w:pPr>
        <w:ind w:left="3730" w:hanging="440"/>
      </w:pPr>
    </w:lvl>
    <w:lvl w:ilvl="7" w:tplc="04090017" w:tentative="1">
      <w:start w:val="1"/>
      <w:numFmt w:val="aiueoFullWidth"/>
      <w:lvlText w:val="(%8)"/>
      <w:lvlJc w:val="left"/>
      <w:pPr>
        <w:ind w:left="4170" w:hanging="440"/>
      </w:pPr>
    </w:lvl>
    <w:lvl w:ilvl="8" w:tplc="04090011" w:tentative="1">
      <w:start w:val="1"/>
      <w:numFmt w:val="decimalEnclosedCircle"/>
      <w:lvlText w:val="%9"/>
      <w:lvlJc w:val="left"/>
      <w:pPr>
        <w:ind w:left="4610" w:hanging="440"/>
      </w:pPr>
    </w:lvl>
  </w:abstractNum>
  <w:abstractNum w:abstractNumId="157" w15:restartNumberingAfterBreak="0">
    <w:nsid w:val="450460DD"/>
    <w:multiLevelType w:val="hybridMultilevel"/>
    <w:tmpl w:val="82069FAA"/>
    <w:lvl w:ilvl="0" w:tplc="0409000B">
      <w:start w:val="1"/>
      <w:numFmt w:val="bullet"/>
      <w:lvlText w:val=""/>
      <w:lvlJc w:val="left"/>
      <w:pPr>
        <w:ind w:left="588" w:hanging="440"/>
      </w:pPr>
      <w:rPr>
        <w:rFonts w:ascii="Wingdings" w:hAnsi="Wingdings" w:hint="default"/>
      </w:rPr>
    </w:lvl>
    <w:lvl w:ilvl="1" w:tplc="0409000B" w:tentative="1">
      <w:start w:val="1"/>
      <w:numFmt w:val="bullet"/>
      <w:lvlText w:val=""/>
      <w:lvlJc w:val="left"/>
      <w:pPr>
        <w:ind w:left="1028" w:hanging="440"/>
      </w:pPr>
      <w:rPr>
        <w:rFonts w:ascii="Wingdings" w:hAnsi="Wingdings" w:hint="default"/>
      </w:rPr>
    </w:lvl>
    <w:lvl w:ilvl="2" w:tplc="0409000D">
      <w:start w:val="1"/>
      <w:numFmt w:val="bullet"/>
      <w:lvlText w:val=""/>
      <w:lvlJc w:val="left"/>
      <w:pPr>
        <w:ind w:left="1468" w:hanging="440"/>
      </w:pPr>
      <w:rPr>
        <w:rFonts w:ascii="Wingdings" w:hAnsi="Wingdings" w:hint="default"/>
      </w:rPr>
    </w:lvl>
    <w:lvl w:ilvl="3" w:tplc="04090001" w:tentative="1">
      <w:start w:val="1"/>
      <w:numFmt w:val="bullet"/>
      <w:lvlText w:val=""/>
      <w:lvlJc w:val="left"/>
      <w:pPr>
        <w:ind w:left="1908" w:hanging="440"/>
      </w:pPr>
      <w:rPr>
        <w:rFonts w:ascii="Wingdings" w:hAnsi="Wingdings" w:hint="default"/>
      </w:rPr>
    </w:lvl>
    <w:lvl w:ilvl="4" w:tplc="0409000B" w:tentative="1">
      <w:start w:val="1"/>
      <w:numFmt w:val="bullet"/>
      <w:lvlText w:val=""/>
      <w:lvlJc w:val="left"/>
      <w:pPr>
        <w:ind w:left="2348" w:hanging="440"/>
      </w:pPr>
      <w:rPr>
        <w:rFonts w:ascii="Wingdings" w:hAnsi="Wingdings" w:hint="default"/>
      </w:rPr>
    </w:lvl>
    <w:lvl w:ilvl="5" w:tplc="0409000D" w:tentative="1">
      <w:start w:val="1"/>
      <w:numFmt w:val="bullet"/>
      <w:lvlText w:val=""/>
      <w:lvlJc w:val="left"/>
      <w:pPr>
        <w:ind w:left="2788" w:hanging="440"/>
      </w:pPr>
      <w:rPr>
        <w:rFonts w:ascii="Wingdings" w:hAnsi="Wingdings" w:hint="default"/>
      </w:rPr>
    </w:lvl>
    <w:lvl w:ilvl="6" w:tplc="04090001" w:tentative="1">
      <w:start w:val="1"/>
      <w:numFmt w:val="bullet"/>
      <w:lvlText w:val=""/>
      <w:lvlJc w:val="left"/>
      <w:pPr>
        <w:ind w:left="3228" w:hanging="440"/>
      </w:pPr>
      <w:rPr>
        <w:rFonts w:ascii="Wingdings" w:hAnsi="Wingdings" w:hint="default"/>
      </w:rPr>
    </w:lvl>
    <w:lvl w:ilvl="7" w:tplc="0409000B" w:tentative="1">
      <w:start w:val="1"/>
      <w:numFmt w:val="bullet"/>
      <w:lvlText w:val=""/>
      <w:lvlJc w:val="left"/>
      <w:pPr>
        <w:ind w:left="3668" w:hanging="440"/>
      </w:pPr>
      <w:rPr>
        <w:rFonts w:ascii="Wingdings" w:hAnsi="Wingdings" w:hint="default"/>
      </w:rPr>
    </w:lvl>
    <w:lvl w:ilvl="8" w:tplc="0409000D" w:tentative="1">
      <w:start w:val="1"/>
      <w:numFmt w:val="bullet"/>
      <w:lvlText w:val=""/>
      <w:lvlJc w:val="left"/>
      <w:pPr>
        <w:ind w:left="4108" w:hanging="440"/>
      </w:pPr>
      <w:rPr>
        <w:rFonts w:ascii="Wingdings" w:hAnsi="Wingdings" w:hint="default"/>
      </w:rPr>
    </w:lvl>
  </w:abstractNum>
  <w:abstractNum w:abstractNumId="158" w15:restartNumberingAfterBreak="0">
    <w:nsid w:val="45EF1B6B"/>
    <w:multiLevelType w:val="hybridMultilevel"/>
    <w:tmpl w:val="26EEEF18"/>
    <w:lvl w:ilvl="0" w:tplc="298A098E">
      <w:start w:val="1"/>
      <w:numFmt w:val="bullet"/>
      <w:lvlText w:val=""/>
      <w:lvlJc w:val="left"/>
      <w:pPr>
        <w:ind w:left="720" w:hanging="360"/>
      </w:pPr>
      <w:rPr>
        <w:rFonts w:ascii="Symbol" w:hAnsi="Symbol"/>
      </w:rPr>
    </w:lvl>
    <w:lvl w:ilvl="1" w:tplc="002030A0">
      <w:start w:val="1"/>
      <w:numFmt w:val="bullet"/>
      <w:lvlText w:val=""/>
      <w:lvlJc w:val="left"/>
      <w:pPr>
        <w:ind w:left="720" w:hanging="360"/>
      </w:pPr>
      <w:rPr>
        <w:rFonts w:ascii="Symbol" w:hAnsi="Symbol"/>
      </w:rPr>
    </w:lvl>
    <w:lvl w:ilvl="2" w:tplc="C32E38E6">
      <w:start w:val="1"/>
      <w:numFmt w:val="bullet"/>
      <w:lvlText w:val=""/>
      <w:lvlJc w:val="left"/>
      <w:pPr>
        <w:ind w:left="720" w:hanging="360"/>
      </w:pPr>
      <w:rPr>
        <w:rFonts w:ascii="Symbol" w:hAnsi="Symbol"/>
      </w:rPr>
    </w:lvl>
    <w:lvl w:ilvl="3" w:tplc="4606A174">
      <w:start w:val="1"/>
      <w:numFmt w:val="bullet"/>
      <w:lvlText w:val=""/>
      <w:lvlJc w:val="left"/>
      <w:pPr>
        <w:ind w:left="720" w:hanging="360"/>
      </w:pPr>
      <w:rPr>
        <w:rFonts w:ascii="Symbol" w:hAnsi="Symbol"/>
      </w:rPr>
    </w:lvl>
    <w:lvl w:ilvl="4" w:tplc="91389F6A">
      <w:start w:val="1"/>
      <w:numFmt w:val="bullet"/>
      <w:lvlText w:val=""/>
      <w:lvlJc w:val="left"/>
      <w:pPr>
        <w:ind w:left="720" w:hanging="360"/>
      </w:pPr>
      <w:rPr>
        <w:rFonts w:ascii="Symbol" w:hAnsi="Symbol"/>
      </w:rPr>
    </w:lvl>
    <w:lvl w:ilvl="5" w:tplc="539CEA58">
      <w:start w:val="1"/>
      <w:numFmt w:val="bullet"/>
      <w:lvlText w:val=""/>
      <w:lvlJc w:val="left"/>
      <w:pPr>
        <w:ind w:left="720" w:hanging="360"/>
      </w:pPr>
      <w:rPr>
        <w:rFonts w:ascii="Symbol" w:hAnsi="Symbol"/>
      </w:rPr>
    </w:lvl>
    <w:lvl w:ilvl="6" w:tplc="F3D864E8">
      <w:start w:val="1"/>
      <w:numFmt w:val="bullet"/>
      <w:lvlText w:val=""/>
      <w:lvlJc w:val="left"/>
      <w:pPr>
        <w:ind w:left="720" w:hanging="360"/>
      </w:pPr>
      <w:rPr>
        <w:rFonts w:ascii="Symbol" w:hAnsi="Symbol"/>
      </w:rPr>
    </w:lvl>
    <w:lvl w:ilvl="7" w:tplc="9A705AB2">
      <w:start w:val="1"/>
      <w:numFmt w:val="bullet"/>
      <w:lvlText w:val=""/>
      <w:lvlJc w:val="left"/>
      <w:pPr>
        <w:ind w:left="720" w:hanging="360"/>
      </w:pPr>
      <w:rPr>
        <w:rFonts w:ascii="Symbol" w:hAnsi="Symbol"/>
      </w:rPr>
    </w:lvl>
    <w:lvl w:ilvl="8" w:tplc="DB085CDC">
      <w:start w:val="1"/>
      <w:numFmt w:val="bullet"/>
      <w:lvlText w:val=""/>
      <w:lvlJc w:val="left"/>
      <w:pPr>
        <w:ind w:left="720" w:hanging="360"/>
      </w:pPr>
      <w:rPr>
        <w:rFonts w:ascii="Symbol" w:hAnsi="Symbol"/>
      </w:rPr>
    </w:lvl>
  </w:abstractNum>
  <w:abstractNum w:abstractNumId="159" w15:restartNumberingAfterBreak="0">
    <w:nsid w:val="461E409C"/>
    <w:multiLevelType w:val="hybridMultilevel"/>
    <w:tmpl w:val="464C224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60" w15:restartNumberingAfterBreak="0">
    <w:nsid w:val="46752C50"/>
    <w:multiLevelType w:val="hybridMultilevel"/>
    <w:tmpl w:val="3606D75E"/>
    <w:lvl w:ilvl="0" w:tplc="EB28EB22">
      <w:start w:val="1"/>
      <w:numFmt w:val="bullet"/>
      <w:lvlText w:val=""/>
      <w:lvlJc w:val="left"/>
      <w:pPr>
        <w:ind w:left="720" w:hanging="360"/>
      </w:pPr>
      <w:rPr>
        <w:rFonts w:ascii="Symbol" w:hAnsi="Symbol"/>
      </w:rPr>
    </w:lvl>
    <w:lvl w:ilvl="1" w:tplc="B40263EA">
      <w:start w:val="1"/>
      <w:numFmt w:val="bullet"/>
      <w:lvlText w:val=""/>
      <w:lvlJc w:val="left"/>
      <w:pPr>
        <w:ind w:left="720" w:hanging="360"/>
      </w:pPr>
      <w:rPr>
        <w:rFonts w:ascii="Symbol" w:hAnsi="Symbol"/>
      </w:rPr>
    </w:lvl>
    <w:lvl w:ilvl="2" w:tplc="9D429DE2">
      <w:start w:val="1"/>
      <w:numFmt w:val="bullet"/>
      <w:lvlText w:val=""/>
      <w:lvlJc w:val="left"/>
      <w:pPr>
        <w:ind w:left="720" w:hanging="360"/>
      </w:pPr>
      <w:rPr>
        <w:rFonts w:ascii="Symbol" w:hAnsi="Symbol"/>
      </w:rPr>
    </w:lvl>
    <w:lvl w:ilvl="3" w:tplc="9070B65E">
      <w:start w:val="1"/>
      <w:numFmt w:val="bullet"/>
      <w:lvlText w:val=""/>
      <w:lvlJc w:val="left"/>
      <w:pPr>
        <w:ind w:left="720" w:hanging="360"/>
      </w:pPr>
      <w:rPr>
        <w:rFonts w:ascii="Symbol" w:hAnsi="Symbol"/>
      </w:rPr>
    </w:lvl>
    <w:lvl w:ilvl="4" w:tplc="A202B22E">
      <w:start w:val="1"/>
      <w:numFmt w:val="bullet"/>
      <w:lvlText w:val=""/>
      <w:lvlJc w:val="left"/>
      <w:pPr>
        <w:ind w:left="720" w:hanging="360"/>
      </w:pPr>
      <w:rPr>
        <w:rFonts w:ascii="Symbol" w:hAnsi="Symbol"/>
      </w:rPr>
    </w:lvl>
    <w:lvl w:ilvl="5" w:tplc="0908C746">
      <w:start w:val="1"/>
      <w:numFmt w:val="bullet"/>
      <w:lvlText w:val=""/>
      <w:lvlJc w:val="left"/>
      <w:pPr>
        <w:ind w:left="720" w:hanging="360"/>
      </w:pPr>
      <w:rPr>
        <w:rFonts w:ascii="Symbol" w:hAnsi="Symbol"/>
      </w:rPr>
    </w:lvl>
    <w:lvl w:ilvl="6" w:tplc="4D6C8256">
      <w:start w:val="1"/>
      <w:numFmt w:val="bullet"/>
      <w:lvlText w:val=""/>
      <w:lvlJc w:val="left"/>
      <w:pPr>
        <w:ind w:left="720" w:hanging="360"/>
      </w:pPr>
      <w:rPr>
        <w:rFonts w:ascii="Symbol" w:hAnsi="Symbol"/>
      </w:rPr>
    </w:lvl>
    <w:lvl w:ilvl="7" w:tplc="92CE6F64">
      <w:start w:val="1"/>
      <w:numFmt w:val="bullet"/>
      <w:lvlText w:val=""/>
      <w:lvlJc w:val="left"/>
      <w:pPr>
        <w:ind w:left="720" w:hanging="360"/>
      </w:pPr>
      <w:rPr>
        <w:rFonts w:ascii="Symbol" w:hAnsi="Symbol"/>
      </w:rPr>
    </w:lvl>
    <w:lvl w:ilvl="8" w:tplc="F2347A26">
      <w:start w:val="1"/>
      <w:numFmt w:val="bullet"/>
      <w:lvlText w:val=""/>
      <w:lvlJc w:val="left"/>
      <w:pPr>
        <w:ind w:left="720" w:hanging="360"/>
      </w:pPr>
      <w:rPr>
        <w:rFonts w:ascii="Symbol" w:hAnsi="Symbol"/>
      </w:rPr>
    </w:lvl>
  </w:abstractNum>
  <w:abstractNum w:abstractNumId="161" w15:restartNumberingAfterBreak="0">
    <w:nsid w:val="471C347B"/>
    <w:multiLevelType w:val="hybridMultilevel"/>
    <w:tmpl w:val="F964FC0E"/>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162" w15:restartNumberingAfterBreak="0">
    <w:nsid w:val="47293DE7"/>
    <w:multiLevelType w:val="hybridMultilevel"/>
    <w:tmpl w:val="F0267884"/>
    <w:lvl w:ilvl="0" w:tplc="DBA27692">
      <w:start w:val="1"/>
      <w:numFmt w:val="bullet"/>
      <w:lvlText w:val=""/>
      <w:lvlJc w:val="left"/>
      <w:pPr>
        <w:ind w:left="720" w:hanging="360"/>
      </w:pPr>
      <w:rPr>
        <w:rFonts w:ascii="Symbol" w:hAnsi="Symbol"/>
      </w:rPr>
    </w:lvl>
    <w:lvl w:ilvl="1" w:tplc="41DE32EE">
      <w:start w:val="1"/>
      <w:numFmt w:val="bullet"/>
      <w:lvlText w:val=""/>
      <w:lvlJc w:val="left"/>
      <w:pPr>
        <w:ind w:left="720" w:hanging="360"/>
      </w:pPr>
      <w:rPr>
        <w:rFonts w:ascii="Symbol" w:hAnsi="Symbol"/>
      </w:rPr>
    </w:lvl>
    <w:lvl w:ilvl="2" w:tplc="5762BBEC">
      <w:start w:val="1"/>
      <w:numFmt w:val="bullet"/>
      <w:lvlText w:val=""/>
      <w:lvlJc w:val="left"/>
      <w:pPr>
        <w:ind w:left="720" w:hanging="360"/>
      </w:pPr>
      <w:rPr>
        <w:rFonts w:ascii="Symbol" w:hAnsi="Symbol"/>
      </w:rPr>
    </w:lvl>
    <w:lvl w:ilvl="3" w:tplc="E7FEB150">
      <w:start w:val="1"/>
      <w:numFmt w:val="bullet"/>
      <w:lvlText w:val=""/>
      <w:lvlJc w:val="left"/>
      <w:pPr>
        <w:ind w:left="720" w:hanging="360"/>
      </w:pPr>
      <w:rPr>
        <w:rFonts w:ascii="Symbol" w:hAnsi="Symbol"/>
      </w:rPr>
    </w:lvl>
    <w:lvl w:ilvl="4" w:tplc="D084DD30">
      <w:start w:val="1"/>
      <w:numFmt w:val="bullet"/>
      <w:lvlText w:val=""/>
      <w:lvlJc w:val="left"/>
      <w:pPr>
        <w:ind w:left="720" w:hanging="360"/>
      </w:pPr>
      <w:rPr>
        <w:rFonts w:ascii="Symbol" w:hAnsi="Symbol"/>
      </w:rPr>
    </w:lvl>
    <w:lvl w:ilvl="5" w:tplc="FB0247E2">
      <w:start w:val="1"/>
      <w:numFmt w:val="bullet"/>
      <w:lvlText w:val=""/>
      <w:lvlJc w:val="left"/>
      <w:pPr>
        <w:ind w:left="720" w:hanging="360"/>
      </w:pPr>
      <w:rPr>
        <w:rFonts w:ascii="Symbol" w:hAnsi="Symbol"/>
      </w:rPr>
    </w:lvl>
    <w:lvl w:ilvl="6" w:tplc="1C983F92">
      <w:start w:val="1"/>
      <w:numFmt w:val="bullet"/>
      <w:lvlText w:val=""/>
      <w:lvlJc w:val="left"/>
      <w:pPr>
        <w:ind w:left="720" w:hanging="360"/>
      </w:pPr>
      <w:rPr>
        <w:rFonts w:ascii="Symbol" w:hAnsi="Symbol"/>
      </w:rPr>
    </w:lvl>
    <w:lvl w:ilvl="7" w:tplc="462C6D66">
      <w:start w:val="1"/>
      <w:numFmt w:val="bullet"/>
      <w:lvlText w:val=""/>
      <w:lvlJc w:val="left"/>
      <w:pPr>
        <w:ind w:left="720" w:hanging="360"/>
      </w:pPr>
      <w:rPr>
        <w:rFonts w:ascii="Symbol" w:hAnsi="Symbol"/>
      </w:rPr>
    </w:lvl>
    <w:lvl w:ilvl="8" w:tplc="477E3E34">
      <w:start w:val="1"/>
      <w:numFmt w:val="bullet"/>
      <w:lvlText w:val=""/>
      <w:lvlJc w:val="left"/>
      <w:pPr>
        <w:ind w:left="720" w:hanging="360"/>
      </w:pPr>
      <w:rPr>
        <w:rFonts w:ascii="Symbol" w:hAnsi="Symbol"/>
      </w:rPr>
    </w:lvl>
  </w:abstractNum>
  <w:abstractNum w:abstractNumId="163" w15:restartNumberingAfterBreak="0">
    <w:nsid w:val="47B24B12"/>
    <w:multiLevelType w:val="hybridMultilevel"/>
    <w:tmpl w:val="563E0F8A"/>
    <w:lvl w:ilvl="0" w:tplc="93B4C5FA">
      <w:start w:val="1"/>
      <w:numFmt w:val="bullet"/>
      <w:lvlText w:val=""/>
      <w:lvlJc w:val="left"/>
      <w:pPr>
        <w:ind w:left="720" w:hanging="360"/>
      </w:pPr>
      <w:rPr>
        <w:rFonts w:ascii="Symbol" w:hAnsi="Symbol"/>
      </w:rPr>
    </w:lvl>
    <w:lvl w:ilvl="1" w:tplc="AE600742">
      <w:start w:val="1"/>
      <w:numFmt w:val="bullet"/>
      <w:lvlText w:val=""/>
      <w:lvlJc w:val="left"/>
      <w:pPr>
        <w:ind w:left="720" w:hanging="360"/>
      </w:pPr>
      <w:rPr>
        <w:rFonts w:ascii="Symbol" w:hAnsi="Symbol"/>
      </w:rPr>
    </w:lvl>
    <w:lvl w:ilvl="2" w:tplc="B7E2E514">
      <w:start w:val="1"/>
      <w:numFmt w:val="bullet"/>
      <w:lvlText w:val=""/>
      <w:lvlJc w:val="left"/>
      <w:pPr>
        <w:ind w:left="720" w:hanging="360"/>
      </w:pPr>
      <w:rPr>
        <w:rFonts w:ascii="Symbol" w:hAnsi="Symbol"/>
      </w:rPr>
    </w:lvl>
    <w:lvl w:ilvl="3" w:tplc="F328CC94">
      <w:start w:val="1"/>
      <w:numFmt w:val="bullet"/>
      <w:lvlText w:val=""/>
      <w:lvlJc w:val="left"/>
      <w:pPr>
        <w:ind w:left="720" w:hanging="360"/>
      </w:pPr>
      <w:rPr>
        <w:rFonts w:ascii="Symbol" w:hAnsi="Symbol"/>
      </w:rPr>
    </w:lvl>
    <w:lvl w:ilvl="4" w:tplc="CCFC7C82">
      <w:start w:val="1"/>
      <w:numFmt w:val="bullet"/>
      <w:lvlText w:val=""/>
      <w:lvlJc w:val="left"/>
      <w:pPr>
        <w:ind w:left="720" w:hanging="360"/>
      </w:pPr>
      <w:rPr>
        <w:rFonts w:ascii="Symbol" w:hAnsi="Symbol"/>
      </w:rPr>
    </w:lvl>
    <w:lvl w:ilvl="5" w:tplc="09FC432E">
      <w:start w:val="1"/>
      <w:numFmt w:val="bullet"/>
      <w:lvlText w:val=""/>
      <w:lvlJc w:val="left"/>
      <w:pPr>
        <w:ind w:left="720" w:hanging="360"/>
      </w:pPr>
      <w:rPr>
        <w:rFonts w:ascii="Symbol" w:hAnsi="Symbol"/>
      </w:rPr>
    </w:lvl>
    <w:lvl w:ilvl="6" w:tplc="AEC8DAD0">
      <w:start w:val="1"/>
      <w:numFmt w:val="bullet"/>
      <w:lvlText w:val=""/>
      <w:lvlJc w:val="left"/>
      <w:pPr>
        <w:ind w:left="720" w:hanging="360"/>
      </w:pPr>
      <w:rPr>
        <w:rFonts w:ascii="Symbol" w:hAnsi="Symbol"/>
      </w:rPr>
    </w:lvl>
    <w:lvl w:ilvl="7" w:tplc="1CF649C0">
      <w:start w:val="1"/>
      <w:numFmt w:val="bullet"/>
      <w:lvlText w:val=""/>
      <w:lvlJc w:val="left"/>
      <w:pPr>
        <w:ind w:left="720" w:hanging="360"/>
      </w:pPr>
      <w:rPr>
        <w:rFonts w:ascii="Symbol" w:hAnsi="Symbol"/>
      </w:rPr>
    </w:lvl>
    <w:lvl w:ilvl="8" w:tplc="CCCE9066">
      <w:start w:val="1"/>
      <w:numFmt w:val="bullet"/>
      <w:lvlText w:val=""/>
      <w:lvlJc w:val="left"/>
      <w:pPr>
        <w:ind w:left="720" w:hanging="360"/>
      </w:pPr>
      <w:rPr>
        <w:rFonts w:ascii="Symbol" w:hAnsi="Symbol"/>
      </w:rPr>
    </w:lvl>
  </w:abstractNum>
  <w:abstractNum w:abstractNumId="164" w15:restartNumberingAfterBreak="0">
    <w:nsid w:val="47DB5942"/>
    <w:multiLevelType w:val="hybridMultilevel"/>
    <w:tmpl w:val="F274CC4E"/>
    <w:lvl w:ilvl="0" w:tplc="F1B2F9C6">
      <w:start w:val="1"/>
      <w:numFmt w:val="decimal"/>
      <w:lvlText w:val="(%1)"/>
      <w:lvlJc w:val="left"/>
      <w:pPr>
        <w:ind w:left="420" w:hanging="420"/>
      </w:pPr>
      <w:rPr>
        <w:rFonts w:ascii="Meiryo UI" w:eastAsia="Meiryo UI" w:hAnsi="Meiryo UI"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5" w15:restartNumberingAfterBreak="0">
    <w:nsid w:val="4831443C"/>
    <w:multiLevelType w:val="hybridMultilevel"/>
    <w:tmpl w:val="7900744A"/>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166" w15:restartNumberingAfterBreak="0">
    <w:nsid w:val="487B5D9B"/>
    <w:multiLevelType w:val="hybridMultilevel"/>
    <w:tmpl w:val="7C1CCD22"/>
    <w:lvl w:ilvl="0" w:tplc="451A6186">
      <w:start w:val="1"/>
      <w:numFmt w:val="bullet"/>
      <w:lvlText w:val=""/>
      <w:lvlJc w:val="left"/>
      <w:pPr>
        <w:ind w:left="720" w:hanging="360"/>
      </w:pPr>
      <w:rPr>
        <w:rFonts w:ascii="Symbol" w:hAnsi="Symbol"/>
      </w:rPr>
    </w:lvl>
    <w:lvl w:ilvl="1" w:tplc="C06C9798">
      <w:start w:val="1"/>
      <w:numFmt w:val="bullet"/>
      <w:lvlText w:val=""/>
      <w:lvlJc w:val="left"/>
      <w:pPr>
        <w:ind w:left="720" w:hanging="360"/>
      </w:pPr>
      <w:rPr>
        <w:rFonts w:ascii="Symbol" w:hAnsi="Symbol"/>
      </w:rPr>
    </w:lvl>
    <w:lvl w:ilvl="2" w:tplc="17BA8DD2">
      <w:start w:val="1"/>
      <w:numFmt w:val="bullet"/>
      <w:lvlText w:val=""/>
      <w:lvlJc w:val="left"/>
      <w:pPr>
        <w:ind w:left="720" w:hanging="360"/>
      </w:pPr>
      <w:rPr>
        <w:rFonts w:ascii="Symbol" w:hAnsi="Symbol"/>
      </w:rPr>
    </w:lvl>
    <w:lvl w:ilvl="3" w:tplc="232A4810">
      <w:start w:val="1"/>
      <w:numFmt w:val="bullet"/>
      <w:lvlText w:val=""/>
      <w:lvlJc w:val="left"/>
      <w:pPr>
        <w:ind w:left="720" w:hanging="360"/>
      </w:pPr>
      <w:rPr>
        <w:rFonts w:ascii="Symbol" w:hAnsi="Symbol"/>
      </w:rPr>
    </w:lvl>
    <w:lvl w:ilvl="4" w:tplc="E416A3D8">
      <w:start w:val="1"/>
      <w:numFmt w:val="bullet"/>
      <w:lvlText w:val=""/>
      <w:lvlJc w:val="left"/>
      <w:pPr>
        <w:ind w:left="720" w:hanging="360"/>
      </w:pPr>
      <w:rPr>
        <w:rFonts w:ascii="Symbol" w:hAnsi="Symbol"/>
      </w:rPr>
    </w:lvl>
    <w:lvl w:ilvl="5" w:tplc="026E8AAA">
      <w:start w:val="1"/>
      <w:numFmt w:val="bullet"/>
      <w:lvlText w:val=""/>
      <w:lvlJc w:val="left"/>
      <w:pPr>
        <w:ind w:left="720" w:hanging="360"/>
      </w:pPr>
      <w:rPr>
        <w:rFonts w:ascii="Symbol" w:hAnsi="Symbol"/>
      </w:rPr>
    </w:lvl>
    <w:lvl w:ilvl="6" w:tplc="1D7212F2">
      <w:start w:val="1"/>
      <w:numFmt w:val="bullet"/>
      <w:lvlText w:val=""/>
      <w:lvlJc w:val="left"/>
      <w:pPr>
        <w:ind w:left="720" w:hanging="360"/>
      </w:pPr>
      <w:rPr>
        <w:rFonts w:ascii="Symbol" w:hAnsi="Symbol"/>
      </w:rPr>
    </w:lvl>
    <w:lvl w:ilvl="7" w:tplc="509E2A0C">
      <w:start w:val="1"/>
      <w:numFmt w:val="bullet"/>
      <w:lvlText w:val=""/>
      <w:lvlJc w:val="left"/>
      <w:pPr>
        <w:ind w:left="720" w:hanging="360"/>
      </w:pPr>
      <w:rPr>
        <w:rFonts w:ascii="Symbol" w:hAnsi="Symbol"/>
      </w:rPr>
    </w:lvl>
    <w:lvl w:ilvl="8" w:tplc="87B6E352">
      <w:start w:val="1"/>
      <w:numFmt w:val="bullet"/>
      <w:lvlText w:val=""/>
      <w:lvlJc w:val="left"/>
      <w:pPr>
        <w:ind w:left="720" w:hanging="360"/>
      </w:pPr>
      <w:rPr>
        <w:rFonts w:ascii="Symbol" w:hAnsi="Symbol"/>
      </w:rPr>
    </w:lvl>
  </w:abstractNum>
  <w:abstractNum w:abstractNumId="167" w15:restartNumberingAfterBreak="0">
    <w:nsid w:val="48CC09D3"/>
    <w:multiLevelType w:val="hybridMultilevel"/>
    <w:tmpl w:val="238273B6"/>
    <w:lvl w:ilvl="0" w:tplc="46CA008C">
      <w:start w:val="1"/>
      <w:numFmt w:val="bullet"/>
      <w:lvlText w:val=""/>
      <w:lvlJc w:val="left"/>
      <w:pPr>
        <w:ind w:left="528" w:hanging="420"/>
      </w:pPr>
      <w:rPr>
        <w:rFonts w:ascii="Wingdings" w:hAnsi="Wingdings" w:hint="default"/>
      </w:rPr>
    </w:lvl>
    <w:lvl w:ilvl="1" w:tplc="0409000B">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168" w15:restartNumberingAfterBreak="0">
    <w:nsid w:val="4951729E"/>
    <w:multiLevelType w:val="hybridMultilevel"/>
    <w:tmpl w:val="CFAA44A4"/>
    <w:lvl w:ilvl="0" w:tplc="A11412F6">
      <w:start w:val="1"/>
      <w:numFmt w:val="bullet"/>
      <w:lvlText w:val=""/>
      <w:lvlJc w:val="left"/>
      <w:pPr>
        <w:ind w:left="720" w:hanging="360"/>
      </w:pPr>
      <w:rPr>
        <w:rFonts w:ascii="Symbol" w:hAnsi="Symbol"/>
      </w:rPr>
    </w:lvl>
    <w:lvl w:ilvl="1" w:tplc="C9F8BDD8">
      <w:start w:val="1"/>
      <w:numFmt w:val="bullet"/>
      <w:lvlText w:val=""/>
      <w:lvlJc w:val="left"/>
      <w:pPr>
        <w:ind w:left="720" w:hanging="360"/>
      </w:pPr>
      <w:rPr>
        <w:rFonts w:ascii="Symbol" w:hAnsi="Symbol"/>
      </w:rPr>
    </w:lvl>
    <w:lvl w:ilvl="2" w:tplc="C1D812E0">
      <w:start w:val="1"/>
      <w:numFmt w:val="bullet"/>
      <w:lvlText w:val=""/>
      <w:lvlJc w:val="left"/>
      <w:pPr>
        <w:ind w:left="720" w:hanging="360"/>
      </w:pPr>
      <w:rPr>
        <w:rFonts w:ascii="Symbol" w:hAnsi="Symbol"/>
      </w:rPr>
    </w:lvl>
    <w:lvl w:ilvl="3" w:tplc="88E096A6">
      <w:start w:val="1"/>
      <w:numFmt w:val="bullet"/>
      <w:lvlText w:val=""/>
      <w:lvlJc w:val="left"/>
      <w:pPr>
        <w:ind w:left="720" w:hanging="360"/>
      </w:pPr>
      <w:rPr>
        <w:rFonts w:ascii="Symbol" w:hAnsi="Symbol"/>
      </w:rPr>
    </w:lvl>
    <w:lvl w:ilvl="4" w:tplc="EB6883FE">
      <w:start w:val="1"/>
      <w:numFmt w:val="bullet"/>
      <w:lvlText w:val=""/>
      <w:lvlJc w:val="left"/>
      <w:pPr>
        <w:ind w:left="720" w:hanging="360"/>
      </w:pPr>
      <w:rPr>
        <w:rFonts w:ascii="Symbol" w:hAnsi="Symbol"/>
      </w:rPr>
    </w:lvl>
    <w:lvl w:ilvl="5" w:tplc="07860C6E">
      <w:start w:val="1"/>
      <w:numFmt w:val="bullet"/>
      <w:lvlText w:val=""/>
      <w:lvlJc w:val="left"/>
      <w:pPr>
        <w:ind w:left="720" w:hanging="360"/>
      </w:pPr>
      <w:rPr>
        <w:rFonts w:ascii="Symbol" w:hAnsi="Symbol"/>
      </w:rPr>
    </w:lvl>
    <w:lvl w:ilvl="6" w:tplc="523E79F2">
      <w:start w:val="1"/>
      <w:numFmt w:val="bullet"/>
      <w:lvlText w:val=""/>
      <w:lvlJc w:val="left"/>
      <w:pPr>
        <w:ind w:left="720" w:hanging="360"/>
      </w:pPr>
      <w:rPr>
        <w:rFonts w:ascii="Symbol" w:hAnsi="Symbol"/>
      </w:rPr>
    </w:lvl>
    <w:lvl w:ilvl="7" w:tplc="AB661336">
      <w:start w:val="1"/>
      <w:numFmt w:val="bullet"/>
      <w:lvlText w:val=""/>
      <w:lvlJc w:val="left"/>
      <w:pPr>
        <w:ind w:left="720" w:hanging="360"/>
      </w:pPr>
      <w:rPr>
        <w:rFonts w:ascii="Symbol" w:hAnsi="Symbol"/>
      </w:rPr>
    </w:lvl>
    <w:lvl w:ilvl="8" w:tplc="5BFC304A">
      <w:start w:val="1"/>
      <w:numFmt w:val="bullet"/>
      <w:lvlText w:val=""/>
      <w:lvlJc w:val="left"/>
      <w:pPr>
        <w:ind w:left="720" w:hanging="360"/>
      </w:pPr>
      <w:rPr>
        <w:rFonts w:ascii="Symbol" w:hAnsi="Symbol"/>
      </w:rPr>
    </w:lvl>
  </w:abstractNum>
  <w:abstractNum w:abstractNumId="169" w15:restartNumberingAfterBreak="0">
    <w:nsid w:val="49A92B00"/>
    <w:multiLevelType w:val="hybridMultilevel"/>
    <w:tmpl w:val="92843408"/>
    <w:lvl w:ilvl="0" w:tplc="829C32EC">
      <w:start w:val="1"/>
      <w:numFmt w:val="bullet"/>
      <w:lvlText w:val=""/>
      <w:lvlJc w:val="left"/>
      <w:pPr>
        <w:ind w:left="720" w:hanging="360"/>
      </w:pPr>
      <w:rPr>
        <w:rFonts w:ascii="Symbol" w:hAnsi="Symbol"/>
      </w:rPr>
    </w:lvl>
    <w:lvl w:ilvl="1" w:tplc="E25A354C">
      <w:start w:val="1"/>
      <w:numFmt w:val="bullet"/>
      <w:lvlText w:val=""/>
      <w:lvlJc w:val="left"/>
      <w:pPr>
        <w:ind w:left="720" w:hanging="360"/>
      </w:pPr>
      <w:rPr>
        <w:rFonts w:ascii="Symbol" w:hAnsi="Symbol"/>
      </w:rPr>
    </w:lvl>
    <w:lvl w:ilvl="2" w:tplc="1AC41B2A">
      <w:start w:val="1"/>
      <w:numFmt w:val="bullet"/>
      <w:lvlText w:val=""/>
      <w:lvlJc w:val="left"/>
      <w:pPr>
        <w:ind w:left="720" w:hanging="360"/>
      </w:pPr>
      <w:rPr>
        <w:rFonts w:ascii="Symbol" w:hAnsi="Symbol"/>
      </w:rPr>
    </w:lvl>
    <w:lvl w:ilvl="3" w:tplc="620A91B4">
      <w:start w:val="1"/>
      <w:numFmt w:val="bullet"/>
      <w:lvlText w:val=""/>
      <w:lvlJc w:val="left"/>
      <w:pPr>
        <w:ind w:left="720" w:hanging="360"/>
      </w:pPr>
      <w:rPr>
        <w:rFonts w:ascii="Symbol" w:hAnsi="Symbol"/>
      </w:rPr>
    </w:lvl>
    <w:lvl w:ilvl="4" w:tplc="4BD6BAE6">
      <w:start w:val="1"/>
      <w:numFmt w:val="bullet"/>
      <w:lvlText w:val=""/>
      <w:lvlJc w:val="left"/>
      <w:pPr>
        <w:ind w:left="720" w:hanging="360"/>
      </w:pPr>
      <w:rPr>
        <w:rFonts w:ascii="Symbol" w:hAnsi="Symbol"/>
      </w:rPr>
    </w:lvl>
    <w:lvl w:ilvl="5" w:tplc="B710766A">
      <w:start w:val="1"/>
      <w:numFmt w:val="bullet"/>
      <w:lvlText w:val=""/>
      <w:lvlJc w:val="left"/>
      <w:pPr>
        <w:ind w:left="720" w:hanging="360"/>
      </w:pPr>
      <w:rPr>
        <w:rFonts w:ascii="Symbol" w:hAnsi="Symbol"/>
      </w:rPr>
    </w:lvl>
    <w:lvl w:ilvl="6" w:tplc="4B289B74">
      <w:start w:val="1"/>
      <w:numFmt w:val="bullet"/>
      <w:lvlText w:val=""/>
      <w:lvlJc w:val="left"/>
      <w:pPr>
        <w:ind w:left="720" w:hanging="360"/>
      </w:pPr>
      <w:rPr>
        <w:rFonts w:ascii="Symbol" w:hAnsi="Symbol"/>
      </w:rPr>
    </w:lvl>
    <w:lvl w:ilvl="7" w:tplc="59FC88D6">
      <w:start w:val="1"/>
      <w:numFmt w:val="bullet"/>
      <w:lvlText w:val=""/>
      <w:lvlJc w:val="left"/>
      <w:pPr>
        <w:ind w:left="720" w:hanging="360"/>
      </w:pPr>
      <w:rPr>
        <w:rFonts w:ascii="Symbol" w:hAnsi="Symbol"/>
      </w:rPr>
    </w:lvl>
    <w:lvl w:ilvl="8" w:tplc="F1DC4450">
      <w:start w:val="1"/>
      <w:numFmt w:val="bullet"/>
      <w:lvlText w:val=""/>
      <w:lvlJc w:val="left"/>
      <w:pPr>
        <w:ind w:left="720" w:hanging="360"/>
      </w:pPr>
      <w:rPr>
        <w:rFonts w:ascii="Symbol" w:hAnsi="Symbol"/>
      </w:rPr>
    </w:lvl>
  </w:abstractNum>
  <w:abstractNum w:abstractNumId="170" w15:restartNumberingAfterBreak="0">
    <w:nsid w:val="49B15945"/>
    <w:multiLevelType w:val="hybridMultilevel"/>
    <w:tmpl w:val="4F8AE66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71" w15:restartNumberingAfterBreak="0">
    <w:nsid w:val="49E053F0"/>
    <w:multiLevelType w:val="hybridMultilevel"/>
    <w:tmpl w:val="A8881A80"/>
    <w:lvl w:ilvl="0" w:tplc="E4C02258">
      <w:start w:val="1"/>
      <w:numFmt w:val="bullet"/>
      <w:lvlText w:val=""/>
      <w:lvlJc w:val="left"/>
      <w:pPr>
        <w:ind w:left="720" w:hanging="360"/>
      </w:pPr>
      <w:rPr>
        <w:rFonts w:ascii="Symbol" w:hAnsi="Symbol"/>
      </w:rPr>
    </w:lvl>
    <w:lvl w:ilvl="1" w:tplc="D1AE9A96">
      <w:start w:val="1"/>
      <w:numFmt w:val="bullet"/>
      <w:lvlText w:val=""/>
      <w:lvlJc w:val="left"/>
      <w:pPr>
        <w:ind w:left="720" w:hanging="360"/>
      </w:pPr>
      <w:rPr>
        <w:rFonts w:ascii="Symbol" w:hAnsi="Symbol"/>
      </w:rPr>
    </w:lvl>
    <w:lvl w:ilvl="2" w:tplc="EC842760">
      <w:start w:val="1"/>
      <w:numFmt w:val="bullet"/>
      <w:lvlText w:val=""/>
      <w:lvlJc w:val="left"/>
      <w:pPr>
        <w:ind w:left="720" w:hanging="360"/>
      </w:pPr>
      <w:rPr>
        <w:rFonts w:ascii="Symbol" w:hAnsi="Symbol"/>
      </w:rPr>
    </w:lvl>
    <w:lvl w:ilvl="3" w:tplc="ED16F7F4">
      <w:start w:val="1"/>
      <w:numFmt w:val="bullet"/>
      <w:lvlText w:val=""/>
      <w:lvlJc w:val="left"/>
      <w:pPr>
        <w:ind w:left="720" w:hanging="360"/>
      </w:pPr>
      <w:rPr>
        <w:rFonts w:ascii="Symbol" w:hAnsi="Symbol"/>
      </w:rPr>
    </w:lvl>
    <w:lvl w:ilvl="4" w:tplc="0EA2B0C4">
      <w:start w:val="1"/>
      <w:numFmt w:val="bullet"/>
      <w:lvlText w:val=""/>
      <w:lvlJc w:val="left"/>
      <w:pPr>
        <w:ind w:left="720" w:hanging="360"/>
      </w:pPr>
      <w:rPr>
        <w:rFonts w:ascii="Symbol" w:hAnsi="Symbol"/>
      </w:rPr>
    </w:lvl>
    <w:lvl w:ilvl="5" w:tplc="EC52A714">
      <w:start w:val="1"/>
      <w:numFmt w:val="bullet"/>
      <w:lvlText w:val=""/>
      <w:lvlJc w:val="left"/>
      <w:pPr>
        <w:ind w:left="720" w:hanging="360"/>
      </w:pPr>
      <w:rPr>
        <w:rFonts w:ascii="Symbol" w:hAnsi="Symbol"/>
      </w:rPr>
    </w:lvl>
    <w:lvl w:ilvl="6" w:tplc="481CD34A">
      <w:start w:val="1"/>
      <w:numFmt w:val="bullet"/>
      <w:lvlText w:val=""/>
      <w:lvlJc w:val="left"/>
      <w:pPr>
        <w:ind w:left="720" w:hanging="360"/>
      </w:pPr>
      <w:rPr>
        <w:rFonts w:ascii="Symbol" w:hAnsi="Symbol"/>
      </w:rPr>
    </w:lvl>
    <w:lvl w:ilvl="7" w:tplc="5C942032">
      <w:start w:val="1"/>
      <w:numFmt w:val="bullet"/>
      <w:lvlText w:val=""/>
      <w:lvlJc w:val="left"/>
      <w:pPr>
        <w:ind w:left="720" w:hanging="360"/>
      </w:pPr>
      <w:rPr>
        <w:rFonts w:ascii="Symbol" w:hAnsi="Symbol"/>
      </w:rPr>
    </w:lvl>
    <w:lvl w:ilvl="8" w:tplc="8878DD2C">
      <w:start w:val="1"/>
      <w:numFmt w:val="bullet"/>
      <w:lvlText w:val=""/>
      <w:lvlJc w:val="left"/>
      <w:pPr>
        <w:ind w:left="720" w:hanging="360"/>
      </w:pPr>
      <w:rPr>
        <w:rFonts w:ascii="Symbol" w:hAnsi="Symbol"/>
      </w:rPr>
    </w:lvl>
  </w:abstractNum>
  <w:abstractNum w:abstractNumId="172" w15:restartNumberingAfterBreak="0">
    <w:nsid w:val="4A4D1F43"/>
    <w:multiLevelType w:val="hybridMultilevel"/>
    <w:tmpl w:val="0FD47922"/>
    <w:lvl w:ilvl="0" w:tplc="8CEEFA6E">
      <w:start w:val="1"/>
      <w:numFmt w:val="bullet"/>
      <w:lvlText w:val=""/>
      <w:lvlJc w:val="left"/>
      <w:pPr>
        <w:ind w:left="720" w:hanging="360"/>
      </w:pPr>
      <w:rPr>
        <w:rFonts w:ascii="Symbol" w:hAnsi="Symbol"/>
      </w:rPr>
    </w:lvl>
    <w:lvl w:ilvl="1" w:tplc="EC66A364">
      <w:start w:val="1"/>
      <w:numFmt w:val="bullet"/>
      <w:lvlText w:val=""/>
      <w:lvlJc w:val="left"/>
      <w:pPr>
        <w:ind w:left="720" w:hanging="360"/>
      </w:pPr>
      <w:rPr>
        <w:rFonts w:ascii="Symbol" w:hAnsi="Symbol"/>
      </w:rPr>
    </w:lvl>
    <w:lvl w:ilvl="2" w:tplc="DA9EA274">
      <w:start w:val="1"/>
      <w:numFmt w:val="bullet"/>
      <w:lvlText w:val=""/>
      <w:lvlJc w:val="left"/>
      <w:pPr>
        <w:ind w:left="720" w:hanging="360"/>
      </w:pPr>
      <w:rPr>
        <w:rFonts w:ascii="Symbol" w:hAnsi="Symbol"/>
      </w:rPr>
    </w:lvl>
    <w:lvl w:ilvl="3" w:tplc="A99E9BC0">
      <w:start w:val="1"/>
      <w:numFmt w:val="bullet"/>
      <w:lvlText w:val=""/>
      <w:lvlJc w:val="left"/>
      <w:pPr>
        <w:ind w:left="720" w:hanging="360"/>
      </w:pPr>
      <w:rPr>
        <w:rFonts w:ascii="Symbol" w:hAnsi="Symbol"/>
      </w:rPr>
    </w:lvl>
    <w:lvl w:ilvl="4" w:tplc="8EC251F8">
      <w:start w:val="1"/>
      <w:numFmt w:val="bullet"/>
      <w:lvlText w:val=""/>
      <w:lvlJc w:val="left"/>
      <w:pPr>
        <w:ind w:left="720" w:hanging="360"/>
      </w:pPr>
      <w:rPr>
        <w:rFonts w:ascii="Symbol" w:hAnsi="Symbol"/>
      </w:rPr>
    </w:lvl>
    <w:lvl w:ilvl="5" w:tplc="ED160054">
      <w:start w:val="1"/>
      <w:numFmt w:val="bullet"/>
      <w:lvlText w:val=""/>
      <w:lvlJc w:val="left"/>
      <w:pPr>
        <w:ind w:left="720" w:hanging="360"/>
      </w:pPr>
      <w:rPr>
        <w:rFonts w:ascii="Symbol" w:hAnsi="Symbol"/>
      </w:rPr>
    </w:lvl>
    <w:lvl w:ilvl="6" w:tplc="E55CB594">
      <w:start w:val="1"/>
      <w:numFmt w:val="bullet"/>
      <w:lvlText w:val=""/>
      <w:lvlJc w:val="left"/>
      <w:pPr>
        <w:ind w:left="720" w:hanging="360"/>
      </w:pPr>
      <w:rPr>
        <w:rFonts w:ascii="Symbol" w:hAnsi="Symbol"/>
      </w:rPr>
    </w:lvl>
    <w:lvl w:ilvl="7" w:tplc="8FB0F968">
      <w:start w:val="1"/>
      <w:numFmt w:val="bullet"/>
      <w:lvlText w:val=""/>
      <w:lvlJc w:val="left"/>
      <w:pPr>
        <w:ind w:left="720" w:hanging="360"/>
      </w:pPr>
      <w:rPr>
        <w:rFonts w:ascii="Symbol" w:hAnsi="Symbol"/>
      </w:rPr>
    </w:lvl>
    <w:lvl w:ilvl="8" w:tplc="A4B2B070">
      <w:start w:val="1"/>
      <w:numFmt w:val="bullet"/>
      <w:lvlText w:val=""/>
      <w:lvlJc w:val="left"/>
      <w:pPr>
        <w:ind w:left="720" w:hanging="360"/>
      </w:pPr>
      <w:rPr>
        <w:rFonts w:ascii="Symbol" w:hAnsi="Symbol"/>
      </w:rPr>
    </w:lvl>
  </w:abstractNum>
  <w:abstractNum w:abstractNumId="173" w15:restartNumberingAfterBreak="0">
    <w:nsid w:val="4A5560AE"/>
    <w:multiLevelType w:val="hybridMultilevel"/>
    <w:tmpl w:val="5DE48B44"/>
    <w:lvl w:ilvl="0" w:tplc="F1B2F9C6">
      <w:start w:val="1"/>
      <w:numFmt w:val="decimal"/>
      <w:lvlText w:val="(%1)"/>
      <w:lvlJc w:val="left"/>
      <w:pPr>
        <w:ind w:left="650" w:hanging="440"/>
      </w:pPr>
      <w:rPr>
        <w:rFonts w:ascii="Meiryo UI" w:eastAsia="Meiryo UI" w:hAnsi="Meiryo UI" w:hint="eastAsia"/>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4" w15:restartNumberingAfterBreak="0">
    <w:nsid w:val="4BA00ED8"/>
    <w:multiLevelType w:val="hybridMultilevel"/>
    <w:tmpl w:val="7D664AC2"/>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75" w15:restartNumberingAfterBreak="0">
    <w:nsid w:val="4C1216A6"/>
    <w:multiLevelType w:val="hybridMultilevel"/>
    <w:tmpl w:val="1C044E3A"/>
    <w:lvl w:ilvl="0" w:tplc="79D69DF0">
      <w:start w:val="1"/>
      <w:numFmt w:val="bullet"/>
      <w:lvlText w:val=""/>
      <w:lvlJc w:val="left"/>
      <w:pPr>
        <w:ind w:left="720" w:hanging="360"/>
      </w:pPr>
      <w:rPr>
        <w:rFonts w:ascii="Symbol" w:hAnsi="Symbol"/>
      </w:rPr>
    </w:lvl>
    <w:lvl w:ilvl="1" w:tplc="9258C628">
      <w:start w:val="1"/>
      <w:numFmt w:val="bullet"/>
      <w:lvlText w:val=""/>
      <w:lvlJc w:val="left"/>
      <w:pPr>
        <w:ind w:left="720" w:hanging="360"/>
      </w:pPr>
      <w:rPr>
        <w:rFonts w:ascii="Symbol" w:hAnsi="Symbol"/>
      </w:rPr>
    </w:lvl>
    <w:lvl w:ilvl="2" w:tplc="7ABCF88E">
      <w:start w:val="1"/>
      <w:numFmt w:val="bullet"/>
      <w:lvlText w:val=""/>
      <w:lvlJc w:val="left"/>
      <w:pPr>
        <w:ind w:left="720" w:hanging="360"/>
      </w:pPr>
      <w:rPr>
        <w:rFonts w:ascii="Symbol" w:hAnsi="Symbol"/>
      </w:rPr>
    </w:lvl>
    <w:lvl w:ilvl="3" w:tplc="14AED41C">
      <w:start w:val="1"/>
      <w:numFmt w:val="bullet"/>
      <w:lvlText w:val=""/>
      <w:lvlJc w:val="left"/>
      <w:pPr>
        <w:ind w:left="720" w:hanging="360"/>
      </w:pPr>
      <w:rPr>
        <w:rFonts w:ascii="Symbol" w:hAnsi="Symbol"/>
      </w:rPr>
    </w:lvl>
    <w:lvl w:ilvl="4" w:tplc="D32CB4A4">
      <w:start w:val="1"/>
      <w:numFmt w:val="bullet"/>
      <w:lvlText w:val=""/>
      <w:lvlJc w:val="left"/>
      <w:pPr>
        <w:ind w:left="720" w:hanging="360"/>
      </w:pPr>
      <w:rPr>
        <w:rFonts w:ascii="Symbol" w:hAnsi="Symbol"/>
      </w:rPr>
    </w:lvl>
    <w:lvl w:ilvl="5" w:tplc="8B90852C">
      <w:start w:val="1"/>
      <w:numFmt w:val="bullet"/>
      <w:lvlText w:val=""/>
      <w:lvlJc w:val="left"/>
      <w:pPr>
        <w:ind w:left="720" w:hanging="360"/>
      </w:pPr>
      <w:rPr>
        <w:rFonts w:ascii="Symbol" w:hAnsi="Symbol"/>
      </w:rPr>
    </w:lvl>
    <w:lvl w:ilvl="6" w:tplc="60E48D34">
      <w:start w:val="1"/>
      <w:numFmt w:val="bullet"/>
      <w:lvlText w:val=""/>
      <w:lvlJc w:val="left"/>
      <w:pPr>
        <w:ind w:left="720" w:hanging="360"/>
      </w:pPr>
      <w:rPr>
        <w:rFonts w:ascii="Symbol" w:hAnsi="Symbol"/>
      </w:rPr>
    </w:lvl>
    <w:lvl w:ilvl="7" w:tplc="AA422494">
      <w:start w:val="1"/>
      <w:numFmt w:val="bullet"/>
      <w:lvlText w:val=""/>
      <w:lvlJc w:val="left"/>
      <w:pPr>
        <w:ind w:left="720" w:hanging="360"/>
      </w:pPr>
      <w:rPr>
        <w:rFonts w:ascii="Symbol" w:hAnsi="Symbol"/>
      </w:rPr>
    </w:lvl>
    <w:lvl w:ilvl="8" w:tplc="B58EB0E2">
      <w:start w:val="1"/>
      <w:numFmt w:val="bullet"/>
      <w:lvlText w:val=""/>
      <w:lvlJc w:val="left"/>
      <w:pPr>
        <w:ind w:left="720" w:hanging="360"/>
      </w:pPr>
      <w:rPr>
        <w:rFonts w:ascii="Symbol" w:hAnsi="Symbol"/>
      </w:rPr>
    </w:lvl>
  </w:abstractNum>
  <w:abstractNum w:abstractNumId="176" w15:restartNumberingAfterBreak="0">
    <w:nsid w:val="4C8B3587"/>
    <w:multiLevelType w:val="hybridMultilevel"/>
    <w:tmpl w:val="5F6C33CA"/>
    <w:lvl w:ilvl="0" w:tplc="546ACB2C">
      <w:start w:val="1"/>
      <w:numFmt w:val="bullet"/>
      <w:lvlText w:val=""/>
      <w:lvlJc w:val="left"/>
      <w:pPr>
        <w:ind w:left="720" w:hanging="360"/>
      </w:pPr>
      <w:rPr>
        <w:rFonts w:ascii="Symbol" w:hAnsi="Symbol"/>
      </w:rPr>
    </w:lvl>
    <w:lvl w:ilvl="1" w:tplc="E768488E">
      <w:start w:val="1"/>
      <w:numFmt w:val="bullet"/>
      <w:lvlText w:val=""/>
      <w:lvlJc w:val="left"/>
      <w:pPr>
        <w:ind w:left="720" w:hanging="360"/>
      </w:pPr>
      <w:rPr>
        <w:rFonts w:ascii="Symbol" w:hAnsi="Symbol"/>
      </w:rPr>
    </w:lvl>
    <w:lvl w:ilvl="2" w:tplc="F0CAF958">
      <w:start w:val="1"/>
      <w:numFmt w:val="bullet"/>
      <w:lvlText w:val=""/>
      <w:lvlJc w:val="left"/>
      <w:pPr>
        <w:ind w:left="720" w:hanging="360"/>
      </w:pPr>
      <w:rPr>
        <w:rFonts w:ascii="Symbol" w:hAnsi="Symbol"/>
      </w:rPr>
    </w:lvl>
    <w:lvl w:ilvl="3" w:tplc="440ABEB6">
      <w:start w:val="1"/>
      <w:numFmt w:val="bullet"/>
      <w:lvlText w:val=""/>
      <w:lvlJc w:val="left"/>
      <w:pPr>
        <w:ind w:left="720" w:hanging="360"/>
      </w:pPr>
      <w:rPr>
        <w:rFonts w:ascii="Symbol" w:hAnsi="Symbol"/>
      </w:rPr>
    </w:lvl>
    <w:lvl w:ilvl="4" w:tplc="E0745F30">
      <w:start w:val="1"/>
      <w:numFmt w:val="bullet"/>
      <w:lvlText w:val=""/>
      <w:lvlJc w:val="left"/>
      <w:pPr>
        <w:ind w:left="720" w:hanging="360"/>
      </w:pPr>
      <w:rPr>
        <w:rFonts w:ascii="Symbol" w:hAnsi="Symbol"/>
      </w:rPr>
    </w:lvl>
    <w:lvl w:ilvl="5" w:tplc="0E541202">
      <w:start w:val="1"/>
      <w:numFmt w:val="bullet"/>
      <w:lvlText w:val=""/>
      <w:lvlJc w:val="left"/>
      <w:pPr>
        <w:ind w:left="720" w:hanging="360"/>
      </w:pPr>
      <w:rPr>
        <w:rFonts w:ascii="Symbol" w:hAnsi="Symbol"/>
      </w:rPr>
    </w:lvl>
    <w:lvl w:ilvl="6" w:tplc="3420F650">
      <w:start w:val="1"/>
      <w:numFmt w:val="bullet"/>
      <w:lvlText w:val=""/>
      <w:lvlJc w:val="left"/>
      <w:pPr>
        <w:ind w:left="720" w:hanging="360"/>
      </w:pPr>
      <w:rPr>
        <w:rFonts w:ascii="Symbol" w:hAnsi="Symbol"/>
      </w:rPr>
    </w:lvl>
    <w:lvl w:ilvl="7" w:tplc="DC962314">
      <w:start w:val="1"/>
      <w:numFmt w:val="bullet"/>
      <w:lvlText w:val=""/>
      <w:lvlJc w:val="left"/>
      <w:pPr>
        <w:ind w:left="720" w:hanging="360"/>
      </w:pPr>
      <w:rPr>
        <w:rFonts w:ascii="Symbol" w:hAnsi="Symbol"/>
      </w:rPr>
    </w:lvl>
    <w:lvl w:ilvl="8" w:tplc="3F24DB96">
      <w:start w:val="1"/>
      <w:numFmt w:val="bullet"/>
      <w:lvlText w:val=""/>
      <w:lvlJc w:val="left"/>
      <w:pPr>
        <w:ind w:left="720" w:hanging="360"/>
      </w:pPr>
      <w:rPr>
        <w:rFonts w:ascii="Symbol" w:hAnsi="Symbol"/>
      </w:rPr>
    </w:lvl>
  </w:abstractNum>
  <w:abstractNum w:abstractNumId="177" w15:restartNumberingAfterBreak="0">
    <w:nsid w:val="4CBE5608"/>
    <w:multiLevelType w:val="hybridMultilevel"/>
    <w:tmpl w:val="818C5052"/>
    <w:lvl w:ilvl="0" w:tplc="EAF8EEF0">
      <w:start w:val="1"/>
      <w:numFmt w:val="bullet"/>
      <w:lvlText w:val=""/>
      <w:lvlJc w:val="left"/>
      <w:pPr>
        <w:ind w:left="720" w:hanging="360"/>
      </w:pPr>
      <w:rPr>
        <w:rFonts w:ascii="Symbol" w:hAnsi="Symbol"/>
      </w:rPr>
    </w:lvl>
    <w:lvl w:ilvl="1" w:tplc="2CDE90AC">
      <w:start w:val="1"/>
      <w:numFmt w:val="bullet"/>
      <w:lvlText w:val=""/>
      <w:lvlJc w:val="left"/>
      <w:pPr>
        <w:ind w:left="720" w:hanging="360"/>
      </w:pPr>
      <w:rPr>
        <w:rFonts w:ascii="Symbol" w:hAnsi="Symbol"/>
      </w:rPr>
    </w:lvl>
    <w:lvl w:ilvl="2" w:tplc="864E0498">
      <w:start w:val="1"/>
      <w:numFmt w:val="bullet"/>
      <w:lvlText w:val=""/>
      <w:lvlJc w:val="left"/>
      <w:pPr>
        <w:ind w:left="720" w:hanging="360"/>
      </w:pPr>
      <w:rPr>
        <w:rFonts w:ascii="Symbol" w:hAnsi="Symbol"/>
      </w:rPr>
    </w:lvl>
    <w:lvl w:ilvl="3" w:tplc="7608899A">
      <w:start w:val="1"/>
      <w:numFmt w:val="bullet"/>
      <w:lvlText w:val=""/>
      <w:lvlJc w:val="left"/>
      <w:pPr>
        <w:ind w:left="720" w:hanging="360"/>
      </w:pPr>
      <w:rPr>
        <w:rFonts w:ascii="Symbol" w:hAnsi="Symbol"/>
      </w:rPr>
    </w:lvl>
    <w:lvl w:ilvl="4" w:tplc="45DEB8A8">
      <w:start w:val="1"/>
      <w:numFmt w:val="bullet"/>
      <w:lvlText w:val=""/>
      <w:lvlJc w:val="left"/>
      <w:pPr>
        <w:ind w:left="720" w:hanging="360"/>
      </w:pPr>
      <w:rPr>
        <w:rFonts w:ascii="Symbol" w:hAnsi="Symbol"/>
      </w:rPr>
    </w:lvl>
    <w:lvl w:ilvl="5" w:tplc="8B2EF342">
      <w:start w:val="1"/>
      <w:numFmt w:val="bullet"/>
      <w:lvlText w:val=""/>
      <w:lvlJc w:val="left"/>
      <w:pPr>
        <w:ind w:left="720" w:hanging="360"/>
      </w:pPr>
      <w:rPr>
        <w:rFonts w:ascii="Symbol" w:hAnsi="Symbol"/>
      </w:rPr>
    </w:lvl>
    <w:lvl w:ilvl="6" w:tplc="D83036D8">
      <w:start w:val="1"/>
      <w:numFmt w:val="bullet"/>
      <w:lvlText w:val=""/>
      <w:lvlJc w:val="left"/>
      <w:pPr>
        <w:ind w:left="720" w:hanging="360"/>
      </w:pPr>
      <w:rPr>
        <w:rFonts w:ascii="Symbol" w:hAnsi="Symbol"/>
      </w:rPr>
    </w:lvl>
    <w:lvl w:ilvl="7" w:tplc="4F4ED098">
      <w:start w:val="1"/>
      <w:numFmt w:val="bullet"/>
      <w:lvlText w:val=""/>
      <w:lvlJc w:val="left"/>
      <w:pPr>
        <w:ind w:left="720" w:hanging="360"/>
      </w:pPr>
      <w:rPr>
        <w:rFonts w:ascii="Symbol" w:hAnsi="Symbol"/>
      </w:rPr>
    </w:lvl>
    <w:lvl w:ilvl="8" w:tplc="F9944DE6">
      <w:start w:val="1"/>
      <w:numFmt w:val="bullet"/>
      <w:lvlText w:val=""/>
      <w:lvlJc w:val="left"/>
      <w:pPr>
        <w:ind w:left="720" w:hanging="360"/>
      </w:pPr>
      <w:rPr>
        <w:rFonts w:ascii="Symbol" w:hAnsi="Symbol"/>
      </w:rPr>
    </w:lvl>
  </w:abstractNum>
  <w:abstractNum w:abstractNumId="178" w15:restartNumberingAfterBreak="0">
    <w:nsid w:val="4D7F5700"/>
    <w:multiLevelType w:val="hybridMultilevel"/>
    <w:tmpl w:val="CFB4EB8E"/>
    <w:lvl w:ilvl="0" w:tplc="4B2C5AFE">
      <w:start w:val="1"/>
      <w:numFmt w:val="bullet"/>
      <w:lvlText w:val=""/>
      <w:lvlJc w:val="left"/>
      <w:pPr>
        <w:ind w:left="720" w:hanging="360"/>
      </w:pPr>
      <w:rPr>
        <w:rFonts w:ascii="Symbol" w:hAnsi="Symbol"/>
      </w:rPr>
    </w:lvl>
    <w:lvl w:ilvl="1" w:tplc="552A810E">
      <w:start w:val="1"/>
      <w:numFmt w:val="bullet"/>
      <w:lvlText w:val=""/>
      <w:lvlJc w:val="left"/>
      <w:pPr>
        <w:ind w:left="720" w:hanging="360"/>
      </w:pPr>
      <w:rPr>
        <w:rFonts w:ascii="Symbol" w:hAnsi="Symbol"/>
      </w:rPr>
    </w:lvl>
    <w:lvl w:ilvl="2" w:tplc="97A88B96">
      <w:start w:val="1"/>
      <w:numFmt w:val="bullet"/>
      <w:lvlText w:val=""/>
      <w:lvlJc w:val="left"/>
      <w:pPr>
        <w:ind w:left="720" w:hanging="360"/>
      </w:pPr>
      <w:rPr>
        <w:rFonts w:ascii="Symbol" w:hAnsi="Symbol"/>
      </w:rPr>
    </w:lvl>
    <w:lvl w:ilvl="3" w:tplc="78C49C7A">
      <w:start w:val="1"/>
      <w:numFmt w:val="bullet"/>
      <w:lvlText w:val=""/>
      <w:lvlJc w:val="left"/>
      <w:pPr>
        <w:ind w:left="720" w:hanging="360"/>
      </w:pPr>
      <w:rPr>
        <w:rFonts w:ascii="Symbol" w:hAnsi="Symbol"/>
      </w:rPr>
    </w:lvl>
    <w:lvl w:ilvl="4" w:tplc="7C1CA336">
      <w:start w:val="1"/>
      <w:numFmt w:val="bullet"/>
      <w:lvlText w:val=""/>
      <w:lvlJc w:val="left"/>
      <w:pPr>
        <w:ind w:left="720" w:hanging="360"/>
      </w:pPr>
      <w:rPr>
        <w:rFonts w:ascii="Symbol" w:hAnsi="Symbol"/>
      </w:rPr>
    </w:lvl>
    <w:lvl w:ilvl="5" w:tplc="CBAAF41C">
      <w:start w:val="1"/>
      <w:numFmt w:val="bullet"/>
      <w:lvlText w:val=""/>
      <w:lvlJc w:val="left"/>
      <w:pPr>
        <w:ind w:left="720" w:hanging="360"/>
      </w:pPr>
      <w:rPr>
        <w:rFonts w:ascii="Symbol" w:hAnsi="Symbol"/>
      </w:rPr>
    </w:lvl>
    <w:lvl w:ilvl="6" w:tplc="573616D2">
      <w:start w:val="1"/>
      <w:numFmt w:val="bullet"/>
      <w:lvlText w:val=""/>
      <w:lvlJc w:val="left"/>
      <w:pPr>
        <w:ind w:left="720" w:hanging="360"/>
      </w:pPr>
      <w:rPr>
        <w:rFonts w:ascii="Symbol" w:hAnsi="Symbol"/>
      </w:rPr>
    </w:lvl>
    <w:lvl w:ilvl="7" w:tplc="E25EC9FE">
      <w:start w:val="1"/>
      <w:numFmt w:val="bullet"/>
      <w:lvlText w:val=""/>
      <w:lvlJc w:val="left"/>
      <w:pPr>
        <w:ind w:left="720" w:hanging="360"/>
      </w:pPr>
      <w:rPr>
        <w:rFonts w:ascii="Symbol" w:hAnsi="Symbol"/>
      </w:rPr>
    </w:lvl>
    <w:lvl w:ilvl="8" w:tplc="9F2E132E">
      <w:start w:val="1"/>
      <w:numFmt w:val="bullet"/>
      <w:lvlText w:val=""/>
      <w:lvlJc w:val="left"/>
      <w:pPr>
        <w:ind w:left="720" w:hanging="360"/>
      </w:pPr>
      <w:rPr>
        <w:rFonts w:ascii="Symbol" w:hAnsi="Symbol"/>
      </w:rPr>
    </w:lvl>
  </w:abstractNum>
  <w:abstractNum w:abstractNumId="179" w15:restartNumberingAfterBreak="0">
    <w:nsid w:val="4F46640A"/>
    <w:multiLevelType w:val="hybridMultilevel"/>
    <w:tmpl w:val="3B045F0C"/>
    <w:lvl w:ilvl="0" w:tplc="E56E32CE">
      <w:start w:val="1"/>
      <w:numFmt w:val="bullet"/>
      <w:lvlText w:val=""/>
      <w:lvlJc w:val="left"/>
      <w:pPr>
        <w:ind w:left="720" w:hanging="360"/>
      </w:pPr>
      <w:rPr>
        <w:rFonts w:ascii="Symbol" w:hAnsi="Symbol"/>
      </w:rPr>
    </w:lvl>
    <w:lvl w:ilvl="1" w:tplc="574C6146">
      <w:start w:val="1"/>
      <w:numFmt w:val="bullet"/>
      <w:lvlText w:val=""/>
      <w:lvlJc w:val="left"/>
      <w:pPr>
        <w:ind w:left="720" w:hanging="360"/>
      </w:pPr>
      <w:rPr>
        <w:rFonts w:ascii="Symbol" w:hAnsi="Symbol"/>
      </w:rPr>
    </w:lvl>
    <w:lvl w:ilvl="2" w:tplc="4D2013DC">
      <w:start w:val="1"/>
      <w:numFmt w:val="bullet"/>
      <w:lvlText w:val=""/>
      <w:lvlJc w:val="left"/>
      <w:pPr>
        <w:ind w:left="720" w:hanging="360"/>
      </w:pPr>
      <w:rPr>
        <w:rFonts w:ascii="Symbol" w:hAnsi="Symbol"/>
      </w:rPr>
    </w:lvl>
    <w:lvl w:ilvl="3" w:tplc="3F4A6A4C">
      <w:start w:val="1"/>
      <w:numFmt w:val="bullet"/>
      <w:lvlText w:val=""/>
      <w:lvlJc w:val="left"/>
      <w:pPr>
        <w:ind w:left="720" w:hanging="360"/>
      </w:pPr>
      <w:rPr>
        <w:rFonts w:ascii="Symbol" w:hAnsi="Symbol"/>
      </w:rPr>
    </w:lvl>
    <w:lvl w:ilvl="4" w:tplc="3BA8F3E4">
      <w:start w:val="1"/>
      <w:numFmt w:val="bullet"/>
      <w:lvlText w:val=""/>
      <w:lvlJc w:val="left"/>
      <w:pPr>
        <w:ind w:left="720" w:hanging="360"/>
      </w:pPr>
      <w:rPr>
        <w:rFonts w:ascii="Symbol" w:hAnsi="Symbol"/>
      </w:rPr>
    </w:lvl>
    <w:lvl w:ilvl="5" w:tplc="2ED631CE">
      <w:start w:val="1"/>
      <w:numFmt w:val="bullet"/>
      <w:lvlText w:val=""/>
      <w:lvlJc w:val="left"/>
      <w:pPr>
        <w:ind w:left="720" w:hanging="360"/>
      </w:pPr>
      <w:rPr>
        <w:rFonts w:ascii="Symbol" w:hAnsi="Symbol"/>
      </w:rPr>
    </w:lvl>
    <w:lvl w:ilvl="6" w:tplc="F1D2A79A">
      <w:start w:val="1"/>
      <w:numFmt w:val="bullet"/>
      <w:lvlText w:val=""/>
      <w:lvlJc w:val="left"/>
      <w:pPr>
        <w:ind w:left="720" w:hanging="360"/>
      </w:pPr>
      <w:rPr>
        <w:rFonts w:ascii="Symbol" w:hAnsi="Symbol"/>
      </w:rPr>
    </w:lvl>
    <w:lvl w:ilvl="7" w:tplc="702EF776">
      <w:start w:val="1"/>
      <w:numFmt w:val="bullet"/>
      <w:lvlText w:val=""/>
      <w:lvlJc w:val="left"/>
      <w:pPr>
        <w:ind w:left="720" w:hanging="360"/>
      </w:pPr>
      <w:rPr>
        <w:rFonts w:ascii="Symbol" w:hAnsi="Symbol"/>
      </w:rPr>
    </w:lvl>
    <w:lvl w:ilvl="8" w:tplc="FBBCE692">
      <w:start w:val="1"/>
      <w:numFmt w:val="bullet"/>
      <w:lvlText w:val=""/>
      <w:lvlJc w:val="left"/>
      <w:pPr>
        <w:ind w:left="720" w:hanging="360"/>
      </w:pPr>
      <w:rPr>
        <w:rFonts w:ascii="Symbol" w:hAnsi="Symbol"/>
      </w:rPr>
    </w:lvl>
  </w:abstractNum>
  <w:abstractNum w:abstractNumId="180" w15:restartNumberingAfterBreak="0">
    <w:nsid w:val="4F511C73"/>
    <w:multiLevelType w:val="hybridMultilevel"/>
    <w:tmpl w:val="1DAA6100"/>
    <w:lvl w:ilvl="0" w:tplc="46CA008C">
      <w:start w:val="1"/>
      <w:numFmt w:val="bullet"/>
      <w:lvlText w:val=""/>
      <w:lvlJc w:val="left"/>
      <w:pPr>
        <w:ind w:left="1057" w:hanging="440"/>
      </w:pPr>
      <w:rPr>
        <w:rFonts w:ascii="Wingdings" w:hAnsi="Wingdings" w:hint="default"/>
      </w:rPr>
    </w:lvl>
    <w:lvl w:ilvl="1" w:tplc="0409000B" w:tentative="1">
      <w:start w:val="1"/>
      <w:numFmt w:val="bullet"/>
      <w:lvlText w:val=""/>
      <w:lvlJc w:val="left"/>
      <w:pPr>
        <w:ind w:left="1497" w:hanging="440"/>
      </w:pPr>
      <w:rPr>
        <w:rFonts w:ascii="Wingdings" w:hAnsi="Wingdings" w:hint="default"/>
      </w:rPr>
    </w:lvl>
    <w:lvl w:ilvl="2" w:tplc="0409000D" w:tentative="1">
      <w:start w:val="1"/>
      <w:numFmt w:val="bullet"/>
      <w:lvlText w:val=""/>
      <w:lvlJc w:val="left"/>
      <w:pPr>
        <w:ind w:left="1937" w:hanging="440"/>
      </w:pPr>
      <w:rPr>
        <w:rFonts w:ascii="Wingdings" w:hAnsi="Wingdings" w:hint="default"/>
      </w:rPr>
    </w:lvl>
    <w:lvl w:ilvl="3" w:tplc="04090001" w:tentative="1">
      <w:start w:val="1"/>
      <w:numFmt w:val="bullet"/>
      <w:lvlText w:val=""/>
      <w:lvlJc w:val="left"/>
      <w:pPr>
        <w:ind w:left="2377" w:hanging="440"/>
      </w:pPr>
      <w:rPr>
        <w:rFonts w:ascii="Wingdings" w:hAnsi="Wingdings" w:hint="default"/>
      </w:rPr>
    </w:lvl>
    <w:lvl w:ilvl="4" w:tplc="0409000B" w:tentative="1">
      <w:start w:val="1"/>
      <w:numFmt w:val="bullet"/>
      <w:lvlText w:val=""/>
      <w:lvlJc w:val="left"/>
      <w:pPr>
        <w:ind w:left="2817" w:hanging="440"/>
      </w:pPr>
      <w:rPr>
        <w:rFonts w:ascii="Wingdings" w:hAnsi="Wingdings" w:hint="default"/>
      </w:rPr>
    </w:lvl>
    <w:lvl w:ilvl="5" w:tplc="0409000D" w:tentative="1">
      <w:start w:val="1"/>
      <w:numFmt w:val="bullet"/>
      <w:lvlText w:val=""/>
      <w:lvlJc w:val="left"/>
      <w:pPr>
        <w:ind w:left="3257" w:hanging="440"/>
      </w:pPr>
      <w:rPr>
        <w:rFonts w:ascii="Wingdings" w:hAnsi="Wingdings" w:hint="default"/>
      </w:rPr>
    </w:lvl>
    <w:lvl w:ilvl="6" w:tplc="04090001" w:tentative="1">
      <w:start w:val="1"/>
      <w:numFmt w:val="bullet"/>
      <w:lvlText w:val=""/>
      <w:lvlJc w:val="left"/>
      <w:pPr>
        <w:ind w:left="3697" w:hanging="440"/>
      </w:pPr>
      <w:rPr>
        <w:rFonts w:ascii="Wingdings" w:hAnsi="Wingdings" w:hint="default"/>
      </w:rPr>
    </w:lvl>
    <w:lvl w:ilvl="7" w:tplc="0409000B" w:tentative="1">
      <w:start w:val="1"/>
      <w:numFmt w:val="bullet"/>
      <w:lvlText w:val=""/>
      <w:lvlJc w:val="left"/>
      <w:pPr>
        <w:ind w:left="4137" w:hanging="440"/>
      </w:pPr>
      <w:rPr>
        <w:rFonts w:ascii="Wingdings" w:hAnsi="Wingdings" w:hint="default"/>
      </w:rPr>
    </w:lvl>
    <w:lvl w:ilvl="8" w:tplc="0409000D" w:tentative="1">
      <w:start w:val="1"/>
      <w:numFmt w:val="bullet"/>
      <w:lvlText w:val=""/>
      <w:lvlJc w:val="left"/>
      <w:pPr>
        <w:ind w:left="4577" w:hanging="440"/>
      </w:pPr>
      <w:rPr>
        <w:rFonts w:ascii="Wingdings" w:hAnsi="Wingdings" w:hint="default"/>
      </w:rPr>
    </w:lvl>
  </w:abstractNum>
  <w:abstractNum w:abstractNumId="181" w15:restartNumberingAfterBreak="0">
    <w:nsid w:val="4F7E5354"/>
    <w:multiLevelType w:val="hybridMultilevel"/>
    <w:tmpl w:val="2FB81AC2"/>
    <w:lvl w:ilvl="0" w:tplc="D9C61990">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2" w15:restartNumberingAfterBreak="0">
    <w:nsid w:val="503E28F0"/>
    <w:multiLevelType w:val="hybridMultilevel"/>
    <w:tmpl w:val="6B36847C"/>
    <w:lvl w:ilvl="0" w:tplc="240C6DA8">
      <w:start w:val="1"/>
      <w:numFmt w:val="bullet"/>
      <w:lvlText w:val=""/>
      <w:lvlJc w:val="left"/>
      <w:pPr>
        <w:ind w:left="720" w:hanging="360"/>
      </w:pPr>
      <w:rPr>
        <w:rFonts w:ascii="Symbol" w:hAnsi="Symbol"/>
      </w:rPr>
    </w:lvl>
    <w:lvl w:ilvl="1" w:tplc="5606B11E">
      <w:start w:val="1"/>
      <w:numFmt w:val="bullet"/>
      <w:lvlText w:val=""/>
      <w:lvlJc w:val="left"/>
      <w:pPr>
        <w:ind w:left="720" w:hanging="360"/>
      </w:pPr>
      <w:rPr>
        <w:rFonts w:ascii="Symbol" w:hAnsi="Symbol"/>
      </w:rPr>
    </w:lvl>
    <w:lvl w:ilvl="2" w:tplc="43C42B3E">
      <w:start w:val="1"/>
      <w:numFmt w:val="bullet"/>
      <w:lvlText w:val=""/>
      <w:lvlJc w:val="left"/>
      <w:pPr>
        <w:ind w:left="720" w:hanging="360"/>
      </w:pPr>
      <w:rPr>
        <w:rFonts w:ascii="Symbol" w:hAnsi="Symbol"/>
      </w:rPr>
    </w:lvl>
    <w:lvl w:ilvl="3" w:tplc="6DC0EA28">
      <w:start w:val="1"/>
      <w:numFmt w:val="bullet"/>
      <w:lvlText w:val=""/>
      <w:lvlJc w:val="left"/>
      <w:pPr>
        <w:ind w:left="720" w:hanging="360"/>
      </w:pPr>
      <w:rPr>
        <w:rFonts w:ascii="Symbol" w:hAnsi="Symbol"/>
      </w:rPr>
    </w:lvl>
    <w:lvl w:ilvl="4" w:tplc="BC2A2110">
      <w:start w:val="1"/>
      <w:numFmt w:val="bullet"/>
      <w:lvlText w:val=""/>
      <w:lvlJc w:val="left"/>
      <w:pPr>
        <w:ind w:left="720" w:hanging="360"/>
      </w:pPr>
      <w:rPr>
        <w:rFonts w:ascii="Symbol" w:hAnsi="Symbol"/>
      </w:rPr>
    </w:lvl>
    <w:lvl w:ilvl="5" w:tplc="D3D8996A">
      <w:start w:val="1"/>
      <w:numFmt w:val="bullet"/>
      <w:lvlText w:val=""/>
      <w:lvlJc w:val="left"/>
      <w:pPr>
        <w:ind w:left="720" w:hanging="360"/>
      </w:pPr>
      <w:rPr>
        <w:rFonts w:ascii="Symbol" w:hAnsi="Symbol"/>
      </w:rPr>
    </w:lvl>
    <w:lvl w:ilvl="6" w:tplc="0936D77C">
      <w:start w:val="1"/>
      <w:numFmt w:val="bullet"/>
      <w:lvlText w:val=""/>
      <w:lvlJc w:val="left"/>
      <w:pPr>
        <w:ind w:left="720" w:hanging="360"/>
      </w:pPr>
      <w:rPr>
        <w:rFonts w:ascii="Symbol" w:hAnsi="Symbol"/>
      </w:rPr>
    </w:lvl>
    <w:lvl w:ilvl="7" w:tplc="513A8D30">
      <w:start w:val="1"/>
      <w:numFmt w:val="bullet"/>
      <w:lvlText w:val=""/>
      <w:lvlJc w:val="left"/>
      <w:pPr>
        <w:ind w:left="720" w:hanging="360"/>
      </w:pPr>
      <w:rPr>
        <w:rFonts w:ascii="Symbol" w:hAnsi="Symbol"/>
      </w:rPr>
    </w:lvl>
    <w:lvl w:ilvl="8" w:tplc="FD9E4F4E">
      <w:start w:val="1"/>
      <w:numFmt w:val="bullet"/>
      <w:lvlText w:val=""/>
      <w:lvlJc w:val="left"/>
      <w:pPr>
        <w:ind w:left="720" w:hanging="360"/>
      </w:pPr>
      <w:rPr>
        <w:rFonts w:ascii="Symbol" w:hAnsi="Symbol"/>
      </w:rPr>
    </w:lvl>
  </w:abstractNum>
  <w:abstractNum w:abstractNumId="183" w15:restartNumberingAfterBreak="0">
    <w:nsid w:val="50CC650A"/>
    <w:multiLevelType w:val="hybridMultilevel"/>
    <w:tmpl w:val="1F16F4EC"/>
    <w:lvl w:ilvl="0" w:tplc="CB38B9A4">
      <w:start w:val="1"/>
      <w:numFmt w:val="bullet"/>
      <w:lvlText w:val=""/>
      <w:lvlJc w:val="left"/>
      <w:pPr>
        <w:ind w:left="720" w:hanging="360"/>
      </w:pPr>
      <w:rPr>
        <w:rFonts w:ascii="Symbol" w:hAnsi="Symbol"/>
      </w:rPr>
    </w:lvl>
    <w:lvl w:ilvl="1" w:tplc="7F02CFB0">
      <w:start w:val="1"/>
      <w:numFmt w:val="bullet"/>
      <w:lvlText w:val=""/>
      <w:lvlJc w:val="left"/>
      <w:pPr>
        <w:ind w:left="720" w:hanging="360"/>
      </w:pPr>
      <w:rPr>
        <w:rFonts w:ascii="Symbol" w:hAnsi="Symbol"/>
      </w:rPr>
    </w:lvl>
    <w:lvl w:ilvl="2" w:tplc="1D34B6FE">
      <w:start w:val="1"/>
      <w:numFmt w:val="bullet"/>
      <w:lvlText w:val=""/>
      <w:lvlJc w:val="left"/>
      <w:pPr>
        <w:ind w:left="720" w:hanging="360"/>
      </w:pPr>
      <w:rPr>
        <w:rFonts w:ascii="Symbol" w:hAnsi="Symbol"/>
      </w:rPr>
    </w:lvl>
    <w:lvl w:ilvl="3" w:tplc="A3E4E0E0">
      <w:start w:val="1"/>
      <w:numFmt w:val="bullet"/>
      <w:lvlText w:val=""/>
      <w:lvlJc w:val="left"/>
      <w:pPr>
        <w:ind w:left="720" w:hanging="360"/>
      </w:pPr>
      <w:rPr>
        <w:rFonts w:ascii="Symbol" w:hAnsi="Symbol"/>
      </w:rPr>
    </w:lvl>
    <w:lvl w:ilvl="4" w:tplc="AE1AAED6">
      <w:start w:val="1"/>
      <w:numFmt w:val="bullet"/>
      <w:lvlText w:val=""/>
      <w:lvlJc w:val="left"/>
      <w:pPr>
        <w:ind w:left="720" w:hanging="360"/>
      </w:pPr>
      <w:rPr>
        <w:rFonts w:ascii="Symbol" w:hAnsi="Symbol"/>
      </w:rPr>
    </w:lvl>
    <w:lvl w:ilvl="5" w:tplc="CD76E146">
      <w:start w:val="1"/>
      <w:numFmt w:val="bullet"/>
      <w:lvlText w:val=""/>
      <w:lvlJc w:val="left"/>
      <w:pPr>
        <w:ind w:left="720" w:hanging="360"/>
      </w:pPr>
      <w:rPr>
        <w:rFonts w:ascii="Symbol" w:hAnsi="Symbol"/>
      </w:rPr>
    </w:lvl>
    <w:lvl w:ilvl="6" w:tplc="F050E46C">
      <w:start w:val="1"/>
      <w:numFmt w:val="bullet"/>
      <w:lvlText w:val=""/>
      <w:lvlJc w:val="left"/>
      <w:pPr>
        <w:ind w:left="720" w:hanging="360"/>
      </w:pPr>
      <w:rPr>
        <w:rFonts w:ascii="Symbol" w:hAnsi="Symbol"/>
      </w:rPr>
    </w:lvl>
    <w:lvl w:ilvl="7" w:tplc="BBCC30DE">
      <w:start w:val="1"/>
      <w:numFmt w:val="bullet"/>
      <w:lvlText w:val=""/>
      <w:lvlJc w:val="left"/>
      <w:pPr>
        <w:ind w:left="720" w:hanging="360"/>
      </w:pPr>
      <w:rPr>
        <w:rFonts w:ascii="Symbol" w:hAnsi="Symbol"/>
      </w:rPr>
    </w:lvl>
    <w:lvl w:ilvl="8" w:tplc="0FA0A9B0">
      <w:start w:val="1"/>
      <w:numFmt w:val="bullet"/>
      <w:lvlText w:val=""/>
      <w:lvlJc w:val="left"/>
      <w:pPr>
        <w:ind w:left="720" w:hanging="360"/>
      </w:pPr>
      <w:rPr>
        <w:rFonts w:ascii="Symbol" w:hAnsi="Symbol"/>
      </w:rPr>
    </w:lvl>
  </w:abstractNum>
  <w:abstractNum w:abstractNumId="184" w15:restartNumberingAfterBreak="0">
    <w:nsid w:val="512A0732"/>
    <w:multiLevelType w:val="hybridMultilevel"/>
    <w:tmpl w:val="8E3AAECC"/>
    <w:lvl w:ilvl="0" w:tplc="51023ADA">
      <w:start w:val="1"/>
      <w:numFmt w:val="bullet"/>
      <w:lvlText w:val=""/>
      <w:lvlJc w:val="left"/>
      <w:pPr>
        <w:ind w:left="720" w:hanging="360"/>
      </w:pPr>
      <w:rPr>
        <w:rFonts w:ascii="Symbol" w:hAnsi="Symbol"/>
      </w:rPr>
    </w:lvl>
    <w:lvl w:ilvl="1" w:tplc="4F7CE254">
      <w:start w:val="1"/>
      <w:numFmt w:val="bullet"/>
      <w:lvlText w:val=""/>
      <w:lvlJc w:val="left"/>
      <w:pPr>
        <w:ind w:left="720" w:hanging="360"/>
      </w:pPr>
      <w:rPr>
        <w:rFonts w:ascii="Symbol" w:hAnsi="Symbol"/>
      </w:rPr>
    </w:lvl>
    <w:lvl w:ilvl="2" w:tplc="6C10F85C">
      <w:start w:val="1"/>
      <w:numFmt w:val="bullet"/>
      <w:lvlText w:val=""/>
      <w:lvlJc w:val="left"/>
      <w:pPr>
        <w:ind w:left="720" w:hanging="360"/>
      </w:pPr>
      <w:rPr>
        <w:rFonts w:ascii="Symbol" w:hAnsi="Symbol"/>
      </w:rPr>
    </w:lvl>
    <w:lvl w:ilvl="3" w:tplc="66B0DF5E">
      <w:start w:val="1"/>
      <w:numFmt w:val="bullet"/>
      <w:lvlText w:val=""/>
      <w:lvlJc w:val="left"/>
      <w:pPr>
        <w:ind w:left="720" w:hanging="360"/>
      </w:pPr>
      <w:rPr>
        <w:rFonts w:ascii="Symbol" w:hAnsi="Symbol"/>
      </w:rPr>
    </w:lvl>
    <w:lvl w:ilvl="4" w:tplc="BA2006D0">
      <w:start w:val="1"/>
      <w:numFmt w:val="bullet"/>
      <w:lvlText w:val=""/>
      <w:lvlJc w:val="left"/>
      <w:pPr>
        <w:ind w:left="720" w:hanging="360"/>
      </w:pPr>
      <w:rPr>
        <w:rFonts w:ascii="Symbol" w:hAnsi="Symbol"/>
      </w:rPr>
    </w:lvl>
    <w:lvl w:ilvl="5" w:tplc="B8982642">
      <w:start w:val="1"/>
      <w:numFmt w:val="bullet"/>
      <w:lvlText w:val=""/>
      <w:lvlJc w:val="left"/>
      <w:pPr>
        <w:ind w:left="720" w:hanging="360"/>
      </w:pPr>
      <w:rPr>
        <w:rFonts w:ascii="Symbol" w:hAnsi="Symbol"/>
      </w:rPr>
    </w:lvl>
    <w:lvl w:ilvl="6" w:tplc="2F3EB62E">
      <w:start w:val="1"/>
      <w:numFmt w:val="bullet"/>
      <w:lvlText w:val=""/>
      <w:lvlJc w:val="left"/>
      <w:pPr>
        <w:ind w:left="720" w:hanging="360"/>
      </w:pPr>
      <w:rPr>
        <w:rFonts w:ascii="Symbol" w:hAnsi="Symbol"/>
      </w:rPr>
    </w:lvl>
    <w:lvl w:ilvl="7" w:tplc="8EAA9A92">
      <w:start w:val="1"/>
      <w:numFmt w:val="bullet"/>
      <w:lvlText w:val=""/>
      <w:lvlJc w:val="left"/>
      <w:pPr>
        <w:ind w:left="720" w:hanging="360"/>
      </w:pPr>
      <w:rPr>
        <w:rFonts w:ascii="Symbol" w:hAnsi="Symbol"/>
      </w:rPr>
    </w:lvl>
    <w:lvl w:ilvl="8" w:tplc="4BDC8B4E">
      <w:start w:val="1"/>
      <w:numFmt w:val="bullet"/>
      <w:lvlText w:val=""/>
      <w:lvlJc w:val="left"/>
      <w:pPr>
        <w:ind w:left="720" w:hanging="360"/>
      </w:pPr>
      <w:rPr>
        <w:rFonts w:ascii="Symbol" w:hAnsi="Symbol"/>
      </w:rPr>
    </w:lvl>
  </w:abstractNum>
  <w:abstractNum w:abstractNumId="185" w15:restartNumberingAfterBreak="0">
    <w:nsid w:val="519D48AB"/>
    <w:multiLevelType w:val="hybridMultilevel"/>
    <w:tmpl w:val="9432D95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86" w15:restartNumberingAfterBreak="0">
    <w:nsid w:val="52456F55"/>
    <w:multiLevelType w:val="hybridMultilevel"/>
    <w:tmpl w:val="29AAD246"/>
    <w:lvl w:ilvl="0" w:tplc="CE006DE4">
      <w:numFmt w:val="bullet"/>
      <w:lvlText w:val="・"/>
      <w:lvlJc w:val="left"/>
      <w:pPr>
        <w:ind w:left="420" w:hanging="42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7" w15:restartNumberingAfterBreak="0">
    <w:nsid w:val="52A7208A"/>
    <w:multiLevelType w:val="hybridMultilevel"/>
    <w:tmpl w:val="9C90B664"/>
    <w:lvl w:ilvl="0" w:tplc="0409000B">
      <w:start w:val="1"/>
      <w:numFmt w:val="bullet"/>
      <w:lvlText w:val=""/>
      <w:lvlJc w:val="left"/>
      <w:pPr>
        <w:ind w:left="456" w:hanging="420"/>
      </w:pPr>
      <w:rPr>
        <w:rFonts w:ascii="Wingdings" w:hAnsi="Wingdings" w:hint="default"/>
      </w:rPr>
    </w:lvl>
    <w:lvl w:ilvl="1" w:tplc="0409000B" w:tentative="1">
      <w:start w:val="1"/>
      <w:numFmt w:val="bullet"/>
      <w:lvlText w:val=""/>
      <w:lvlJc w:val="left"/>
      <w:pPr>
        <w:ind w:left="876" w:hanging="420"/>
      </w:pPr>
      <w:rPr>
        <w:rFonts w:ascii="ＭＳ 明朝" w:hAnsi="ＭＳ 明朝" w:hint="default"/>
      </w:rPr>
    </w:lvl>
    <w:lvl w:ilvl="2" w:tplc="0409000D" w:tentative="1">
      <w:start w:val="1"/>
      <w:numFmt w:val="bullet"/>
      <w:lvlText w:val=""/>
      <w:lvlJc w:val="left"/>
      <w:pPr>
        <w:ind w:left="1296" w:hanging="420"/>
      </w:pPr>
      <w:rPr>
        <w:rFonts w:ascii="ＭＳ 明朝" w:hAnsi="ＭＳ 明朝" w:hint="default"/>
      </w:rPr>
    </w:lvl>
    <w:lvl w:ilvl="3" w:tplc="04090001" w:tentative="1">
      <w:start w:val="1"/>
      <w:numFmt w:val="bullet"/>
      <w:lvlText w:val=""/>
      <w:lvlJc w:val="left"/>
      <w:pPr>
        <w:ind w:left="1716" w:hanging="420"/>
      </w:pPr>
      <w:rPr>
        <w:rFonts w:ascii="ＭＳ 明朝" w:hAnsi="ＭＳ 明朝" w:hint="default"/>
      </w:rPr>
    </w:lvl>
    <w:lvl w:ilvl="4" w:tplc="0409000B" w:tentative="1">
      <w:start w:val="1"/>
      <w:numFmt w:val="bullet"/>
      <w:lvlText w:val=""/>
      <w:lvlJc w:val="left"/>
      <w:pPr>
        <w:ind w:left="2136" w:hanging="420"/>
      </w:pPr>
      <w:rPr>
        <w:rFonts w:ascii="ＭＳ 明朝" w:hAnsi="ＭＳ 明朝" w:hint="default"/>
      </w:rPr>
    </w:lvl>
    <w:lvl w:ilvl="5" w:tplc="0409000D" w:tentative="1">
      <w:start w:val="1"/>
      <w:numFmt w:val="bullet"/>
      <w:lvlText w:val=""/>
      <w:lvlJc w:val="left"/>
      <w:pPr>
        <w:ind w:left="2556" w:hanging="420"/>
      </w:pPr>
      <w:rPr>
        <w:rFonts w:ascii="ＭＳ 明朝" w:hAnsi="ＭＳ 明朝" w:hint="default"/>
      </w:rPr>
    </w:lvl>
    <w:lvl w:ilvl="6" w:tplc="04090001" w:tentative="1">
      <w:start w:val="1"/>
      <w:numFmt w:val="bullet"/>
      <w:lvlText w:val=""/>
      <w:lvlJc w:val="left"/>
      <w:pPr>
        <w:ind w:left="2976" w:hanging="420"/>
      </w:pPr>
      <w:rPr>
        <w:rFonts w:ascii="ＭＳ 明朝" w:hAnsi="ＭＳ 明朝" w:hint="default"/>
      </w:rPr>
    </w:lvl>
    <w:lvl w:ilvl="7" w:tplc="0409000B" w:tentative="1">
      <w:start w:val="1"/>
      <w:numFmt w:val="bullet"/>
      <w:lvlText w:val=""/>
      <w:lvlJc w:val="left"/>
      <w:pPr>
        <w:ind w:left="3396" w:hanging="420"/>
      </w:pPr>
      <w:rPr>
        <w:rFonts w:ascii="ＭＳ 明朝" w:hAnsi="ＭＳ 明朝" w:hint="default"/>
      </w:rPr>
    </w:lvl>
    <w:lvl w:ilvl="8" w:tplc="0409000D" w:tentative="1">
      <w:start w:val="1"/>
      <w:numFmt w:val="bullet"/>
      <w:lvlText w:val=""/>
      <w:lvlJc w:val="left"/>
      <w:pPr>
        <w:ind w:left="3816" w:hanging="420"/>
      </w:pPr>
      <w:rPr>
        <w:rFonts w:ascii="ＭＳ 明朝" w:hAnsi="ＭＳ 明朝" w:hint="default"/>
      </w:rPr>
    </w:lvl>
  </w:abstractNum>
  <w:abstractNum w:abstractNumId="188" w15:restartNumberingAfterBreak="0">
    <w:nsid w:val="52EE46C9"/>
    <w:multiLevelType w:val="hybridMultilevel"/>
    <w:tmpl w:val="7BA615FC"/>
    <w:lvl w:ilvl="0" w:tplc="C93A6AB2">
      <w:start w:val="1"/>
      <w:numFmt w:val="bullet"/>
      <w:lvlText w:val=""/>
      <w:lvlJc w:val="left"/>
      <w:pPr>
        <w:ind w:left="720" w:hanging="360"/>
      </w:pPr>
      <w:rPr>
        <w:rFonts w:ascii="Symbol" w:hAnsi="Symbol"/>
      </w:rPr>
    </w:lvl>
    <w:lvl w:ilvl="1" w:tplc="B20E4FE0">
      <w:start w:val="1"/>
      <w:numFmt w:val="bullet"/>
      <w:lvlText w:val=""/>
      <w:lvlJc w:val="left"/>
      <w:pPr>
        <w:ind w:left="720" w:hanging="360"/>
      </w:pPr>
      <w:rPr>
        <w:rFonts w:ascii="Symbol" w:hAnsi="Symbol"/>
      </w:rPr>
    </w:lvl>
    <w:lvl w:ilvl="2" w:tplc="B53E999A">
      <w:start w:val="1"/>
      <w:numFmt w:val="bullet"/>
      <w:lvlText w:val=""/>
      <w:lvlJc w:val="left"/>
      <w:pPr>
        <w:ind w:left="720" w:hanging="360"/>
      </w:pPr>
      <w:rPr>
        <w:rFonts w:ascii="Symbol" w:hAnsi="Symbol"/>
      </w:rPr>
    </w:lvl>
    <w:lvl w:ilvl="3" w:tplc="1E1A4F1C">
      <w:start w:val="1"/>
      <w:numFmt w:val="bullet"/>
      <w:lvlText w:val=""/>
      <w:lvlJc w:val="left"/>
      <w:pPr>
        <w:ind w:left="720" w:hanging="360"/>
      </w:pPr>
      <w:rPr>
        <w:rFonts w:ascii="Symbol" w:hAnsi="Symbol"/>
      </w:rPr>
    </w:lvl>
    <w:lvl w:ilvl="4" w:tplc="7A00C580">
      <w:start w:val="1"/>
      <w:numFmt w:val="bullet"/>
      <w:lvlText w:val=""/>
      <w:lvlJc w:val="left"/>
      <w:pPr>
        <w:ind w:left="720" w:hanging="360"/>
      </w:pPr>
      <w:rPr>
        <w:rFonts w:ascii="Symbol" w:hAnsi="Symbol"/>
      </w:rPr>
    </w:lvl>
    <w:lvl w:ilvl="5" w:tplc="4EDA7170">
      <w:start w:val="1"/>
      <w:numFmt w:val="bullet"/>
      <w:lvlText w:val=""/>
      <w:lvlJc w:val="left"/>
      <w:pPr>
        <w:ind w:left="720" w:hanging="360"/>
      </w:pPr>
      <w:rPr>
        <w:rFonts w:ascii="Symbol" w:hAnsi="Symbol"/>
      </w:rPr>
    </w:lvl>
    <w:lvl w:ilvl="6" w:tplc="518E1F56">
      <w:start w:val="1"/>
      <w:numFmt w:val="bullet"/>
      <w:lvlText w:val=""/>
      <w:lvlJc w:val="left"/>
      <w:pPr>
        <w:ind w:left="720" w:hanging="360"/>
      </w:pPr>
      <w:rPr>
        <w:rFonts w:ascii="Symbol" w:hAnsi="Symbol"/>
      </w:rPr>
    </w:lvl>
    <w:lvl w:ilvl="7" w:tplc="7C343FE8">
      <w:start w:val="1"/>
      <w:numFmt w:val="bullet"/>
      <w:lvlText w:val=""/>
      <w:lvlJc w:val="left"/>
      <w:pPr>
        <w:ind w:left="720" w:hanging="360"/>
      </w:pPr>
      <w:rPr>
        <w:rFonts w:ascii="Symbol" w:hAnsi="Symbol"/>
      </w:rPr>
    </w:lvl>
    <w:lvl w:ilvl="8" w:tplc="15A85390">
      <w:start w:val="1"/>
      <w:numFmt w:val="bullet"/>
      <w:lvlText w:val=""/>
      <w:lvlJc w:val="left"/>
      <w:pPr>
        <w:ind w:left="720" w:hanging="360"/>
      </w:pPr>
      <w:rPr>
        <w:rFonts w:ascii="Symbol" w:hAnsi="Symbol"/>
      </w:rPr>
    </w:lvl>
  </w:abstractNum>
  <w:abstractNum w:abstractNumId="189" w15:restartNumberingAfterBreak="0">
    <w:nsid w:val="530D6134"/>
    <w:multiLevelType w:val="hybridMultilevel"/>
    <w:tmpl w:val="B516ADC4"/>
    <w:lvl w:ilvl="0" w:tplc="A970B3C4">
      <w:start w:val="1"/>
      <w:numFmt w:val="bullet"/>
      <w:lvlText w:val=""/>
      <w:lvlJc w:val="left"/>
      <w:pPr>
        <w:ind w:left="720" w:hanging="360"/>
      </w:pPr>
      <w:rPr>
        <w:rFonts w:ascii="Symbol" w:hAnsi="Symbol"/>
      </w:rPr>
    </w:lvl>
    <w:lvl w:ilvl="1" w:tplc="DFD2176C">
      <w:start w:val="1"/>
      <w:numFmt w:val="bullet"/>
      <w:lvlText w:val=""/>
      <w:lvlJc w:val="left"/>
      <w:pPr>
        <w:ind w:left="720" w:hanging="360"/>
      </w:pPr>
      <w:rPr>
        <w:rFonts w:ascii="Symbol" w:hAnsi="Symbol"/>
      </w:rPr>
    </w:lvl>
    <w:lvl w:ilvl="2" w:tplc="CB283670">
      <w:start w:val="1"/>
      <w:numFmt w:val="bullet"/>
      <w:lvlText w:val=""/>
      <w:lvlJc w:val="left"/>
      <w:pPr>
        <w:ind w:left="720" w:hanging="360"/>
      </w:pPr>
      <w:rPr>
        <w:rFonts w:ascii="Symbol" w:hAnsi="Symbol"/>
      </w:rPr>
    </w:lvl>
    <w:lvl w:ilvl="3" w:tplc="F1AACA34">
      <w:start w:val="1"/>
      <w:numFmt w:val="bullet"/>
      <w:lvlText w:val=""/>
      <w:lvlJc w:val="left"/>
      <w:pPr>
        <w:ind w:left="720" w:hanging="360"/>
      </w:pPr>
      <w:rPr>
        <w:rFonts w:ascii="Symbol" w:hAnsi="Symbol"/>
      </w:rPr>
    </w:lvl>
    <w:lvl w:ilvl="4" w:tplc="D3C49BB6">
      <w:start w:val="1"/>
      <w:numFmt w:val="bullet"/>
      <w:lvlText w:val=""/>
      <w:lvlJc w:val="left"/>
      <w:pPr>
        <w:ind w:left="720" w:hanging="360"/>
      </w:pPr>
      <w:rPr>
        <w:rFonts w:ascii="Symbol" w:hAnsi="Symbol"/>
      </w:rPr>
    </w:lvl>
    <w:lvl w:ilvl="5" w:tplc="02C8F2F6">
      <w:start w:val="1"/>
      <w:numFmt w:val="bullet"/>
      <w:lvlText w:val=""/>
      <w:lvlJc w:val="left"/>
      <w:pPr>
        <w:ind w:left="720" w:hanging="360"/>
      </w:pPr>
      <w:rPr>
        <w:rFonts w:ascii="Symbol" w:hAnsi="Symbol"/>
      </w:rPr>
    </w:lvl>
    <w:lvl w:ilvl="6" w:tplc="8BBE5F06">
      <w:start w:val="1"/>
      <w:numFmt w:val="bullet"/>
      <w:lvlText w:val=""/>
      <w:lvlJc w:val="left"/>
      <w:pPr>
        <w:ind w:left="720" w:hanging="360"/>
      </w:pPr>
      <w:rPr>
        <w:rFonts w:ascii="Symbol" w:hAnsi="Symbol"/>
      </w:rPr>
    </w:lvl>
    <w:lvl w:ilvl="7" w:tplc="E8BAE08A">
      <w:start w:val="1"/>
      <w:numFmt w:val="bullet"/>
      <w:lvlText w:val=""/>
      <w:lvlJc w:val="left"/>
      <w:pPr>
        <w:ind w:left="720" w:hanging="360"/>
      </w:pPr>
      <w:rPr>
        <w:rFonts w:ascii="Symbol" w:hAnsi="Symbol"/>
      </w:rPr>
    </w:lvl>
    <w:lvl w:ilvl="8" w:tplc="8E061672">
      <w:start w:val="1"/>
      <w:numFmt w:val="bullet"/>
      <w:lvlText w:val=""/>
      <w:lvlJc w:val="left"/>
      <w:pPr>
        <w:ind w:left="720" w:hanging="360"/>
      </w:pPr>
      <w:rPr>
        <w:rFonts w:ascii="Symbol" w:hAnsi="Symbol"/>
      </w:rPr>
    </w:lvl>
  </w:abstractNum>
  <w:abstractNum w:abstractNumId="190" w15:restartNumberingAfterBreak="0">
    <w:nsid w:val="53A7778A"/>
    <w:multiLevelType w:val="hybridMultilevel"/>
    <w:tmpl w:val="7AF4790A"/>
    <w:lvl w:ilvl="0" w:tplc="EFB0B168">
      <w:start w:val="1"/>
      <w:numFmt w:val="bullet"/>
      <w:lvlText w:val=""/>
      <w:lvlJc w:val="left"/>
      <w:pPr>
        <w:ind w:left="720" w:hanging="360"/>
      </w:pPr>
      <w:rPr>
        <w:rFonts w:ascii="Symbol" w:hAnsi="Symbol"/>
      </w:rPr>
    </w:lvl>
    <w:lvl w:ilvl="1" w:tplc="8A0C919C">
      <w:start w:val="1"/>
      <w:numFmt w:val="bullet"/>
      <w:lvlText w:val=""/>
      <w:lvlJc w:val="left"/>
      <w:pPr>
        <w:ind w:left="720" w:hanging="360"/>
      </w:pPr>
      <w:rPr>
        <w:rFonts w:ascii="Symbol" w:hAnsi="Symbol"/>
      </w:rPr>
    </w:lvl>
    <w:lvl w:ilvl="2" w:tplc="862811BC">
      <w:start w:val="1"/>
      <w:numFmt w:val="bullet"/>
      <w:lvlText w:val=""/>
      <w:lvlJc w:val="left"/>
      <w:pPr>
        <w:ind w:left="720" w:hanging="360"/>
      </w:pPr>
      <w:rPr>
        <w:rFonts w:ascii="Symbol" w:hAnsi="Symbol"/>
      </w:rPr>
    </w:lvl>
    <w:lvl w:ilvl="3" w:tplc="A4305B00">
      <w:start w:val="1"/>
      <w:numFmt w:val="bullet"/>
      <w:lvlText w:val=""/>
      <w:lvlJc w:val="left"/>
      <w:pPr>
        <w:ind w:left="720" w:hanging="360"/>
      </w:pPr>
      <w:rPr>
        <w:rFonts w:ascii="Symbol" w:hAnsi="Symbol"/>
      </w:rPr>
    </w:lvl>
    <w:lvl w:ilvl="4" w:tplc="85AEEE90">
      <w:start w:val="1"/>
      <w:numFmt w:val="bullet"/>
      <w:lvlText w:val=""/>
      <w:lvlJc w:val="left"/>
      <w:pPr>
        <w:ind w:left="720" w:hanging="360"/>
      </w:pPr>
      <w:rPr>
        <w:rFonts w:ascii="Symbol" w:hAnsi="Symbol"/>
      </w:rPr>
    </w:lvl>
    <w:lvl w:ilvl="5" w:tplc="BE3EE856">
      <w:start w:val="1"/>
      <w:numFmt w:val="bullet"/>
      <w:lvlText w:val=""/>
      <w:lvlJc w:val="left"/>
      <w:pPr>
        <w:ind w:left="720" w:hanging="360"/>
      </w:pPr>
      <w:rPr>
        <w:rFonts w:ascii="Symbol" w:hAnsi="Symbol"/>
      </w:rPr>
    </w:lvl>
    <w:lvl w:ilvl="6" w:tplc="C3E01AFA">
      <w:start w:val="1"/>
      <w:numFmt w:val="bullet"/>
      <w:lvlText w:val=""/>
      <w:lvlJc w:val="left"/>
      <w:pPr>
        <w:ind w:left="720" w:hanging="360"/>
      </w:pPr>
      <w:rPr>
        <w:rFonts w:ascii="Symbol" w:hAnsi="Symbol"/>
      </w:rPr>
    </w:lvl>
    <w:lvl w:ilvl="7" w:tplc="403C92BE">
      <w:start w:val="1"/>
      <w:numFmt w:val="bullet"/>
      <w:lvlText w:val=""/>
      <w:lvlJc w:val="left"/>
      <w:pPr>
        <w:ind w:left="720" w:hanging="360"/>
      </w:pPr>
      <w:rPr>
        <w:rFonts w:ascii="Symbol" w:hAnsi="Symbol"/>
      </w:rPr>
    </w:lvl>
    <w:lvl w:ilvl="8" w:tplc="FE28F3DE">
      <w:start w:val="1"/>
      <w:numFmt w:val="bullet"/>
      <w:lvlText w:val=""/>
      <w:lvlJc w:val="left"/>
      <w:pPr>
        <w:ind w:left="720" w:hanging="360"/>
      </w:pPr>
      <w:rPr>
        <w:rFonts w:ascii="Symbol" w:hAnsi="Symbol"/>
      </w:rPr>
    </w:lvl>
  </w:abstractNum>
  <w:abstractNum w:abstractNumId="191" w15:restartNumberingAfterBreak="0">
    <w:nsid w:val="548B1CDE"/>
    <w:multiLevelType w:val="hybridMultilevel"/>
    <w:tmpl w:val="72CC6A14"/>
    <w:lvl w:ilvl="0" w:tplc="1C02C27E">
      <w:start w:val="1"/>
      <w:numFmt w:val="bullet"/>
      <w:lvlText w:val=""/>
      <w:lvlJc w:val="left"/>
      <w:pPr>
        <w:ind w:left="720" w:hanging="360"/>
      </w:pPr>
      <w:rPr>
        <w:rFonts w:ascii="Symbol" w:hAnsi="Symbol"/>
      </w:rPr>
    </w:lvl>
    <w:lvl w:ilvl="1" w:tplc="E068B35C">
      <w:start w:val="1"/>
      <w:numFmt w:val="bullet"/>
      <w:lvlText w:val=""/>
      <w:lvlJc w:val="left"/>
      <w:pPr>
        <w:ind w:left="720" w:hanging="360"/>
      </w:pPr>
      <w:rPr>
        <w:rFonts w:ascii="Symbol" w:hAnsi="Symbol"/>
      </w:rPr>
    </w:lvl>
    <w:lvl w:ilvl="2" w:tplc="3EEEA87E">
      <w:start w:val="1"/>
      <w:numFmt w:val="bullet"/>
      <w:lvlText w:val=""/>
      <w:lvlJc w:val="left"/>
      <w:pPr>
        <w:ind w:left="720" w:hanging="360"/>
      </w:pPr>
      <w:rPr>
        <w:rFonts w:ascii="Symbol" w:hAnsi="Symbol"/>
      </w:rPr>
    </w:lvl>
    <w:lvl w:ilvl="3" w:tplc="68420374">
      <w:start w:val="1"/>
      <w:numFmt w:val="bullet"/>
      <w:lvlText w:val=""/>
      <w:lvlJc w:val="left"/>
      <w:pPr>
        <w:ind w:left="720" w:hanging="360"/>
      </w:pPr>
      <w:rPr>
        <w:rFonts w:ascii="Symbol" w:hAnsi="Symbol"/>
      </w:rPr>
    </w:lvl>
    <w:lvl w:ilvl="4" w:tplc="E9F4EF4E">
      <w:start w:val="1"/>
      <w:numFmt w:val="bullet"/>
      <w:lvlText w:val=""/>
      <w:lvlJc w:val="left"/>
      <w:pPr>
        <w:ind w:left="720" w:hanging="360"/>
      </w:pPr>
      <w:rPr>
        <w:rFonts w:ascii="Symbol" w:hAnsi="Symbol"/>
      </w:rPr>
    </w:lvl>
    <w:lvl w:ilvl="5" w:tplc="4368466A">
      <w:start w:val="1"/>
      <w:numFmt w:val="bullet"/>
      <w:lvlText w:val=""/>
      <w:lvlJc w:val="left"/>
      <w:pPr>
        <w:ind w:left="720" w:hanging="360"/>
      </w:pPr>
      <w:rPr>
        <w:rFonts w:ascii="Symbol" w:hAnsi="Symbol"/>
      </w:rPr>
    </w:lvl>
    <w:lvl w:ilvl="6" w:tplc="D24AD6EE">
      <w:start w:val="1"/>
      <w:numFmt w:val="bullet"/>
      <w:lvlText w:val=""/>
      <w:lvlJc w:val="left"/>
      <w:pPr>
        <w:ind w:left="720" w:hanging="360"/>
      </w:pPr>
      <w:rPr>
        <w:rFonts w:ascii="Symbol" w:hAnsi="Symbol"/>
      </w:rPr>
    </w:lvl>
    <w:lvl w:ilvl="7" w:tplc="2B2807AE">
      <w:start w:val="1"/>
      <w:numFmt w:val="bullet"/>
      <w:lvlText w:val=""/>
      <w:lvlJc w:val="left"/>
      <w:pPr>
        <w:ind w:left="720" w:hanging="360"/>
      </w:pPr>
      <w:rPr>
        <w:rFonts w:ascii="Symbol" w:hAnsi="Symbol"/>
      </w:rPr>
    </w:lvl>
    <w:lvl w:ilvl="8" w:tplc="FEF45F0A">
      <w:start w:val="1"/>
      <w:numFmt w:val="bullet"/>
      <w:lvlText w:val=""/>
      <w:lvlJc w:val="left"/>
      <w:pPr>
        <w:ind w:left="720" w:hanging="360"/>
      </w:pPr>
      <w:rPr>
        <w:rFonts w:ascii="Symbol" w:hAnsi="Symbol"/>
      </w:rPr>
    </w:lvl>
  </w:abstractNum>
  <w:abstractNum w:abstractNumId="192" w15:restartNumberingAfterBreak="0">
    <w:nsid w:val="55060078"/>
    <w:multiLevelType w:val="hybridMultilevel"/>
    <w:tmpl w:val="70E22DD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3" w15:restartNumberingAfterBreak="0">
    <w:nsid w:val="56D32E83"/>
    <w:multiLevelType w:val="hybridMultilevel"/>
    <w:tmpl w:val="3544C70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94" w15:restartNumberingAfterBreak="0">
    <w:nsid w:val="57E649A2"/>
    <w:multiLevelType w:val="hybridMultilevel"/>
    <w:tmpl w:val="142AD994"/>
    <w:lvl w:ilvl="0" w:tplc="BCC082EE">
      <w:start w:val="1"/>
      <w:numFmt w:val="bullet"/>
      <w:lvlText w:val=""/>
      <w:lvlJc w:val="left"/>
      <w:pPr>
        <w:ind w:left="720" w:hanging="360"/>
      </w:pPr>
      <w:rPr>
        <w:rFonts w:ascii="Symbol" w:hAnsi="Symbol"/>
      </w:rPr>
    </w:lvl>
    <w:lvl w:ilvl="1" w:tplc="849E1112">
      <w:start w:val="1"/>
      <w:numFmt w:val="bullet"/>
      <w:lvlText w:val=""/>
      <w:lvlJc w:val="left"/>
      <w:pPr>
        <w:ind w:left="720" w:hanging="360"/>
      </w:pPr>
      <w:rPr>
        <w:rFonts w:ascii="Symbol" w:hAnsi="Symbol"/>
      </w:rPr>
    </w:lvl>
    <w:lvl w:ilvl="2" w:tplc="66AC6526">
      <w:start w:val="1"/>
      <w:numFmt w:val="bullet"/>
      <w:lvlText w:val=""/>
      <w:lvlJc w:val="left"/>
      <w:pPr>
        <w:ind w:left="720" w:hanging="360"/>
      </w:pPr>
      <w:rPr>
        <w:rFonts w:ascii="Symbol" w:hAnsi="Symbol"/>
      </w:rPr>
    </w:lvl>
    <w:lvl w:ilvl="3" w:tplc="B9AC88E2">
      <w:start w:val="1"/>
      <w:numFmt w:val="bullet"/>
      <w:lvlText w:val=""/>
      <w:lvlJc w:val="left"/>
      <w:pPr>
        <w:ind w:left="720" w:hanging="360"/>
      </w:pPr>
      <w:rPr>
        <w:rFonts w:ascii="Symbol" w:hAnsi="Symbol"/>
      </w:rPr>
    </w:lvl>
    <w:lvl w:ilvl="4" w:tplc="EB68A4D2">
      <w:start w:val="1"/>
      <w:numFmt w:val="bullet"/>
      <w:lvlText w:val=""/>
      <w:lvlJc w:val="left"/>
      <w:pPr>
        <w:ind w:left="720" w:hanging="360"/>
      </w:pPr>
      <w:rPr>
        <w:rFonts w:ascii="Symbol" w:hAnsi="Symbol"/>
      </w:rPr>
    </w:lvl>
    <w:lvl w:ilvl="5" w:tplc="AFE458CE">
      <w:start w:val="1"/>
      <w:numFmt w:val="bullet"/>
      <w:lvlText w:val=""/>
      <w:lvlJc w:val="left"/>
      <w:pPr>
        <w:ind w:left="720" w:hanging="360"/>
      </w:pPr>
      <w:rPr>
        <w:rFonts w:ascii="Symbol" w:hAnsi="Symbol"/>
      </w:rPr>
    </w:lvl>
    <w:lvl w:ilvl="6" w:tplc="49CA3F30">
      <w:start w:val="1"/>
      <w:numFmt w:val="bullet"/>
      <w:lvlText w:val=""/>
      <w:lvlJc w:val="left"/>
      <w:pPr>
        <w:ind w:left="720" w:hanging="360"/>
      </w:pPr>
      <w:rPr>
        <w:rFonts w:ascii="Symbol" w:hAnsi="Symbol"/>
      </w:rPr>
    </w:lvl>
    <w:lvl w:ilvl="7" w:tplc="A4A84D38">
      <w:start w:val="1"/>
      <w:numFmt w:val="bullet"/>
      <w:lvlText w:val=""/>
      <w:lvlJc w:val="left"/>
      <w:pPr>
        <w:ind w:left="720" w:hanging="360"/>
      </w:pPr>
      <w:rPr>
        <w:rFonts w:ascii="Symbol" w:hAnsi="Symbol"/>
      </w:rPr>
    </w:lvl>
    <w:lvl w:ilvl="8" w:tplc="D25E0F74">
      <w:start w:val="1"/>
      <w:numFmt w:val="bullet"/>
      <w:lvlText w:val=""/>
      <w:lvlJc w:val="left"/>
      <w:pPr>
        <w:ind w:left="720" w:hanging="360"/>
      </w:pPr>
      <w:rPr>
        <w:rFonts w:ascii="Symbol" w:hAnsi="Symbol"/>
      </w:rPr>
    </w:lvl>
  </w:abstractNum>
  <w:abstractNum w:abstractNumId="195" w15:restartNumberingAfterBreak="0">
    <w:nsid w:val="58725257"/>
    <w:multiLevelType w:val="hybridMultilevel"/>
    <w:tmpl w:val="3620C1E0"/>
    <w:lvl w:ilvl="0" w:tplc="260E6EAA">
      <w:start w:val="1"/>
      <w:numFmt w:val="bullet"/>
      <w:lvlText w:val=""/>
      <w:lvlJc w:val="left"/>
      <w:pPr>
        <w:ind w:left="720" w:hanging="360"/>
      </w:pPr>
      <w:rPr>
        <w:rFonts w:ascii="Symbol" w:hAnsi="Symbol"/>
      </w:rPr>
    </w:lvl>
    <w:lvl w:ilvl="1" w:tplc="D7BE1D66">
      <w:start w:val="1"/>
      <w:numFmt w:val="bullet"/>
      <w:lvlText w:val=""/>
      <w:lvlJc w:val="left"/>
      <w:pPr>
        <w:ind w:left="720" w:hanging="360"/>
      </w:pPr>
      <w:rPr>
        <w:rFonts w:ascii="Symbol" w:hAnsi="Symbol"/>
      </w:rPr>
    </w:lvl>
    <w:lvl w:ilvl="2" w:tplc="4C02418E">
      <w:start w:val="1"/>
      <w:numFmt w:val="bullet"/>
      <w:lvlText w:val=""/>
      <w:lvlJc w:val="left"/>
      <w:pPr>
        <w:ind w:left="720" w:hanging="360"/>
      </w:pPr>
      <w:rPr>
        <w:rFonts w:ascii="Symbol" w:hAnsi="Symbol"/>
      </w:rPr>
    </w:lvl>
    <w:lvl w:ilvl="3" w:tplc="5900DAA4">
      <w:start w:val="1"/>
      <w:numFmt w:val="bullet"/>
      <w:lvlText w:val=""/>
      <w:lvlJc w:val="left"/>
      <w:pPr>
        <w:ind w:left="720" w:hanging="360"/>
      </w:pPr>
      <w:rPr>
        <w:rFonts w:ascii="Symbol" w:hAnsi="Symbol"/>
      </w:rPr>
    </w:lvl>
    <w:lvl w:ilvl="4" w:tplc="5E402626">
      <w:start w:val="1"/>
      <w:numFmt w:val="bullet"/>
      <w:lvlText w:val=""/>
      <w:lvlJc w:val="left"/>
      <w:pPr>
        <w:ind w:left="720" w:hanging="360"/>
      </w:pPr>
      <w:rPr>
        <w:rFonts w:ascii="Symbol" w:hAnsi="Symbol"/>
      </w:rPr>
    </w:lvl>
    <w:lvl w:ilvl="5" w:tplc="CFCC3D18">
      <w:start w:val="1"/>
      <w:numFmt w:val="bullet"/>
      <w:lvlText w:val=""/>
      <w:lvlJc w:val="left"/>
      <w:pPr>
        <w:ind w:left="720" w:hanging="360"/>
      </w:pPr>
      <w:rPr>
        <w:rFonts w:ascii="Symbol" w:hAnsi="Symbol"/>
      </w:rPr>
    </w:lvl>
    <w:lvl w:ilvl="6" w:tplc="48EE2C98">
      <w:start w:val="1"/>
      <w:numFmt w:val="bullet"/>
      <w:lvlText w:val=""/>
      <w:lvlJc w:val="left"/>
      <w:pPr>
        <w:ind w:left="720" w:hanging="360"/>
      </w:pPr>
      <w:rPr>
        <w:rFonts w:ascii="Symbol" w:hAnsi="Symbol"/>
      </w:rPr>
    </w:lvl>
    <w:lvl w:ilvl="7" w:tplc="5112A9E8">
      <w:start w:val="1"/>
      <w:numFmt w:val="bullet"/>
      <w:lvlText w:val=""/>
      <w:lvlJc w:val="left"/>
      <w:pPr>
        <w:ind w:left="720" w:hanging="360"/>
      </w:pPr>
      <w:rPr>
        <w:rFonts w:ascii="Symbol" w:hAnsi="Symbol"/>
      </w:rPr>
    </w:lvl>
    <w:lvl w:ilvl="8" w:tplc="96107D6E">
      <w:start w:val="1"/>
      <w:numFmt w:val="bullet"/>
      <w:lvlText w:val=""/>
      <w:lvlJc w:val="left"/>
      <w:pPr>
        <w:ind w:left="720" w:hanging="360"/>
      </w:pPr>
      <w:rPr>
        <w:rFonts w:ascii="Symbol" w:hAnsi="Symbol"/>
      </w:rPr>
    </w:lvl>
  </w:abstractNum>
  <w:abstractNum w:abstractNumId="196" w15:restartNumberingAfterBreak="0">
    <w:nsid w:val="58DC43BF"/>
    <w:multiLevelType w:val="hybridMultilevel"/>
    <w:tmpl w:val="5060C3B2"/>
    <w:lvl w:ilvl="0" w:tplc="1EA627B4">
      <w:start w:val="1"/>
      <w:numFmt w:val="bullet"/>
      <w:lvlText w:val=""/>
      <w:lvlJc w:val="left"/>
      <w:pPr>
        <w:ind w:left="720" w:hanging="360"/>
      </w:pPr>
      <w:rPr>
        <w:rFonts w:ascii="Symbol" w:hAnsi="Symbol"/>
      </w:rPr>
    </w:lvl>
    <w:lvl w:ilvl="1" w:tplc="AFBE96D2">
      <w:start w:val="1"/>
      <w:numFmt w:val="bullet"/>
      <w:lvlText w:val=""/>
      <w:lvlJc w:val="left"/>
      <w:pPr>
        <w:ind w:left="720" w:hanging="360"/>
      </w:pPr>
      <w:rPr>
        <w:rFonts w:ascii="Symbol" w:hAnsi="Symbol"/>
      </w:rPr>
    </w:lvl>
    <w:lvl w:ilvl="2" w:tplc="5E008AA2">
      <w:start w:val="1"/>
      <w:numFmt w:val="bullet"/>
      <w:lvlText w:val=""/>
      <w:lvlJc w:val="left"/>
      <w:pPr>
        <w:ind w:left="720" w:hanging="360"/>
      </w:pPr>
      <w:rPr>
        <w:rFonts w:ascii="Symbol" w:hAnsi="Symbol"/>
      </w:rPr>
    </w:lvl>
    <w:lvl w:ilvl="3" w:tplc="FE84CEE6">
      <w:start w:val="1"/>
      <w:numFmt w:val="bullet"/>
      <w:lvlText w:val=""/>
      <w:lvlJc w:val="left"/>
      <w:pPr>
        <w:ind w:left="720" w:hanging="360"/>
      </w:pPr>
      <w:rPr>
        <w:rFonts w:ascii="Symbol" w:hAnsi="Symbol"/>
      </w:rPr>
    </w:lvl>
    <w:lvl w:ilvl="4" w:tplc="FF8665B2">
      <w:start w:val="1"/>
      <w:numFmt w:val="bullet"/>
      <w:lvlText w:val=""/>
      <w:lvlJc w:val="left"/>
      <w:pPr>
        <w:ind w:left="720" w:hanging="360"/>
      </w:pPr>
      <w:rPr>
        <w:rFonts w:ascii="Symbol" w:hAnsi="Symbol"/>
      </w:rPr>
    </w:lvl>
    <w:lvl w:ilvl="5" w:tplc="F46210F0">
      <w:start w:val="1"/>
      <w:numFmt w:val="bullet"/>
      <w:lvlText w:val=""/>
      <w:lvlJc w:val="left"/>
      <w:pPr>
        <w:ind w:left="720" w:hanging="360"/>
      </w:pPr>
      <w:rPr>
        <w:rFonts w:ascii="Symbol" w:hAnsi="Symbol"/>
      </w:rPr>
    </w:lvl>
    <w:lvl w:ilvl="6" w:tplc="31F60C8C">
      <w:start w:val="1"/>
      <w:numFmt w:val="bullet"/>
      <w:lvlText w:val=""/>
      <w:lvlJc w:val="left"/>
      <w:pPr>
        <w:ind w:left="720" w:hanging="360"/>
      </w:pPr>
      <w:rPr>
        <w:rFonts w:ascii="Symbol" w:hAnsi="Symbol"/>
      </w:rPr>
    </w:lvl>
    <w:lvl w:ilvl="7" w:tplc="D6AAE204">
      <w:start w:val="1"/>
      <w:numFmt w:val="bullet"/>
      <w:lvlText w:val=""/>
      <w:lvlJc w:val="left"/>
      <w:pPr>
        <w:ind w:left="720" w:hanging="360"/>
      </w:pPr>
      <w:rPr>
        <w:rFonts w:ascii="Symbol" w:hAnsi="Symbol"/>
      </w:rPr>
    </w:lvl>
    <w:lvl w:ilvl="8" w:tplc="6CBCE664">
      <w:start w:val="1"/>
      <w:numFmt w:val="bullet"/>
      <w:lvlText w:val=""/>
      <w:lvlJc w:val="left"/>
      <w:pPr>
        <w:ind w:left="720" w:hanging="360"/>
      </w:pPr>
      <w:rPr>
        <w:rFonts w:ascii="Symbol" w:hAnsi="Symbol"/>
      </w:rPr>
    </w:lvl>
  </w:abstractNum>
  <w:abstractNum w:abstractNumId="197" w15:restartNumberingAfterBreak="0">
    <w:nsid w:val="59060A9F"/>
    <w:multiLevelType w:val="hybridMultilevel"/>
    <w:tmpl w:val="64C8D386"/>
    <w:lvl w:ilvl="0" w:tplc="7932F436">
      <w:start w:val="1"/>
      <w:numFmt w:val="bullet"/>
      <w:lvlText w:val=""/>
      <w:lvlJc w:val="left"/>
      <w:pPr>
        <w:ind w:left="720" w:hanging="360"/>
      </w:pPr>
      <w:rPr>
        <w:rFonts w:ascii="Symbol" w:hAnsi="Symbol"/>
      </w:rPr>
    </w:lvl>
    <w:lvl w:ilvl="1" w:tplc="6E621BCA">
      <w:start w:val="1"/>
      <w:numFmt w:val="bullet"/>
      <w:lvlText w:val=""/>
      <w:lvlJc w:val="left"/>
      <w:pPr>
        <w:ind w:left="720" w:hanging="360"/>
      </w:pPr>
      <w:rPr>
        <w:rFonts w:ascii="Symbol" w:hAnsi="Symbol"/>
      </w:rPr>
    </w:lvl>
    <w:lvl w:ilvl="2" w:tplc="77B4CAD8">
      <w:start w:val="1"/>
      <w:numFmt w:val="bullet"/>
      <w:lvlText w:val=""/>
      <w:lvlJc w:val="left"/>
      <w:pPr>
        <w:ind w:left="720" w:hanging="360"/>
      </w:pPr>
      <w:rPr>
        <w:rFonts w:ascii="Symbol" w:hAnsi="Symbol"/>
      </w:rPr>
    </w:lvl>
    <w:lvl w:ilvl="3" w:tplc="44027D72">
      <w:start w:val="1"/>
      <w:numFmt w:val="bullet"/>
      <w:lvlText w:val=""/>
      <w:lvlJc w:val="left"/>
      <w:pPr>
        <w:ind w:left="720" w:hanging="360"/>
      </w:pPr>
      <w:rPr>
        <w:rFonts w:ascii="Symbol" w:hAnsi="Symbol"/>
      </w:rPr>
    </w:lvl>
    <w:lvl w:ilvl="4" w:tplc="1AD49682">
      <w:start w:val="1"/>
      <w:numFmt w:val="bullet"/>
      <w:lvlText w:val=""/>
      <w:lvlJc w:val="left"/>
      <w:pPr>
        <w:ind w:left="720" w:hanging="360"/>
      </w:pPr>
      <w:rPr>
        <w:rFonts w:ascii="Symbol" w:hAnsi="Symbol"/>
      </w:rPr>
    </w:lvl>
    <w:lvl w:ilvl="5" w:tplc="893C6D48">
      <w:start w:val="1"/>
      <w:numFmt w:val="bullet"/>
      <w:lvlText w:val=""/>
      <w:lvlJc w:val="left"/>
      <w:pPr>
        <w:ind w:left="720" w:hanging="360"/>
      </w:pPr>
      <w:rPr>
        <w:rFonts w:ascii="Symbol" w:hAnsi="Symbol"/>
      </w:rPr>
    </w:lvl>
    <w:lvl w:ilvl="6" w:tplc="EED633A2">
      <w:start w:val="1"/>
      <w:numFmt w:val="bullet"/>
      <w:lvlText w:val=""/>
      <w:lvlJc w:val="left"/>
      <w:pPr>
        <w:ind w:left="720" w:hanging="360"/>
      </w:pPr>
      <w:rPr>
        <w:rFonts w:ascii="Symbol" w:hAnsi="Symbol"/>
      </w:rPr>
    </w:lvl>
    <w:lvl w:ilvl="7" w:tplc="536245DA">
      <w:start w:val="1"/>
      <w:numFmt w:val="bullet"/>
      <w:lvlText w:val=""/>
      <w:lvlJc w:val="left"/>
      <w:pPr>
        <w:ind w:left="720" w:hanging="360"/>
      </w:pPr>
      <w:rPr>
        <w:rFonts w:ascii="Symbol" w:hAnsi="Symbol"/>
      </w:rPr>
    </w:lvl>
    <w:lvl w:ilvl="8" w:tplc="0FAC7CBA">
      <w:start w:val="1"/>
      <w:numFmt w:val="bullet"/>
      <w:lvlText w:val=""/>
      <w:lvlJc w:val="left"/>
      <w:pPr>
        <w:ind w:left="720" w:hanging="360"/>
      </w:pPr>
      <w:rPr>
        <w:rFonts w:ascii="Symbol" w:hAnsi="Symbol"/>
      </w:rPr>
    </w:lvl>
  </w:abstractNum>
  <w:abstractNum w:abstractNumId="198" w15:restartNumberingAfterBreak="0">
    <w:nsid w:val="59085A2C"/>
    <w:multiLevelType w:val="hybridMultilevel"/>
    <w:tmpl w:val="3F445F7C"/>
    <w:lvl w:ilvl="0" w:tplc="B546F390">
      <w:start w:val="1"/>
      <w:numFmt w:val="bullet"/>
      <w:lvlText w:val=""/>
      <w:lvlJc w:val="left"/>
      <w:pPr>
        <w:ind w:left="720" w:hanging="360"/>
      </w:pPr>
      <w:rPr>
        <w:rFonts w:ascii="Symbol" w:hAnsi="Symbol"/>
      </w:rPr>
    </w:lvl>
    <w:lvl w:ilvl="1" w:tplc="70B2BBDA">
      <w:start w:val="1"/>
      <w:numFmt w:val="bullet"/>
      <w:lvlText w:val=""/>
      <w:lvlJc w:val="left"/>
      <w:pPr>
        <w:ind w:left="720" w:hanging="360"/>
      </w:pPr>
      <w:rPr>
        <w:rFonts w:ascii="Symbol" w:hAnsi="Symbol"/>
      </w:rPr>
    </w:lvl>
    <w:lvl w:ilvl="2" w:tplc="0F90719A">
      <w:start w:val="1"/>
      <w:numFmt w:val="bullet"/>
      <w:lvlText w:val=""/>
      <w:lvlJc w:val="left"/>
      <w:pPr>
        <w:ind w:left="720" w:hanging="360"/>
      </w:pPr>
      <w:rPr>
        <w:rFonts w:ascii="Symbol" w:hAnsi="Symbol"/>
      </w:rPr>
    </w:lvl>
    <w:lvl w:ilvl="3" w:tplc="79DA4416">
      <w:start w:val="1"/>
      <w:numFmt w:val="bullet"/>
      <w:lvlText w:val=""/>
      <w:lvlJc w:val="left"/>
      <w:pPr>
        <w:ind w:left="720" w:hanging="360"/>
      </w:pPr>
      <w:rPr>
        <w:rFonts w:ascii="Symbol" w:hAnsi="Symbol"/>
      </w:rPr>
    </w:lvl>
    <w:lvl w:ilvl="4" w:tplc="6C7A0564">
      <w:start w:val="1"/>
      <w:numFmt w:val="bullet"/>
      <w:lvlText w:val=""/>
      <w:lvlJc w:val="left"/>
      <w:pPr>
        <w:ind w:left="720" w:hanging="360"/>
      </w:pPr>
      <w:rPr>
        <w:rFonts w:ascii="Symbol" w:hAnsi="Symbol"/>
      </w:rPr>
    </w:lvl>
    <w:lvl w:ilvl="5" w:tplc="4850B452">
      <w:start w:val="1"/>
      <w:numFmt w:val="bullet"/>
      <w:lvlText w:val=""/>
      <w:lvlJc w:val="left"/>
      <w:pPr>
        <w:ind w:left="720" w:hanging="360"/>
      </w:pPr>
      <w:rPr>
        <w:rFonts w:ascii="Symbol" w:hAnsi="Symbol"/>
      </w:rPr>
    </w:lvl>
    <w:lvl w:ilvl="6" w:tplc="278458D6">
      <w:start w:val="1"/>
      <w:numFmt w:val="bullet"/>
      <w:lvlText w:val=""/>
      <w:lvlJc w:val="left"/>
      <w:pPr>
        <w:ind w:left="720" w:hanging="360"/>
      </w:pPr>
      <w:rPr>
        <w:rFonts w:ascii="Symbol" w:hAnsi="Symbol"/>
      </w:rPr>
    </w:lvl>
    <w:lvl w:ilvl="7" w:tplc="921E07DA">
      <w:start w:val="1"/>
      <w:numFmt w:val="bullet"/>
      <w:lvlText w:val=""/>
      <w:lvlJc w:val="left"/>
      <w:pPr>
        <w:ind w:left="720" w:hanging="360"/>
      </w:pPr>
      <w:rPr>
        <w:rFonts w:ascii="Symbol" w:hAnsi="Symbol"/>
      </w:rPr>
    </w:lvl>
    <w:lvl w:ilvl="8" w:tplc="BA56FDE2">
      <w:start w:val="1"/>
      <w:numFmt w:val="bullet"/>
      <w:lvlText w:val=""/>
      <w:lvlJc w:val="left"/>
      <w:pPr>
        <w:ind w:left="720" w:hanging="360"/>
      </w:pPr>
      <w:rPr>
        <w:rFonts w:ascii="Symbol" w:hAnsi="Symbol"/>
      </w:rPr>
    </w:lvl>
  </w:abstractNum>
  <w:abstractNum w:abstractNumId="199" w15:restartNumberingAfterBreak="0">
    <w:nsid w:val="59C654B0"/>
    <w:multiLevelType w:val="hybridMultilevel"/>
    <w:tmpl w:val="649C1D06"/>
    <w:lvl w:ilvl="0" w:tplc="E51A9572">
      <w:start w:val="1"/>
      <w:numFmt w:val="bullet"/>
      <w:lvlText w:val=""/>
      <w:lvlJc w:val="left"/>
      <w:pPr>
        <w:ind w:left="720" w:hanging="360"/>
      </w:pPr>
      <w:rPr>
        <w:rFonts w:ascii="Symbol" w:hAnsi="Symbol"/>
      </w:rPr>
    </w:lvl>
    <w:lvl w:ilvl="1" w:tplc="AB3471C2">
      <w:start w:val="1"/>
      <w:numFmt w:val="bullet"/>
      <w:lvlText w:val=""/>
      <w:lvlJc w:val="left"/>
      <w:pPr>
        <w:ind w:left="720" w:hanging="360"/>
      </w:pPr>
      <w:rPr>
        <w:rFonts w:ascii="Symbol" w:hAnsi="Symbol"/>
      </w:rPr>
    </w:lvl>
    <w:lvl w:ilvl="2" w:tplc="BFFA88EC">
      <w:start w:val="1"/>
      <w:numFmt w:val="bullet"/>
      <w:lvlText w:val=""/>
      <w:lvlJc w:val="left"/>
      <w:pPr>
        <w:ind w:left="720" w:hanging="360"/>
      </w:pPr>
      <w:rPr>
        <w:rFonts w:ascii="Symbol" w:hAnsi="Symbol"/>
      </w:rPr>
    </w:lvl>
    <w:lvl w:ilvl="3" w:tplc="6062ECDC">
      <w:start w:val="1"/>
      <w:numFmt w:val="bullet"/>
      <w:lvlText w:val=""/>
      <w:lvlJc w:val="left"/>
      <w:pPr>
        <w:ind w:left="720" w:hanging="360"/>
      </w:pPr>
      <w:rPr>
        <w:rFonts w:ascii="Symbol" w:hAnsi="Symbol"/>
      </w:rPr>
    </w:lvl>
    <w:lvl w:ilvl="4" w:tplc="6A4EC1B2">
      <w:start w:val="1"/>
      <w:numFmt w:val="bullet"/>
      <w:lvlText w:val=""/>
      <w:lvlJc w:val="left"/>
      <w:pPr>
        <w:ind w:left="720" w:hanging="360"/>
      </w:pPr>
      <w:rPr>
        <w:rFonts w:ascii="Symbol" w:hAnsi="Symbol"/>
      </w:rPr>
    </w:lvl>
    <w:lvl w:ilvl="5" w:tplc="4D681ACA">
      <w:start w:val="1"/>
      <w:numFmt w:val="bullet"/>
      <w:lvlText w:val=""/>
      <w:lvlJc w:val="left"/>
      <w:pPr>
        <w:ind w:left="720" w:hanging="360"/>
      </w:pPr>
      <w:rPr>
        <w:rFonts w:ascii="Symbol" w:hAnsi="Symbol"/>
      </w:rPr>
    </w:lvl>
    <w:lvl w:ilvl="6" w:tplc="F6363B54">
      <w:start w:val="1"/>
      <w:numFmt w:val="bullet"/>
      <w:lvlText w:val=""/>
      <w:lvlJc w:val="left"/>
      <w:pPr>
        <w:ind w:left="720" w:hanging="360"/>
      </w:pPr>
      <w:rPr>
        <w:rFonts w:ascii="Symbol" w:hAnsi="Symbol"/>
      </w:rPr>
    </w:lvl>
    <w:lvl w:ilvl="7" w:tplc="6762813C">
      <w:start w:val="1"/>
      <w:numFmt w:val="bullet"/>
      <w:lvlText w:val=""/>
      <w:lvlJc w:val="left"/>
      <w:pPr>
        <w:ind w:left="720" w:hanging="360"/>
      </w:pPr>
      <w:rPr>
        <w:rFonts w:ascii="Symbol" w:hAnsi="Symbol"/>
      </w:rPr>
    </w:lvl>
    <w:lvl w:ilvl="8" w:tplc="706EAB64">
      <w:start w:val="1"/>
      <w:numFmt w:val="bullet"/>
      <w:lvlText w:val=""/>
      <w:lvlJc w:val="left"/>
      <w:pPr>
        <w:ind w:left="720" w:hanging="360"/>
      </w:pPr>
      <w:rPr>
        <w:rFonts w:ascii="Symbol" w:hAnsi="Symbol"/>
      </w:rPr>
    </w:lvl>
  </w:abstractNum>
  <w:abstractNum w:abstractNumId="200" w15:restartNumberingAfterBreak="0">
    <w:nsid w:val="5B447714"/>
    <w:multiLevelType w:val="hybridMultilevel"/>
    <w:tmpl w:val="851E64F4"/>
    <w:lvl w:ilvl="0" w:tplc="46CA008C">
      <w:start w:val="1"/>
      <w:numFmt w:val="bullet"/>
      <w:lvlText w:val=""/>
      <w:lvlJc w:val="left"/>
      <w:pPr>
        <w:ind w:left="422" w:hanging="420"/>
      </w:pPr>
      <w:rPr>
        <w:rFonts w:ascii="Wingdings" w:hAnsi="Wingdings" w:hint="default"/>
      </w:rPr>
    </w:lvl>
    <w:lvl w:ilvl="1" w:tplc="46CA008C">
      <w:start w:val="1"/>
      <w:numFmt w:val="bullet"/>
      <w:lvlText w:val=""/>
      <w:lvlJc w:val="left"/>
      <w:pPr>
        <w:ind w:left="842" w:hanging="420"/>
      </w:pPr>
      <w:rPr>
        <w:rFonts w:ascii="Wingdings" w:hAnsi="Wingdings" w:hint="default"/>
      </w:rPr>
    </w:lvl>
    <w:lvl w:ilvl="2" w:tplc="0409000B">
      <w:start w:val="1"/>
      <w:numFmt w:val="bullet"/>
      <w:lvlText w:val=""/>
      <w:lvlJc w:val="left"/>
      <w:pPr>
        <w:ind w:left="1262" w:hanging="420"/>
      </w:pPr>
      <w:rPr>
        <w:rFonts w:ascii="Wingdings" w:hAnsi="Wingdings" w:hint="default"/>
      </w:rPr>
    </w:lvl>
    <w:lvl w:ilvl="3" w:tplc="04090001" w:tentative="1">
      <w:start w:val="1"/>
      <w:numFmt w:val="bullet"/>
      <w:lvlText w:val=""/>
      <w:lvlJc w:val="left"/>
      <w:pPr>
        <w:ind w:left="1682" w:hanging="420"/>
      </w:pPr>
      <w:rPr>
        <w:rFonts w:ascii="ＭＳ 明朝" w:hAnsi="ＭＳ 明朝" w:hint="default"/>
      </w:rPr>
    </w:lvl>
    <w:lvl w:ilvl="4" w:tplc="0409000B" w:tentative="1">
      <w:start w:val="1"/>
      <w:numFmt w:val="bullet"/>
      <w:lvlText w:val=""/>
      <w:lvlJc w:val="left"/>
      <w:pPr>
        <w:ind w:left="2102" w:hanging="420"/>
      </w:pPr>
      <w:rPr>
        <w:rFonts w:ascii="ＭＳ 明朝" w:hAnsi="ＭＳ 明朝" w:hint="default"/>
      </w:rPr>
    </w:lvl>
    <w:lvl w:ilvl="5" w:tplc="0409000D" w:tentative="1">
      <w:start w:val="1"/>
      <w:numFmt w:val="bullet"/>
      <w:lvlText w:val=""/>
      <w:lvlJc w:val="left"/>
      <w:pPr>
        <w:ind w:left="2522" w:hanging="420"/>
      </w:pPr>
      <w:rPr>
        <w:rFonts w:ascii="ＭＳ 明朝" w:hAnsi="ＭＳ 明朝" w:hint="default"/>
      </w:rPr>
    </w:lvl>
    <w:lvl w:ilvl="6" w:tplc="04090001" w:tentative="1">
      <w:start w:val="1"/>
      <w:numFmt w:val="bullet"/>
      <w:lvlText w:val=""/>
      <w:lvlJc w:val="left"/>
      <w:pPr>
        <w:ind w:left="2942" w:hanging="420"/>
      </w:pPr>
      <w:rPr>
        <w:rFonts w:ascii="ＭＳ 明朝" w:hAnsi="ＭＳ 明朝" w:hint="default"/>
      </w:rPr>
    </w:lvl>
    <w:lvl w:ilvl="7" w:tplc="0409000B" w:tentative="1">
      <w:start w:val="1"/>
      <w:numFmt w:val="bullet"/>
      <w:lvlText w:val=""/>
      <w:lvlJc w:val="left"/>
      <w:pPr>
        <w:ind w:left="3362" w:hanging="420"/>
      </w:pPr>
      <w:rPr>
        <w:rFonts w:ascii="ＭＳ 明朝" w:hAnsi="ＭＳ 明朝" w:hint="default"/>
      </w:rPr>
    </w:lvl>
    <w:lvl w:ilvl="8" w:tplc="0409000D" w:tentative="1">
      <w:start w:val="1"/>
      <w:numFmt w:val="bullet"/>
      <w:lvlText w:val=""/>
      <w:lvlJc w:val="left"/>
      <w:pPr>
        <w:ind w:left="3782" w:hanging="420"/>
      </w:pPr>
      <w:rPr>
        <w:rFonts w:ascii="ＭＳ 明朝" w:hAnsi="ＭＳ 明朝" w:hint="default"/>
      </w:rPr>
    </w:lvl>
  </w:abstractNum>
  <w:abstractNum w:abstractNumId="201" w15:restartNumberingAfterBreak="0">
    <w:nsid w:val="5B871CD6"/>
    <w:multiLevelType w:val="hybridMultilevel"/>
    <w:tmpl w:val="832E0E46"/>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2" w15:restartNumberingAfterBreak="0">
    <w:nsid w:val="5B922D3A"/>
    <w:multiLevelType w:val="hybridMultilevel"/>
    <w:tmpl w:val="E3525D82"/>
    <w:lvl w:ilvl="0" w:tplc="D924E1DA">
      <w:start w:val="1"/>
      <w:numFmt w:val="bullet"/>
      <w:lvlText w:val=""/>
      <w:lvlJc w:val="left"/>
      <w:pPr>
        <w:ind w:left="568" w:hanging="420"/>
      </w:pPr>
      <w:rPr>
        <w:rFonts w:ascii="Wingdings" w:hAnsi="Wingdings" w:hint="default"/>
        <w:color w:val="0070C0"/>
      </w:rPr>
    </w:lvl>
    <w:lvl w:ilvl="1" w:tplc="0409000B" w:tentative="1">
      <w:start w:val="1"/>
      <w:numFmt w:val="bullet"/>
      <w:lvlText w:val=""/>
      <w:lvlJc w:val="left"/>
      <w:pPr>
        <w:ind w:left="988" w:hanging="420"/>
      </w:pPr>
      <w:rPr>
        <w:rFonts w:ascii="ＭＳ 明朝" w:hAnsi="ＭＳ 明朝" w:hint="default"/>
      </w:rPr>
    </w:lvl>
    <w:lvl w:ilvl="2" w:tplc="0409000D" w:tentative="1">
      <w:start w:val="1"/>
      <w:numFmt w:val="bullet"/>
      <w:lvlText w:val=""/>
      <w:lvlJc w:val="left"/>
      <w:pPr>
        <w:ind w:left="1408" w:hanging="420"/>
      </w:pPr>
      <w:rPr>
        <w:rFonts w:ascii="ＭＳ 明朝" w:hAnsi="ＭＳ 明朝" w:hint="default"/>
      </w:rPr>
    </w:lvl>
    <w:lvl w:ilvl="3" w:tplc="04090001" w:tentative="1">
      <w:start w:val="1"/>
      <w:numFmt w:val="bullet"/>
      <w:lvlText w:val=""/>
      <w:lvlJc w:val="left"/>
      <w:pPr>
        <w:ind w:left="1828" w:hanging="420"/>
      </w:pPr>
      <w:rPr>
        <w:rFonts w:ascii="ＭＳ 明朝" w:hAnsi="ＭＳ 明朝" w:hint="default"/>
      </w:rPr>
    </w:lvl>
    <w:lvl w:ilvl="4" w:tplc="0409000B" w:tentative="1">
      <w:start w:val="1"/>
      <w:numFmt w:val="bullet"/>
      <w:lvlText w:val=""/>
      <w:lvlJc w:val="left"/>
      <w:pPr>
        <w:ind w:left="2248" w:hanging="420"/>
      </w:pPr>
      <w:rPr>
        <w:rFonts w:ascii="ＭＳ 明朝" w:hAnsi="ＭＳ 明朝" w:hint="default"/>
      </w:rPr>
    </w:lvl>
    <w:lvl w:ilvl="5" w:tplc="0409000D" w:tentative="1">
      <w:start w:val="1"/>
      <w:numFmt w:val="bullet"/>
      <w:lvlText w:val=""/>
      <w:lvlJc w:val="left"/>
      <w:pPr>
        <w:ind w:left="2668" w:hanging="420"/>
      </w:pPr>
      <w:rPr>
        <w:rFonts w:ascii="ＭＳ 明朝" w:hAnsi="ＭＳ 明朝" w:hint="default"/>
      </w:rPr>
    </w:lvl>
    <w:lvl w:ilvl="6" w:tplc="04090001" w:tentative="1">
      <w:start w:val="1"/>
      <w:numFmt w:val="bullet"/>
      <w:lvlText w:val=""/>
      <w:lvlJc w:val="left"/>
      <w:pPr>
        <w:ind w:left="3088" w:hanging="420"/>
      </w:pPr>
      <w:rPr>
        <w:rFonts w:ascii="ＭＳ 明朝" w:hAnsi="ＭＳ 明朝" w:hint="default"/>
      </w:rPr>
    </w:lvl>
    <w:lvl w:ilvl="7" w:tplc="0409000B" w:tentative="1">
      <w:start w:val="1"/>
      <w:numFmt w:val="bullet"/>
      <w:lvlText w:val=""/>
      <w:lvlJc w:val="left"/>
      <w:pPr>
        <w:ind w:left="3508" w:hanging="420"/>
      </w:pPr>
      <w:rPr>
        <w:rFonts w:ascii="ＭＳ 明朝" w:hAnsi="ＭＳ 明朝" w:hint="default"/>
      </w:rPr>
    </w:lvl>
    <w:lvl w:ilvl="8" w:tplc="0409000D" w:tentative="1">
      <w:start w:val="1"/>
      <w:numFmt w:val="bullet"/>
      <w:lvlText w:val=""/>
      <w:lvlJc w:val="left"/>
      <w:pPr>
        <w:ind w:left="3928" w:hanging="420"/>
      </w:pPr>
      <w:rPr>
        <w:rFonts w:ascii="ＭＳ 明朝" w:hAnsi="ＭＳ 明朝" w:hint="default"/>
      </w:rPr>
    </w:lvl>
  </w:abstractNum>
  <w:abstractNum w:abstractNumId="203" w15:restartNumberingAfterBreak="0">
    <w:nsid w:val="5BB459E1"/>
    <w:multiLevelType w:val="hybridMultilevel"/>
    <w:tmpl w:val="C9FC72C0"/>
    <w:lvl w:ilvl="0" w:tplc="CDE8CA1E">
      <w:start w:val="1"/>
      <w:numFmt w:val="bullet"/>
      <w:lvlText w:val=""/>
      <w:lvlJc w:val="left"/>
      <w:pPr>
        <w:ind w:left="720" w:hanging="360"/>
      </w:pPr>
      <w:rPr>
        <w:rFonts w:ascii="Symbol" w:hAnsi="Symbol"/>
      </w:rPr>
    </w:lvl>
    <w:lvl w:ilvl="1" w:tplc="6DB091D2">
      <w:start w:val="1"/>
      <w:numFmt w:val="bullet"/>
      <w:lvlText w:val=""/>
      <w:lvlJc w:val="left"/>
      <w:pPr>
        <w:ind w:left="720" w:hanging="360"/>
      </w:pPr>
      <w:rPr>
        <w:rFonts w:ascii="Symbol" w:hAnsi="Symbol"/>
      </w:rPr>
    </w:lvl>
    <w:lvl w:ilvl="2" w:tplc="CE341D98">
      <w:start w:val="1"/>
      <w:numFmt w:val="bullet"/>
      <w:lvlText w:val=""/>
      <w:lvlJc w:val="left"/>
      <w:pPr>
        <w:ind w:left="720" w:hanging="360"/>
      </w:pPr>
      <w:rPr>
        <w:rFonts w:ascii="Symbol" w:hAnsi="Symbol"/>
      </w:rPr>
    </w:lvl>
    <w:lvl w:ilvl="3" w:tplc="9D22C33A">
      <w:start w:val="1"/>
      <w:numFmt w:val="bullet"/>
      <w:lvlText w:val=""/>
      <w:lvlJc w:val="left"/>
      <w:pPr>
        <w:ind w:left="720" w:hanging="360"/>
      </w:pPr>
      <w:rPr>
        <w:rFonts w:ascii="Symbol" w:hAnsi="Symbol"/>
      </w:rPr>
    </w:lvl>
    <w:lvl w:ilvl="4" w:tplc="33B4EF24">
      <w:start w:val="1"/>
      <w:numFmt w:val="bullet"/>
      <w:lvlText w:val=""/>
      <w:lvlJc w:val="left"/>
      <w:pPr>
        <w:ind w:left="720" w:hanging="360"/>
      </w:pPr>
      <w:rPr>
        <w:rFonts w:ascii="Symbol" w:hAnsi="Symbol"/>
      </w:rPr>
    </w:lvl>
    <w:lvl w:ilvl="5" w:tplc="DE8E9820">
      <w:start w:val="1"/>
      <w:numFmt w:val="bullet"/>
      <w:lvlText w:val=""/>
      <w:lvlJc w:val="left"/>
      <w:pPr>
        <w:ind w:left="720" w:hanging="360"/>
      </w:pPr>
      <w:rPr>
        <w:rFonts w:ascii="Symbol" w:hAnsi="Symbol"/>
      </w:rPr>
    </w:lvl>
    <w:lvl w:ilvl="6" w:tplc="8886F478">
      <w:start w:val="1"/>
      <w:numFmt w:val="bullet"/>
      <w:lvlText w:val=""/>
      <w:lvlJc w:val="left"/>
      <w:pPr>
        <w:ind w:left="720" w:hanging="360"/>
      </w:pPr>
      <w:rPr>
        <w:rFonts w:ascii="Symbol" w:hAnsi="Symbol"/>
      </w:rPr>
    </w:lvl>
    <w:lvl w:ilvl="7" w:tplc="487C520A">
      <w:start w:val="1"/>
      <w:numFmt w:val="bullet"/>
      <w:lvlText w:val=""/>
      <w:lvlJc w:val="left"/>
      <w:pPr>
        <w:ind w:left="720" w:hanging="360"/>
      </w:pPr>
      <w:rPr>
        <w:rFonts w:ascii="Symbol" w:hAnsi="Symbol"/>
      </w:rPr>
    </w:lvl>
    <w:lvl w:ilvl="8" w:tplc="C706B95C">
      <w:start w:val="1"/>
      <w:numFmt w:val="bullet"/>
      <w:lvlText w:val=""/>
      <w:lvlJc w:val="left"/>
      <w:pPr>
        <w:ind w:left="720" w:hanging="360"/>
      </w:pPr>
      <w:rPr>
        <w:rFonts w:ascii="Symbol" w:hAnsi="Symbol"/>
      </w:rPr>
    </w:lvl>
  </w:abstractNum>
  <w:abstractNum w:abstractNumId="204" w15:restartNumberingAfterBreak="0">
    <w:nsid w:val="5BCD21A7"/>
    <w:multiLevelType w:val="hybridMultilevel"/>
    <w:tmpl w:val="9DFC3C9E"/>
    <w:lvl w:ilvl="0" w:tplc="E5DCC8DC">
      <w:start w:val="1"/>
      <w:numFmt w:val="bullet"/>
      <w:lvlText w:val=""/>
      <w:lvlJc w:val="left"/>
      <w:pPr>
        <w:ind w:left="720" w:hanging="360"/>
      </w:pPr>
      <w:rPr>
        <w:rFonts w:ascii="Symbol" w:hAnsi="Symbol"/>
      </w:rPr>
    </w:lvl>
    <w:lvl w:ilvl="1" w:tplc="5CC6A624">
      <w:start w:val="1"/>
      <w:numFmt w:val="bullet"/>
      <w:lvlText w:val=""/>
      <w:lvlJc w:val="left"/>
      <w:pPr>
        <w:ind w:left="720" w:hanging="360"/>
      </w:pPr>
      <w:rPr>
        <w:rFonts w:ascii="Symbol" w:hAnsi="Symbol"/>
      </w:rPr>
    </w:lvl>
    <w:lvl w:ilvl="2" w:tplc="42704208">
      <w:start w:val="1"/>
      <w:numFmt w:val="bullet"/>
      <w:lvlText w:val=""/>
      <w:lvlJc w:val="left"/>
      <w:pPr>
        <w:ind w:left="720" w:hanging="360"/>
      </w:pPr>
      <w:rPr>
        <w:rFonts w:ascii="Symbol" w:hAnsi="Symbol"/>
      </w:rPr>
    </w:lvl>
    <w:lvl w:ilvl="3" w:tplc="9A24DD12">
      <w:start w:val="1"/>
      <w:numFmt w:val="bullet"/>
      <w:lvlText w:val=""/>
      <w:lvlJc w:val="left"/>
      <w:pPr>
        <w:ind w:left="720" w:hanging="360"/>
      </w:pPr>
      <w:rPr>
        <w:rFonts w:ascii="Symbol" w:hAnsi="Symbol"/>
      </w:rPr>
    </w:lvl>
    <w:lvl w:ilvl="4" w:tplc="A22842B2">
      <w:start w:val="1"/>
      <w:numFmt w:val="bullet"/>
      <w:lvlText w:val=""/>
      <w:lvlJc w:val="left"/>
      <w:pPr>
        <w:ind w:left="720" w:hanging="360"/>
      </w:pPr>
      <w:rPr>
        <w:rFonts w:ascii="Symbol" w:hAnsi="Symbol"/>
      </w:rPr>
    </w:lvl>
    <w:lvl w:ilvl="5" w:tplc="FC04B202">
      <w:start w:val="1"/>
      <w:numFmt w:val="bullet"/>
      <w:lvlText w:val=""/>
      <w:lvlJc w:val="left"/>
      <w:pPr>
        <w:ind w:left="720" w:hanging="360"/>
      </w:pPr>
      <w:rPr>
        <w:rFonts w:ascii="Symbol" w:hAnsi="Symbol"/>
      </w:rPr>
    </w:lvl>
    <w:lvl w:ilvl="6" w:tplc="A4A261CC">
      <w:start w:val="1"/>
      <w:numFmt w:val="bullet"/>
      <w:lvlText w:val=""/>
      <w:lvlJc w:val="left"/>
      <w:pPr>
        <w:ind w:left="720" w:hanging="360"/>
      </w:pPr>
      <w:rPr>
        <w:rFonts w:ascii="Symbol" w:hAnsi="Symbol"/>
      </w:rPr>
    </w:lvl>
    <w:lvl w:ilvl="7" w:tplc="5DE481A4">
      <w:start w:val="1"/>
      <w:numFmt w:val="bullet"/>
      <w:lvlText w:val=""/>
      <w:lvlJc w:val="left"/>
      <w:pPr>
        <w:ind w:left="720" w:hanging="360"/>
      </w:pPr>
      <w:rPr>
        <w:rFonts w:ascii="Symbol" w:hAnsi="Symbol"/>
      </w:rPr>
    </w:lvl>
    <w:lvl w:ilvl="8" w:tplc="FC5AC9BC">
      <w:start w:val="1"/>
      <w:numFmt w:val="bullet"/>
      <w:lvlText w:val=""/>
      <w:lvlJc w:val="left"/>
      <w:pPr>
        <w:ind w:left="720" w:hanging="360"/>
      </w:pPr>
      <w:rPr>
        <w:rFonts w:ascii="Symbol" w:hAnsi="Symbol"/>
      </w:rPr>
    </w:lvl>
  </w:abstractNum>
  <w:abstractNum w:abstractNumId="205" w15:restartNumberingAfterBreak="0">
    <w:nsid w:val="5C3C39BB"/>
    <w:multiLevelType w:val="hybridMultilevel"/>
    <w:tmpl w:val="D8B8A718"/>
    <w:lvl w:ilvl="0" w:tplc="AEA8E896">
      <w:start w:val="1"/>
      <w:numFmt w:val="bullet"/>
      <w:lvlText w:val=""/>
      <w:lvlJc w:val="left"/>
      <w:pPr>
        <w:ind w:left="720" w:hanging="360"/>
      </w:pPr>
      <w:rPr>
        <w:rFonts w:ascii="Symbol" w:hAnsi="Symbol"/>
      </w:rPr>
    </w:lvl>
    <w:lvl w:ilvl="1" w:tplc="6576DC44">
      <w:start w:val="1"/>
      <w:numFmt w:val="bullet"/>
      <w:lvlText w:val=""/>
      <w:lvlJc w:val="left"/>
      <w:pPr>
        <w:ind w:left="720" w:hanging="360"/>
      </w:pPr>
      <w:rPr>
        <w:rFonts w:ascii="Symbol" w:hAnsi="Symbol"/>
      </w:rPr>
    </w:lvl>
    <w:lvl w:ilvl="2" w:tplc="C8B680A0">
      <w:start w:val="1"/>
      <w:numFmt w:val="bullet"/>
      <w:lvlText w:val=""/>
      <w:lvlJc w:val="left"/>
      <w:pPr>
        <w:ind w:left="720" w:hanging="360"/>
      </w:pPr>
      <w:rPr>
        <w:rFonts w:ascii="Symbol" w:hAnsi="Symbol"/>
      </w:rPr>
    </w:lvl>
    <w:lvl w:ilvl="3" w:tplc="0B58B10E">
      <w:start w:val="1"/>
      <w:numFmt w:val="bullet"/>
      <w:lvlText w:val=""/>
      <w:lvlJc w:val="left"/>
      <w:pPr>
        <w:ind w:left="720" w:hanging="360"/>
      </w:pPr>
      <w:rPr>
        <w:rFonts w:ascii="Symbol" w:hAnsi="Symbol"/>
      </w:rPr>
    </w:lvl>
    <w:lvl w:ilvl="4" w:tplc="D5583DB8">
      <w:start w:val="1"/>
      <w:numFmt w:val="bullet"/>
      <w:lvlText w:val=""/>
      <w:lvlJc w:val="left"/>
      <w:pPr>
        <w:ind w:left="720" w:hanging="360"/>
      </w:pPr>
      <w:rPr>
        <w:rFonts w:ascii="Symbol" w:hAnsi="Symbol"/>
      </w:rPr>
    </w:lvl>
    <w:lvl w:ilvl="5" w:tplc="137A7248">
      <w:start w:val="1"/>
      <w:numFmt w:val="bullet"/>
      <w:lvlText w:val=""/>
      <w:lvlJc w:val="left"/>
      <w:pPr>
        <w:ind w:left="720" w:hanging="360"/>
      </w:pPr>
      <w:rPr>
        <w:rFonts w:ascii="Symbol" w:hAnsi="Symbol"/>
      </w:rPr>
    </w:lvl>
    <w:lvl w:ilvl="6" w:tplc="B52C10AE">
      <w:start w:val="1"/>
      <w:numFmt w:val="bullet"/>
      <w:lvlText w:val=""/>
      <w:lvlJc w:val="left"/>
      <w:pPr>
        <w:ind w:left="720" w:hanging="360"/>
      </w:pPr>
      <w:rPr>
        <w:rFonts w:ascii="Symbol" w:hAnsi="Symbol"/>
      </w:rPr>
    </w:lvl>
    <w:lvl w:ilvl="7" w:tplc="3FF0318E">
      <w:start w:val="1"/>
      <w:numFmt w:val="bullet"/>
      <w:lvlText w:val=""/>
      <w:lvlJc w:val="left"/>
      <w:pPr>
        <w:ind w:left="720" w:hanging="360"/>
      </w:pPr>
      <w:rPr>
        <w:rFonts w:ascii="Symbol" w:hAnsi="Symbol"/>
      </w:rPr>
    </w:lvl>
    <w:lvl w:ilvl="8" w:tplc="7DFA82EE">
      <w:start w:val="1"/>
      <w:numFmt w:val="bullet"/>
      <w:lvlText w:val=""/>
      <w:lvlJc w:val="left"/>
      <w:pPr>
        <w:ind w:left="720" w:hanging="360"/>
      </w:pPr>
      <w:rPr>
        <w:rFonts w:ascii="Symbol" w:hAnsi="Symbol"/>
      </w:rPr>
    </w:lvl>
  </w:abstractNum>
  <w:abstractNum w:abstractNumId="206" w15:restartNumberingAfterBreak="0">
    <w:nsid w:val="5C840544"/>
    <w:multiLevelType w:val="hybridMultilevel"/>
    <w:tmpl w:val="20DE6E8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07" w15:restartNumberingAfterBreak="0">
    <w:nsid w:val="5D943C24"/>
    <w:multiLevelType w:val="hybridMultilevel"/>
    <w:tmpl w:val="DE7E1412"/>
    <w:lvl w:ilvl="0" w:tplc="6DEA3F1E">
      <w:start w:val="1"/>
      <w:numFmt w:val="bullet"/>
      <w:lvlText w:val=""/>
      <w:lvlJc w:val="left"/>
      <w:pPr>
        <w:ind w:left="720" w:hanging="360"/>
      </w:pPr>
      <w:rPr>
        <w:rFonts w:ascii="Symbol" w:hAnsi="Symbol"/>
      </w:rPr>
    </w:lvl>
    <w:lvl w:ilvl="1" w:tplc="ADD68D96">
      <w:start w:val="1"/>
      <w:numFmt w:val="bullet"/>
      <w:lvlText w:val=""/>
      <w:lvlJc w:val="left"/>
      <w:pPr>
        <w:ind w:left="720" w:hanging="360"/>
      </w:pPr>
      <w:rPr>
        <w:rFonts w:ascii="Symbol" w:hAnsi="Symbol"/>
      </w:rPr>
    </w:lvl>
    <w:lvl w:ilvl="2" w:tplc="4A3A2418">
      <w:start w:val="1"/>
      <w:numFmt w:val="bullet"/>
      <w:lvlText w:val=""/>
      <w:lvlJc w:val="left"/>
      <w:pPr>
        <w:ind w:left="720" w:hanging="360"/>
      </w:pPr>
      <w:rPr>
        <w:rFonts w:ascii="Symbol" w:hAnsi="Symbol"/>
      </w:rPr>
    </w:lvl>
    <w:lvl w:ilvl="3" w:tplc="1AEE932A">
      <w:start w:val="1"/>
      <w:numFmt w:val="bullet"/>
      <w:lvlText w:val=""/>
      <w:lvlJc w:val="left"/>
      <w:pPr>
        <w:ind w:left="720" w:hanging="360"/>
      </w:pPr>
      <w:rPr>
        <w:rFonts w:ascii="Symbol" w:hAnsi="Symbol"/>
      </w:rPr>
    </w:lvl>
    <w:lvl w:ilvl="4" w:tplc="2698E4D4">
      <w:start w:val="1"/>
      <w:numFmt w:val="bullet"/>
      <w:lvlText w:val=""/>
      <w:lvlJc w:val="left"/>
      <w:pPr>
        <w:ind w:left="720" w:hanging="360"/>
      </w:pPr>
      <w:rPr>
        <w:rFonts w:ascii="Symbol" w:hAnsi="Symbol"/>
      </w:rPr>
    </w:lvl>
    <w:lvl w:ilvl="5" w:tplc="2FCE365E">
      <w:start w:val="1"/>
      <w:numFmt w:val="bullet"/>
      <w:lvlText w:val=""/>
      <w:lvlJc w:val="left"/>
      <w:pPr>
        <w:ind w:left="720" w:hanging="360"/>
      </w:pPr>
      <w:rPr>
        <w:rFonts w:ascii="Symbol" w:hAnsi="Symbol"/>
      </w:rPr>
    </w:lvl>
    <w:lvl w:ilvl="6" w:tplc="19DA1358">
      <w:start w:val="1"/>
      <w:numFmt w:val="bullet"/>
      <w:lvlText w:val=""/>
      <w:lvlJc w:val="left"/>
      <w:pPr>
        <w:ind w:left="720" w:hanging="360"/>
      </w:pPr>
      <w:rPr>
        <w:rFonts w:ascii="Symbol" w:hAnsi="Symbol"/>
      </w:rPr>
    </w:lvl>
    <w:lvl w:ilvl="7" w:tplc="8DE2B8EC">
      <w:start w:val="1"/>
      <w:numFmt w:val="bullet"/>
      <w:lvlText w:val=""/>
      <w:lvlJc w:val="left"/>
      <w:pPr>
        <w:ind w:left="720" w:hanging="360"/>
      </w:pPr>
      <w:rPr>
        <w:rFonts w:ascii="Symbol" w:hAnsi="Symbol"/>
      </w:rPr>
    </w:lvl>
    <w:lvl w:ilvl="8" w:tplc="DBA4BE44">
      <w:start w:val="1"/>
      <w:numFmt w:val="bullet"/>
      <w:lvlText w:val=""/>
      <w:lvlJc w:val="left"/>
      <w:pPr>
        <w:ind w:left="720" w:hanging="360"/>
      </w:pPr>
      <w:rPr>
        <w:rFonts w:ascii="Symbol" w:hAnsi="Symbol"/>
      </w:rPr>
    </w:lvl>
  </w:abstractNum>
  <w:abstractNum w:abstractNumId="208" w15:restartNumberingAfterBreak="0">
    <w:nsid w:val="5D9901BC"/>
    <w:multiLevelType w:val="hybridMultilevel"/>
    <w:tmpl w:val="75CCAA88"/>
    <w:lvl w:ilvl="0" w:tplc="0409000B">
      <w:start w:val="1"/>
      <w:numFmt w:val="bullet"/>
      <w:lvlText w:val=""/>
      <w:lvlJc w:val="left"/>
      <w:pPr>
        <w:ind w:left="420" w:hanging="420"/>
      </w:pPr>
      <w:rPr>
        <w:rFonts w:ascii="ＭＳ 明朝" w:hAnsi="ＭＳ 明朝" w:hint="default"/>
      </w:rPr>
    </w:lvl>
    <w:lvl w:ilvl="1" w:tplc="04090009">
      <w:start w:val="1"/>
      <w:numFmt w:val="bullet"/>
      <w:lvlText w:val=""/>
      <w:lvlJc w:val="left"/>
      <w:pPr>
        <w:ind w:left="840" w:hanging="420"/>
      </w:pPr>
      <w:rPr>
        <w:rFonts w:ascii="Wingdings" w:hAnsi="Wingdings" w:hint="default"/>
      </w:rPr>
    </w:lvl>
    <w:lvl w:ilvl="2" w:tplc="F44208B8">
      <w:start w:val="1"/>
      <w:numFmt w:val="bullet"/>
      <w:lvlText w:val="‒"/>
      <w:lvlJc w:val="left"/>
      <w:pPr>
        <w:ind w:left="1260" w:hanging="420"/>
      </w:pPr>
      <w:rPr>
        <w:rFonts w:ascii="ＭＳ 明朝" w:eastAsia="ＭＳ 明朝" w:hAnsi="ＭＳ 明朝" w:hint="eastAsia"/>
      </w:rPr>
    </w:lvl>
    <w:lvl w:ilvl="3" w:tplc="7EAC1B40">
      <w:numFmt w:val="bullet"/>
      <w:lvlText w:val="・"/>
      <w:lvlJc w:val="left"/>
      <w:pPr>
        <w:ind w:left="1620" w:hanging="360"/>
      </w:pPr>
      <w:rPr>
        <w:rFonts w:ascii="ＭＳ 明朝" w:eastAsia="ＭＳ 明朝" w:hAnsi="ＭＳ 明朝" w:cstheme="minorBidi" w:hint="eastAsia"/>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09" w15:restartNumberingAfterBreak="0">
    <w:nsid w:val="5DEB5BBC"/>
    <w:multiLevelType w:val="hybridMultilevel"/>
    <w:tmpl w:val="2222C02A"/>
    <w:lvl w:ilvl="0" w:tplc="9AF2BE9E">
      <w:start w:val="1"/>
      <w:numFmt w:val="bullet"/>
      <w:lvlText w:val=""/>
      <w:lvlJc w:val="left"/>
      <w:pPr>
        <w:ind w:left="720" w:hanging="360"/>
      </w:pPr>
      <w:rPr>
        <w:rFonts w:ascii="Symbol" w:hAnsi="Symbol"/>
      </w:rPr>
    </w:lvl>
    <w:lvl w:ilvl="1" w:tplc="244AAB26">
      <w:start w:val="1"/>
      <w:numFmt w:val="bullet"/>
      <w:lvlText w:val=""/>
      <w:lvlJc w:val="left"/>
      <w:pPr>
        <w:ind w:left="720" w:hanging="360"/>
      </w:pPr>
      <w:rPr>
        <w:rFonts w:ascii="Symbol" w:hAnsi="Symbol"/>
      </w:rPr>
    </w:lvl>
    <w:lvl w:ilvl="2" w:tplc="80166C98">
      <w:start w:val="1"/>
      <w:numFmt w:val="bullet"/>
      <w:lvlText w:val=""/>
      <w:lvlJc w:val="left"/>
      <w:pPr>
        <w:ind w:left="720" w:hanging="360"/>
      </w:pPr>
      <w:rPr>
        <w:rFonts w:ascii="Symbol" w:hAnsi="Symbol"/>
      </w:rPr>
    </w:lvl>
    <w:lvl w:ilvl="3" w:tplc="76FAB79E">
      <w:start w:val="1"/>
      <w:numFmt w:val="bullet"/>
      <w:lvlText w:val=""/>
      <w:lvlJc w:val="left"/>
      <w:pPr>
        <w:ind w:left="720" w:hanging="360"/>
      </w:pPr>
      <w:rPr>
        <w:rFonts w:ascii="Symbol" w:hAnsi="Symbol"/>
      </w:rPr>
    </w:lvl>
    <w:lvl w:ilvl="4" w:tplc="C26884E0">
      <w:start w:val="1"/>
      <w:numFmt w:val="bullet"/>
      <w:lvlText w:val=""/>
      <w:lvlJc w:val="left"/>
      <w:pPr>
        <w:ind w:left="720" w:hanging="360"/>
      </w:pPr>
      <w:rPr>
        <w:rFonts w:ascii="Symbol" w:hAnsi="Symbol"/>
      </w:rPr>
    </w:lvl>
    <w:lvl w:ilvl="5" w:tplc="150E1846">
      <w:start w:val="1"/>
      <w:numFmt w:val="bullet"/>
      <w:lvlText w:val=""/>
      <w:lvlJc w:val="left"/>
      <w:pPr>
        <w:ind w:left="720" w:hanging="360"/>
      </w:pPr>
      <w:rPr>
        <w:rFonts w:ascii="Symbol" w:hAnsi="Symbol"/>
      </w:rPr>
    </w:lvl>
    <w:lvl w:ilvl="6" w:tplc="7AC8ABEE">
      <w:start w:val="1"/>
      <w:numFmt w:val="bullet"/>
      <w:lvlText w:val=""/>
      <w:lvlJc w:val="left"/>
      <w:pPr>
        <w:ind w:left="720" w:hanging="360"/>
      </w:pPr>
      <w:rPr>
        <w:rFonts w:ascii="Symbol" w:hAnsi="Symbol"/>
      </w:rPr>
    </w:lvl>
    <w:lvl w:ilvl="7" w:tplc="4C2E101E">
      <w:start w:val="1"/>
      <w:numFmt w:val="bullet"/>
      <w:lvlText w:val=""/>
      <w:lvlJc w:val="left"/>
      <w:pPr>
        <w:ind w:left="720" w:hanging="360"/>
      </w:pPr>
      <w:rPr>
        <w:rFonts w:ascii="Symbol" w:hAnsi="Symbol"/>
      </w:rPr>
    </w:lvl>
    <w:lvl w:ilvl="8" w:tplc="D3141FCC">
      <w:start w:val="1"/>
      <w:numFmt w:val="bullet"/>
      <w:lvlText w:val=""/>
      <w:lvlJc w:val="left"/>
      <w:pPr>
        <w:ind w:left="720" w:hanging="360"/>
      </w:pPr>
      <w:rPr>
        <w:rFonts w:ascii="Symbol" w:hAnsi="Symbol"/>
      </w:rPr>
    </w:lvl>
  </w:abstractNum>
  <w:abstractNum w:abstractNumId="210" w15:restartNumberingAfterBreak="0">
    <w:nsid w:val="5EF10C63"/>
    <w:multiLevelType w:val="hybridMultilevel"/>
    <w:tmpl w:val="D12866C8"/>
    <w:lvl w:ilvl="0" w:tplc="A132A99E">
      <w:start w:val="1"/>
      <w:numFmt w:val="bullet"/>
      <w:lvlText w:val=""/>
      <w:lvlJc w:val="left"/>
      <w:pPr>
        <w:ind w:left="720" w:hanging="360"/>
      </w:pPr>
      <w:rPr>
        <w:rFonts w:ascii="Symbol" w:hAnsi="Symbol"/>
      </w:rPr>
    </w:lvl>
    <w:lvl w:ilvl="1" w:tplc="9F8A163E">
      <w:start w:val="1"/>
      <w:numFmt w:val="bullet"/>
      <w:lvlText w:val=""/>
      <w:lvlJc w:val="left"/>
      <w:pPr>
        <w:ind w:left="720" w:hanging="360"/>
      </w:pPr>
      <w:rPr>
        <w:rFonts w:ascii="Symbol" w:hAnsi="Symbol"/>
      </w:rPr>
    </w:lvl>
    <w:lvl w:ilvl="2" w:tplc="8C309B02">
      <w:start w:val="1"/>
      <w:numFmt w:val="bullet"/>
      <w:lvlText w:val=""/>
      <w:lvlJc w:val="left"/>
      <w:pPr>
        <w:ind w:left="720" w:hanging="360"/>
      </w:pPr>
      <w:rPr>
        <w:rFonts w:ascii="Symbol" w:hAnsi="Symbol"/>
      </w:rPr>
    </w:lvl>
    <w:lvl w:ilvl="3" w:tplc="4078C868">
      <w:start w:val="1"/>
      <w:numFmt w:val="bullet"/>
      <w:lvlText w:val=""/>
      <w:lvlJc w:val="left"/>
      <w:pPr>
        <w:ind w:left="720" w:hanging="360"/>
      </w:pPr>
      <w:rPr>
        <w:rFonts w:ascii="Symbol" w:hAnsi="Symbol"/>
      </w:rPr>
    </w:lvl>
    <w:lvl w:ilvl="4" w:tplc="BFF22FD8">
      <w:start w:val="1"/>
      <w:numFmt w:val="bullet"/>
      <w:lvlText w:val=""/>
      <w:lvlJc w:val="left"/>
      <w:pPr>
        <w:ind w:left="720" w:hanging="360"/>
      </w:pPr>
      <w:rPr>
        <w:rFonts w:ascii="Symbol" w:hAnsi="Symbol"/>
      </w:rPr>
    </w:lvl>
    <w:lvl w:ilvl="5" w:tplc="FABCA6AC">
      <w:start w:val="1"/>
      <w:numFmt w:val="bullet"/>
      <w:lvlText w:val=""/>
      <w:lvlJc w:val="left"/>
      <w:pPr>
        <w:ind w:left="720" w:hanging="360"/>
      </w:pPr>
      <w:rPr>
        <w:rFonts w:ascii="Symbol" w:hAnsi="Symbol"/>
      </w:rPr>
    </w:lvl>
    <w:lvl w:ilvl="6" w:tplc="A66AACB8">
      <w:start w:val="1"/>
      <w:numFmt w:val="bullet"/>
      <w:lvlText w:val=""/>
      <w:lvlJc w:val="left"/>
      <w:pPr>
        <w:ind w:left="720" w:hanging="360"/>
      </w:pPr>
      <w:rPr>
        <w:rFonts w:ascii="Symbol" w:hAnsi="Symbol"/>
      </w:rPr>
    </w:lvl>
    <w:lvl w:ilvl="7" w:tplc="79A06FB2">
      <w:start w:val="1"/>
      <w:numFmt w:val="bullet"/>
      <w:lvlText w:val=""/>
      <w:lvlJc w:val="left"/>
      <w:pPr>
        <w:ind w:left="720" w:hanging="360"/>
      </w:pPr>
      <w:rPr>
        <w:rFonts w:ascii="Symbol" w:hAnsi="Symbol"/>
      </w:rPr>
    </w:lvl>
    <w:lvl w:ilvl="8" w:tplc="9994702A">
      <w:start w:val="1"/>
      <w:numFmt w:val="bullet"/>
      <w:lvlText w:val=""/>
      <w:lvlJc w:val="left"/>
      <w:pPr>
        <w:ind w:left="720" w:hanging="360"/>
      </w:pPr>
      <w:rPr>
        <w:rFonts w:ascii="Symbol" w:hAnsi="Symbol"/>
      </w:rPr>
    </w:lvl>
  </w:abstractNum>
  <w:abstractNum w:abstractNumId="211" w15:restartNumberingAfterBreak="0">
    <w:nsid w:val="5F866A30"/>
    <w:multiLevelType w:val="hybridMultilevel"/>
    <w:tmpl w:val="DE982DE2"/>
    <w:lvl w:ilvl="0" w:tplc="9C166246">
      <w:start w:val="1"/>
      <w:numFmt w:val="bullet"/>
      <w:lvlText w:val=""/>
      <w:lvlJc w:val="left"/>
      <w:pPr>
        <w:ind w:left="720" w:hanging="360"/>
      </w:pPr>
      <w:rPr>
        <w:rFonts w:ascii="Symbol" w:hAnsi="Symbol"/>
      </w:rPr>
    </w:lvl>
    <w:lvl w:ilvl="1" w:tplc="ACBC5EC6">
      <w:start w:val="1"/>
      <w:numFmt w:val="bullet"/>
      <w:lvlText w:val=""/>
      <w:lvlJc w:val="left"/>
      <w:pPr>
        <w:ind w:left="720" w:hanging="360"/>
      </w:pPr>
      <w:rPr>
        <w:rFonts w:ascii="Symbol" w:hAnsi="Symbol"/>
      </w:rPr>
    </w:lvl>
    <w:lvl w:ilvl="2" w:tplc="5470DFEA">
      <w:start w:val="1"/>
      <w:numFmt w:val="bullet"/>
      <w:lvlText w:val=""/>
      <w:lvlJc w:val="left"/>
      <w:pPr>
        <w:ind w:left="720" w:hanging="360"/>
      </w:pPr>
      <w:rPr>
        <w:rFonts w:ascii="Symbol" w:hAnsi="Symbol"/>
      </w:rPr>
    </w:lvl>
    <w:lvl w:ilvl="3" w:tplc="AC968574">
      <w:start w:val="1"/>
      <w:numFmt w:val="bullet"/>
      <w:lvlText w:val=""/>
      <w:lvlJc w:val="left"/>
      <w:pPr>
        <w:ind w:left="720" w:hanging="360"/>
      </w:pPr>
      <w:rPr>
        <w:rFonts w:ascii="Symbol" w:hAnsi="Symbol"/>
      </w:rPr>
    </w:lvl>
    <w:lvl w:ilvl="4" w:tplc="44C8FC4A">
      <w:start w:val="1"/>
      <w:numFmt w:val="bullet"/>
      <w:lvlText w:val=""/>
      <w:lvlJc w:val="left"/>
      <w:pPr>
        <w:ind w:left="720" w:hanging="360"/>
      </w:pPr>
      <w:rPr>
        <w:rFonts w:ascii="Symbol" w:hAnsi="Symbol"/>
      </w:rPr>
    </w:lvl>
    <w:lvl w:ilvl="5" w:tplc="466867CE">
      <w:start w:val="1"/>
      <w:numFmt w:val="bullet"/>
      <w:lvlText w:val=""/>
      <w:lvlJc w:val="left"/>
      <w:pPr>
        <w:ind w:left="720" w:hanging="360"/>
      </w:pPr>
      <w:rPr>
        <w:rFonts w:ascii="Symbol" w:hAnsi="Symbol"/>
      </w:rPr>
    </w:lvl>
    <w:lvl w:ilvl="6" w:tplc="C62046AE">
      <w:start w:val="1"/>
      <w:numFmt w:val="bullet"/>
      <w:lvlText w:val=""/>
      <w:lvlJc w:val="left"/>
      <w:pPr>
        <w:ind w:left="720" w:hanging="360"/>
      </w:pPr>
      <w:rPr>
        <w:rFonts w:ascii="Symbol" w:hAnsi="Symbol"/>
      </w:rPr>
    </w:lvl>
    <w:lvl w:ilvl="7" w:tplc="D90C5FB6">
      <w:start w:val="1"/>
      <w:numFmt w:val="bullet"/>
      <w:lvlText w:val=""/>
      <w:lvlJc w:val="left"/>
      <w:pPr>
        <w:ind w:left="720" w:hanging="360"/>
      </w:pPr>
      <w:rPr>
        <w:rFonts w:ascii="Symbol" w:hAnsi="Symbol"/>
      </w:rPr>
    </w:lvl>
    <w:lvl w:ilvl="8" w:tplc="2B56CC78">
      <w:start w:val="1"/>
      <w:numFmt w:val="bullet"/>
      <w:lvlText w:val=""/>
      <w:lvlJc w:val="left"/>
      <w:pPr>
        <w:ind w:left="720" w:hanging="360"/>
      </w:pPr>
      <w:rPr>
        <w:rFonts w:ascii="Symbol" w:hAnsi="Symbol"/>
      </w:rPr>
    </w:lvl>
  </w:abstractNum>
  <w:abstractNum w:abstractNumId="212" w15:restartNumberingAfterBreak="0">
    <w:nsid w:val="5FA463CA"/>
    <w:multiLevelType w:val="multilevel"/>
    <w:tmpl w:val="5EAC735A"/>
    <w:lvl w:ilvl="0">
      <w:start w:val="1"/>
      <w:numFmt w:val="decimal"/>
      <w:pStyle w:val="1"/>
      <w:lvlText w:val="%1."/>
      <w:lvlJc w:val="left"/>
      <w:pPr>
        <w:ind w:left="425" w:hanging="425"/>
      </w:pPr>
      <w:rPr>
        <w:rFonts w:ascii="Meiryo UI" w:eastAsia="Meiryo UI" w:hint="eastAsia"/>
        <w:b/>
        <w:i w:val="0"/>
      </w:rPr>
    </w:lvl>
    <w:lvl w:ilvl="1">
      <w:start w:val="1"/>
      <w:numFmt w:val="decimal"/>
      <w:pStyle w:val="2"/>
      <w:lvlText w:val="%1.%2."/>
      <w:lvlJc w:val="left"/>
      <w:pPr>
        <w:ind w:left="567" w:hanging="567"/>
      </w:pPr>
      <w:rPr>
        <w:rFonts w:asciiTheme="minorEastAsia" w:eastAsiaTheme="minorEastAsia" w:hAnsiTheme="minor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709" w:hanging="709"/>
      </w:pPr>
      <w:rPr>
        <w:rFonts w:ascii="Meiryo UI" w:eastAsia="Meiryo UI" w:hint="eastAsia"/>
      </w:rPr>
    </w:lvl>
    <w:lvl w:ilvl="3">
      <w:start w:val="1"/>
      <w:numFmt w:val="decimal"/>
      <w:lvlText w:val="%1.%2.%3.%4."/>
      <w:lvlJc w:val="left"/>
      <w:pPr>
        <w:ind w:left="851" w:hanging="851"/>
      </w:pPr>
      <w:rPr>
        <w:rFonts w:ascii="Meiryo UI" w:eastAsia="Meiryo UI" w:hint="eastAsia"/>
      </w:rPr>
    </w:lvl>
    <w:lvl w:ilvl="4">
      <w:start w:val="1"/>
      <w:numFmt w:val="decimal"/>
      <w:lvlText w:val="%1.%2.%3.%4.%5."/>
      <w:lvlJc w:val="left"/>
      <w:pPr>
        <w:ind w:left="992" w:hanging="992"/>
      </w:pPr>
      <w:rPr>
        <w:rFonts w:ascii="Meiryo UI" w:eastAsia="Meiryo UI"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3" w15:restartNumberingAfterBreak="0">
    <w:nsid w:val="60C53399"/>
    <w:multiLevelType w:val="hybridMultilevel"/>
    <w:tmpl w:val="6A2A4D3E"/>
    <w:lvl w:ilvl="0" w:tplc="9CD04D9C">
      <w:start w:val="1"/>
      <w:numFmt w:val="bullet"/>
      <w:lvlText w:val=""/>
      <w:lvlJc w:val="left"/>
      <w:pPr>
        <w:ind w:left="720" w:hanging="360"/>
      </w:pPr>
      <w:rPr>
        <w:rFonts w:ascii="Symbol" w:hAnsi="Symbol"/>
      </w:rPr>
    </w:lvl>
    <w:lvl w:ilvl="1" w:tplc="C2E45CAC">
      <w:start w:val="1"/>
      <w:numFmt w:val="bullet"/>
      <w:lvlText w:val=""/>
      <w:lvlJc w:val="left"/>
      <w:pPr>
        <w:ind w:left="720" w:hanging="360"/>
      </w:pPr>
      <w:rPr>
        <w:rFonts w:ascii="Symbol" w:hAnsi="Symbol"/>
      </w:rPr>
    </w:lvl>
    <w:lvl w:ilvl="2" w:tplc="990E3DD0">
      <w:start w:val="1"/>
      <w:numFmt w:val="bullet"/>
      <w:lvlText w:val=""/>
      <w:lvlJc w:val="left"/>
      <w:pPr>
        <w:ind w:left="720" w:hanging="360"/>
      </w:pPr>
      <w:rPr>
        <w:rFonts w:ascii="Symbol" w:hAnsi="Symbol"/>
      </w:rPr>
    </w:lvl>
    <w:lvl w:ilvl="3" w:tplc="A9189850">
      <w:start w:val="1"/>
      <w:numFmt w:val="bullet"/>
      <w:lvlText w:val=""/>
      <w:lvlJc w:val="left"/>
      <w:pPr>
        <w:ind w:left="720" w:hanging="360"/>
      </w:pPr>
      <w:rPr>
        <w:rFonts w:ascii="Symbol" w:hAnsi="Symbol"/>
      </w:rPr>
    </w:lvl>
    <w:lvl w:ilvl="4" w:tplc="C92A0E2E">
      <w:start w:val="1"/>
      <w:numFmt w:val="bullet"/>
      <w:lvlText w:val=""/>
      <w:lvlJc w:val="left"/>
      <w:pPr>
        <w:ind w:left="720" w:hanging="360"/>
      </w:pPr>
      <w:rPr>
        <w:rFonts w:ascii="Symbol" w:hAnsi="Symbol"/>
      </w:rPr>
    </w:lvl>
    <w:lvl w:ilvl="5" w:tplc="6ADE667C">
      <w:start w:val="1"/>
      <w:numFmt w:val="bullet"/>
      <w:lvlText w:val=""/>
      <w:lvlJc w:val="left"/>
      <w:pPr>
        <w:ind w:left="720" w:hanging="360"/>
      </w:pPr>
      <w:rPr>
        <w:rFonts w:ascii="Symbol" w:hAnsi="Symbol"/>
      </w:rPr>
    </w:lvl>
    <w:lvl w:ilvl="6" w:tplc="FE9661FE">
      <w:start w:val="1"/>
      <w:numFmt w:val="bullet"/>
      <w:lvlText w:val=""/>
      <w:lvlJc w:val="left"/>
      <w:pPr>
        <w:ind w:left="720" w:hanging="360"/>
      </w:pPr>
      <w:rPr>
        <w:rFonts w:ascii="Symbol" w:hAnsi="Symbol"/>
      </w:rPr>
    </w:lvl>
    <w:lvl w:ilvl="7" w:tplc="D7EE6B0E">
      <w:start w:val="1"/>
      <w:numFmt w:val="bullet"/>
      <w:lvlText w:val=""/>
      <w:lvlJc w:val="left"/>
      <w:pPr>
        <w:ind w:left="720" w:hanging="360"/>
      </w:pPr>
      <w:rPr>
        <w:rFonts w:ascii="Symbol" w:hAnsi="Symbol"/>
      </w:rPr>
    </w:lvl>
    <w:lvl w:ilvl="8" w:tplc="86FAAC62">
      <w:start w:val="1"/>
      <w:numFmt w:val="bullet"/>
      <w:lvlText w:val=""/>
      <w:lvlJc w:val="left"/>
      <w:pPr>
        <w:ind w:left="720" w:hanging="360"/>
      </w:pPr>
      <w:rPr>
        <w:rFonts w:ascii="Symbol" w:hAnsi="Symbol"/>
      </w:rPr>
    </w:lvl>
  </w:abstractNum>
  <w:abstractNum w:abstractNumId="214" w15:restartNumberingAfterBreak="0">
    <w:nsid w:val="60D51992"/>
    <w:multiLevelType w:val="hybridMultilevel"/>
    <w:tmpl w:val="9870A48A"/>
    <w:lvl w:ilvl="0" w:tplc="0409000B">
      <w:start w:val="1"/>
      <w:numFmt w:val="bullet"/>
      <w:lvlText w:val=""/>
      <w:lvlJc w:val="left"/>
      <w:pPr>
        <w:ind w:left="1260" w:hanging="420"/>
      </w:pPr>
      <w:rPr>
        <w:rFonts w:ascii="Wingdings" w:hAnsi="Wingdings" w:hint="default"/>
      </w:rPr>
    </w:lvl>
    <w:lvl w:ilvl="1" w:tplc="0409000B">
      <w:start w:val="1"/>
      <w:numFmt w:val="bullet"/>
      <w:lvlText w:val=""/>
      <w:lvlJc w:val="left"/>
      <w:pPr>
        <w:ind w:left="1680" w:hanging="420"/>
      </w:pPr>
      <w:rPr>
        <w:rFonts w:ascii="ＭＳ 明朝" w:hAnsi="ＭＳ 明朝" w:hint="default"/>
      </w:rPr>
    </w:lvl>
    <w:lvl w:ilvl="2" w:tplc="0409000D">
      <w:start w:val="1"/>
      <w:numFmt w:val="bullet"/>
      <w:lvlText w:val=""/>
      <w:lvlJc w:val="left"/>
      <w:pPr>
        <w:ind w:left="2100" w:hanging="420"/>
      </w:pPr>
      <w:rPr>
        <w:rFonts w:ascii="ＭＳ 明朝" w:hAnsi="ＭＳ 明朝"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215" w15:restartNumberingAfterBreak="0">
    <w:nsid w:val="61C50569"/>
    <w:multiLevelType w:val="hybridMultilevel"/>
    <w:tmpl w:val="65F2640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16" w15:restartNumberingAfterBreak="0">
    <w:nsid w:val="626F7D5E"/>
    <w:multiLevelType w:val="hybridMultilevel"/>
    <w:tmpl w:val="B156A18E"/>
    <w:lvl w:ilvl="0" w:tplc="373E9CC6">
      <w:start w:val="1"/>
      <w:numFmt w:val="bullet"/>
      <w:lvlText w:val=""/>
      <w:lvlJc w:val="left"/>
      <w:pPr>
        <w:ind w:left="720" w:hanging="360"/>
      </w:pPr>
      <w:rPr>
        <w:rFonts w:ascii="Symbol" w:hAnsi="Symbol"/>
      </w:rPr>
    </w:lvl>
    <w:lvl w:ilvl="1" w:tplc="CB96C270">
      <w:start w:val="1"/>
      <w:numFmt w:val="bullet"/>
      <w:lvlText w:val=""/>
      <w:lvlJc w:val="left"/>
      <w:pPr>
        <w:ind w:left="720" w:hanging="360"/>
      </w:pPr>
      <w:rPr>
        <w:rFonts w:ascii="Symbol" w:hAnsi="Symbol"/>
      </w:rPr>
    </w:lvl>
    <w:lvl w:ilvl="2" w:tplc="EC66B2A8">
      <w:start w:val="1"/>
      <w:numFmt w:val="bullet"/>
      <w:lvlText w:val=""/>
      <w:lvlJc w:val="left"/>
      <w:pPr>
        <w:ind w:left="720" w:hanging="360"/>
      </w:pPr>
      <w:rPr>
        <w:rFonts w:ascii="Symbol" w:hAnsi="Symbol"/>
      </w:rPr>
    </w:lvl>
    <w:lvl w:ilvl="3" w:tplc="6EA08D74">
      <w:start w:val="1"/>
      <w:numFmt w:val="bullet"/>
      <w:lvlText w:val=""/>
      <w:lvlJc w:val="left"/>
      <w:pPr>
        <w:ind w:left="720" w:hanging="360"/>
      </w:pPr>
      <w:rPr>
        <w:rFonts w:ascii="Symbol" w:hAnsi="Symbol"/>
      </w:rPr>
    </w:lvl>
    <w:lvl w:ilvl="4" w:tplc="1214E220">
      <w:start w:val="1"/>
      <w:numFmt w:val="bullet"/>
      <w:lvlText w:val=""/>
      <w:lvlJc w:val="left"/>
      <w:pPr>
        <w:ind w:left="720" w:hanging="360"/>
      </w:pPr>
      <w:rPr>
        <w:rFonts w:ascii="Symbol" w:hAnsi="Symbol"/>
      </w:rPr>
    </w:lvl>
    <w:lvl w:ilvl="5" w:tplc="A57C171C">
      <w:start w:val="1"/>
      <w:numFmt w:val="bullet"/>
      <w:lvlText w:val=""/>
      <w:lvlJc w:val="left"/>
      <w:pPr>
        <w:ind w:left="720" w:hanging="360"/>
      </w:pPr>
      <w:rPr>
        <w:rFonts w:ascii="Symbol" w:hAnsi="Symbol"/>
      </w:rPr>
    </w:lvl>
    <w:lvl w:ilvl="6" w:tplc="03D443C4">
      <w:start w:val="1"/>
      <w:numFmt w:val="bullet"/>
      <w:lvlText w:val=""/>
      <w:lvlJc w:val="left"/>
      <w:pPr>
        <w:ind w:left="720" w:hanging="360"/>
      </w:pPr>
      <w:rPr>
        <w:rFonts w:ascii="Symbol" w:hAnsi="Symbol"/>
      </w:rPr>
    </w:lvl>
    <w:lvl w:ilvl="7" w:tplc="107EEF6E">
      <w:start w:val="1"/>
      <w:numFmt w:val="bullet"/>
      <w:lvlText w:val=""/>
      <w:lvlJc w:val="left"/>
      <w:pPr>
        <w:ind w:left="720" w:hanging="360"/>
      </w:pPr>
      <w:rPr>
        <w:rFonts w:ascii="Symbol" w:hAnsi="Symbol"/>
      </w:rPr>
    </w:lvl>
    <w:lvl w:ilvl="8" w:tplc="EC6C9E02">
      <w:start w:val="1"/>
      <w:numFmt w:val="bullet"/>
      <w:lvlText w:val=""/>
      <w:lvlJc w:val="left"/>
      <w:pPr>
        <w:ind w:left="720" w:hanging="360"/>
      </w:pPr>
      <w:rPr>
        <w:rFonts w:ascii="Symbol" w:hAnsi="Symbol"/>
      </w:rPr>
    </w:lvl>
  </w:abstractNum>
  <w:abstractNum w:abstractNumId="217" w15:restartNumberingAfterBreak="0">
    <w:nsid w:val="629F4A85"/>
    <w:multiLevelType w:val="hybridMultilevel"/>
    <w:tmpl w:val="22546222"/>
    <w:lvl w:ilvl="0" w:tplc="0409000B">
      <w:start w:val="1"/>
      <w:numFmt w:val="bullet"/>
      <w:lvlText w:val=""/>
      <w:lvlJc w:val="left"/>
      <w:pPr>
        <w:ind w:left="1260" w:hanging="420"/>
      </w:pPr>
      <w:rPr>
        <w:rFonts w:ascii="ＭＳ 明朝" w:hAnsi="ＭＳ 明朝" w:hint="default"/>
      </w:rPr>
    </w:lvl>
    <w:lvl w:ilvl="1" w:tplc="0409000B" w:tentative="1">
      <w:start w:val="1"/>
      <w:numFmt w:val="bullet"/>
      <w:lvlText w:val=""/>
      <w:lvlJc w:val="left"/>
      <w:pPr>
        <w:ind w:left="1680" w:hanging="420"/>
      </w:pPr>
      <w:rPr>
        <w:rFonts w:ascii="ＭＳ 明朝" w:hAnsi="ＭＳ 明朝" w:hint="default"/>
      </w:rPr>
    </w:lvl>
    <w:lvl w:ilvl="2" w:tplc="0409000B">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218" w15:restartNumberingAfterBreak="0">
    <w:nsid w:val="63144520"/>
    <w:multiLevelType w:val="hybridMultilevel"/>
    <w:tmpl w:val="1C287BCA"/>
    <w:lvl w:ilvl="0" w:tplc="8424FB70">
      <w:start w:val="1"/>
      <w:numFmt w:val="bullet"/>
      <w:lvlText w:val=""/>
      <w:lvlJc w:val="left"/>
      <w:pPr>
        <w:ind w:left="720" w:hanging="360"/>
      </w:pPr>
      <w:rPr>
        <w:rFonts w:ascii="Symbol" w:hAnsi="Symbol"/>
      </w:rPr>
    </w:lvl>
    <w:lvl w:ilvl="1" w:tplc="866AF6B6">
      <w:start w:val="1"/>
      <w:numFmt w:val="bullet"/>
      <w:lvlText w:val=""/>
      <w:lvlJc w:val="left"/>
      <w:pPr>
        <w:ind w:left="720" w:hanging="360"/>
      </w:pPr>
      <w:rPr>
        <w:rFonts w:ascii="Symbol" w:hAnsi="Symbol"/>
      </w:rPr>
    </w:lvl>
    <w:lvl w:ilvl="2" w:tplc="2DDA62D2">
      <w:start w:val="1"/>
      <w:numFmt w:val="bullet"/>
      <w:lvlText w:val=""/>
      <w:lvlJc w:val="left"/>
      <w:pPr>
        <w:ind w:left="720" w:hanging="360"/>
      </w:pPr>
      <w:rPr>
        <w:rFonts w:ascii="Symbol" w:hAnsi="Symbol"/>
      </w:rPr>
    </w:lvl>
    <w:lvl w:ilvl="3" w:tplc="ABD6BE24">
      <w:start w:val="1"/>
      <w:numFmt w:val="bullet"/>
      <w:lvlText w:val=""/>
      <w:lvlJc w:val="left"/>
      <w:pPr>
        <w:ind w:left="720" w:hanging="360"/>
      </w:pPr>
      <w:rPr>
        <w:rFonts w:ascii="Symbol" w:hAnsi="Symbol"/>
      </w:rPr>
    </w:lvl>
    <w:lvl w:ilvl="4" w:tplc="1A5CB3E4">
      <w:start w:val="1"/>
      <w:numFmt w:val="bullet"/>
      <w:lvlText w:val=""/>
      <w:lvlJc w:val="left"/>
      <w:pPr>
        <w:ind w:left="720" w:hanging="360"/>
      </w:pPr>
      <w:rPr>
        <w:rFonts w:ascii="Symbol" w:hAnsi="Symbol"/>
      </w:rPr>
    </w:lvl>
    <w:lvl w:ilvl="5" w:tplc="BAE45F96">
      <w:start w:val="1"/>
      <w:numFmt w:val="bullet"/>
      <w:lvlText w:val=""/>
      <w:lvlJc w:val="left"/>
      <w:pPr>
        <w:ind w:left="720" w:hanging="360"/>
      </w:pPr>
      <w:rPr>
        <w:rFonts w:ascii="Symbol" w:hAnsi="Symbol"/>
      </w:rPr>
    </w:lvl>
    <w:lvl w:ilvl="6" w:tplc="5610FC04">
      <w:start w:val="1"/>
      <w:numFmt w:val="bullet"/>
      <w:lvlText w:val=""/>
      <w:lvlJc w:val="left"/>
      <w:pPr>
        <w:ind w:left="720" w:hanging="360"/>
      </w:pPr>
      <w:rPr>
        <w:rFonts w:ascii="Symbol" w:hAnsi="Symbol"/>
      </w:rPr>
    </w:lvl>
    <w:lvl w:ilvl="7" w:tplc="B2306D2A">
      <w:start w:val="1"/>
      <w:numFmt w:val="bullet"/>
      <w:lvlText w:val=""/>
      <w:lvlJc w:val="left"/>
      <w:pPr>
        <w:ind w:left="720" w:hanging="360"/>
      </w:pPr>
      <w:rPr>
        <w:rFonts w:ascii="Symbol" w:hAnsi="Symbol"/>
      </w:rPr>
    </w:lvl>
    <w:lvl w:ilvl="8" w:tplc="6FE8AA9C">
      <w:start w:val="1"/>
      <w:numFmt w:val="bullet"/>
      <w:lvlText w:val=""/>
      <w:lvlJc w:val="left"/>
      <w:pPr>
        <w:ind w:left="720" w:hanging="360"/>
      </w:pPr>
      <w:rPr>
        <w:rFonts w:ascii="Symbol" w:hAnsi="Symbol"/>
      </w:rPr>
    </w:lvl>
  </w:abstractNum>
  <w:abstractNum w:abstractNumId="219" w15:restartNumberingAfterBreak="0">
    <w:nsid w:val="6315617A"/>
    <w:multiLevelType w:val="hybridMultilevel"/>
    <w:tmpl w:val="B1DE3E22"/>
    <w:lvl w:ilvl="0" w:tplc="EA822538">
      <w:start w:val="1"/>
      <w:numFmt w:val="bullet"/>
      <w:lvlText w:val=""/>
      <w:lvlJc w:val="left"/>
      <w:pPr>
        <w:ind w:left="720" w:hanging="360"/>
      </w:pPr>
      <w:rPr>
        <w:rFonts w:ascii="Symbol" w:hAnsi="Symbol"/>
      </w:rPr>
    </w:lvl>
    <w:lvl w:ilvl="1" w:tplc="5D38CA2C">
      <w:start w:val="1"/>
      <w:numFmt w:val="bullet"/>
      <w:lvlText w:val=""/>
      <w:lvlJc w:val="left"/>
      <w:pPr>
        <w:ind w:left="720" w:hanging="360"/>
      </w:pPr>
      <w:rPr>
        <w:rFonts w:ascii="Symbol" w:hAnsi="Symbol"/>
      </w:rPr>
    </w:lvl>
    <w:lvl w:ilvl="2" w:tplc="94806B14">
      <w:start w:val="1"/>
      <w:numFmt w:val="bullet"/>
      <w:lvlText w:val=""/>
      <w:lvlJc w:val="left"/>
      <w:pPr>
        <w:ind w:left="720" w:hanging="360"/>
      </w:pPr>
      <w:rPr>
        <w:rFonts w:ascii="Symbol" w:hAnsi="Symbol"/>
      </w:rPr>
    </w:lvl>
    <w:lvl w:ilvl="3" w:tplc="46348B92">
      <w:start w:val="1"/>
      <w:numFmt w:val="bullet"/>
      <w:lvlText w:val=""/>
      <w:lvlJc w:val="left"/>
      <w:pPr>
        <w:ind w:left="720" w:hanging="360"/>
      </w:pPr>
      <w:rPr>
        <w:rFonts w:ascii="Symbol" w:hAnsi="Symbol"/>
      </w:rPr>
    </w:lvl>
    <w:lvl w:ilvl="4" w:tplc="FD600648">
      <w:start w:val="1"/>
      <w:numFmt w:val="bullet"/>
      <w:lvlText w:val=""/>
      <w:lvlJc w:val="left"/>
      <w:pPr>
        <w:ind w:left="720" w:hanging="360"/>
      </w:pPr>
      <w:rPr>
        <w:rFonts w:ascii="Symbol" w:hAnsi="Symbol"/>
      </w:rPr>
    </w:lvl>
    <w:lvl w:ilvl="5" w:tplc="5B18173E">
      <w:start w:val="1"/>
      <w:numFmt w:val="bullet"/>
      <w:lvlText w:val=""/>
      <w:lvlJc w:val="left"/>
      <w:pPr>
        <w:ind w:left="720" w:hanging="360"/>
      </w:pPr>
      <w:rPr>
        <w:rFonts w:ascii="Symbol" w:hAnsi="Symbol"/>
      </w:rPr>
    </w:lvl>
    <w:lvl w:ilvl="6" w:tplc="1B9A582E">
      <w:start w:val="1"/>
      <w:numFmt w:val="bullet"/>
      <w:lvlText w:val=""/>
      <w:lvlJc w:val="left"/>
      <w:pPr>
        <w:ind w:left="720" w:hanging="360"/>
      </w:pPr>
      <w:rPr>
        <w:rFonts w:ascii="Symbol" w:hAnsi="Symbol"/>
      </w:rPr>
    </w:lvl>
    <w:lvl w:ilvl="7" w:tplc="30E2B776">
      <w:start w:val="1"/>
      <w:numFmt w:val="bullet"/>
      <w:lvlText w:val=""/>
      <w:lvlJc w:val="left"/>
      <w:pPr>
        <w:ind w:left="720" w:hanging="360"/>
      </w:pPr>
      <w:rPr>
        <w:rFonts w:ascii="Symbol" w:hAnsi="Symbol"/>
      </w:rPr>
    </w:lvl>
    <w:lvl w:ilvl="8" w:tplc="BE3A5F42">
      <w:start w:val="1"/>
      <w:numFmt w:val="bullet"/>
      <w:lvlText w:val=""/>
      <w:lvlJc w:val="left"/>
      <w:pPr>
        <w:ind w:left="720" w:hanging="360"/>
      </w:pPr>
      <w:rPr>
        <w:rFonts w:ascii="Symbol" w:hAnsi="Symbol"/>
      </w:rPr>
    </w:lvl>
  </w:abstractNum>
  <w:abstractNum w:abstractNumId="220" w15:restartNumberingAfterBreak="0">
    <w:nsid w:val="636557BA"/>
    <w:multiLevelType w:val="hybridMultilevel"/>
    <w:tmpl w:val="95741608"/>
    <w:lvl w:ilvl="0" w:tplc="79BCBAC0">
      <w:start w:val="1"/>
      <w:numFmt w:val="bullet"/>
      <w:lvlText w:val=""/>
      <w:lvlJc w:val="left"/>
      <w:pPr>
        <w:ind w:left="720" w:hanging="360"/>
      </w:pPr>
      <w:rPr>
        <w:rFonts w:ascii="Symbol" w:hAnsi="Symbol"/>
      </w:rPr>
    </w:lvl>
    <w:lvl w:ilvl="1" w:tplc="0426A642">
      <w:start w:val="1"/>
      <w:numFmt w:val="bullet"/>
      <w:lvlText w:val=""/>
      <w:lvlJc w:val="left"/>
      <w:pPr>
        <w:ind w:left="720" w:hanging="360"/>
      </w:pPr>
      <w:rPr>
        <w:rFonts w:ascii="Symbol" w:hAnsi="Symbol"/>
      </w:rPr>
    </w:lvl>
    <w:lvl w:ilvl="2" w:tplc="B82E2D62">
      <w:start w:val="1"/>
      <w:numFmt w:val="bullet"/>
      <w:lvlText w:val=""/>
      <w:lvlJc w:val="left"/>
      <w:pPr>
        <w:ind w:left="720" w:hanging="360"/>
      </w:pPr>
      <w:rPr>
        <w:rFonts w:ascii="Symbol" w:hAnsi="Symbol"/>
      </w:rPr>
    </w:lvl>
    <w:lvl w:ilvl="3" w:tplc="6F0A7156">
      <w:start w:val="1"/>
      <w:numFmt w:val="bullet"/>
      <w:lvlText w:val=""/>
      <w:lvlJc w:val="left"/>
      <w:pPr>
        <w:ind w:left="720" w:hanging="360"/>
      </w:pPr>
      <w:rPr>
        <w:rFonts w:ascii="Symbol" w:hAnsi="Symbol"/>
      </w:rPr>
    </w:lvl>
    <w:lvl w:ilvl="4" w:tplc="8848D636">
      <w:start w:val="1"/>
      <w:numFmt w:val="bullet"/>
      <w:lvlText w:val=""/>
      <w:lvlJc w:val="left"/>
      <w:pPr>
        <w:ind w:left="720" w:hanging="360"/>
      </w:pPr>
      <w:rPr>
        <w:rFonts w:ascii="Symbol" w:hAnsi="Symbol"/>
      </w:rPr>
    </w:lvl>
    <w:lvl w:ilvl="5" w:tplc="838C3224">
      <w:start w:val="1"/>
      <w:numFmt w:val="bullet"/>
      <w:lvlText w:val=""/>
      <w:lvlJc w:val="left"/>
      <w:pPr>
        <w:ind w:left="720" w:hanging="360"/>
      </w:pPr>
      <w:rPr>
        <w:rFonts w:ascii="Symbol" w:hAnsi="Symbol"/>
      </w:rPr>
    </w:lvl>
    <w:lvl w:ilvl="6" w:tplc="1E0C0430">
      <w:start w:val="1"/>
      <w:numFmt w:val="bullet"/>
      <w:lvlText w:val=""/>
      <w:lvlJc w:val="left"/>
      <w:pPr>
        <w:ind w:left="720" w:hanging="360"/>
      </w:pPr>
      <w:rPr>
        <w:rFonts w:ascii="Symbol" w:hAnsi="Symbol"/>
      </w:rPr>
    </w:lvl>
    <w:lvl w:ilvl="7" w:tplc="E8604226">
      <w:start w:val="1"/>
      <w:numFmt w:val="bullet"/>
      <w:lvlText w:val=""/>
      <w:lvlJc w:val="left"/>
      <w:pPr>
        <w:ind w:left="720" w:hanging="360"/>
      </w:pPr>
      <w:rPr>
        <w:rFonts w:ascii="Symbol" w:hAnsi="Symbol"/>
      </w:rPr>
    </w:lvl>
    <w:lvl w:ilvl="8" w:tplc="1ACC7338">
      <w:start w:val="1"/>
      <w:numFmt w:val="bullet"/>
      <w:lvlText w:val=""/>
      <w:lvlJc w:val="left"/>
      <w:pPr>
        <w:ind w:left="720" w:hanging="360"/>
      </w:pPr>
      <w:rPr>
        <w:rFonts w:ascii="Symbol" w:hAnsi="Symbol"/>
      </w:rPr>
    </w:lvl>
  </w:abstractNum>
  <w:abstractNum w:abstractNumId="221" w15:restartNumberingAfterBreak="0">
    <w:nsid w:val="646A7CD5"/>
    <w:multiLevelType w:val="hybridMultilevel"/>
    <w:tmpl w:val="A6DAA168"/>
    <w:lvl w:ilvl="0" w:tplc="7F5C48DC">
      <w:start w:val="1"/>
      <w:numFmt w:val="bullet"/>
      <w:lvlText w:val=""/>
      <w:lvlJc w:val="left"/>
      <w:pPr>
        <w:ind w:left="720" w:hanging="360"/>
      </w:pPr>
      <w:rPr>
        <w:rFonts w:ascii="Symbol" w:hAnsi="Symbol"/>
      </w:rPr>
    </w:lvl>
    <w:lvl w:ilvl="1" w:tplc="A3824160">
      <w:start w:val="1"/>
      <w:numFmt w:val="bullet"/>
      <w:lvlText w:val=""/>
      <w:lvlJc w:val="left"/>
      <w:pPr>
        <w:ind w:left="720" w:hanging="360"/>
      </w:pPr>
      <w:rPr>
        <w:rFonts w:ascii="Symbol" w:hAnsi="Symbol"/>
      </w:rPr>
    </w:lvl>
    <w:lvl w:ilvl="2" w:tplc="612C6AB6">
      <w:start w:val="1"/>
      <w:numFmt w:val="bullet"/>
      <w:lvlText w:val=""/>
      <w:lvlJc w:val="left"/>
      <w:pPr>
        <w:ind w:left="720" w:hanging="360"/>
      </w:pPr>
      <w:rPr>
        <w:rFonts w:ascii="Symbol" w:hAnsi="Symbol"/>
      </w:rPr>
    </w:lvl>
    <w:lvl w:ilvl="3" w:tplc="29120496">
      <w:start w:val="1"/>
      <w:numFmt w:val="bullet"/>
      <w:lvlText w:val=""/>
      <w:lvlJc w:val="left"/>
      <w:pPr>
        <w:ind w:left="720" w:hanging="360"/>
      </w:pPr>
      <w:rPr>
        <w:rFonts w:ascii="Symbol" w:hAnsi="Symbol"/>
      </w:rPr>
    </w:lvl>
    <w:lvl w:ilvl="4" w:tplc="3172371A">
      <w:start w:val="1"/>
      <w:numFmt w:val="bullet"/>
      <w:lvlText w:val=""/>
      <w:lvlJc w:val="left"/>
      <w:pPr>
        <w:ind w:left="720" w:hanging="360"/>
      </w:pPr>
      <w:rPr>
        <w:rFonts w:ascii="Symbol" w:hAnsi="Symbol"/>
      </w:rPr>
    </w:lvl>
    <w:lvl w:ilvl="5" w:tplc="2C9A7A96">
      <w:start w:val="1"/>
      <w:numFmt w:val="bullet"/>
      <w:lvlText w:val=""/>
      <w:lvlJc w:val="left"/>
      <w:pPr>
        <w:ind w:left="720" w:hanging="360"/>
      </w:pPr>
      <w:rPr>
        <w:rFonts w:ascii="Symbol" w:hAnsi="Symbol"/>
      </w:rPr>
    </w:lvl>
    <w:lvl w:ilvl="6" w:tplc="4B2C6FCA">
      <w:start w:val="1"/>
      <w:numFmt w:val="bullet"/>
      <w:lvlText w:val=""/>
      <w:lvlJc w:val="left"/>
      <w:pPr>
        <w:ind w:left="720" w:hanging="360"/>
      </w:pPr>
      <w:rPr>
        <w:rFonts w:ascii="Symbol" w:hAnsi="Symbol"/>
      </w:rPr>
    </w:lvl>
    <w:lvl w:ilvl="7" w:tplc="000AE776">
      <w:start w:val="1"/>
      <w:numFmt w:val="bullet"/>
      <w:lvlText w:val=""/>
      <w:lvlJc w:val="left"/>
      <w:pPr>
        <w:ind w:left="720" w:hanging="360"/>
      </w:pPr>
      <w:rPr>
        <w:rFonts w:ascii="Symbol" w:hAnsi="Symbol"/>
      </w:rPr>
    </w:lvl>
    <w:lvl w:ilvl="8" w:tplc="1D222760">
      <w:start w:val="1"/>
      <w:numFmt w:val="bullet"/>
      <w:lvlText w:val=""/>
      <w:lvlJc w:val="left"/>
      <w:pPr>
        <w:ind w:left="720" w:hanging="360"/>
      </w:pPr>
      <w:rPr>
        <w:rFonts w:ascii="Symbol" w:hAnsi="Symbol"/>
      </w:rPr>
    </w:lvl>
  </w:abstractNum>
  <w:abstractNum w:abstractNumId="222" w15:restartNumberingAfterBreak="0">
    <w:nsid w:val="65042761"/>
    <w:multiLevelType w:val="hybridMultilevel"/>
    <w:tmpl w:val="CEDC6AF2"/>
    <w:lvl w:ilvl="0" w:tplc="5D8E8C36">
      <w:start w:val="1"/>
      <w:numFmt w:val="bullet"/>
      <w:lvlText w:val=""/>
      <w:lvlJc w:val="left"/>
      <w:pPr>
        <w:ind w:left="720" w:hanging="360"/>
      </w:pPr>
      <w:rPr>
        <w:rFonts w:ascii="Symbol" w:hAnsi="Symbol"/>
      </w:rPr>
    </w:lvl>
    <w:lvl w:ilvl="1" w:tplc="92FEA5B4">
      <w:start w:val="1"/>
      <w:numFmt w:val="bullet"/>
      <w:lvlText w:val=""/>
      <w:lvlJc w:val="left"/>
      <w:pPr>
        <w:ind w:left="720" w:hanging="360"/>
      </w:pPr>
      <w:rPr>
        <w:rFonts w:ascii="Symbol" w:hAnsi="Symbol"/>
      </w:rPr>
    </w:lvl>
    <w:lvl w:ilvl="2" w:tplc="6F9E70F4">
      <w:start w:val="1"/>
      <w:numFmt w:val="bullet"/>
      <w:lvlText w:val=""/>
      <w:lvlJc w:val="left"/>
      <w:pPr>
        <w:ind w:left="720" w:hanging="360"/>
      </w:pPr>
      <w:rPr>
        <w:rFonts w:ascii="Symbol" w:hAnsi="Symbol"/>
      </w:rPr>
    </w:lvl>
    <w:lvl w:ilvl="3" w:tplc="D9E00E76">
      <w:start w:val="1"/>
      <w:numFmt w:val="bullet"/>
      <w:lvlText w:val=""/>
      <w:lvlJc w:val="left"/>
      <w:pPr>
        <w:ind w:left="720" w:hanging="360"/>
      </w:pPr>
      <w:rPr>
        <w:rFonts w:ascii="Symbol" w:hAnsi="Symbol"/>
      </w:rPr>
    </w:lvl>
    <w:lvl w:ilvl="4" w:tplc="22CC3136">
      <w:start w:val="1"/>
      <w:numFmt w:val="bullet"/>
      <w:lvlText w:val=""/>
      <w:lvlJc w:val="left"/>
      <w:pPr>
        <w:ind w:left="720" w:hanging="360"/>
      </w:pPr>
      <w:rPr>
        <w:rFonts w:ascii="Symbol" w:hAnsi="Symbol"/>
      </w:rPr>
    </w:lvl>
    <w:lvl w:ilvl="5" w:tplc="39805D72">
      <w:start w:val="1"/>
      <w:numFmt w:val="bullet"/>
      <w:lvlText w:val=""/>
      <w:lvlJc w:val="left"/>
      <w:pPr>
        <w:ind w:left="720" w:hanging="360"/>
      </w:pPr>
      <w:rPr>
        <w:rFonts w:ascii="Symbol" w:hAnsi="Symbol"/>
      </w:rPr>
    </w:lvl>
    <w:lvl w:ilvl="6" w:tplc="478AD92C">
      <w:start w:val="1"/>
      <w:numFmt w:val="bullet"/>
      <w:lvlText w:val=""/>
      <w:lvlJc w:val="left"/>
      <w:pPr>
        <w:ind w:left="720" w:hanging="360"/>
      </w:pPr>
      <w:rPr>
        <w:rFonts w:ascii="Symbol" w:hAnsi="Symbol"/>
      </w:rPr>
    </w:lvl>
    <w:lvl w:ilvl="7" w:tplc="EB8020E2">
      <w:start w:val="1"/>
      <w:numFmt w:val="bullet"/>
      <w:lvlText w:val=""/>
      <w:lvlJc w:val="left"/>
      <w:pPr>
        <w:ind w:left="720" w:hanging="360"/>
      </w:pPr>
      <w:rPr>
        <w:rFonts w:ascii="Symbol" w:hAnsi="Symbol"/>
      </w:rPr>
    </w:lvl>
    <w:lvl w:ilvl="8" w:tplc="EED06A3A">
      <w:start w:val="1"/>
      <w:numFmt w:val="bullet"/>
      <w:lvlText w:val=""/>
      <w:lvlJc w:val="left"/>
      <w:pPr>
        <w:ind w:left="720" w:hanging="360"/>
      </w:pPr>
      <w:rPr>
        <w:rFonts w:ascii="Symbol" w:hAnsi="Symbol"/>
      </w:rPr>
    </w:lvl>
  </w:abstractNum>
  <w:abstractNum w:abstractNumId="223" w15:restartNumberingAfterBreak="0">
    <w:nsid w:val="65BF301E"/>
    <w:multiLevelType w:val="hybridMultilevel"/>
    <w:tmpl w:val="0FCECEFC"/>
    <w:lvl w:ilvl="0" w:tplc="FC3E6AA6">
      <w:start w:val="1"/>
      <w:numFmt w:val="bullet"/>
      <w:lvlText w:val=""/>
      <w:lvlJc w:val="left"/>
      <w:pPr>
        <w:ind w:left="720" w:hanging="360"/>
      </w:pPr>
      <w:rPr>
        <w:rFonts w:ascii="Symbol" w:hAnsi="Symbol"/>
      </w:rPr>
    </w:lvl>
    <w:lvl w:ilvl="1" w:tplc="4838E4E6">
      <w:start w:val="1"/>
      <w:numFmt w:val="bullet"/>
      <w:lvlText w:val=""/>
      <w:lvlJc w:val="left"/>
      <w:pPr>
        <w:ind w:left="840" w:hanging="360"/>
      </w:pPr>
      <w:rPr>
        <w:rFonts w:ascii="Symbol" w:hAnsi="Symbol"/>
      </w:rPr>
    </w:lvl>
    <w:lvl w:ilvl="2" w:tplc="35EE4214">
      <w:start w:val="1"/>
      <w:numFmt w:val="bullet"/>
      <w:lvlText w:val=""/>
      <w:lvlJc w:val="left"/>
      <w:pPr>
        <w:ind w:left="720" w:hanging="360"/>
      </w:pPr>
      <w:rPr>
        <w:rFonts w:ascii="Symbol" w:hAnsi="Symbol"/>
      </w:rPr>
    </w:lvl>
    <w:lvl w:ilvl="3" w:tplc="646E28B6">
      <w:start w:val="1"/>
      <w:numFmt w:val="bullet"/>
      <w:lvlText w:val=""/>
      <w:lvlJc w:val="left"/>
      <w:pPr>
        <w:ind w:left="720" w:hanging="360"/>
      </w:pPr>
      <w:rPr>
        <w:rFonts w:ascii="Symbol" w:hAnsi="Symbol"/>
      </w:rPr>
    </w:lvl>
    <w:lvl w:ilvl="4" w:tplc="34065672">
      <w:start w:val="1"/>
      <w:numFmt w:val="bullet"/>
      <w:lvlText w:val=""/>
      <w:lvlJc w:val="left"/>
      <w:pPr>
        <w:ind w:left="720" w:hanging="360"/>
      </w:pPr>
      <w:rPr>
        <w:rFonts w:ascii="Symbol" w:hAnsi="Symbol"/>
      </w:rPr>
    </w:lvl>
    <w:lvl w:ilvl="5" w:tplc="C7966254">
      <w:start w:val="1"/>
      <w:numFmt w:val="bullet"/>
      <w:lvlText w:val=""/>
      <w:lvlJc w:val="left"/>
      <w:pPr>
        <w:ind w:left="720" w:hanging="360"/>
      </w:pPr>
      <w:rPr>
        <w:rFonts w:ascii="Symbol" w:hAnsi="Symbol"/>
      </w:rPr>
    </w:lvl>
    <w:lvl w:ilvl="6" w:tplc="8E6E81E4">
      <w:start w:val="1"/>
      <w:numFmt w:val="bullet"/>
      <w:lvlText w:val=""/>
      <w:lvlJc w:val="left"/>
      <w:pPr>
        <w:ind w:left="720" w:hanging="360"/>
      </w:pPr>
      <w:rPr>
        <w:rFonts w:ascii="Symbol" w:hAnsi="Symbol"/>
      </w:rPr>
    </w:lvl>
    <w:lvl w:ilvl="7" w:tplc="6F023AD2">
      <w:start w:val="1"/>
      <w:numFmt w:val="bullet"/>
      <w:lvlText w:val=""/>
      <w:lvlJc w:val="left"/>
      <w:pPr>
        <w:ind w:left="720" w:hanging="360"/>
      </w:pPr>
      <w:rPr>
        <w:rFonts w:ascii="Symbol" w:hAnsi="Symbol"/>
      </w:rPr>
    </w:lvl>
    <w:lvl w:ilvl="8" w:tplc="DE2E2A64">
      <w:start w:val="1"/>
      <w:numFmt w:val="bullet"/>
      <w:lvlText w:val=""/>
      <w:lvlJc w:val="left"/>
      <w:pPr>
        <w:ind w:left="720" w:hanging="360"/>
      </w:pPr>
      <w:rPr>
        <w:rFonts w:ascii="Symbol" w:hAnsi="Symbol"/>
      </w:rPr>
    </w:lvl>
  </w:abstractNum>
  <w:abstractNum w:abstractNumId="224" w15:restartNumberingAfterBreak="0">
    <w:nsid w:val="667B3A42"/>
    <w:multiLevelType w:val="hybridMultilevel"/>
    <w:tmpl w:val="454E122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5" w15:restartNumberingAfterBreak="0">
    <w:nsid w:val="66CD0D25"/>
    <w:multiLevelType w:val="hybridMultilevel"/>
    <w:tmpl w:val="D20235F0"/>
    <w:lvl w:ilvl="0" w:tplc="B7248DB2">
      <w:start w:val="1"/>
      <w:numFmt w:val="bullet"/>
      <w:lvlText w:val=""/>
      <w:lvlJc w:val="left"/>
      <w:pPr>
        <w:ind w:left="720" w:hanging="360"/>
      </w:pPr>
      <w:rPr>
        <w:rFonts w:ascii="Symbol" w:hAnsi="Symbol"/>
      </w:rPr>
    </w:lvl>
    <w:lvl w:ilvl="1" w:tplc="7D082086">
      <w:start w:val="1"/>
      <w:numFmt w:val="bullet"/>
      <w:lvlText w:val=""/>
      <w:lvlJc w:val="left"/>
      <w:pPr>
        <w:ind w:left="720" w:hanging="360"/>
      </w:pPr>
      <w:rPr>
        <w:rFonts w:ascii="Symbol" w:hAnsi="Symbol"/>
      </w:rPr>
    </w:lvl>
    <w:lvl w:ilvl="2" w:tplc="FA7E6708">
      <w:start w:val="1"/>
      <w:numFmt w:val="bullet"/>
      <w:lvlText w:val=""/>
      <w:lvlJc w:val="left"/>
      <w:pPr>
        <w:ind w:left="720" w:hanging="360"/>
      </w:pPr>
      <w:rPr>
        <w:rFonts w:ascii="Symbol" w:hAnsi="Symbol"/>
      </w:rPr>
    </w:lvl>
    <w:lvl w:ilvl="3" w:tplc="FFCA9600">
      <w:start w:val="1"/>
      <w:numFmt w:val="bullet"/>
      <w:lvlText w:val=""/>
      <w:lvlJc w:val="left"/>
      <w:pPr>
        <w:ind w:left="720" w:hanging="360"/>
      </w:pPr>
      <w:rPr>
        <w:rFonts w:ascii="Symbol" w:hAnsi="Symbol"/>
      </w:rPr>
    </w:lvl>
    <w:lvl w:ilvl="4" w:tplc="FCB447CA">
      <w:start w:val="1"/>
      <w:numFmt w:val="bullet"/>
      <w:lvlText w:val=""/>
      <w:lvlJc w:val="left"/>
      <w:pPr>
        <w:ind w:left="720" w:hanging="360"/>
      </w:pPr>
      <w:rPr>
        <w:rFonts w:ascii="Symbol" w:hAnsi="Symbol"/>
      </w:rPr>
    </w:lvl>
    <w:lvl w:ilvl="5" w:tplc="827EC23A">
      <w:start w:val="1"/>
      <w:numFmt w:val="bullet"/>
      <w:lvlText w:val=""/>
      <w:lvlJc w:val="left"/>
      <w:pPr>
        <w:ind w:left="720" w:hanging="360"/>
      </w:pPr>
      <w:rPr>
        <w:rFonts w:ascii="Symbol" w:hAnsi="Symbol"/>
      </w:rPr>
    </w:lvl>
    <w:lvl w:ilvl="6" w:tplc="BE682668">
      <w:start w:val="1"/>
      <w:numFmt w:val="bullet"/>
      <w:lvlText w:val=""/>
      <w:lvlJc w:val="left"/>
      <w:pPr>
        <w:ind w:left="720" w:hanging="360"/>
      </w:pPr>
      <w:rPr>
        <w:rFonts w:ascii="Symbol" w:hAnsi="Symbol"/>
      </w:rPr>
    </w:lvl>
    <w:lvl w:ilvl="7" w:tplc="E17AA1C0">
      <w:start w:val="1"/>
      <w:numFmt w:val="bullet"/>
      <w:lvlText w:val=""/>
      <w:lvlJc w:val="left"/>
      <w:pPr>
        <w:ind w:left="720" w:hanging="360"/>
      </w:pPr>
      <w:rPr>
        <w:rFonts w:ascii="Symbol" w:hAnsi="Symbol"/>
      </w:rPr>
    </w:lvl>
    <w:lvl w:ilvl="8" w:tplc="DBCC9E3E">
      <w:start w:val="1"/>
      <w:numFmt w:val="bullet"/>
      <w:lvlText w:val=""/>
      <w:lvlJc w:val="left"/>
      <w:pPr>
        <w:ind w:left="720" w:hanging="360"/>
      </w:pPr>
      <w:rPr>
        <w:rFonts w:ascii="Symbol" w:hAnsi="Symbol"/>
      </w:rPr>
    </w:lvl>
  </w:abstractNum>
  <w:abstractNum w:abstractNumId="226" w15:restartNumberingAfterBreak="0">
    <w:nsid w:val="66EC44EB"/>
    <w:multiLevelType w:val="hybridMultilevel"/>
    <w:tmpl w:val="5C0E0030"/>
    <w:lvl w:ilvl="0" w:tplc="933272BA">
      <w:start w:val="1"/>
      <w:numFmt w:val="bullet"/>
      <w:lvlText w:val=""/>
      <w:lvlJc w:val="left"/>
      <w:pPr>
        <w:ind w:left="720" w:hanging="360"/>
      </w:pPr>
      <w:rPr>
        <w:rFonts w:ascii="Symbol" w:hAnsi="Symbol"/>
      </w:rPr>
    </w:lvl>
    <w:lvl w:ilvl="1" w:tplc="C55E1CFA">
      <w:start w:val="1"/>
      <w:numFmt w:val="bullet"/>
      <w:lvlText w:val=""/>
      <w:lvlJc w:val="left"/>
      <w:pPr>
        <w:ind w:left="720" w:hanging="360"/>
      </w:pPr>
      <w:rPr>
        <w:rFonts w:ascii="Symbol" w:hAnsi="Symbol"/>
      </w:rPr>
    </w:lvl>
    <w:lvl w:ilvl="2" w:tplc="0EA07CC4">
      <w:start w:val="1"/>
      <w:numFmt w:val="bullet"/>
      <w:lvlText w:val=""/>
      <w:lvlJc w:val="left"/>
      <w:pPr>
        <w:ind w:left="720" w:hanging="360"/>
      </w:pPr>
      <w:rPr>
        <w:rFonts w:ascii="Symbol" w:hAnsi="Symbol"/>
      </w:rPr>
    </w:lvl>
    <w:lvl w:ilvl="3" w:tplc="DC4E27C4">
      <w:start w:val="1"/>
      <w:numFmt w:val="bullet"/>
      <w:lvlText w:val=""/>
      <w:lvlJc w:val="left"/>
      <w:pPr>
        <w:ind w:left="720" w:hanging="360"/>
      </w:pPr>
      <w:rPr>
        <w:rFonts w:ascii="Symbol" w:hAnsi="Symbol"/>
      </w:rPr>
    </w:lvl>
    <w:lvl w:ilvl="4" w:tplc="EE76A7FC">
      <w:start w:val="1"/>
      <w:numFmt w:val="bullet"/>
      <w:lvlText w:val=""/>
      <w:lvlJc w:val="left"/>
      <w:pPr>
        <w:ind w:left="720" w:hanging="360"/>
      </w:pPr>
      <w:rPr>
        <w:rFonts w:ascii="Symbol" w:hAnsi="Symbol"/>
      </w:rPr>
    </w:lvl>
    <w:lvl w:ilvl="5" w:tplc="ED86AF78">
      <w:start w:val="1"/>
      <w:numFmt w:val="bullet"/>
      <w:lvlText w:val=""/>
      <w:lvlJc w:val="left"/>
      <w:pPr>
        <w:ind w:left="720" w:hanging="360"/>
      </w:pPr>
      <w:rPr>
        <w:rFonts w:ascii="Symbol" w:hAnsi="Symbol"/>
      </w:rPr>
    </w:lvl>
    <w:lvl w:ilvl="6" w:tplc="040EDF9A">
      <w:start w:val="1"/>
      <w:numFmt w:val="bullet"/>
      <w:lvlText w:val=""/>
      <w:lvlJc w:val="left"/>
      <w:pPr>
        <w:ind w:left="720" w:hanging="360"/>
      </w:pPr>
      <w:rPr>
        <w:rFonts w:ascii="Symbol" w:hAnsi="Symbol"/>
      </w:rPr>
    </w:lvl>
    <w:lvl w:ilvl="7" w:tplc="CBBEDCCE">
      <w:start w:val="1"/>
      <w:numFmt w:val="bullet"/>
      <w:lvlText w:val=""/>
      <w:lvlJc w:val="left"/>
      <w:pPr>
        <w:ind w:left="720" w:hanging="360"/>
      </w:pPr>
      <w:rPr>
        <w:rFonts w:ascii="Symbol" w:hAnsi="Symbol"/>
      </w:rPr>
    </w:lvl>
    <w:lvl w:ilvl="8" w:tplc="4D68223E">
      <w:start w:val="1"/>
      <w:numFmt w:val="bullet"/>
      <w:lvlText w:val=""/>
      <w:lvlJc w:val="left"/>
      <w:pPr>
        <w:ind w:left="720" w:hanging="360"/>
      </w:pPr>
      <w:rPr>
        <w:rFonts w:ascii="Symbol" w:hAnsi="Symbol"/>
      </w:rPr>
    </w:lvl>
  </w:abstractNum>
  <w:abstractNum w:abstractNumId="227" w15:restartNumberingAfterBreak="0">
    <w:nsid w:val="677305D9"/>
    <w:multiLevelType w:val="hybridMultilevel"/>
    <w:tmpl w:val="1AE4E1FC"/>
    <w:lvl w:ilvl="0" w:tplc="2D487246">
      <w:start w:val="1"/>
      <w:numFmt w:val="bullet"/>
      <w:lvlText w:val=""/>
      <w:lvlJc w:val="left"/>
      <w:pPr>
        <w:ind w:left="720" w:hanging="360"/>
      </w:pPr>
      <w:rPr>
        <w:rFonts w:ascii="Symbol" w:hAnsi="Symbol"/>
      </w:rPr>
    </w:lvl>
    <w:lvl w:ilvl="1" w:tplc="82240BD8">
      <w:start w:val="1"/>
      <w:numFmt w:val="bullet"/>
      <w:lvlText w:val=""/>
      <w:lvlJc w:val="left"/>
      <w:pPr>
        <w:ind w:left="720" w:hanging="360"/>
      </w:pPr>
      <w:rPr>
        <w:rFonts w:ascii="Symbol" w:hAnsi="Symbol"/>
      </w:rPr>
    </w:lvl>
    <w:lvl w:ilvl="2" w:tplc="C4B2876A">
      <w:start w:val="1"/>
      <w:numFmt w:val="bullet"/>
      <w:lvlText w:val=""/>
      <w:lvlJc w:val="left"/>
      <w:pPr>
        <w:ind w:left="720" w:hanging="360"/>
      </w:pPr>
      <w:rPr>
        <w:rFonts w:ascii="Symbol" w:hAnsi="Symbol"/>
      </w:rPr>
    </w:lvl>
    <w:lvl w:ilvl="3" w:tplc="8EA48C12">
      <w:start w:val="1"/>
      <w:numFmt w:val="bullet"/>
      <w:lvlText w:val=""/>
      <w:lvlJc w:val="left"/>
      <w:pPr>
        <w:ind w:left="720" w:hanging="360"/>
      </w:pPr>
      <w:rPr>
        <w:rFonts w:ascii="Symbol" w:hAnsi="Symbol"/>
      </w:rPr>
    </w:lvl>
    <w:lvl w:ilvl="4" w:tplc="F2EC0180">
      <w:start w:val="1"/>
      <w:numFmt w:val="bullet"/>
      <w:lvlText w:val=""/>
      <w:lvlJc w:val="left"/>
      <w:pPr>
        <w:ind w:left="720" w:hanging="360"/>
      </w:pPr>
      <w:rPr>
        <w:rFonts w:ascii="Symbol" w:hAnsi="Symbol"/>
      </w:rPr>
    </w:lvl>
    <w:lvl w:ilvl="5" w:tplc="F9943176">
      <w:start w:val="1"/>
      <w:numFmt w:val="bullet"/>
      <w:lvlText w:val=""/>
      <w:lvlJc w:val="left"/>
      <w:pPr>
        <w:ind w:left="720" w:hanging="360"/>
      </w:pPr>
      <w:rPr>
        <w:rFonts w:ascii="Symbol" w:hAnsi="Symbol"/>
      </w:rPr>
    </w:lvl>
    <w:lvl w:ilvl="6" w:tplc="CDD87696">
      <w:start w:val="1"/>
      <w:numFmt w:val="bullet"/>
      <w:lvlText w:val=""/>
      <w:lvlJc w:val="left"/>
      <w:pPr>
        <w:ind w:left="720" w:hanging="360"/>
      </w:pPr>
      <w:rPr>
        <w:rFonts w:ascii="Symbol" w:hAnsi="Symbol"/>
      </w:rPr>
    </w:lvl>
    <w:lvl w:ilvl="7" w:tplc="D392FFE4">
      <w:start w:val="1"/>
      <w:numFmt w:val="bullet"/>
      <w:lvlText w:val=""/>
      <w:lvlJc w:val="left"/>
      <w:pPr>
        <w:ind w:left="720" w:hanging="360"/>
      </w:pPr>
      <w:rPr>
        <w:rFonts w:ascii="Symbol" w:hAnsi="Symbol"/>
      </w:rPr>
    </w:lvl>
    <w:lvl w:ilvl="8" w:tplc="56186608">
      <w:start w:val="1"/>
      <w:numFmt w:val="bullet"/>
      <w:lvlText w:val=""/>
      <w:lvlJc w:val="left"/>
      <w:pPr>
        <w:ind w:left="720" w:hanging="360"/>
      </w:pPr>
      <w:rPr>
        <w:rFonts w:ascii="Symbol" w:hAnsi="Symbol"/>
      </w:rPr>
    </w:lvl>
  </w:abstractNum>
  <w:abstractNum w:abstractNumId="228" w15:restartNumberingAfterBreak="0">
    <w:nsid w:val="67A15759"/>
    <w:multiLevelType w:val="hybridMultilevel"/>
    <w:tmpl w:val="052493BA"/>
    <w:lvl w:ilvl="0" w:tplc="46CA008C">
      <w:start w:val="1"/>
      <w:numFmt w:val="bullet"/>
      <w:lvlText w:val=""/>
      <w:lvlJc w:val="left"/>
      <w:pPr>
        <w:ind w:left="1128" w:hanging="420"/>
      </w:pPr>
      <w:rPr>
        <w:rFonts w:ascii="Wingdings" w:hAnsi="Wingdings" w:hint="default"/>
      </w:rPr>
    </w:lvl>
    <w:lvl w:ilvl="1" w:tplc="0409000B" w:tentative="1">
      <w:start w:val="1"/>
      <w:numFmt w:val="bullet"/>
      <w:lvlText w:val=""/>
      <w:lvlJc w:val="left"/>
      <w:pPr>
        <w:ind w:left="1548" w:hanging="420"/>
      </w:pPr>
      <w:rPr>
        <w:rFonts w:ascii="ＭＳ 明朝" w:hAnsi="ＭＳ 明朝" w:hint="default"/>
      </w:rPr>
    </w:lvl>
    <w:lvl w:ilvl="2" w:tplc="0409000D" w:tentative="1">
      <w:start w:val="1"/>
      <w:numFmt w:val="bullet"/>
      <w:lvlText w:val=""/>
      <w:lvlJc w:val="left"/>
      <w:pPr>
        <w:ind w:left="1968" w:hanging="420"/>
      </w:pPr>
      <w:rPr>
        <w:rFonts w:ascii="ＭＳ 明朝" w:hAnsi="ＭＳ 明朝" w:hint="default"/>
      </w:rPr>
    </w:lvl>
    <w:lvl w:ilvl="3" w:tplc="04090001" w:tentative="1">
      <w:start w:val="1"/>
      <w:numFmt w:val="bullet"/>
      <w:lvlText w:val=""/>
      <w:lvlJc w:val="left"/>
      <w:pPr>
        <w:ind w:left="2388" w:hanging="420"/>
      </w:pPr>
      <w:rPr>
        <w:rFonts w:ascii="ＭＳ 明朝" w:hAnsi="ＭＳ 明朝" w:hint="default"/>
      </w:rPr>
    </w:lvl>
    <w:lvl w:ilvl="4" w:tplc="0409000B" w:tentative="1">
      <w:start w:val="1"/>
      <w:numFmt w:val="bullet"/>
      <w:lvlText w:val=""/>
      <w:lvlJc w:val="left"/>
      <w:pPr>
        <w:ind w:left="2808" w:hanging="420"/>
      </w:pPr>
      <w:rPr>
        <w:rFonts w:ascii="ＭＳ 明朝" w:hAnsi="ＭＳ 明朝" w:hint="default"/>
      </w:rPr>
    </w:lvl>
    <w:lvl w:ilvl="5" w:tplc="0409000D" w:tentative="1">
      <w:start w:val="1"/>
      <w:numFmt w:val="bullet"/>
      <w:lvlText w:val=""/>
      <w:lvlJc w:val="left"/>
      <w:pPr>
        <w:ind w:left="3228" w:hanging="420"/>
      </w:pPr>
      <w:rPr>
        <w:rFonts w:ascii="ＭＳ 明朝" w:hAnsi="ＭＳ 明朝" w:hint="default"/>
      </w:rPr>
    </w:lvl>
    <w:lvl w:ilvl="6" w:tplc="04090001" w:tentative="1">
      <w:start w:val="1"/>
      <w:numFmt w:val="bullet"/>
      <w:lvlText w:val=""/>
      <w:lvlJc w:val="left"/>
      <w:pPr>
        <w:ind w:left="3648" w:hanging="420"/>
      </w:pPr>
      <w:rPr>
        <w:rFonts w:ascii="ＭＳ 明朝" w:hAnsi="ＭＳ 明朝" w:hint="default"/>
      </w:rPr>
    </w:lvl>
    <w:lvl w:ilvl="7" w:tplc="0409000B" w:tentative="1">
      <w:start w:val="1"/>
      <w:numFmt w:val="bullet"/>
      <w:lvlText w:val=""/>
      <w:lvlJc w:val="left"/>
      <w:pPr>
        <w:ind w:left="4068" w:hanging="420"/>
      </w:pPr>
      <w:rPr>
        <w:rFonts w:ascii="ＭＳ 明朝" w:hAnsi="ＭＳ 明朝" w:hint="default"/>
      </w:rPr>
    </w:lvl>
    <w:lvl w:ilvl="8" w:tplc="0409000D" w:tentative="1">
      <w:start w:val="1"/>
      <w:numFmt w:val="bullet"/>
      <w:lvlText w:val=""/>
      <w:lvlJc w:val="left"/>
      <w:pPr>
        <w:ind w:left="4488" w:hanging="420"/>
      </w:pPr>
      <w:rPr>
        <w:rFonts w:ascii="ＭＳ 明朝" w:hAnsi="ＭＳ 明朝" w:hint="default"/>
      </w:rPr>
    </w:lvl>
  </w:abstractNum>
  <w:abstractNum w:abstractNumId="229" w15:restartNumberingAfterBreak="0">
    <w:nsid w:val="67F90A55"/>
    <w:multiLevelType w:val="hybridMultilevel"/>
    <w:tmpl w:val="3306CC7A"/>
    <w:lvl w:ilvl="0" w:tplc="FB626BA4">
      <w:start w:val="1"/>
      <w:numFmt w:val="bullet"/>
      <w:lvlText w:val=""/>
      <w:lvlJc w:val="left"/>
      <w:pPr>
        <w:ind w:left="720" w:hanging="360"/>
      </w:pPr>
      <w:rPr>
        <w:rFonts w:ascii="Symbol" w:hAnsi="Symbol"/>
      </w:rPr>
    </w:lvl>
    <w:lvl w:ilvl="1" w:tplc="0EA87E64">
      <w:start w:val="1"/>
      <w:numFmt w:val="bullet"/>
      <w:lvlText w:val=""/>
      <w:lvlJc w:val="left"/>
      <w:pPr>
        <w:ind w:left="720" w:hanging="360"/>
      </w:pPr>
      <w:rPr>
        <w:rFonts w:ascii="Symbol" w:hAnsi="Symbol"/>
      </w:rPr>
    </w:lvl>
    <w:lvl w:ilvl="2" w:tplc="24C01B0C">
      <w:start w:val="1"/>
      <w:numFmt w:val="bullet"/>
      <w:lvlText w:val=""/>
      <w:lvlJc w:val="left"/>
      <w:pPr>
        <w:ind w:left="720" w:hanging="360"/>
      </w:pPr>
      <w:rPr>
        <w:rFonts w:ascii="Symbol" w:hAnsi="Symbol"/>
      </w:rPr>
    </w:lvl>
    <w:lvl w:ilvl="3" w:tplc="213664FE">
      <w:start w:val="1"/>
      <w:numFmt w:val="bullet"/>
      <w:lvlText w:val=""/>
      <w:lvlJc w:val="left"/>
      <w:pPr>
        <w:ind w:left="720" w:hanging="360"/>
      </w:pPr>
      <w:rPr>
        <w:rFonts w:ascii="Symbol" w:hAnsi="Symbol"/>
      </w:rPr>
    </w:lvl>
    <w:lvl w:ilvl="4" w:tplc="EBCE0474">
      <w:start w:val="1"/>
      <w:numFmt w:val="bullet"/>
      <w:lvlText w:val=""/>
      <w:lvlJc w:val="left"/>
      <w:pPr>
        <w:ind w:left="720" w:hanging="360"/>
      </w:pPr>
      <w:rPr>
        <w:rFonts w:ascii="Symbol" w:hAnsi="Symbol"/>
      </w:rPr>
    </w:lvl>
    <w:lvl w:ilvl="5" w:tplc="110E9C44">
      <w:start w:val="1"/>
      <w:numFmt w:val="bullet"/>
      <w:lvlText w:val=""/>
      <w:lvlJc w:val="left"/>
      <w:pPr>
        <w:ind w:left="720" w:hanging="360"/>
      </w:pPr>
      <w:rPr>
        <w:rFonts w:ascii="Symbol" w:hAnsi="Symbol"/>
      </w:rPr>
    </w:lvl>
    <w:lvl w:ilvl="6" w:tplc="6D2EF59E">
      <w:start w:val="1"/>
      <w:numFmt w:val="bullet"/>
      <w:lvlText w:val=""/>
      <w:lvlJc w:val="left"/>
      <w:pPr>
        <w:ind w:left="720" w:hanging="360"/>
      </w:pPr>
      <w:rPr>
        <w:rFonts w:ascii="Symbol" w:hAnsi="Symbol"/>
      </w:rPr>
    </w:lvl>
    <w:lvl w:ilvl="7" w:tplc="4ADAFCF8">
      <w:start w:val="1"/>
      <w:numFmt w:val="bullet"/>
      <w:lvlText w:val=""/>
      <w:lvlJc w:val="left"/>
      <w:pPr>
        <w:ind w:left="720" w:hanging="360"/>
      </w:pPr>
      <w:rPr>
        <w:rFonts w:ascii="Symbol" w:hAnsi="Symbol"/>
      </w:rPr>
    </w:lvl>
    <w:lvl w:ilvl="8" w:tplc="4672CF64">
      <w:start w:val="1"/>
      <w:numFmt w:val="bullet"/>
      <w:lvlText w:val=""/>
      <w:lvlJc w:val="left"/>
      <w:pPr>
        <w:ind w:left="720" w:hanging="360"/>
      </w:pPr>
      <w:rPr>
        <w:rFonts w:ascii="Symbol" w:hAnsi="Symbol"/>
      </w:rPr>
    </w:lvl>
  </w:abstractNum>
  <w:abstractNum w:abstractNumId="230" w15:restartNumberingAfterBreak="0">
    <w:nsid w:val="68845F7C"/>
    <w:multiLevelType w:val="hybridMultilevel"/>
    <w:tmpl w:val="7F5E9F70"/>
    <w:lvl w:ilvl="0" w:tplc="46CA008C">
      <w:start w:val="1"/>
      <w:numFmt w:val="bullet"/>
      <w:lvlText w:val=""/>
      <w:lvlJc w:val="left"/>
      <w:pPr>
        <w:ind w:left="1011" w:hanging="440"/>
      </w:pPr>
      <w:rPr>
        <w:rFonts w:ascii="Wingdings" w:hAnsi="Wingdings" w:hint="default"/>
      </w:rPr>
    </w:lvl>
    <w:lvl w:ilvl="1" w:tplc="0409000B" w:tentative="1">
      <w:start w:val="1"/>
      <w:numFmt w:val="bullet"/>
      <w:lvlText w:val=""/>
      <w:lvlJc w:val="left"/>
      <w:pPr>
        <w:ind w:left="1451" w:hanging="440"/>
      </w:pPr>
      <w:rPr>
        <w:rFonts w:ascii="Wingdings" w:hAnsi="Wingdings" w:hint="default"/>
      </w:rPr>
    </w:lvl>
    <w:lvl w:ilvl="2" w:tplc="0409000D" w:tentative="1">
      <w:start w:val="1"/>
      <w:numFmt w:val="bullet"/>
      <w:lvlText w:val=""/>
      <w:lvlJc w:val="left"/>
      <w:pPr>
        <w:ind w:left="1891" w:hanging="440"/>
      </w:pPr>
      <w:rPr>
        <w:rFonts w:ascii="Wingdings" w:hAnsi="Wingdings" w:hint="default"/>
      </w:rPr>
    </w:lvl>
    <w:lvl w:ilvl="3" w:tplc="04090001" w:tentative="1">
      <w:start w:val="1"/>
      <w:numFmt w:val="bullet"/>
      <w:lvlText w:val=""/>
      <w:lvlJc w:val="left"/>
      <w:pPr>
        <w:ind w:left="2331" w:hanging="440"/>
      </w:pPr>
      <w:rPr>
        <w:rFonts w:ascii="Wingdings" w:hAnsi="Wingdings" w:hint="default"/>
      </w:rPr>
    </w:lvl>
    <w:lvl w:ilvl="4" w:tplc="0409000B" w:tentative="1">
      <w:start w:val="1"/>
      <w:numFmt w:val="bullet"/>
      <w:lvlText w:val=""/>
      <w:lvlJc w:val="left"/>
      <w:pPr>
        <w:ind w:left="2771" w:hanging="440"/>
      </w:pPr>
      <w:rPr>
        <w:rFonts w:ascii="Wingdings" w:hAnsi="Wingdings" w:hint="default"/>
      </w:rPr>
    </w:lvl>
    <w:lvl w:ilvl="5" w:tplc="0409000D" w:tentative="1">
      <w:start w:val="1"/>
      <w:numFmt w:val="bullet"/>
      <w:lvlText w:val=""/>
      <w:lvlJc w:val="left"/>
      <w:pPr>
        <w:ind w:left="3211" w:hanging="440"/>
      </w:pPr>
      <w:rPr>
        <w:rFonts w:ascii="Wingdings" w:hAnsi="Wingdings" w:hint="default"/>
      </w:rPr>
    </w:lvl>
    <w:lvl w:ilvl="6" w:tplc="04090001" w:tentative="1">
      <w:start w:val="1"/>
      <w:numFmt w:val="bullet"/>
      <w:lvlText w:val=""/>
      <w:lvlJc w:val="left"/>
      <w:pPr>
        <w:ind w:left="3651" w:hanging="440"/>
      </w:pPr>
      <w:rPr>
        <w:rFonts w:ascii="Wingdings" w:hAnsi="Wingdings" w:hint="default"/>
      </w:rPr>
    </w:lvl>
    <w:lvl w:ilvl="7" w:tplc="0409000B" w:tentative="1">
      <w:start w:val="1"/>
      <w:numFmt w:val="bullet"/>
      <w:lvlText w:val=""/>
      <w:lvlJc w:val="left"/>
      <w:pPr>
        <w:ind w:left="4091" w:hanging="440"/>
      </w:pPr>
      <w:rPr>
        <w:rFonts w:ascii="Wingdings" w:hAnsi="Wingdings" w:hint="default"/>
      </w:rPr>
    </w:lvl>
    <w:lvl w:ilvl="8" w:tplc="0409000D" w:tentative="1">
      <w:start w:val="1"/>
      <w:numFmt w:val="bullet"/>
      <w:lvlText w:val=""/>
      <w:lvlJc w:val="left"/>
      <w:pPr>
        <w:ind w:left="4531" w:hanging="440"/>
      </w:pPr>
      <w:rPr>
        <w:rFonts w:ascii="Wingdings" w:hAnsi="Wingdings" w:hint="default"/>
      </w:rPr>
    </w:lvl>
  </w:abstractNum>
  <w:abstractNum w:abstractNumId="231" w15:restartNumberingAfterBreak="0">
    <w:nsid w:val="68A37ACE"/>
    <w:multiLevelType w:val="hybridMultilevel"/>
    <w:tmpl w:val="011C0AA4"/>
    <w:lvl w:ilvl="0" w:tplc="AB8A7B34">
      <w:start w:val="1"/>
      <w:numFmt w:val="bullet"/>
      <w:lvlText w:val=""/>
      <w:lvlJc w:val="left"/>
      <w:pPr>
        <w:ind w:left="720" w:hanging="360"/>
      </w:pPr>
      <w:rPr>
        <w:rFonts w:ascii="Symbol" w:hAnsi="Symbol"/>
      </w:rPr>
    </w:lvl>
    <w:lvl w:ilvl="1" w:tplc="ED3A5ED8">
      <w:start w:val="1"/>
      <w:numFmt w:val="bullet"/>
      <w:lvlText w:val=""/>
      <w:lvlJc w:val="left"/>
      <w:pPr>
        <w:ind w:left="720" w:hanging="360"/>
      </w:pPr>
      <w:rPr>
        <w:rFonts w:ascii="Symbol" w:hAnsi="Symbol"/>
      </w:rPr>
    </w:lvl>
    <w:lvl w:ilvl="2" w:tplc="1AFCBEBA">
      <w:start w:val="1"/>
      <w:numFmt w:val="bullet"/>
      <w:lvlText w:val=""/>
      <w:lvlJc w:val="left"/>
      <w:pPr>
        <w:ind w:left="720" w:hanging="360"/>
      </w:pPr>
      <w:rPr>
        <w:rFonts w:ascii="Symbol" w:hAnsi="Symbol"/>
      </w:rPr>
    </w:lvl>
    <w:lvl w:ilvl="3" w:tplc="674A08BC">
      <w:start w:val="1"/>
      <w:numFmt w:val="bullet"/>
      <w:lvlText w:val=""/>
      <w:lvlJc w:val="left"/>
      <w:pPr>
        <w:ind w:left="720" w:hanging="360"/>
      </w:pPr>
      <w:rPr>
        <w:rFonts w:ascii="Symbol" w:hAnsi="Symbol"/>
      </w:rPr>
    </w:lvl>
    <w:lvl w:ilvl="4" w:tplc="68227114">
      <w:start w:val="1"/>
      <w:numFmt w:val="bullet"/>
      <w:lvlText w:val=""/>
      <w:lvlJc w:val="left"/>
      <w:pPr>
        <w:ind w:left="720" w:hanging="360"/>
      </w:pPr>
      <w:rPr>
        <w:rFonts w:ascii="Symbol" w:hAnsi="Symbol"/>
      </w:rPr>
    </w:lvl>
    <w:lvl w:ilvl="5" w:tplc="76FE5E8C">
      <w:start w:val="1"/>
      <w:numFmt w:val="bullet"/>
      <w:lvlText w:val=""/>
      <w:lvlJc w:val="left"/>
      <w:pPr>
        <w:ind w:left="720" w:hanging="360"/>
      </w:pPr>
      <w:rPr>
        <w:rFonts w:ascii="Symbol" w:hAnsi="Symbol"/>
      </w:rPr>
    </w:lvl>
    <w:lvl w:ilvl="6" w:tplc="A3A8D3C6">
      <w:start w:val="1"/>
      <w:numFmt w:val="bullet"/>
      <w:lvlText w:val=""/>
      <w:lvlJc w:val="left"/>
      <w:pPr>
        <w:ind w:left="720" w:hanging="360"/>
      </w:pPr>
      <w:rPr>
        <w:rFonts w:ascii="Symbol" w:hAnsi="Symbol"/>
      </w:rPr>
    </w:lvl>
    <w:lvl w:ilvl="7" w:tplc="D37485D6">
      <w:start w:val="1"/>
      <w:numFmt w:val="bullet"/>
      <w:lvlText w:val=""/>
      <w:lvlJc w:val="left"/>
      <w:pPr>
        <w:ind w:left="720" w:hanging="360"/>
      </w:pPr>
      <w:rPr>
        <w:rFonts w:ascii="Symbol" w:hAnsi="Symbol"/>
      </w:rPr>
    </w:lvl>
    <w:lvl w:ilvl="8" w:tplc="CE08AE10">
      <w:start w:val="1"/>
      <w:numFmt w:val="bullet"/>
      <w:lvlText w:val=""/>
      <w:lvlJc w:val="left"/>
      <w:pPr>
        <w:ind w:left="720" w:hanging="360"/>
      </w:pPr>
      <w:rPr>
        <w:rFonts w:ascii="Symbol" w:hAnsi="Symbol"/>
      </w:rPr>
    </w:lvl>
  </w:abstractNum>
  <w:abstractNum w:abstractNumId="232" w15:restartNumberingAfterBreak="0">
    <w:nsid w:val="68C81EA5"/>
    <w:multiLevelType w:val="hybridMultilevel"/>
    <w:tmpl w:val="BF42BB1E"/>
    <w:lvl w:ilvl="0" w:tplc="02863366">
      <w:start w:val="1"/>
      <w:numFmt w:val="bullet"/>
      <w:lvlText w:val=""/>
      <w:lvlJc w:val="left"/>
      <w:pPr>
        <w:ind w:left="720" w:hanging="360"/>
      </w:pPr>
      <w:rPr>
        <w:rFonts w:ascii="Symbol" w:hAnsi="Symbol"/>
      </w:rPr>
    </w:lvl>
    <w:lvl w:ilvl="1" w:tplc="35DC9758">
      <w:start w:val="1"/>
      <w:numFmt w:val="bullet"/>
      <w:lvlText w:val=""/>
      <w:lvlJc w:val="left"/>
      <w:pPr>
        <w:ind w:left="720" w:hanging="360"/>
      </w:pPr>
      <w:rPr>
        <w:rFonts w:ascii="Symbol" w:hAnsi="Symbol"/>
      </w:rPr>
    </w:lvl>
    <w:lvl w:ilvl="2" w:tplc="B02C22E8">
      <w:start w:val="1"/>
      <w:numFmt w:val="bullet"/>
      <w:lvlText w:val=""/>
      <w:lvlJc w:val="left"/>
      <w:pPr>
        <w:ind w:left="720" w:hanging="360"/>
      </w:pPr>
      <w:rPr>
        <w:rFonts w:ascii="Symbol" w:hAnsi="Symbol"/>
      </w:rPr>
    </w:lvl>
    <w:lvl w:ilvl="3" w:tplc="73480668">
      <w:start w:val="1"/>
      <w:numFmt w:val="bullet"/>
      <w:lvlText w:val=""/>
      <w:lvlJc w:val="left"/>
      <w:pPr>
        <w:ind w:left="720" w:hanging="360"/>
      </w:pPr>
      <w:rPr>
        <w:rFonts w:ascii="Symbol" w:hAnsi="Symbol"/>
      </w:rPr>
    </w:lvl>
    <w:lvl w:ilvl="4" w:tplc="3D74E76A">
      <w:start w:val="1"/>
      <w:numFmt w:val="bullet"/>
      <w:lvlText w:val=""/>
      <w:lvlJc w:val="left"/>
      <w:pPr>
        <w:ind w:left="720" w:hanging="360"/>
      </w:pPr>
      <w:rPr>
        <w:rFonts w:ascii="Symbol" w:hAnsi="Symbol"/>
      </w:rPr>
    </w:lvl>
    <w:lvl w:ilvl="5" w:tplc="6CC2AAE0">
      <w:start w:val="1"/>
      <w:numFmt w:val="bullet"/>
      <w:lvlText w:val=""/>
      <w:lvlJc w:val="left"/>
      <w:pPr>
        <w:ind w:left="720" w:hanging="360"/>
      </w:pPr>
      <w:rPr>
        <w:rFonts w:ascii="Symbol" w:hAnsi="Symbol"/>
      </w:rPr>
    </w:lvl>
    <w:lvl w:ilvl="6" w:tplc="BFA00B56">
      <w:start w:val="1"/>
      <w:numFmt w:val="bullet"/>
      <w:lvlText w:val=""/>
      <w:lvlJc w:val="left"/>
      <w:pPr>
        <w:ind w:left="720" w:hanging="360"/>
      </w:pPr>
      <w:rPr>
        <w:rFonts w:ascii="Symbol" w:hAnsi="Symbol"/>
      </w:rPr>
    </w:lvl>
    <w:lvl w:ilvl="7" w:tplc="4B28AE88">
      <w:start w:val="1"/>
      <w:numFmt w:val="bullet"/>
      <w:lvlText w:val=""/>
      <w:lvlJc w:val="left"/>
      <w:pPr>
        <w:ind w:left="720" w:hanging="360"/>
      </w:pPr>
      <w:rPr>
        <w:rFonts w:ascii="Symbol" w:hAnsi="Symbol"/>
      </w:rPr>
    </w:lvl>
    <w:lvl w:ilvl="8" w:tplc="0A10621E">
      <w:start w:val="1"/>
      <w:numFmt w:val="bullet"/>
      <w:lvlText w:val=""/>
      <w:lvlJc w:val="left"/>
      <w:pPr>
        <w:ind w:left="720" w:hanging="360"/>
      </w:pPr>
      <w:rPr>
        <w:rFonts w:ascii="Symbol" w:hAnsi="Symbol"/>
      </w:rPr>
    </w:lvl>
  </w:abstractNum>
  <w:abstractNum w:abstractNumId="233" w15:restartNumberingAfterBreak="0">
    <w:nsid w:val="68C941AA"/>
    <w:multiLevelType w:val="hybridMultilevel"/>
    <w:tmpl w:val="9850DC36"/>
    <w:lvl w:ilvl="0" w:tplc="8E96BD9C">
      <w:start w:val="1"/>
      <w:numFmt w:val="bullet"/>
      <w:lvlText w:val=""/>
      <w:lvlJc w:val="left"/>
      <w:pPr>
        <w:ind w:left="720" w:hanging="360"/>
      </w:pPr>
      <w:rPr>
        <w:rFonts w:ascii="Symbol" w:hAnsi="Symbol"/>
      </w:rPr>
    </w:lvl>
    <w:lvl w:ilvl="1" w:tplc="9228ADA0">
      <w:start w:val="1"/>
      <w:numFmt w:val="bullet"/>
      <w:lvlText w:val=""/>
      <w:lvlJc w:val="left"/>
      <w:pPr>
        <w:ind w:left="720" w:hanging="360"/>
      </w:pPr>
      <w:rPr>
        <w:rFonts w:ascii="Symbol" w:hAnsi="Symbol"/>
      </w:rPr>
    </w:lvl>
    <w:lvl w:ilvl="2" w:tplc="858829CC">
      <w:start w:val="1"/>
      <w:numFmt w:val="bullet"/>
      <w:lvlText w:val=""/>
      <w:lvlJc w:val="left"/>
      <w:pPr>
        <w:ind w:left="720" w:hanging="360"/>
      </w:pPr>
      <w:rPr>
        <w:rFonts w:ascii="Symbol" w:hAnsi="Symbol"/>
      </w:rPr>
    </w:lvl>
    <w:lvl w:ilvl="3" w:tplc="E37EEEAC">
      <w:start w:val="1"/>
      <w:numFmt w:val="bullet"/>
      <w:lvlText w:val=""/>
      <w:lvlJc w:val="left"/>
      <w:pPr>
        <w:ind w:left="720" w:hanging="360"/>
      </w:pPr>
      <w:rPr>
        <w:rFonts w:ascii="Symbol" w:hAnsi="Symbol"/>
      </w:rPr>
    </w:lvl>
    <w:lvl w:ilvl="4" w:tplc="01D6F07C">
      <w:start w:val="1"/>
      <w:numFmt w:val="bullet"/>
      <w:lvlText w:val=""/>
      <w:lvlJc w:val="left"/>
      <w:pPr>
        <w:ind w:left="720" w:hanging="360"/>
      </w:pPr>
      <w:rPr>
        <w:rFonts w:ascii="Symbol" w:hAnsi="Symbol"/>
      </w:rPr>
    </w:lvl>
    <w:lvl w:ilvl="5" w:tplc="5FC0CC90">
      <w:start w:val="1"/>
      <w:numFmt w:val="bullet"/>
      <w:lvlText w:val=""/>
      <w:lvlJc w:val="left"/>
      <w:pPr>
        <w:ind w:left="720" w:hanging="360"/>
      </w:pPr>
      <w:rPr>
        <w:rFonts w:ascii="Symbol" w:hAnsi="Symbol"/>
      </w:rPr>
    </w:lvl>
    <w:lvl w:ilvl="6" w:tplc="6476634E">
      <w:start w:val="1"/>
      <w:numFmt w:val="bullet"/>
      <w:lvlText w:val=""/>
      <w:lvlJc w:val="left"/>
      <w:pPr>
        <w:ind w:left="720" w:hanging="360"/>
      </w:pPr>
      <w:rPr>
        <w:rFonts w:ascii="Symbol" w:hAnsi="Symbol"/>
      </w:rPr>
    </w:lvl>
    <w:lvl w:ilvl="7" w:tplc="433CE370">
      <w:start w:val="1"/>
      <w:numFmt w:val="bullet"/>
      <w:lvlText w:val=""/>
      <w:lvlJc w:val="left"/>
      <w:pPr>
        <w:ind w:left="720" w:hanging="360"/>
      </w:pPr>
      <w:rPr>
        <w:rFonts w:ascii="Symbol" w:hAnsi="Symbol"/>
      </w:rPr>
    </w:lvl>
    <w:lvl w:ilvl="8" w:tplc="EAF07DBC">
      <w:start w:val="1"/>
      <w:numFmt w:val="bullet"/>
      <w:lvlText w:val=""/>
      <w:lvlJc w:val="left"/>
      <w:pPr>
        <w:ind w:left="720" w:hanging="360"/>
      </w:pPr>
      <w:rPr>
        <w:rFonts w:ascii="Symbol" w:hAnsi="Symbol"/>
      </w:rPr>
    </w:lvl>
  </w:abstractNum>
  <w:abstractNum w:abstractNumId="234" w15:restartNumberingAfterBreak="0">
    <w:nsid w:val="693B3ED9"/>
    <w:multiLevelType w:val="hybridMultilevel"/>
    <w:tmpl w:val="BFE8CD2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5" w15:restartNumberingAfterBreak="0">
    <w:nsid w:val="697A3F35"/>
    <w:multiLevelType w:val="hybridMultilevel"/>
    <w:tmpl w:val="0A549D30"/>
    <w:lvl w:ilvl="0" w:tplc="BED0D66E">
      <w:start w:val="1"/>
      <w:numFmt w:val="bullet"/>
      <w:lvlText w:val=""/>
      <w:lvlJc w:val="left"/>
      <w:pPr>
        <w:ind w:left="720" w:hanging="360"/>
      </w:pPr>
      <w:rPr>
        <w:rFonts w:ascii="Symbol" w:hAnsi="Symbol"/>
      </w:rPr>
    </w:lvl>
    <w:lvl w:ilvl="1" w:tplc="CFE05DE4">
      <w:start w:val="1"/>
      <w:numFmt w:val="bullet"/>
      <w:lvlText w:val=""/>
      <w:lvlJc w:val="left"/>
      <w:pPr>
        <w:ind w:left="720" w:hanging="360"/>
      </w:pPr>
      <w:rPr>
        <w:rFonts w:ascii="Symbol" w:hAnsi="Symbol"/>
      </w:rPr>
    </w:lvl>
    <w:lvl w:ilvl="2" w:tplc="4844E640">
      <w:start w:val="1"/>
      <w:numFmt w:val="bullet"/>
      <w:lvlText w:val=""/>
      <w:lvlJc w:val="left"/>
      <w:pPr>
        <w:ind w:left="720" w:hanging="360"/>
      </w:pPr>
      <w:rPr>
        <w:rFonts w:ascii="Symbol" w:hAnsi="Symbol"/>
      </w:rPr>
    </w:lvl>
    <w:lvl w:ilvl="3" w:tplc="E020EC9C">
      <w:start w:val="1"/>
      <w:numFmt w:val="bullet"/>
      <w:lvlText w:val=""/>
      <w:lvlJc w:val="left"/>
      <w:pPr>
        <w:ind w:left="720" w:hanging="360"/>
      </w:pPr>
      <w:rPr>
        <w:rFonts w:ascii="Symbol" w:hAnsi="Symbol"/>
      </w:rPr>
    </w:lvl>
    <w:lvl w:ilvl="4" w:tplc="A51A4580">
      <w:start w:val="1"/>
      <w:numFmt w:val="bullet"/>
      <w:lvlText w:val=""/>
      <w:lvlJc w:val="left"/>
      <w:pPr>
        <w:ind w:left="720" w:hanging="360"/>
      </w:pPr>
      <w:rPr>
        <w:rFonts w:ascii="Symbol" w:hAnsi="Symbol"/>
      </w:rPr>
    </w:lvl>
    <w:lvl w:ilvl="5" w:tplc="8C1A25A4">
      <w:start w:val="1"/>
      <w:numFmt w:val="bullet"/>
      <w:lvlText w:val=""/>
      <w:lvlJc w:val="left"/>
      <w:pPr>
        <w:ind w:left="720" w:hanging="360"/>
      </w:pPr>
      <w:rPr>
        <w:rFonts w:ascii="Symbol" w:hAnsi="Symbol"/>
      </w:rPr>
    </w:lvl>
    <w:lvl w:ilvl="6" w:tplc="5456BD0C">
      <w:start w:val="1"/>
      <w:numFmt w:val="bullet"/>
      <w:lvlText w:val=""/>
      <w:lvlJc w:val="left"/>
      <w:pPr>
        <w:ind w:left="720" w:hanging="360"/>
      </w:pPr>
      <w:rPr>
        <w:rFonts w:ascii="Symbol" w:hAnsi="Symbol"/>
      </w:rPr>
    </w:lvl>
    <w:lvl w:ilvl="7" w:tplc="00503BFE">
      <w:start w:val="1"/>
      <w:numFmt w:val="bullet"/>
      <w:lvlText w:val=""/>
      <w:lvlJc w:val="left"/>
      <w:pPr>
        <w:ind w:left="720" w:hanging="360"/>
      </w:pPr>
      <w:rPr>
        <w:rFonts w:ascii="Symbol" w:hAnsi="Symbol"/>
      </w:rPr>
    </w:lvl>
    <w:lvl w:ilvl="8" w:tplc="DC0A1DE2">
      <w:start w:val="1"/>
      <w:numFmt w:val="bullet"/>
      <w:lvlText w:val=""/>
      <w:lvlJc w:val="left"/>
      <w:pPr>
        <w:ind w:left="720" w:hanging="360"/>
      </w:pPr>
      <w:rPr>
        <w:rFonts w:ascii="Symbol" w:hAnsi="Symbol"/>
      </w:rPr>
    </w:lvl>
  </w:abstractNum>
  <w:abstractNum w:abstractNumId="236" w15:restartNumberingAfterBreak="0">
    <w:nsid w:val="697D3D76"/>
    <w:multiLevelType w:val="hybridMultilevel"/>
    <w:tmpl w:val="B61A85F6"/>
    <w:lvl w:ilvl="0" w:tplc="C44ABE26">
      <w:start w:val="1"/>
      <w:numFmt w:val="bullet"/>
      <w:pStyle w:val="a1"/>
      <w:lvlText w:val=""/>
      <w:lvlJc w:val="left"/>
      <w:pPr>
        <w:ind w:left="1056" w:hanging="420"/>
      </w:pPr>
      <w:rPr>
        <w:rFonts w:ascii="Wingdings" w:hAnsi="Wingdings" w:hint="default"/>
      </w:rPr>
    </w:lvl>
    <w:lvl w:ilvl="1" w:tplc="56D490EA">
      <w:start w:val="1"/>
      <w:numFmt w:val="bullet"/>
      <w:lvlText w:val=""/>
      <w:lvlJc w:val="left"/>
      <w:pPr>
        <w:ind w:left="1680" w:hanging="420"/>
      </w:pPr>
      <w:rPr>
        <w:rFonts w:ascii="ＭＳ 明朝" w:hAnsi="ＭＳ 明朝" w:hint="default"/>
      </w:rPr>
    </w:lvl>
    <w:lvl w:ilvl="2" w:tplc="0409000D" w:tentative="1">
      <w:start w:val="1"/>
      <w:numFmt w:val="bullet"/>
      <w:lvlText w:val=""/>
      <w:lvlJc w:val="left"/>
      <w:pPr>
        <w:ind w:left="2100" w:hanging="420"/>
      </w:pPr>
      <w:rPr>
        <w:rFonts w:ascii="ＭＳ 明朝" w:hAnsi="ＭＳ 明朝"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237" w15:restartNumberingAfterBreak="0">
    <w:nsid w:val="699969C0"/>
    <w:multiLevelType w:val="hybridMultilevel"/>
    <w:tmpl w:val="51AC83F2"/>
    <w:lvl w:ilvl="0" w:tplc="62F0E4F4">
      <w:start w:val="1"/>
      <w:numFmt w:val="bullet"/>
      <w:lvlText w:val=""/>
      <w:lvlJc w:val="left"/>
      <w:pPr>
        <w:ind w:left="720" w:hanging="360"/>
      </w:pPr>
      <w:rPr>
        <w:rFonts w:ascii="Symbol" w:hAnsi="Symbol"/>
      </w:rPr>
    </w:lvl>
    <w:lvl w:ilvl="1" w:tplc="06CE65AA">
      <w:start w:val="1"/>
      <w:numFmt w:val="bullet"/>
      <w:lvlText w:val=""/>
      <w:lvlJc w:val="left"/>
      <w:pPr>
        <w:ind w:left="720" w:hanging="360"/>
      </w:pPr>
      <w:rPr>
        <w:rFonts w:ascii="Symbol" w:hAnsi="Symbol"/>
      </w:rPr>
    </w:lvl>
    <w:lvl w:ilvl="2" w:tplc="A330171A">
      <w:start w:val="1"/>
      <w:numFmt w:val="bullet"/>
      <w:lvlText w:val=""/>
      <w:lvlJc w:val="left"/>
      <w:pPr>
        <w:ind w:left="720" w:hanging="360"/>
      </w:pPr>
      <w:rPr>
        <w:rFonts w:ascii="Symbol" w:hAnsi="Symbol"/>
      </w:rPr>
    </w:lvl>
    <w:lvl w:ilvl="3" w:tplc="8F8429EE">
      <w:start w:val="1"/>
      <w:numFmt w:val="bullet"/>
      <w:lvlText w:val=""/>
      <w:lvlJc w:val="left"/>
      <w:pPr>
        <w:ind w:left="720" w:hanging="360"/>
      </w:pPr>
      <w:rPr>
        <w:rFonts w:ascii="Symbol" w:hAnsi="Symbol"/>
      </w:rPr>
    </w:lvl>
    <w:lvl w:ilvl="4" w:tplc="0CB4C64C">
      <w:start w:val="1"/>
      <w:numFmt w:val="bullet"/>
      <w:lvlText w:val=""/>
      <w:lvlJc w:val="left"/>
      <w:pPr>
        <w:ind w:left="720" w:hanging="360"/>
      </w:pPr>
      <w:rPr>
        <w:rFonts w:ascii="Symbol" w:hAnsi="Symbol"/>
      </w:rPr>
    </w:lvl>
    <w:lvl w:ilvl="5" w:tplc="D48C86DC">
      <w:start w:val="1"/>
      <w:numFmt w:val="bullet"/>
      <w:lvlText w:val=""/>
      <w:lvlJc w:val="left"/>
      <w:pPr>
        <w:ind w:left="720" w:hanging="360"/>
      </w:pPr>
      <w:rPr>
        <w:rFonts w:ascii="Symbol" w:hAnsi="Symbol"/>
      </w:rPr>
    </w:lvl>
    <w:lvl w:ilvl="6" w:tplc="2752E908">
      <w:start w:val="1"/>
      <w:numFmt w:val="bullet"/>
      <w:lvlText w:val=""/>
      <w:lvlJc w:val="left"/>
      <w:pPr>
        <w:ind w:left="720" w:hanging="360"/>
      </w:pPr>
      <w:rPr>
        <w:rFonts w:ascii="Symbol" w:hAnsi="Symbol"/>
      </w:rPr>
    </w:lvl>
    <w:lvl w:ilvl="7" w:tplc="69D6CB3A">
      <w:start w:val="1"/>
      <w:numFmt w:val="bullet"/>
      <w:lvlText w:val=""/>
      <w:lvlJc w:val="left"/>
      <w:pPr>
        <w:ind w:left="720" w:hanging="360"/>
      </w:pPr>
      <w:rPr>
        <w:rFonts w:ascii="Symbol" w:hAnsi="Symbol"/>
      </w:rPr>
    </w:lvl>
    <w:lvl w:ilvl="8" w:tplc="F4167B4C">
      <w:start w:val="1"/>
      <w:numFmt w:val="bullet"/>
      <w:lvlText w:val=""/>
      <w:lvlJc w:val="left"/>
      <w:pPr>
        <w:ind w:left="720" w:hanging="360"/>
      </w:pPr>
      <w:rPr>
        <w:rFonts w:ascii="Symbol" w:hAnsi="Symbol"/>
      </w:rPr>
    </w:lvl>
  </w:abstractNum>
  <w:abstractNum w:abstractNumId="238" w15:restartNumberingAfterBreak="0">
    <w:nsid w:val="699A1308"/>
    <w:multiLevelType w:val="hybridMultilevel"/>
    <w:tmpl w:val="937ED854"/>
    <w:lvl w:ilvl="0" w:tplc="861685EA">
      <w:start w:val="1"/>
      <w:numFmt w:val="bullet"/>
      <w:lvlText w:val=""/>
      <w:lvlJc w:val="left"/>
      <w:pPr>
        <w:ind w:left="720" w:hanging="360"/>
      </w:pPr>
      <w:rPr>
        <w:rFonts w:ascii="Symbol" w:hAnsi="Symbol"/>
      </w:rPr>
    </w:lvl>
    <w:lvl w:ilvl="1" w:tplc="C5827E64">
      <w:start w:val="1"/>
      <w:numFmt w:val="bullet"/>
      <w:lvlText w:val=""/>
      <w:lvlJc w:val="left"/>
      <w:pPr>
        <w:ind w:left="720" w:hanging="360"/>
      </w:pPr>
      <w:rPr>
        <w:rFonts w:ascii="Symbol" w:hAnsi="Symbol"/>
      </w:rPr>
    </w:lvl>
    <w:lvl w:ilvl="2" w:tplc="62222486">
      <w:start w:val="1"/>
      <w:numFmt w:val="bullet"/>
      <w:lvlText w:val=""/>
      <w:lvlJc w:val="left"/>
      <w:pPr>
        <w:ind w:left="720" w:hanging="360"/>
      </w:pPr>
      <w:rPr>
        <w:rFonts w:ascii="Symbol" w:hAnsi="Symbol"/>
      </w:rPr>
    </w:lvl>
    <w:lvl w:ilvl="3" w:tplc="6BD08510">
      <w:start w:val="1"/>
      <w:numFmt w:val="bullet"/>
      <w:lvlText w:val=""/>
      <w:lvlJc w:val="left"/>
      <w:pPr>
        <w:ind w:left="720" w:hanging="360"/>
      </w:pPr>
      <w:rPr>
        <w:rFonts w:ascii="Symbol" w:hAnsi="Symbol"/>
      </w:rPr>
    </w:lvl>
    <w:lvl w:ilvl="4" w:tplc="5F244106">
      <w:start w:val="1"/>
      <w:numFmt w:val="bullet"/>
      <w:lvlText w:val=""/>
      <w:lvlJc w:val="left"/>
      <w:pPr>
        <w:ind w:left="720" w:hanging="360"/>
      </w:pPr>
      <w:rPr>
        <w:rFonts w:ascii="Symbol" w:hAnsi="Symbol"/>
      </w:rPr>
    </w:lvl>
    <w:lvl w:ilvl="5" w:tplc="1388C30C">
      <w:start w:val="1"/>
      <w:numFmt w:val="bullet"/>
      <w:lvlText w:val=""/>
      <w:lvlJc w:val="left"/>
      <w:pPr>
        <w:ind w:left="720" w:hanging="360"/>
      </w:pPr>
      <w:rPr>
        <w:rFonts w:ascii="Symbol" w:hAnsi="Symbol"/>
      </w:rPr>
    </w:lvl>
    <w:lvl w:ilvl="6" w:tplc="393619E2">
      <w:start w:val="1"/>
      <w:numFmt w:val="bullet"/>
      <w:lvlText w:val=""/>
      <w:lvlJc w:val="left"/>
      <w:pPr>
        <w:ind w:left="720" w:hanging="360"/>
      </w:pPr>
      <w:rPr>
        <w:rFonts w:ascii="Symbol" w:hAnsi="Symbol"/>
      </w:rPr>
    </w:lvl>
    <w:lvl w:ilvl="7" w:tplc="6FA22C30">
      <w:start w:val="1"/>
      <w:numFmt w:val="bullet"/>
      <w:lvlText w:val=""/>
      <w:lvlJc w:val="left"/>
      <w:pPr>
        <w:ind w:left="720" w:hanging="360"/>
      </w:pPr>
      <w:rPr>
        <w:rFonts w:ascii="Symbol" w:hAnsi="Symbol"/>
      </w:rPr>
    </w:lvl>
    <w:lvl w:ilvl="8" w:tplc="B540E868">
      <w:start w:val="1"/>
      <w:numFmt w:val="bullet"/>
      <w:lvlText w:val=""/>
      <w:lvlJc w:val="left"/>
      <w:pPr>
        <w:ind w:left="720" w:hanging="360"/>
      </w:pPr>
      <w:rPr>
        <w:rFonts w:ascii="Symbol" w:hAnsi="Symbol"/>
      </w:rPr>
    </w:lvl>
  </w:abstractNum>
  <w:abstractNum w:abstractNumId="239" w15:restartNumberingAfterBreak="0">
    <w:nsid w:val="69D84EDD"/>
    <w:multiLevelType w:val="hybridMultilevel"/>
    <w:tmpl w:val="4FEEDD56"/>
    <w:lvl w:ilvl="0" w:tplc="B31A89E8">
      <w:start w:val="1"/>
      <w:numFmt w:val="bullet"/>
      <w:lvlText w:val=""/>
      <w:lvlJc w:val="left"/>
      <w:pPr>
        <w:ind w:left="720" w:hanging="360"/>
      </w:pPr>
      <w:rPr>
        <w:rFonts w:ascii="Symbol" w:hAnsi="Symbol"/>
      </w:rPr>
    </w:lvl>
    <w:lvl w:ilvl="1" w:tplc="064C08E2">
      <w:start w:val="1"/>
      <w:numFmt w:val="bullet"/>
      <w:lvlText w:val=""/>
      <w:lvlJc w:val="left"/>
      <w:pPr>
        <w:ind w:left="720" w:hanging="360"/>
      </w:pPr>
      <w:rPr>
        <w:rFonts w:ascii="Symbol" w:hAnsi="Symbol"/>
      </w:rPr>
    </w:lvl>
    <w:lvl w:ilvl="2" w:tplc="2F02CCD4">
      <w:start w:val="1"/>
      <w:numFmt w:val="bullet"/>
      <w:lvlText w:val=""/>
      <w:lvlJc w:val="left"/>
      <w:pPr>
        <w:ind w:left="720" w:hanging="360"/>
      </w:pPr>
      <w:rPr>
        <w:rFonts w:ascii="Symbol" w:hAnsi="Symbol"/>
      </w:rPr>
    </w:lvl>
    <w:lvl w:ilvl="3" w:tplc="85CE9660">
      <w:start w:val="1"/>
      <w:numFmt w:val="bullet"/>
      <w:lvlText w:val=""/>
      <w:lvlJc w:val="left"/>
      <w:pPr>
        <w:ind w:left="720" w:hanging="360"/>
      </w:pPr>
      <w:rPr>
        <w:rFonts w:ascii="Symbol" w:hAnsi="Symbol"/>
      </w:rPr>
    </w:lvl>
    <w:lvl w:ilvl="4" w:tplc="8E90B6D8">
      <w:start w:val="1"/>
      <w:numFmt w:val="bullet"/>
      <w:lvlText w:val=""/>
      <w:lvlJc w:val="left"/>
      <w:pPr>
        <w:ind w:left="720" w:hanging="360"/>
      </w:pPr>
      <w:rPr>
        <w:rFonts w:ascii="Symbol" w:hAnsi="Symbol"/>
      </w:rPr>
    </w:lvl>
    <w:lvl w:ilvl="5" w:tplc="1AC43D98">
      <w:start w:val="1"/>
      <w:numFmt w:val="bullet"/>
      <w:lvlText w:val=""/>
      <w:lvlJc w:val="left"/>
      <w:pPr>
        <w:ind w:left="720" w:hanging="360"/>
      </w:pPr>
      <w:rPr>
        <w:rFonts w:ascii="Symbol" w:hAnsi="Symbol"/>
      </w:rPr>
    </w:lvl>
    <w:lvl w:ilvl="6" w:tplc="76423178">
      <w:start w:val="1"/>
      <w:numFmt w:val="bullet"/>
      <w:lvlText w:val=""/>
      <w:lvlJc w:val="left"/>
      <w:pPr>
        <w:ind w:left="720" w:hanging="360"/>
      </w:pPr>
      <w:rPr>
        <w:rFonts w:ascii="Symbol" w:hAnsi="Symbol"/>
      </w:rPr>
    </w:lvl>
    <w:lvl w:ilvl="7" w:tplc="46A20E16">
      <w:start w:val="1"/>
      <w:numFmt w:val="bullet"/>
      <w:lvlText w:val=""/>
      <w:lvlJc w:val="left"/>
      <w:pPr>
        <w:ind w:left="720" w:hanging="360"/>
      </w:pPr>
      <w:rPr>
        <w:rFonts w:ascii="Symbol" w:hAnsi="Symbol"/>
      </w:rPr>
    </w:lvl>
    <w:lvl w:ilvl="8" w:tplc="C6B474D2">
      <w:start w:val="1"/>
      <w:numFmt w:val="bullet"/>
      <w:lvlText w:val=""/>
      <w:lvlJc w:val="left"/>
      <w:pPr>
        <w:ind w:left="720" w:hanging="360"/>
      </w:pPr>
      <w:rPr>
        <w:rFonts w:ascii="Symbol" w:hAnsi="Symbol"/>
      </w:rPr>
    </w:lvl>
  </w:abstractNum>
  <w:abstractNum w:abstractNumId="240" w15:restartNumberingAfterBreak="0">
    <w:nsid w:val="6A562CC5"/>
    <w:multiLevelType w:val="hybridMultilevel"/>
    <w:tmpl w:val="31784FE4"/>
    <w:lvl w:ilvl="0" w:tplc="46CA008C">
      <w:start w:val="1"/>
      <w:numFmt w:val="bullet"/>
      <w:lvlText w:val=""/>
      <w:lvlJc w:val="left"/>
      <w:pPr>
        <w:ind w:left="0" w:hanging="420"/>
      </w:pPr>
      <w:rPr>
        <w:rFonts w:ascii="Wingdings" w:hAnsi="Wingdings" w:hint="default"/>
      </w:rPr>
    </w:lvl>
    <w:lvl w:ilvl="1" w:tplc="0409000B" w:tentative="1">
      <w:start w:val="1"/>
      <w:numFmt w:val="bullet"/>
      <w:lvlText w:val=""/>
      <w:lvlJc w:val="left"/>
      <w:pPr>
        <w:ind w:left="420" w:hanging="420"/>
      </w:pPr>
      <w:rPr>
        <w:rFonts w:ascii="ＭＳ 明朝" w:hAnsi="ＭＳ 明朝" w:hint="default"/>
      </w:rPr>
    </w:lvl>
    <w:lvl w:ilvl="2" w:tplc="0409000D" w:tentative="1">
      <w:start w:val="1"/>
      <w:numFmt w:val="bullet"/>
      <w:lvlText w:val=""/>
      <w:lvlJc w:val="left"/>
      <w:pPr>
        <w:ind w:left="840" w:hanging="420"/>
      </w:pPr>
      <w:rPr>
        <w:rFonts w:ascii="ＭＳ 明朝" w:hAnsi="ＭＳ 明朝" w:hint="default"/>
      </w:rPr>
    </w:lvl>
    <w:lvl w:ilvl="3" w:tplc="04090001" w:tentative="1">
      <w:start w:val="1"/>
      <w:numFmt w:val="bullet"/>
      <w:lvlText w:val=""/>
      <w:lvlJc w:val="left"/>
      <w:pPr>
        <w:ind w:left="1260" w:hanging="420"/>
      </w:pPr>
      <w:rPr>
        <w:rFonts w:ascii="ＭＳ 明朝" w:hAnsi="ＭＳ 明朝" w:hint="default"/>
      </w:rPr>
    </w:lvl>
    <w:lvl w:ilvl="4" w:tplc="0409000B" w:tentative="1">
      <w:start w:val="1"/>
      <w:numFmt w:val="bullet"/>
      <w:lvlText w:val=""/>
      <w:lvlJc w:val="left"/>
      <w:pPr>
        <w:ind w:left="1680" w:hanging="420"/>
      </w:pPr>
      <w:rPr>
        <w:rFonts w:ascii="ＭＳ 明朝" w:hAnsi="ＭＳ 明朝" w:hint="default"/>
      </w:rPr>
    </w:lvl>
    <w:lvl w:ilvl="5" w:tplc="0409000D" w:tentative="1">
      <w:start w:val="1"/>
      <w:numFmt w:val="bullet"/>
      <w:lvlText w:val=""/>
      <w:lvlJc w:val="left"/>
      <w:pPr>
        <w:ind w:left="2100" w:hanging="420"/>
      </w:pPr>
      <w:rPr>
        <w:rFonts w:ascii="ＭＳ 明朝" w:hAnsi="ＭＳ 明朝" w:hint="default"/>
      </w:rPr>
    </w:lvl>
    <w:lvl w:ilvl="6" w:tplc="04090001" w:tentative="1">
      <w:start w:val="1"/>
      <w:numFmt w:val="bullet"/>
      <w:lvlText w:val=""/>
      <w:lvlJc w:val="left"/>
      <w:pPr>
        <w:ind w:left="2520" w:hanging="420"/>
      </w:pPr>
      <w:rPr>
        <w:rFonts w:ascii="ＭＳ 明朝" w:hAnsi="ＭＳ 明朝" w:hint="default"/>
      </w:rPr>
    </w:lvl>
    <w:lvl w:ilvl="7" w:tplc="0409000B" w:tentative="1">
      <w:start w:val="1"/>
      <w:numFmt w:val="bullet"/>
      <w:lvlText w:val=""/>
      <w:lvlJc w:val="left"/>
      <w:pPr>
        <w:ind w:left="2940" w:hanging="420"/>
      </w:pPr>
      <w:rPr>
        <w:rFonts w:ascii="ＭＳ 明朝" w:hAnsi="ＭＳ 明朝" w:hint="default"/>
      </w:rPr>
    </w:lvl>
    <w:lvl w:ilvl="8" w:tplc="0409000D" w:tentative="1">
      <w:start w:val="1"/>
      <w:numFmt w:val="bullet"/>
      <w:lvlText w:val=""/>
      <w:lvlJc w:val="left"/>
      <w:pPr>
        <w:ind w:left="3360" w:hanging="420"/>
      </w:pPr>
      <w:rPr>
        <w:rFonts w:ascii="ＭＳ 明朝" w:hAnsi="ＭＳ 明朝" w:hint="default"/>
      </w:rPr>
    </w:lvl>
  </w:abstractNum>
  <w:abstractNum w:abstractNumId="241" w15:restartNumberingAfterBreak="0">
    <w:nsid w:val="6AFA4EA0"/>
    <w:multiLevelType w:val="hybridMultilevel"/>
    <w:tmpl w:val="0F9C3074"/>
    <w:lvl w:ilvl="0" w:tplc="4F0C14C2">
      <w:start w:val="1"/>
      <w:numFmt w:val="bullet"/>
      <w:lvlText w:val=""/>
      <w:lvlJc w:val="left"/>
      <w:pPr>
        <w:ind w:left="720" w:hanging="360"/>
      </w:pPr>
      <w:rPr>
        <w:rFonts w:ascii="Symbol" w:hAnsi="Symbol"/>
      </w:rPr>
    </w:lvl>
    <w:lvl w:ilvl="1" w:tplc="B4BC314E">
      <w:start w:val="1"/>
      <w:numFmt w:val="bullet"/>
      <w:lvlText w:val=""/>
      <w:lvlJc w:val="left"/>
      <w:pPr>
        <w:ind w:left="720" w:hanging="360"/>
      </w:pPr>
      <w:rPr>
        <w:rFonts w:ascii="Symbol" w:hAnsi="Symbol"/>
      </w:rPr>
    </w:lvl>
    <w:lvl w:ilvl="2" w:tplc="0736F24A">
      <w:start w:val="1"/>
      <w:numFmt w:val="bullet"/>
      <w:lvlText w:val=""/>
      <w:lvlJc w:val="left"/>
      <w:pPr>
        <w:ind w:left="720" w:hanging="360"/>
      </w:pPr>
      <w:rPr>
        <w:rFonts w:ascii="Symbol" w:hAnsi="Symbol"/>
      </w:rPr>
    </w:lvl>
    <w:lvl w:ilvl="3" w:tplc="A5702EBA">
      <w:start w:val="1"/>
      <w:numFmt w:val="bullet"/>
      <w:lvlText w:val=""/>
      <w:lvlJc w:val="left"/>
      <w:pPr>
        <w:ind w:left="720" w:hanging="360"/>
      </w:pPr>
      <w:rPr>
        <w:rFonts w:ascii="Symbol" w:hAnsi="Symbol"/>
      </w:rPr>
    </w:lvl>
    <w:lvl w:ilvl="4" w:tplc="1E2E31CC">
      <w:start w:val="1"/>
      <w:numFmt w:val="bullet"/>
      <w:lvlText w:val=""/>
      <w:lvlJc w:val="left"/>
      <w:pPr>
        <w:ind w:left="720" w:hanging="360"/>
      </w:pPr>
      <w:rPr>
        <w:rFonts w:ascii="Symbol" w:hAnsi="Symbol"/>
      </w:rPr>
    </w:lvl>
    <w:lvl w:ilvl="5" w:tplc="B3D8F652">
      <w:start w:val="1"/>
      <w:numFmt w:val="bullet"/>
      <w:lvlText w:val=""/>
      <w:lvlJc w:val="left"/>
      <w:pPr>
        <w:ind w:left="720" w:hanging="360"/>
      </w:pPr>
      <w:rPr>
        <w:rFonts w:ascii="Symbol" w:hAnsi="Symbol"/>
      </w:rPr>
    </w:lvl>
    <w:lvl w:ilvl="6" w:tplc="69685596">
      <w:start w:val="1"/>
      <w:numFmt w:val="bullet"/>
      <w:lvlText w:val=""/>
      <w:lvlJc w:val="left"/>
      <w:pPr>
        <w:ind w:left="720" w:hanging="360"/>
      </w:pPr>
      <w:rPr>
        <w:rFonts w:ascii="Symbol" w:hAnsi="Symbol"/>
      </w:rPr>
    </w:lvl>
    <w:lvl w:ilvl="7" w:tplc="E9B671D6">
      <w:start w:val="1"/>
      <w:numFmt w:val="bullet"/>
      <w:lvlText w:val=""/>
      <w:lvlJc w:val="left"/>
      <w:pPr>
        <w:ind w:left="720" w:hanging="360"/>
      </w:pPr>
      <w:rPr>
        <w:rFonts w:ascii="Symbol" w:hAnsi="Symbol"/>
      </w:rPr>
    </w:lvl>
    <w:lvl w:ilvl="8" w:tplc="C2048BA6">
      <w:start w:val="1"/>
      <w:numFmt w:val="bullet"/>
      <w:lvlText w:val=""/>
      <w:lvlJc w:val="left"/>
      <w:pPr>
        <w:ind w:left="720" w:hanging="360"/>
      </w:pPr>
      <w:rPr>
        <w:rFonts w:ascii="Symbol" w:hAnsi="Symbol"/>
      </w:rPr>
    </w:lvl>
  </w:abstractNum>
  <w:abstractNum w:abstractNumId="242" w15:restartNumberingAfterBreak="0">
    <w:nsid w:val="6B32262A"/>
    <w:multiLevelType w:val="hybridMultilevel"/>
    <w:tmpl w:val="6DF6E190"/>
    <w:lvl w:ilvl="0" w:tplc="5FE2ED14">
      <w:start w:val="1"/>
      <w:numFmt w:val="aiueoFullWidth"/>
      <w:lvlText w:val="%1"/>
      <w:lvlJc w:val="left"/>
      <w:pPr>
        <w:ind w:left="709" w:hanging="420"/>
      </w:pPr>
      <w:rPr>
        <w:rFonts w:hint="default"/>
        <w:b w:val="0"/>
        <w:bCs w:val="0"/>
        <w:color w:val="auto"/>
        <w:lang w:val="en-US"/>
      </w:rPr>
    </w:lvl>
    <w:lvl w:ilvl="1" w:tplc="FFFFFFFF" w:tentative="1">
      <w:start w:val="1"/>
      <w:numFmt w:val="aiueoFullWidth"/>
      <w:lvlText w:val="(%2)"/>
      <w:lvlJc w:val="left"/>
      <w:pPr>
        <w:ind w:left="1129" w:hanging="420"/>
      </w:pPr>
    </w:lvl>
    <w:lvl w:ilvl="2" w:tplc="FFFFFFFF" w:tentative="1">
      <w:start w:val="1"/>
      <w:numFmt w:val="decimalEnclosedCircle"/>
      <w:lvlText w:val="%3"/>
      <w:lvlJc w:val="left"/>
      <w:pPr>
        <w:ind w:left="1549" w:hanging="420"/>
      </w:pPr>
    </w:lvl>
    <w:lvl w:ilvl="3" w:tplc="FFFFFFFF" w:tentative="1">
      <w:start w:val="1"/>
      <w:numFmt w:val="decimal"/>
      <w:lvlText w:val="%4."/>
      <w:lvlJc w:val="left"/>
      <w:pPr>
        <w:ind w:left="1969" w:hanging="420"/>
      </w:pPr>
    </w:lvl>
    <w:lvl w:ilvl="4" w:tplc="FFFFFFFF" w:tentative="1">
      <w:start w:val="1"/>
      <w:numFmt w:val="aiueoFullWidth"/>
      <w:lvlText w:val="(%5)"/>
      <w:lvlJc w:val="left"/>
      <w:pPr>
        <w:ind w:left="2389" w:hanging="420"/>
      </w:pPr>
    </w:lvl>
    <w:lvl w:ilvl="5" w:tplc="FFFFFFFF" w:tentative="1">
      <w:start w:val="1"/>
      <w:numFmt w:val="decimalEnclosedCircle"/>
      <w:lvlText w:val="%6"/>
      <w:lvlJc w:val="left"/>
      <w:pPr>
        <w:ind w:left="2809" w:hanging="420"/>
      </w:pPr>
    </w:lvl>
    <w:lvl w:ilvl="6" w:tplc="FFFFFFFF" w:tentative="1">
      <w:start w:val="1"/>
      <w:numFmt w:val="decimal"/>
      <w:lvlText w:val="%7."/>
      <w:lvlJc w:val="left"/>
      <w:pPr>
        <w:ind w:left="3229" w:hanging="420"/>
      </w:pPr>
    </w:lvl>
    <w:lvl w:ilvl="7" w:tplc="FFFFFFFF" w:tentative="1">
      <w:start w:val="1"/>
      <w:numFmt w:val="aiueoFullWidth"/>
      <w:lvlText w:val="(%8)"/>
      <w:lvlJc w:val="left"/>
      <w:pPr>
        <w:ind w:left="3649" w:hanging="420"/>
      </w:pPr>
    </w:lvl>
    <w:lvl w:ilvl="8" w:tplc="FFFFFFFF" w:tentative="1">
      <w:start w:val="1"/>
      <w:numFmt w:val="decimalEnclosedCircle"/>
      <w:lvlText w:val="%9"/>
      <w:lvlJc w:val="left"/>
      <w:pPr>
        <w:ind w:left="4069" w:hanging="420"/>
      </w:pPr>
    </w:lvl>
  </w:abstractNum>
  <w:abstractNum w:abstractNumId="243" w15:restartNumberingAfterBreak="0">
    <w:nsid w:val="6C68247B"/>
    <w:multiLevelType w:val="hybridMultilevel"/>
    <w:tmpl w:val="8A844AAE"/>
    <w:lvl w:ilvl="0" w:tplc="67686556">
      <w:start w:val="1"/>
      <w:numFmt w:val="bullet"/>
      <w:lvlText w:val=""/>
      <w:lvlJc w:val="left"/>
      <w:pPr>
        <w:ind w:left="720" w:hanging="360"/>
      </w:pPr>
      <w:rPr>
        <w:rFonts w:ascii="Symbol" w:hAnsi="Symbol"/>
      </w:rPr>
    </w:lvl>
    <w:lvl w:ilvl="1" w:tplc="00F4FF98">
      <w:start w:val="1"/>
      <w:numFmt w:val="bullet"/>
      <w:lvlText w:val=""/>
      <w:lvlJc w:val="left"/>
      <w:pPr>
        <w:ind w:left="720" w:hanging="360"/>
      </w:pPr>
      <w:rPr>
        <w:rFonts w:ascii="Symbol" w:hAnsi="Symbol"/>
      </w:rPr>
    </w:lvl>
    <w:lvl w:ilvl="2" w:tplc="3048CAE2">
      <w:start w:val="1"/>
      <w:numFmt w:val="bullet"/>
      <w:lvlText w:val=""/>
      <w:lvlJc w:val="left"/>
      <w:pPr>
        <w:ind w:left="720" w:hanging="360"/>
      </w:pPr>
      <w:rPr>
        <w:rFonts w:ascii="Symbol" w:hAnsi="Symbol"/>
      </w:rPr>
    </w:lvl>
    <w:lvl w:ilvl="3" w:tplc="F8E87C02">
      <w:start w:val="1"/>
      <w:numFmt w:val="bullet"/>
      <w:lvlText w:val=""/>
      <w:lvlJc w:val="left"/>
      <w:pPr>
        <w:ind w:left="720" w:hanging="360"/>
      </w:pPr>
      <w:rPr>
        <w:rFonts w:ascii="Symbol" w:hAnsi="Symbol"/>
      </w:rPr>
    </w:lvl>
    <w:lvl w:ilvl="4" w:tplc="EBA81414">
      <w:start w:val="1"/>
      <w:numFmt w:val="bullet"/>
      <w:lvlText w:val=""/>
      <w:lvlJc w:val="left"/>
      <w:pPr>
        <w:ind w:left="720" w:hanging="360"/>
      </w:pPr>
      <w:rPr>
        <w:rFonts w:ascii="Symbol" w:hAnsi="Symbol"/>
      </w:rPr>
    </w:lvl>
    <w:lvl w:ilvl="5" w:tplc="C58C1344">
      <w:start w:val="1"/>
      <w:numFmt w:val="bullet"/>
      <w:lvlText w:val=""/>
      <w:lvlJc w:val="left"/>
      <w:pPr>
        <w:ind w:left="720" w:hanging="360"/>
      </w:pPr>
      <w:rPr>
        <w:rFonts w:ascii="Symbol" w:hAnsi="Symbol"/>
      </w:rPr>
    </w:lvl>
    <w:lvl w:ilvl="6" w:tplc="7C1A6216">
      <w:start w:val="1"/>
      <w:numFmt w:val="bullet"/>
      <w:lvlText w:val=""/>
      <w:lvlJc w:val="left"/>
      <w:pPr>
        <w:ind w:left="720" w:hanging="360"/>
      </w:pPr>
      <w:rPr>
        <w:rFonts w:ascii="Symbol" w:hAnsi="Symbol"/>
      </w:rPr>
    </w:lvl>
    <w:lvl w:ilvl="7" w:tplc="594AD9DA">
      <w:start w:val="1"/>
      <w:numFmt w:val="bullet"/>
      <w:lvlText w:val=""/>
      <w:lvlJc w:val="left"/>
      <w:pPr>
        <w:ind w:left="720" w:hanging="360"/>
      </w:pPr>
      <w:rPr>
        <w:rFonts w:ascii="Symbol" w:hAnsi="Symbol"/>
      </w:rPr>
    </w:lvl>
    <w:lvl w:ilvl="8" w:tplc="0D5A7A24">
      <w:start w:val="1"/>
      <w:numFmt w:val="bullet"/>
      <w:lvlText w:val=""/>
      <w:lvlJc w:val="left"/>
      <w:pPr>
        <w:ind w:left="720" w:hanging="360"/>
      </w:pPr>
      <w:rPr>
        <w:rFonts w:ascii="Symbol" w:hAnsi="Symbol"/>
      </w:rPr>
    </w:lvl>
  </w:abstractNum>
  <w:abstractNum w:abstractNumId="244" w15:restartNumberingAfterBreak="0">
    <w:nsid w:val="6D023452"/>
    <w:multiLevelType w:val="hybridMultilevel"/>
    <w:tmpl w:val="324E39A0"/>
    <w:lvl w:ilvl="0" w:tplc="04090009">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45" w15:restartNumberingAfterBreak="0">
    <w:nsid w:val="6D1A3A88"/>
    <w:multiLevelType w:val="hybridMultilevel"/>
    <w:tmpl w:val="5E9CDAE8"/>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6" w15:restartNumberingAfterBreak="0">
    <w:nsid w:val="6D662B35"/>
    <w:multiLevelType w:val="hybridMultilevel"/>
    <w:tmpl w:val="8D1256AC"/>
    <w:lvl w:ilvl="0" w:tplc="6170A01A">
      <w:start w:val="1"/>
      <w:numFmt w:val="bullet"/>
      <w:lvlText w:val=""/>
      <w:lvlJc w:val="left"/>
      <w:pPr>
        <w:ind w:left="720" w:hanging="360"/>
      </w:pPr>
      <w:rPr>
        <w:rFonts w:ascii="Symbol" w:hAnsi="Symbol"/>
      </w:rPr>
    </w:lvl>
    <w:lvl w:ilvl="1" w:tplc="73AABF64">
      <w:start w:val="1"/>
      <w:numFmt w:val="bullet"/>
      <w:lvlText w:val=""/>
      <w:lvlJc w:val="left"/>
      <w:pPr>
        <w:ind w:left="720" w:hanging="360"/>
      </w:pPr>
      <w:rPr>
        <w:rFonts w:ascii="Symbol" w:hAnsi="Symbol"/>
      </w:rPr>
    </w:lvl>
    <w:lvl w:ilvl="2" w:tplc="14881422">
      <w:start w:val="1"/>
      <w:numFmt w:val="bullet"/>
      <w:lvlText w:val=""/>
      <w:lvlJc w:val="left"/>
      <w:pPr>
        <w:ind w:left="720" w:hanging="360"/>
      </w:pPr>
      <w:rPr>
        <w:rFonts w:ascii="Symbol" w:hAnsi="Symbol"/>
      </w:rPr>
    </w:lvl>
    <w:lvl w:ilvl="3" w:tplc="AEEE567A">
      <w:start w:val="1"/>
      <w:numFmt w:val="bullet"/>
      <w:lvlText w:val=""/>
      <w:lvlJc w:val="left"/>
      <w:pPr>
        <w:ind w:left="720" w:hanging="360"/>
      </w:pPr>
      <w:rPr>
        <w:rFonts w:ascii="Symbol" w:hAnsi="Symbol"/>
      </w:rPr>
    </w:lvl>
    <w:lvl w:ilvl="4" w:tplc="032AADBE">
      <w:start w:val="1"/>
      <w:numFmt w:val="bullet"/>
      <w:lvlText w:val=""/>
      <w:lvlJc w:val="left"/>
      <w:pPr>
        <w:ind w:left="720" w:hanging="360"/>
      </w:pPr>
      <w:rPr>
        <w:rFonts w:ascii="Symbol" w:hAnsi="Symbol"/>
      </w:rPr>
    </w:lvl>
    <w:lvl w:ilvl="5" w:tplc="D4649440">
      <w:start w:val="1"/>
      <w:numFmt w:val="bullet"/>
      <w:lvlText w:val=""/>
      <w:lvlJc w:val="left"/>
      <w:pPr>
        <w:ind w:left="720" w:hanging="360"/>
      </w:pPr>
      <w:rPr>
        <w:rFonts w:ascii="Symbol" w:hAnsi="Symbol"/>
      </w:rPr>
    </w:lvl>
    <w:lvl w:ilvl="6" w:tplc="D4EAC704">
      <w:start w:val="1"/>
      <w:numFmt w:val="bullet"/>
      <w:lvlText w:val=""/>
      <w:lvlJc w:val="left"/>
      <w:pPr>
        <w:ind w:left="720" w:hanging="360"/>
      </w:pPr>
      <w:rPr>
        <w:rFonts w:ascii="Symbol" w:hAnsi="Symbol"/>
      </w:rPr>
    </w:lvl>
    <w:lvl w:ilvl="7" w:tplc="6A90AE66">
      <w:start w:val="1"/>
      <w:numFmt w:val="bullet"/>
      <w:lvlText w:val=""/>
      <w:lvlJc w:val="left"/>
      <w:pPr>
        <w:ind w:left="720" w:hanging="360"/>
      </w:pPr>
      <w:rPr>
        <w:rFonts w:ascii="Symbol" w:hAnsi="Symbol"/>
      </w:rPr>
    </w:lvl>
    <w:lvl w:ilvl="8" w:tplc="F78E93A8">
      <w:start w:val="1"/>
      <w:numFmt w:val="bullet"/>
      <w:lvlText w:val=""/>
      <w:lvlJc w:val="left"/>
      <w:pPr>
        <w:ind w:left="720" w:hanging="360"/>
      </w:pPr>
      <w:rPr>
        <w:rFonts w:ascii="Symbol" w:hAnsi="Symbol"/>
      </w:rPr>
    </w:lvl>
  </w:abstractNum>
  <w:abstractNum w:abstractNumId="247" w15:restartNumberingAfterBreak="0">
    <w:nsid w:val="6D7603DF"/>
    <w:multiLevelType w:val="hybridMultilevel"/>
    <w:tmpl w:val="848A46E8"/>
    <w:lvl w:ilvl="0" w:tplc="901AD688">
      <w:start w:val="1"/>
      <w:numFmt w:val="bullet"/>
      <w:lvlText w:val=""/>
      <w:lvlJc w:val="left"/>
      <w:pPr>
        <w:ind w:left="720" w:hanging="360"/>
      </w:pPr>
      <w:rPr>
        <w:rFonts w:ascii="Symbol" w:hAnsi="Symbol"/>
      </w:rPr>
    </w:lvl>
    <w:lvl w:ilvl="1" w:tplc="C8446538">
      <w:start w:val="1"/>
      <w:numFmt w:val="bullet"/>
      <w:lvlText w:val=""/>
      <w:lvlJc w:val="left"/>
      <w:pPr>
        <w:ind w:left="720" w:hanging="360"/>
      </w:pPr>
      <w:rPr>
        <w:rFonts w:ascii="Symbol" w:hAnsi="Symbol"/>
      </w:rPr>
    </w:lvl>
    <w:lvl w:ilvl="2" w:tplc="73A4DB6C">
      <w:start w:val="1"/>
      <w:numFmt w:val="bullet"/>
      <w:lvlText w:val=""/>
      <w:lvlJc w:val="left"/>
      <w:pPr>
        <w:ind w:left="720" w:hanging="360"/>
      </w:pPr>
      <w:rPr>
        <w:rFonts w:ascii="Symbol" w:hAnsi="Symbol"/>
      </w:rPr>
    </w:lvl>
    <w:lvl w:ilvl="3" w:tplc="7F3A61B8">
      <w:start w:val="1"/>
      <w:numFmt w:val="bullet"/>
      <w:lvlText w:val=""/>
      <w:lvlJc w:val="left"/>
      <w:pPr>
        <w:ind w:left="720" w:hanging="360"/>
      </w:pPr>
      <w:rPr>
        <w:rFonts w:ascii="Symbol" w:hAnsi="Symbol"/>
      </w:rPr>
    </w:lvl>
    <w:lvl w:ilvl="4" w:tplc="414C721A">
      <w:start w:val="1"/>
      <w:numFmt w:val="bullet"/>
      <w:lvlText w:val=""/>
      <w:lvlJc w:val="left"/>
      <w:pPr>
        <w:ind w:left="720" w:hanging="360"/>
      </w:pPr>
      <w:rPr>
        <w:rFonts w:ascii="Symbol" w:hAnsi="Symbol"/>
      </w:rPr>
    </w:lvl>
    <w:lvl w:ilvl="5" w:tplc="AD147E26">
      <w:start w:val="1"/>
      <w:numFmt w:val="bullet"/>
      <w:lvlText w:val=""/>
      <w:lvlJc w:val="left"/>
      <w:pPr>
        <w:ind w:left="720" w:hanging="360"/>
      </w:pPr>
      <w:rPr>
        <w:rFonts w:ascii="Symbol" w:hAnsi="Symbol"/>
      </w:rPr>
    </w:lvl>
    <w:lvl w:ilvl="6" w:tplc="F5C67904">
      <w:start w:val="1"/>
      <w:numFmt w:val="bullet"/>
      <w:lvlText w:val=""/>
      <w:lvlJc w:val="left"/>
      <w:pPr>
        <w:ind w:left="720" w:hanging="360"/>
      </w:pPr>
      <w:rPr>
        <w:rFonts w:ascii="Symbol" w:hAnsi="Symbol"/>
      </w:rPr>
    </w:lvl>
    <w:lvl w:ilvl="7" w:tplc="0C208B5E">
      <w:start w:val="1"/>
      <w:numFmt w:val="bullet"/>
      <w:lvlText w:val=""/>
      <w:lvlJc w:val="left"/>
      <w:pPr>
        <w:ind w:left="720" w:hanging="360"/>
      </w:pPr>
      <w:rPr>
        <w:rFonts w:ascii="Symbol" w:hAnsi="Symbol"/>
      </w:rPr>
    </w:lvl>
    <w:lvl w:ilvl="8" w:tplc="3DC8AFBA">
      <w:start w:val="1"/>
      <w:numFmt w:val="bullet"/>
      <w:lvlText w:val=""/>
      <w:lvlJc w:val="left"/>
      <w:pPr>
        <w:ind w:left="720" w:hanging="360"/>
      </w:pPr>
      <w:rPr>
        <w:rFonts w:ascii="Symbol" w:hAnsi="Symbol"/>
      </w:rPr>
    </w:lvl>
  </w:abstractNum>
  <w:abstractNum w:abstractNumId="248" w15:restartNumberingAfterBreak="0">
    <w:nsid w:val="6DDE3E54"/>
    <w:multiLevelType w:val="hybridMultilevel"/>
    <w:tmpl w:val="DB722BD6"/>
    <w:lvl w:ilvl="0" w:tplc="26DC087E">
      <w:start w:val="1"/>
      <w:numFmt w:val="bullet"/>
      <w:lvlText w:val=""/>
      <w:lvlJc w:val="left"/>
      <w:pPr>
        <w:ind w:left="720" w:hanging="360"/>
      </w:pPr>
      <w:rPr>
        <w:rFonts w:ascii="Symbol" w:hAnsi="Symbol"/>
      </w:rPr>
    </w:lvl>
    <w:lvl w:ilvl="1" w:tplc="2848B960">
      <w:start w:val="1"/>
      <w:numFmt w:val="bullet"/>
      <w:lvlText w:val=""/>
      <w:lvlJc w:val="left"/>
      <w:pPr>
        <w:ind w:left="720" w:hanging="360"/>
      </w:pPr>
      <w:rPr>
        <w:rFonts w:ascii="Symbol" w:hAnsi="Symbol"/>
      </w:rPr>
    </w:lvl>
    <w:lvl w:ilvl="2" w:tplc="3A2657A4">
      <w:start w:val="1"/>
      <w:numFmt w:val="bullet"/>
      <w:lvlText w:val=""/>
      <w:lvlJc w:val="left"/>
      <w:pPr>
        <w:ind w:left="720" w:hanging="360"/>
      </w:pPr>
      <w:rPr>
        <w:rFonts w:ascii="Symbol" w:hAnsi="Symbol"/>
      </w:rPr>
    </w:lvl>
    <w:lvl w:ilvl="3" w:tplc="A7A846DA">
      <w:start w:val="1"/>
      <w:numFmt w:val="bullet"/>
      <w:lvlText w:val=""/>
      <w:lvlJc w:val="left"/>
      <w:pPr>
        <w:ind w:left="720" w:hanging="360"/>
      </w:pPr>
      <w:rPr>
        <w:rFonts w:ascii="Symbol" w:hAnsi="Symbol"/>
      </w:rPr>
    </w:lvl>
    <w:lvl w:ilvl="4" w:tplc="7F8ED490">
      <w:start w:val="1"/>
      <w:numFmt w:val="bullet"/>
      <w:lvlText w:val=""/>
      <w:lvlJc w:val="left"/>
      <w:pPr>
        <w:ind w:left="720" w:hanging="360"/>
      </w:pPr>
      <w:rPr>
        <w:rFonts w:ascii="Symbol" w:hAnsi="Symbol"/>
      </w:rPr>
    </w:lvl>
    <w:lvl w:ilvl="5" w:tplc="190A13A0">
      <w:start w:val="1"/>
      <w:numFmt w:val="bullet"/>
      <w:lvlText w:val=""/>
      <w:lvlJc w:val="left"/>
      <w:pPr>
        <w:ind w:left="720" w:hanging="360"/>
      </w:pPr>
      <w:rPr>
        <w:rFonts w:ascii="Symbol" w:hAnsi="Symbol"/>
      </w:rPr>
    </w:lvl>
    <w:lvl w:ilvl="6" w:tplc="65281B36">
      <w:start w:val="1"/>
      <w:numFmt w:val="bullet"/>
      <w:lvlText w:val=""/>
      <w:lvlJc w:val="left"/>
      <w:pPr>
        <w:ind w:left="720" w:hanging="360"/>
      </w:pPr>
      <w:rPr>
        <w:rFonts w:ascii="Symbol" w:hAnsi="Symbol"/>
      </w:rPr>
    </w:lvl>
    <w:lvl w:ilvl="7" w:tplc="716E086E">
      <w:start w:val="1"/>
      <w:numFmt w:val="bullet"/>
      <w:lvlText w:val=""/>
      <w:lvlJc w:val="left"/>
      <w:pPr>
        <w:ind w:left="720" w:hanging="360"/>
      </w:pPr>
      <w:rPr>
        <w:rFonts w:ascii="Symbol" w:hAnsi="Symbol"/>
      </w:rPr>
    </w:lvl>
    <w:lvl w:ilvl="8" w:tplc="ACDE5616">
      <w:start w:val="1"/>
      <w:numFmt w:val="bullet"/>
      <w:lvlText w:val=""/>
      <w:lvlJc w:val="left"/>
      <w:pPr>
        <w:ind w:left="720" w:hanging="360"/>
      </w:pPr>
      <w:rPr>
        <w:rFonts w:ascii="Symbol" w:hAnsi="Symbol"/>
      </w:rPr>
    </w:lvl>
  </w:abstractNum>
  <w:abstractNum w:abstractNumId="249" w15:restartNumberingAfterBreak="0">
    <w:nsid w:val="6EDD697E"/>
    <w:multiLevelType w:val="hybridMultilevel"/>
    <w:tmpl w:val="9E84C02A"/>
    <w:lvl w:ilvl="0" w:tplc="A06CEE02">
      <w:start w:val="1"/>
      <w:numFmt w:val="bullet"/>
      <w:lvlText w:val=""/>
      <w:lvlJc w:val="left"/>
      <w:pPr>
        <w:ind w:left="720" w:hanging="360"/>
      </w:pPr>
      <w:rPr>
        <w:rFonts w:ascii="Symbol" w:hAnsi="Symbol"/>
      </w:rPr>
    </w:lvl>
    <w:lvl w:ilvl="1" w:tplc="86887884">
      <w:start w:val="1"/>
      <w:numFmt w:val="bullet"/>
      <w:lvlText w:val=""/>
      <w:lvlJc w:val="left"/>
      <w:pPr>
        <w:ind w:left="720" w:hanging="360"/>
      </w:pPr>
      <w:rPr>
        <w:rFonts w:ascii="Symbol" w:hAnsi="Symbol"/>
      </w:rPr>
    </w:lvl>
    <w:lvl w:ilvl="2" w:tplc="C50CF5D2">
      <w:start w:val="1"/>
      <w:numFmt w:val="bullet"/>
      <w:lvlText w:val=""/>
      <w:lvlJc w:val="left"/>
      <w:pPr>
        <w:ind w:left="720" w:hanging="360"/>
      </w:pPr>
      <w:rPr>
        <w:rFonts w:ascii="Symbol" w:hAnsi="Symbol"/>
      </w:rPr>
    </w:lvl>
    <w:lvl w:ilvl="3" w:tplc="422CF0BA">
      <w:start w:val="1"/>
      <w:numFmt w:val="bullet"/>
      <w:lvlText w:val=""/>
      <w:lvlJc w:val="left"/>
      <w:pPr>
        <w:ind w:left="720" w:hanging="360"/>
      </w:pPr>
      <w:rPr>
        <w:rFonts w:ascii="Symbol" w:hAnsi="Symbol"/>
      </w:rPr>
    </w:lvl>
    <w:lvl w:ilvl="4" w:tplc="D19CC3FE">
      <w:start w:val="1"/>
      <w:numFmt w:val="bullet"/>
      <w:lvlText w:val=""/>
      <w:lvlJc w:val="left"/>
      <w:pPr>
        <w:ind w:left="720" w:hanging="360"/>
      </w:pPr>
      <w:rPr>
        <w:rFonts w:ascii="Symbol" w:hAnsi="Symbol"/>
      </w:rPr>
    </w:lvl>
    <w:lvl w:ilvl="5" w:tplc="A4D2AC98">
      <w:start w:val="1"/>
      <w:numFmt w:val="bullet"/>
      <w:lvlText w:val=""/>
      <w:lvlJc w:val="left"/>
      <w:pPr>
        <w:ind w:left="720" w:hanging="360"/>
      </w:pPr>
      <w:rPr>
        <w:rFonts w:ascii="Symbol" w:hAnsi="Symbol"/>
      </w:rPr>
    </w:lvl>
    <w:lvl w:ilvl="6" w:tplc="B43AB34C">
      <w:start w:val="1"/>
      <w:numFmt w:val="bullet"/>
      <w:lvlText w:val=""/>
      <w:lvlJc w:val="left"/>
      <w:pPr>
        <w:ind w:left="720" w:hanging="360"/>
      </w:pPr>
      <w:rPr>
        <w:rFonts w:ascii="Symbol" w:hAnsi="Symbol"/>
      </w:rPr>
    </w:lvl>
    <w:lvl w:ilvl="7" w:tplc="F8382B8E">
      <w:start w:val="1"/>
      <w:numFmt w:val="bullet"/>
      <w:lvlText w:val=""/>
      <w:lvlJc w:val="left"/>
      <w:pPr>
        <w:ind w:left="720" w:hanging="360"/>
      </w:pPr>
      <w:rPr>
        <w:rFonts w:ascii="Symbol" w:hAnsi="Symbol"/>
      </w:rPr>
    </w:lvl>
    <w:lvl w:ilvl="8" w:tplc="4DC61E80">
      <w:start w:val="1"/>
      <w:numFmt w:val="bullet"/>
      <w:lvlText w:val=""/>
      <w:lvlJc w:val="left"/>
      <w:pPr>
        <w:ind w:left="720" w:hanging="360"/>
      </w:pPr>
      <w:rPr>
        <w:rFonts w:ascii="Symbol" w:hAnsi="Symbol"/>
      </w:rPr>
    </w:lvl>
  </w:abstractNum>
  <w:abstractNum w:abstractNumId="250" w15:restartNumberingAfterBreak="0">
    <w:nsid w:val="6F7A7D45"/>
    <w:multiLevelType w:val="hybridMultilevel"/>
    <w:tmpl w:val="28E2B69E"/>
    <w:lvl w:ilvl="0" w:tplc="511AC0B2">
      <w:start w:val="1"/>
      <w:numFmt w:val="bullet"/>
      <w:lvlText w:val=""/>
      <w:lvlJc w:val="left"/>
      <w:pPr>
        <w:ind w:left="720" w:hanging="360"/>
      </w:pPr>
      <w:rPr>
        <w:rFonts w:ascii="Symbol" w:hAnsi="Symbol"/>
      </w:rPr>
    </w:lvl>
    <w:lvl w:ilvl="1" w:tplc="0724696A">
      <w:start w:val="1"/>
      <w:numFmt w:val="bullet"/>
      <w:lvlText w:val=""/>
      <w:lvlJc w:val="left"/>
      <w:pPr>
        <w:ind w:left="720" w:hanging="360"/>
      </w:pPr>
      <w:rPr>
        <w:rFonts w:ascii="Symbol" w:hAnsi="Symbol"/>
      </w:rPr>
    </w:lvl>
    <w:lvl w:ilvl="2" w:tplc="A80C6E66">
      <w:start w:val="1"/>
      <w:numFmt w:val="bullet"/>
      <w:lvlText w:val=""/>
      <w:lvlJc w:val="left"/>
      <w:pPr>
        <w:ind w:left="720" w:hanging="360"/>
      </w:pPr>
      <w:rPr>
        <w:rFonts w:ascii="Symbol" w:hAnsi="Symbol"/>
      </w:rPr>
    </w:lvl>
    <w:lvl w:ilvl="3" w:tplc="C420B4A2">
      <w:start w:val="1"/>
      <w:numFmt w:val="bullet"/>
      <w:lvlText w:val=""/>
      <w:lvlJc w:val="left"/>
      <w:pPr>
        <w:ind w:left="720" w:hanging="360"/>
      </w:pPr>
      <w:rPr>
        <w:rFonts w:ascii="Symbol" w:hAnsi="Symbol"/>
      </w:rPr>
    </w:lvl>
    <w:lvl w:ilvl="4" w:tplc="1C34639E">
      <w:start w:val="1"/>
      <w:numFmt w:val="bullet"/>
      <w:lvlText w:val=""/>
      <w:lvlJc w:val="left"/>
      <w:pPr>
        <w:ind w:left="720" w:hanging="360"/>
      </w:pPr>
      <w:rPr>
        <w:rFonts w:ascii="Symbol" w:hAnsi="Symbol"/>
      </w:rPr>
    </w:lvl>
    <w:lvl w:ilvl="5" w:tplc="05806E14">
      <w:start w:val="1"/>
      <w:numFmt w:val="bullet"/>
      <w:lvlText w:val=""/>
      <w:lvlJc w:val="left"/>
      <w:pPr>
        <w:ind w:left="720" w:hanging="360"/>
      </w:pPr>
      <w:rPr>
        <w:rFonts w:ascii="Symbol" w:hAnsi="Symbol"/>
      </w:rPr>
    </w:lvl>
    <w:lvl w:ilvl="6" w:tplc="92182BD0">
      <w:start w:val="1"/>
      <w:numFmt w:val="bullet"/>
      <w:lvlText w:val=""/>
      <w:lvlJc w:val="left"/>
      <w:pPr>
        <w:ind w:left="720" w:hanging="360"/>
      </w:pPr>
      <w:rPr>
        <w:rFonts w:ascii="Symbol" w:hAnsi="Symbol"/>
      </w:rPr>
    </w:lvl>
    <w:lvl w:ilvl="7" w:tplc="1B640C0C">
      <w:start w:val="1"/>
      <w:numFmt w:val="bullet"/>
      <w:lvlText w:val=""/>
      <w:lvlJc w:val="left"/>
      <w:pPr>
        <w:ind w:left="720" w:hanging="360"/>
      </w:pPr>
      <w:rPr>
        <w:rFonts w:ascii="Symbol" w:hAnsi="Symbol"/>
      </w:rPr>
    </w:lvl>
    <w:lvl w:ilvl="8" w:tplc="712E5CAC">
      <w:start w:val="1"/>
      <w:numFmt w:val="bullet"/>
      <w:lvlText w:val=""/>
      <w:lvlJc w:val="left"/>
      <w:pPr>
        <w:ind w:left="720" w:hanging="360"/>
      </w:pPr>
      <w:rPr>
        <w:rFonts w:ascii="Symbol" w:hAnsi="Symbol"/>
      </w:rPr>
    </w:lvl>
  </w:abstractNum>
  <w:abstractNum w:abstractNumId="251" w15:restartNumberingAfterBreak="0">
    <w:nsid w:val="6F93224C"/>
    <w:multiLevelType w:val="hybridMultilevel"/>
    <w:tmpl w:val="58A06736"/>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52" w15:restartNumberingAfterBreak="0">
    <w:nsid w:val="6FB96C4C"/>
    <w:multiLevelType w:val="hybridMultilevel"/>
    <w:tmpl w:val="08701E2C"/>
    <w:lvl w:ilvl="0" w:tplc="46CA008C">
      <w:start w:val="1"/>
      <w:numFmt w:val="bullet"/>
      <w:lvlText w:val=""/>
      <w:lvlJc w:val="left"/>
      <w:pPr>
        <w:ind w:left="528" w:hanging="420"/>
      </w:pPr>
      <w:rPr>
        <w:rFonts w:ascii="Wingdings" w:hAnsi="Wingdings" w:hint="default"/>
      </w:rPr>
    </w:lvl>
    <w:lvl w:ilvl="1" w:tplc="46CA008C">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253" w15:restartNumberingAfterBreak="0">
    <w:nsid w:val="6FC70590"/>
    <w:multiLevelType w:val="hybridMultilevel"/>
    <w:tmpl w:val="5F4C4AB8"/>
    <w:lvl w:ilvl="0" w:tplc="46CA008C">
      <w:start w:val="1"/>
      <w:numFmt w:val="bullet"/>
      <w:lvlText w:val=""/>
      <w:lvlJc w:val="left"/>
      <w:pPr>
        <w:ind w:left="1260" w:hanging="420"/>
      </w:pPr>
      <w:rPr>
        <w:rFonts w:ascii="Wingdings" w:hAnsi="Wingdings" w:hint="default"/>
      </w:rPr>
    </w:lvl>
    <w:lvl w:ilvl="1" w:tplc="0409000B">
      <w:start w:val="1"/>
      <w:numFmt w:val="bullet"/>
      <w:lvlText w:val=""/>
      <w:lvlJc w:val="left"/>
      <w:pPr>
        <w:ind w:left="1680" w:hanging="420"/>
      </w:pPr>
      <w:rPr>
        <w:rFonts w:ascii="ＭＳ 明朝" w:hAnsi="ＭＳ 明朝" w:hint="default"/>
      </w:rPr>
    </w:lvl>
    <w:lvl w:ilvl="2" w:tplc="0409000D">
      <w:start w:val="1"/>
      <w:numFmt w:val="bullet"/>
      <w:lvlText w:val=""/>
      <w:lvlJc w:val="left"/>
      <w:pPr>
        <w:ind w:left="2100" w:hanging="420"/>
      </w:pPr>
      <w:rPr>
        <w:rFonts w:ascii="ＭＳ 明朝" w:hAnsi="ＭＳ 明朝"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254" w15:restartNumberingAfterBreak="0">
    <w:nsid w:val="700831F0"/>
    <w:multiLevelType w:val="hybridMultilevel"/>
    <w:tmpl w:val="13282FD4"/>
    <w:lvl w:ilvl="0" w:tplc="3BC8EB70">
      <w:start w:val="1"/>
      <w:numFmt w:val="bullet"/>
      <w:lvlText w:val=""/>
      <w:lvlJc w:val="left"/>
      <w:pPr>
        <w:ind w:left="720" w:hanging="360"/>
      </w:pPr>
      <w:rPr>
        <w:rFonts w:ascii="Symbol" w:hAnsi="Symbol"/>
      </w:rPr>
    </w:lvl>
    <w:lvl w:ilvl="1" w:tplc="DE1C5D44">
      <w:start w:val="1"/>
      <w:numFmt w:val="bullet"/>
      <w:lvlText w:val=""/>
      <w:lvlJc w:val="left"/>
      <w:pPr>
        <w:ind w:left="720" w:hanging="360"/>
      </w:pPr>
      <w:rPr>
        <w:rFonts w:ascii="Symbol" w:hAnsi="Symbol"/>
      </w:rPr>
    </w:lvl>
    <w:lvl w:ilvl="2" w:tplc="985EE202">
      <w:start w:val="1"/>
      <w:numFmt w:val="bullet"/>
      <w:lvlText w:val=""/>
      <w:lvlJc w:val="left"/>
      <w:pPr>
        <w:ind w:left="720" w:hanging="360"/>
      </w:pPr>
      <w:rPr>
        <w:rFonts w:ascii="Symbol" w:hAnsi="Symbol"/>
      </w:rPr>
    </w:lvl>
    <w:lvl w:ilvl="3" w:tplc="2590612A">
      <w:start w:val="1"/>
      <w:numFmt w:val="bullet"/>
      <w:lvlText w:val=""/>
      <w:lvlJc w:val="left"/>
      <w:pPr>
        <w:ind w:left="720" w:hanging="360"/>
      </w:pPr>
      <w:rPr>
        <w:rFonts w:ascii="Symbol" w:hAnsi="Symbol"/>
      </w:rPr>
    </w:lvl>
    <w:lvl w:ilvl="4" w:tplc="161CA9BC">
      <w:start w:val="1"/>
      <w:numFmt w:val="bullet"/>
      <w:lvlText w:val=""/>
      <w:lvlJc w:val="left"/>
      <w:pPr>
        <w:ind w:left="720" w:hanging="360"/>
      </w:pPr>
      <w:rPr>
        <w:rFonts w:ascii="Symbol" w:hAnsi="Symbol"/>
      </w:rPr>
    </w:lvl>
    <w:lvl w:ilvl="5" w:tplc="4170E0AC">
      <w:start w:val="1"/>
      <w:numFmt w:val="bullet"/>
      <w:lvlText w:val=""/>
      <w:lvlJc w:val="left"/>
      <w:pPr>
        <w:ind w:left="720" w:hanging="360"/>
      </w:pPr>
      <w:rPr>
        <w:rFonts w:ascii="Symbol" w:hAnsi="Symbol"/>
      </w:rPr>
    </w:lvl>
    <w:lvl w:ilvl="6" w:tplc="A2D07002">
      <w:start w:val="1"/>
      <w:numFmt w:val="bullet"/>
      <w:lvlText w:val=""/>
      <w:lvlJc w:val="left"/>
      <w:pPr>
        <w:ind w:left="720" w:hanging="360"/>
      </w:pPr>
      <w:rPr>
        <w:rFonts w:ascii="Symbol" w:hAnsi="Symbol"/>
      </w:rPr>
    </w:lvl>
    <w:lvl w:ilvl="7" w:tplc="7326D50C">
      <w:start w:val="1"/>
      <w:numFmt w:val="bullet"/>
      <w:lvlText w:val=""/>
      <w:lvlJc w:val="left"/>
      <w:pPr>
        <w:ind w:left="720" w:hanging="360"/>
      </w:pPr>
      <w:rPr>
        <w:rFonts w:ascii="Symbol" w:hAnsi="Symbol"/>
      </w:rPr>
    </w:lvl>
    <w:lvl w:ilvl="8" w:tplc="EA80DAE4">
      <w:start w:val="1"/>
      <w:numFmt w:val="bullet"/>
      <w:lvlText w:val=""/>
      <w:lvlJc w:val="left"/>
      <w:pPr>
        <w:ind w:left="720" w:hanging="360"/>
      </w:pPr>
      <w:rPr>
        <w:rFonts w:ascii="Symbol" w:hAnsi="Symbol"/>
      </w:rPr>
    </w:lvl>
  </w:abstractNum>
  <w:abstractNum w:abstractNumId="255" w15:restartNumberingAfterBreak="0">
    <w:nsid w:val="700840CD"/>
    <w:multiLevelType w:val="hybridMultilevel"/>
    <w:tmpl w:val="61CC601C"/>
    <w:lvl w:ilvl="0" w:tplc="9B5E07A8">
      <w:start w:val="1"/>
      <w:numFmt w:val="bullet"/>
      <w:lvlText w:val=""/>
      <w:lvlJc w:val="left"/>
      <w:pPr>
        <w:ind w:left="720" w:hanging="360"/>
      </w:pPr>
      <w:rPr>
        <w:rFonts w:ascii="Symbol" w:hAnsi="Symbol"/>
      </w:rPr>
    </w:lvl>
    <w:lvl w:ilvl="1" w:tplc="00646586">
      <w:start w:val="1"/>
      <w:numFmt w:val="bullet"/>
      <w:lvlText w:val=""/>
      <w:lvlJc w:val="left"/>
      <w:pPr>
        <w:ind w:left="720" w:hanging="360"/>
      </w:pPr>
      <w:rPr>
        <w:rFonts w:ascii="Symbol" w:hAnsi="Symbol"/>
      </w:rPr>
    </w:lvl>
    <w:lvl w:ilvl="2" w:tplc="6076E888">
      <w:start w:val="1"/>
      <w:numFmt w:val="bullet"/>
      <w:lvlText w:val=""/>
      <w:lvlJc w:val="left"/>
      <w:pPr>
        <w:ind w:left="720" w:hanging="360"/>
      </w:pPr>
      <w:rPr>
        <w:rFonts w:ascii="Symbol" w:hAnsi="Symbol"/>
      </w:rPr>
    </w:lvl>
    <w:lvl w:ilvl="3" w:tplc="3CE6AC00">
      <w:start w:val="1"/>
      <w:numFmt w:val="bullet"/>
      <w:lvlText w:val=""/>
      <w:lvlJc w:val="left"/>
      <w:pPr>
        <w:ind w:left="720" w:hanging="360"/>
      </w:pPr>
      <w:rPr>
        <w:rFonts w:ascii="Symbol" w:hAnsi="Symbol"/>
      </w:rPr>
    </w:lvl>
    <w:lvl w:ilvl="4" w:tplc="F9A499F2">
      <w:start w:val="1"/>
      <w:numFmt w:val="bullet"/>
      <w:lvlText w:val=""/>
      <w:lvlJc w:val="left"/>
      <w:pPr>
        <w:ind w:left="720" w:hanging="360"/>
      </w:pPr>
      <w:rPr>
        <w:rFonts w:ascii="Symbol" w:hAnsi="Symbol"/>
      </w:rPr>
    </w:lvl>
    <w:lvl w:ilvl="5" w:tplc="4838E8B8">
      <w:start w:val="1"/>
      <w:numFmt w:val="bullet"/>
      <w:lvlText w:val=""/>
      <w:lvlJc w:val="left"/>
      <w:pPr>
        <w:ind w:left="720" w:hanging="360"/>
      </w:pPr>
      <w:rPr>
        <w:rFonts w:ascii="Symbol" w:hAnsi="Symbol"/>
      </w:rPr>
    </w:lvl>
    <w:lvl w:ilvl="6" w:tplc="98464EAE">
      <w:start w:val="1"/>
      <w:numFmt w:val="bullet"/>
      <w:lvlText w:val=""/>
      <w:lvlJc w:val="left"/>
      <w:pPr>
        <w:ind w:left="720" w:hanging="360"/>
      </w:pPr>
      <w:rPr>
        <w:rFonts w:ascii="Symbol" w:hAnsi="Symbol"/>
      </w:rPr>
    </w:lvl>
    <w:lvl w:ilvl="7" w:tplc="FABCC9F6">
      <w:start w:val="1"/>
      <w:numFmt w:val="bullet"/>
      <w:lvlText w:val=""/>
      <w:lvlJc w:val="left"/>
      <w:pPr>
        <w:ind w:left="720" w:hanging="360"/>
      </w:pPr>
      <w:rPr>
        <w:rFonts w:ascii="Symbol" w:hAnsi="Symbol"/>
      </w:rPr>
    </w:lvl>
    <w:lvl w:ilvl="8" w:tplc="7A5ED472">
      <w:start w:val="1"/>
      <w:numFmt w:val="bullet"/>
      <w:lvlText w:val=""/>
      <w:lvlJc w:val="left"/>
      <w:pPr>
        <w:ind w:left="720" w:hanging="360"/>
      </w:pPr>
      <w:rPr>
        <w:rFonts w:ascii="Symbol" w:hAnsi="Symbol"/>
      </w:rPr>
    </w:lvl>
  </w:abstractNum>
  <w:abstractNum w:abstractNumId="256" w15:restartNumberingAfterBreak="0">
    <w:nsid w:val="71837EA4"/>
    <w:multiLevelType w:val="hybridMultilevel"/>
    <w:tmpl w:val="54CEB6C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7" w15:restartNumberingAfterBreak="0">
    <w:nsid w:val="71A80995"/>
    <w:multiLevelType w:val="hybridMultilevel"/>
    <w:tmpl w:val="7F486422"/>
    <w:lvl w:ilvl="0" w:tplc="F58A67EE">
      <w:start w:val="1"/>
      <w:numFmt w:val="bullet"/>
      <w:lvlText w:val=""/>
      <w:lvlJc w:val="left"/>
      <w:pPr>
        <w:ind w:left="720" w:hanging="360"/>
      </w:pPr>
      <w:rPr>
        <w:rFonts w:ascii="Symbol" w:hAnsi="Symbol"/>
      </w:rPr>
    </w:lvl>
    <w:lvl w:ilvl="1" w:tplc="6F0CA33E">
      <w:start w:val="1"/>
      <w:numFmt w:val="bullet"/>
      <w:lvlText w:val=""/>
      <w:lvlJc w:val="left"/>
      <w:pPr>
        <w:ind w:left="720" w:hanging="360"/>
      </w:pPr>
      <w:rPr>
        <w:rFonts w:ascii="Symbol" w:hAnsi="Symbol"/>
      </w:rPr>
    </w:lvl>
    <w:lvl w:ilvl="2" w:tplc="FC141C8C">
      <w:start w:val="1"/>
      <w:numFmt w:val="bullet"/>
      <w:lvlText w:val=""/>
      <w:lvlJc w:val="left"/>
      <w:pPr>
        <w:ind w:left="720" w:hanging="360"/>
      </w:pPr>
      <w:rPr>
        <w:rFonts w:ascii="Symbol" w:hAnsi="Symbol"/>
      </w:rPr>
    </w:lvl>
    <w:lvl w:ilvl="3" w:tplc="8E1C614C">
      <w:start w:val="1"/>
      <w:numFmt w:val="bullet"/>
      <w:lvlText w:val=""/>
      <w:lvlJc w:val="left"/>
      <w:pPr>
        <w:ind w:left="720" w:hanging="360"/>
      </w:pPr>
      <w:rPr>
        <w:rFonts w:ascii="Symbol" w:hAnsi="Symbol"/>
      </w:rPr>
    </w:lvl>
    <w:lvl w:ilvl="4" w:tplc="2ED61228">
      <w:start w:val="1"/>
      <w:numFmt w:val="bullet"/>
      <w:lvlText w:val=""/>
      <w:lvlJc w:val="left"/>
      <w:pPr>
        <w:ind w:left="720" w:hanging="360"/>
      </w:pPr>
      <w:rPr>
        <w:rFonts w:ascii="Symbol" w:hAnsi="Symbol"/>
      </w:rPr>
    </w:lvl>
    <w:lvl w:ilvl="5" w:tplc="F2B22B08">
      <w:start w:val="1"/>
      <w:numFmt w:val="bullet"/>
      <w:lvlText w:val=""/>
      <w:lvlJc w:val="left"/>
      <w:pPr>
        <w:ind w:left="720" w:hanging="360"/>
      </w:pPr>
      <w:rPr>
        <w:rFonts w:ascii="Symbol" w:hAnsi="Symbol"/>
      </w:rPr>
    </w:lvl>
    <w:lvl w:ilvl="6" w:tplc="519C619C">
      <w:start w:val="1"/>
      <w:numFmt w:val="bullet"/>
      <w:lvlText w:val=""/>
      <w:lvlJc w:val="left"/>
      <w:pPr>
        <w:ind w:left="720" w:hanging="360"/>
      </w:pPr>
      <w:rPr>
        <w:rFonts w:ascii="Symbol" w:hAnsi="Symbol"/>
      </w:rPr>
    </w:lvl>
    <w:lvl w:ilvl="7" w:tplc="18D2A04C">
      <w:start w:val="1"/>
      <w:numFmt w:val="bullet"/>
      <w:lvlText w:val=""/>
      <w:lvlJc w:val="left"/>
      <w:pPr>
        <w:ind w:left="720" w:hanging="360"/>
      </w:pPr>
      <w:rPr>
        <w:rFonts w:ascii="Symbol" w:hAnsi="Symbol"/>
      </w:rPr>
    </w:lvl>
    <w:lvl w:ilvl="8" w:tplc="F072FC54">
      <w:start w:val="1"/>
      <w:numFmt w:val="bullet"/>
      <w:lvlText w:val=""/>
      <w:lvlJc w:val="left"/>
      <w:pPr>
        <w:ind w:left="720" w:hanging="360"/>
      </w:pPr>
      <w:rPr>
        <w:rFonts w:ascii="Symbol" w:hAnsi="Symbol"/>
      </w:rPr>
    </w:lvl>
  </w:abstractNum>
  <w:abstractNum w:abstractNumId="258" w15:restartNumberingAfterBreak="0">
    <w:nsid w:val="71CC7AED"/>
    <w:multiLevelType w:val="hybridMultilevel"/>
    <w:tmpl w:val="7602BA04"/>
    <w:lvl w:ilvl="0" w:tplc="BEA2D3FE">
      <w:start w:val="1"/>
      <w:numFmt w:val="bullet"/>
      <w:lvlText w:val=""/>
      <w:lvlJc w:val="left"/>
      <w:pPr>
        <w:ind w:left="720" w:hanging="360"/>
      </w:pPr>
      <w:rPr>
        <w:rFonts w:ascii="Symbol" w:hAnsi="Symbol"/>
      </w:rPr>
    </w:lvl>
    <w:lvl w:ilvl="1" w:tplc="594889E2">
      <w:start w:val="1"/>
      <w:numFmt w:val="bullet"/>
      <w:lvlText w:val=""/>
      <w:lvlJc w:val="left"/>
      <w:pPr>
        <w:ind w:left="720" w:hanging="360"/>
      </w:pPr>
      <w:rPr>
        <w:rFonts w:ascii="Symbol" w:hAnsi="Symbol"/>
      </w:rPr>
    </w:lvl>
    <w:lvl w:ilvl="2" w:tplc="1AEC4582">
      <w:start w:val="1"/>
      <w:numFmt w:val="bullet"/>
      <w:lvlText w:val=""/>
      <w:lvlJc w:val="left"/>
      <w:pPr>
        <w:ind w:left="720" w:hanging="360"/>
      </w:pPr>
      <w:rPr>
        <w:rFonts w:ascii="Symbol" w:hAnsi="Symbol"/>
      </w:rPr>
    </w:lvl>
    <w:lvl w:ilvl="3" w:tplc="FA8C61CE">
      <w:start w:val="1"/>
      <w:numFmt w:val="bullet"/>
      <w:lvlText w:val=""/>
      <w:lvlJc w:val="left"/>
      <w:pPr>
        <w:ind w:left="720" w:hanging="360"/>
      </w:pPr>
      <w:rPr>
        <w:rFonts w:ascii="Symbol" w:hAnsi="Symbol"/>
      </w:rPr>
    </w:lvl>
    <w:lvl w:ilvl="4" w:tplc="7F5AFCCA">
      <w:start w:val="1"/>
      <w:numFmt w:val="bullet"/>
      <w:lvlText w:val=""/>
      <w:lvlJc w:val="left"/>
      <w:pPr>
        <w:ind w:left="720" w:hanging="360"/>
      </w:pPr>
      <w:rPr>
        <w:rFonts w:ascii="Symbol" w:hAnsi="Symbol"/>
      </w:rPr>
    </w:lvl>
    <w:lvl w:ilvl="5" w:tplc="7C764A3E">
      <w:start w:val="1"/>
      <w:numFmt w:val="bullet"/>
      <w:lvlText w:val=""/>
      <w:lvlJc w:val="left"/>
      <w:pPr>
        <w:ind w:left="720" w:hanging="360"/>
      </w:pPr>
      <w:rPr>
        <w:rFonts w:ascii="Symbol" w:hAnsi="Symbol"/>
      </w:rPr>
    </w:lvl>
    <w:lvl w:ilvl="6" w:tplc="B1687080">
      <w:start w:val="1"/>
      <w:numFmt w:val="bullet"/>
      <w:lvlText w:val=""/>
      <w:lvlJc w:val="left"/>
      <w:pPr>
        <w:ind w:left="720" w:hanging="360"/>
      </w:pPr>
      <w:rPr>
        <w:rFonts w:ascii="Symbol" w:hAnsi="Symbol"/>
      </w:rPr>
    </w:lvl>
    <w:lvl w:ilvl="7" w:tplc="411AE49A">
      <w:start w:val="1"/>
      <w:numFmt w:val="bullet"/>
      <w:lvlText w:val=""/>
      <w:lvlJc w:val="left"/>
      <w:pPr>
        <w:ind w:left="720" w:hanging="360"/>
      </w:pPr>
      <w:rPr>
        <w:rFonts w:ascii="Symbol" w:hAnsi="Symbol"/>
      </w:rPr>
    </w:lvl>
    <w:lvl w:ilvl="8" w:tplc="6908CA7C">
      <w:start w:val="1"/>
      <w:numFmt w:val="bullet"/>
      <w:lvlText w:val=""/>
      <w:lvlJc w:val="left"/>
      <w:pPr>
        <w:ind w:left="720" w:hanging="360"/>
      </w:pPr>
      <w:rPr>
        <w:rFonts w:ascii="Symbol" w:hAnsi="Symbol"/>
      </w:rPr>
    </w:lvl>
  </w:abstractNum>
  <w:abstractNum w:abstractNumId="259" w15:restartNumberingAfterBreak="0">
    <w:nsid w:val="71D41A34"/>
    <w:multiLevelType w:val="hybridMultilevel"/>
    <w:tmpl w:val="DE7602F6"/>
    <w:lvl w:ilvl="0" w:tplc="F6141A9A">
      <w:start w:val="1"/>
      <w:numFmt w:val="bullet"/>
      <w:lvlText w:val=""/>
      <w:lvlJc w:val="left"/>
      <w:pPr>
        <w:ind w:left="720" w:hanging="360"/>
      </w:pPr>
      <w:rPr>
        <w:rFonts w:ascii="Symbol" w:hAnsi="Symbol"/>
      </w:rPr>
    </w:lvl>
    <w:lvl w:ilvl="1" w:tplc="D6AACA50">
      <w:start w:val="1"/>
      <w:numFmt w:val="bullet"/>
      <w:lvlText w:val=""/>
      <w:lvlJc w:val="left"/>
      <w:pPr>
        <w:ind w:left="720" w:hanging="360"/>
      </w:pPr>
      <w:rPr>
        <w:rFonts w:ascii="Symbol" w:hAnsi="Symbol"/>
      </w:rPr>
    </w:lvl>
    <w:lvl w:ilvl="2" w:tplc="E70404DC">
      <w:start w:val="1"/>
      <w:numFmt w:val="bullet"/>
      <w:lvlText w:val=""/>
      <w:lvlJc w:val="left"/>
      <w:pPr>
        <w:ind w:left="720" w:hanging="360"/>
      </w:pPr>
      <w:rPr>
        <w:rFonts w:ascii="Symbol" w:hAnsi="Symbol"/>
      </w:rPr>
    </w:lvl>
    <w:lvl w:ilvl="3" w:tplc="B078929E">
      <w:start w:val="1"/>
      <w:numFmt w:val="bullet"/>
      <w:lvlText w:val=""/>
      <w:lvlJc w:val="left"/>
      <w:pPr>
        <w:ind w:left="720" w:hanging="360"/>
      </w:pPr>
      <w:rPr>
        <w:rFonts w:ascii="Symbol" w:hAnsi="Symbol"/>
      </w:rPr>
    </w:lvl>
    <w:lvl w:ilvl="4" w:tplc="23C22B5E">
      <w:start w:val="1"/>
      <w:numFmt w:val="bullet"/>
      <w:lvlText w:val=""/>
      <w:lvlJc w:val="left"/>
      <w:pPr>
        <w:ind w:left="720" w:hanging="360"/>
      </w:pPr>
      <w:rPr>
        <w:rFonts w:ascii="Symbol" w:hAnsi="Symbol"/>
      </w:rPr>
    </w:lvl>
    <w:lvl w:ilvl="5" w:tplc="354E3A18">
      <w:start w:val="1"/>
      <w:numFmt w:val="bullet"/>
      <w:lvlText w:val=""/>
      <w:lvlJc w:val="left"/>
      <w:pPr>
        <w:ind w:left="720" w:hanging="360"/>
      </w:pPr>
      <w:rPr>
        <w:rFonts w:ascii="Symbol" w:hAnsi="Symbol"/>
      </w:rPr>
    </w:lvl>
    <w:lvl w:ilvl="6" w:tplc="0F822EBE">
      <w:start w:val="1"/>
      <w:numFmt w:val="bullet"/>
      <w:lvlText w:val=""/>
      <w:lvlJc w:val="left"/>
      <w:pPr>
        <w:ind w:left="720" w:hanging="360"/>
      </w:pPr>
      <w:rPr>
        <w:rFonts w:ascii="Symbol" w:hAnsi="Symbol"/>
      </w:rPr>
    </w:lvl>
    <w:lvl w:ilvl="7" w:tplc="9B404DB8">
      <w:start w:val="1"/>
      <w:numFmt w:val="bullet"/>
      <w:lvlText w:val=""/>
      <w:lvlJc w:val="left"/>
      <w:pPr>
        <w:ind w:left="720" w:hanging="360"/>
      </w:pPr>
      <w:rPr>
        <w:rFonts w:ascii="Symbol" w:hAnsi="Symbol"/>
      </w:rPr>
    </w:lvl>
    <w:lvl w:ilvl="8" w:tplc="E31063BA">
      <w:start w:val="1"/>
      <w:numFmt w:val="bullet"/>
      <w:lvlText w:val=""/>
      <w:lvlJc w:val="left"/>
      <w:pPr>
        <w:ind w:left="720" w:hanging="360"/>
      </w:pPr>
      <w:rPr>
        <w:rFonts w:ascii="Symbol" w:hAnsi="Symbol"/>
      </w:rPr>
    </w:lvl>
  </w:abstractNum>
  <w:abstractNum w:abstractNumId="260" w15:restartNumberingAfterBreak="0">
    <w:nsid w:val="71EA5BA8"/>
    <w:multiLevelType w:val="hybridMultilevel"/>
    <w:tmpl w:val="19CE5438"/>
    <w:lvl w:ilvl="0" w:tplc="635AD7E8">
      <w:start w:val="1"/>
      <w:numFmt w:val="bullet"/>
      <w:lvlText w:val=""/>
      <w:lvlJc w:val="left"/>
      <w:pPr>
        <w:ind w:left="720" w:hanging="360"/>
      </w:pPr>
      <w:rPr>
        <w:rFonts w:ascii="Symbol" w:hAnsi="Symbol"/>
      </w:rPr>
    </w:lvl>
    <w:lvl w:ilvl="1" w:tplc="65B0AF22">
      <w:start w:val="1"/>
      <w:numFmt w:val="bullet"/>
      <w:lvlText w:val=""/>
      <w:lvlJc w:val="left"/>
      <w:pPr>
        <w:ind w:left="720" w:hanging="360"/>
      </w:pPr>
      <w:rPr>
        <w:rFonts w:ascii="Symbol" w:hAnsi="Symbol"/>
      </w:rPr>
    </w:lvl>
    <w:lvl w:ilvl="2" w:tplc="428C3F72">
      <w:start w:val="1"/>
      <w:numFmt w:val="bullet"/>
      <w:lvlText w:val=""/>
      <w:lvlJc w:val="left"/>
      <w:pPr>
        <w:ind w:left="720" w:hanging="360"/>
      </w:pPr>
      <w:rPr>
        <w:rFonts w:ascii="Symbol" w:hAnsi="Symbol"/>
      </w:rPr>
    </w:lvl>
    <w:lvl w:ilvl="3" w:tplc="837473B2">
      <w:start w:val="1"/>
      <w:numFmt w:val="bullet"/>
      <w:lvlText w:val=""/>
      <w:lvlJc w:val="left"/>
      <w:pPr>
        <w:ind w:left="720" w:hanging="360"/>
      </w:pPr>
      <w:rPr>
        <w:rFonts w:ascii="Symbol" w:hAnsi="Symbol"/>
      </w:rPr>
    </w:lvl>
    <w:lvl w:ilvl="4" w:tplc="173A66F4">
      <w:start w:val="1"/>
      <w:numFmt w:val="bullet"/>
      <w:lvlText w:val=""/>
      <w:lvlJc w:val="left"/>
      <w:pPr>
        <w:ind w:left="720" w:hanging="360"/>
      </w:pPr>
      <w:rPr>
        <w:rFonts w:ascii="Symbol" w:hAnsi="Symbol"/>
      </w:rPr>
    </w:lvl>
    <w:lvl w:ilvl="5" w:tplc="20B28FAC">
      <w:start w:val="1"/>
      <w:numFmt w:val="bullet"/>
      <w:lvlText w:val=""/>
      <w:lvlJc w:val="left"/>
      <w:pPr>
        <w:ind w:left="720" w:hanging="360"/>
      </w:pPr>
      <w:rPr>
        <w:rFonts w:ascii="Symbol" w:hAnsi="Symbol"/>
      </w:rPr>
    </w:lvl>
    <w:lvl w:ilvl="6" w:tplc="41C0B916">
      <w:start w:val="1"/>
      <w:numFmt w:val="bullet"/>
      <w:lvlText w:val=""/>
      <w:lvlJc w:val="left"/>
      <w:pPr>
        <w:ind w:left="720" w:hanging="360"/>
      </w:pPr>
      <w:rPr>
        <w:rFonts w:ascii="Symbol" w:hAnsi="Symbol"/>
      </w:rPr>
    </w:lvl>
    <w:lvl w:ilvl="7" w:tplc="14AECAC0">
      <w:start w:val="1"/>
      <w:numFmt w:val="bullet"/>
      <w:lvlText w:val=""/>
      <w:lvlJc w:val="left"/>
      <w:pPr>
        <w:ind w:left="720" w:hanging="360"/>
      </w:pPr>
      <w:rPr>
        <w:rFonts w:ascii="Symbol" w:hAnsi="Symbol"/>
      </w:rPr>
    </w:lvl>
    <w:lvl w:ilvl="8" w:tplc="A37EB410">
      <w:start w:val="1"/>
      <w:numFmt w:val="bullet"/>
      <w:lvlText w:val=""/>
      <w:lvlJc w:val="left"/>
      <w:pPr>
        <w:ind w:left="720" w:hanging="360"/>
      </w:pPr>
      <w:rPr>
        <w:rFonts w:ascii="Symbol" w:hAnsi="Symbol"/>
      </w:rPr>
    </w:lvl>
  </w:abstractNum>
  <w:abstractNum w:abstractNumId="261" w15:restartNumberingAfterBreak="0">
    <w:nsid w:val="729169E7"/>
    <w:multiLevelType w:val="hybridMultilevel"/>
    <w:tmpl w:val="16F64652"/>
    <w:lvl w:ilvl="0" w:tplc="46CA008C">
      <w:start w:val="1"/>
      <w:numFmt w:val="bullet"/>
      <w:lvlText w:val=""/>
      <w:lvlJc w:val="left"/>
      <w:pPr>
        <w:ind w:left="422" w:hanging="420"/>
      </w:pPr>
      <w:rPr>
        <w:rFonts w:ascii="Wingdings" w:hAnsi="Wingdings" w:hint="default"/>
      </w:rPr>
    </w:lvl>
    <w:lvl w:ilvl="1" w:tplc="0409000B" w:tentative="1">
      <w:start w:val="1"/>
      <w:numFmt w:val="bullet"/>
      <w:lvlText w:val=""/>
      <w:lvlJc w:val="left"/>
      <w:pPr>
        <w:ind w:left="842" w:hanging="420"/>
      </w:pPr>
      <w:rPr>
        <w:rFonts w:ascii="ＭＳ 明朝" w:hAnsi="ＭＳ 明朝" w:hint="default"/>
      </w:rPr>
    </w:lvl>
    <w:lvl w:ilvl="2" w:tplc="0409000D" w:tentative="1">
      <w:start w:val="1"/>
      <w:numFmt w:val="bullet"/>
      <w:lvlText w:val=""/>
      <w:lvlJc w:val="left"/>
      <w:pPr>
        <w:ind w:left="1262" w:hanging="420"/>
      </w:pPr>
      <w:rPr>
        <w:rFonts w:ascii="ＭＳ 明朝" w:hAnsi="ＭＳ 明朝" w:hint="default"/>
      </w:rPr>
    </w:lvl>
    <w:lvl w:ilvl="3" w:tplc="04090001" w:tentative="1">
      <w:start w:val="1"/>
      <w:numFmt w:val="bullet"/>
      <w:lvlText w:val=""/>
      <w:lvlJc w:val="left"/>
      <w:pPr>
        <w:ind w:left="1682" w:hanging="420"/>
      </w:pPr>
      <w:rPr>
        <w:rFonts w:ascii="ＭＳ 明朝" w:hAnsi="ＭＳ 明朝" w:hint="default"/>
      </w:rPr>
    </w:lvl>
    <w:lvl w:ilvl="4" w:tplc="0409000B" w:tentative="1">
      <w:start w:val="1"/>
      <w:numFmt w:val="bullet"/>
      <w:lvlText w:val=""/>
      <w:lvlJc w:val="left"/>
      <w:pPr>
        <w:ind w:left="2102" w:hanging="420"/>
      </w:pPr>
      <w:rPr>
        <w:rFonts w:ascii="ＭＳ 明朝" w:hAnsi="ＭＳ 明朝" w:hint="default"/>
      </w:rPr>
    </w:lvl>
    <w:lvl w:ilvl="5" w:tplc="0409000D" w:tentative="1">
      <w:start w:val="1"/>
      <w:numFmt w:val="bullet"/>
      <w:lvlText w:val=""/>
      <w:lvlJc w:val="left"/>
      <w:pPr>
        <w:ind w:left="2522" w:hanging="420"/>
      </w:pPr>
      <w:rPr>
        <w:rFonts w:ascii="ＭＳ 明朝" w:hAnsi="ＭＳ 明朝" w:hint="default"/>
      </w:rPr>
    </w:lvl>
    <w:lvl w:ilvl="6" w:tplc="04090001" w:tentative="1">
      <w:start w:val="1"/>
      <w:numFmt w:val="bullet"/>
      <w:lvlText w:val=""/>
      <w:lvlJc w:val="left"/>
      <w:pPr>
        <w:ind w:left="2942" w:hanging="420"/>
      </w:pPr>
      <w:rPr>
        <w:rFonts w:ascii="ＭＳ 明朝" w:hAnsi="ＭＳ 明朝" w:hint="default"/>
      </w:rPr>
    </w:lvl>
    <w:lvl w:ilvl="7" w:tplc="0409000B" w:tentative="1">
      <w:start w:val="1"/>
      <w:numFmt w:val="bullet"/>
      <w:lvlText w:val=""/>
      <w:lvlJc w:val="left"/>
      <w:pPr>
        <w:ind w:left="3362" w:hanging="420"/>
      </w:pPr>
      <w:rPr>
        <w:rFonts w:ascii="ＭＳ 明朝" w:hAnsi="ＭＳ 明朝" w:hint="default"/>
      </w:rPr>
    </w:lvl>
    <w:lvl w:ilvl="8" w:tplc="0409000D" w:tentative="1">
      <w:start w:val="1"/>
      <w:numFmt w:val="bullet"/>
      <w:lvlText w:val=""/>
      <w:lvlJc w:val="left"/>
      <w:pPr>
        <w:ind w:left="3782" w:hanging="420"/>
      </w:pPr>
      <w:rPr>
        <w:rFonts w:ascii="ＭＳ 明朝" w:hAnsi="ＭＳ 明朝" w:hint="default"/>
      </w:rPr>
    </w:lvl>
  </w:abstractNum>
  <w:abstractNum w:abstractNumId="262" w15:restartNumberingAfterBreak="0">
    <w:nsid w:val="7371788C"/>
    <w:multiLevelType w:val="hybridMultilevel"/>
    <w:tmpl w:val="1BDE78B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63" w15:restartNumberingAfterBreak="0">
    <w:nsid w:val="748C7717"/>
    <w:multiLevelType w:val="hybridMultilevel"/>
    <w:tmpl w:val="057A5534"/>
    <w:lvl w:ilvl="0" w:tplc="17509BBA">
      <w:start w:val="1"/>
      <w:numFmt w:val="bullet"/>
      <w:lvlText w:val=""/>
      <w:lvlJc w:val="left"/>
      <w:pPr>
        <w:ind w:left="720" w:hanging="360"/>
      </w:pPr>
      <w:rPr>
        <w:rFonts w:ascii="Symbol" w:hAnsi="Symbol"/>
      </w:rPr>
    </w:lvl>
    <w:lvl w:ilvl="1" w:tplc="B9683AB6">
      <w:start w:val="1"/>
      <w:numFmt w:val="bullet"/>
      <w:lvlText w:val=""/>
      <w:lvlJc w:val="left"/>
      <w:pPr>
        <w:ind w:left="720" w:hanging="360"/>
      </w:pPr>
      <w:rPr>
        <w:rFonts w:ascii="Symbol" w:hAnsi="Symbol"/>
      </w:rPr>
    </w:lvl>
    <w:lvl w:ilvl="2" w:tplc="C15EA44E">
      <w:start w:val="1"/>
      <w:numFmt w:val="bullet"/>
      <w:lvlText w:val=""/>
      <w:lvlJc w:val="left"/>
      <w:pPr>
        <w:ind w:left="720" w:hanging="360"/>
      </w:pPr>
      <w:rPr>
        <w:rFonts w:ascii="Symbol" w:hAnsi="Symbol"/>
      </w:rPr>
    </w:lvl>
    <w:lvl w:ilvl="3" w:tplc="E9224F70">
      <w:start w:val="1"/>
      <w:numFmt w:val="bullet"/>
      <w:lvlText w:val=""/>
      <w:lvlJc w:val="left"/>
      <w:pPr>
        <w:ind w:left="720" w:hanging="360"/>
      </w:pPr>
      <w:rPr>
        <w:rFonts w:ascii="Symbol" w:hAnsi="Symbol"/>
      </w:rPr>
    </w:lvl>
    <w:lvl w:ilvl="4" w:tplc="F80CA3B4">
      <w:start w:val="1"/>
      <w:numFmt w:val="bullet"/>
      <w:lvlText w:val=""/>
      <w:lvlJc w:val="left"/>
      <w:pPr>
        <w:ind w:left="720" w:hanging="360"/>
      </w:pPr>
      <w:rPr>
        <w:rFonts w:ascii="Symbol" w:hAnsi="Symbol"/>
      </w:rPr>
    </w:lvl>
    <w:lvl w:ilvl="5" w:tplc="BEAEAAF8">
      <w:start w:val="1"/>
      <w:numFmt w:val="bullet"/>
      <w:lvlText w:val=""/>
      <w:lvlJc w:val="left"/>
      <w:pPr>
        <w:ind w:left="720" w:hanging="360"/>
      </w:pPr>
      <w:rPr>
        <w:rFonts w:ascii="Symbol" w:hAnsi="Symbol"/>
      </w:rPr>
    </w:lvl>
    <w:lvl w:ilvl="6" w:tplc="967A5BEE">
      <w:start w:val="1"/>
      <w:numFmt w:val="bullet"/>
      <w:lvlText w:val=""/>
      <w:lvlJc w:val="left"/>
      <w:pPr>
        <w:ind w:left="720" w:hanging="360"/>
      </w:pPr>
      <w:rPr>
        <w:rFonts w:ascii="Symbol" w:hAnsi="Symbol"/>
      </w:rPr>
    </w:lvl>
    <w:lvl w:ilvl="7" w:tplc="15EC74AC">
      <w:start w:val="1"/>
      <w:numFmt w:val="bullet"/>
      <w:lvlText w:val=""/>
      <w:lvlJc w:val="left"/>
      <w:pPr>
        <w:ind w:left="720" w:hanging="360"/>
      </w:pPr>
      <w:rPr>
        <w:rFonts w:ascii="Symbol" w:hAnsi="Symbol"/>
      </w:rPr>
    </w:lvl>
    <w:lvl w:ilvl="8" w:tplc="705AA2E8">
      <w:start w:val="1"/>
      <w:numFmt w:val="bullet"/>
      <w:lvlText w:val=""/>
      <w:lvlJc w:val="left"/>
      <w:pPr>
        <w:ind w:left="720" w:hanging="360"/>
      </w:pPr>
      <w:rPr>
        <w:rFonts w:ascii="Symbol" w:hAnsi="Symbol"/>
      </w:rPr>
    </w:lvl>
  </w:abstractNum>
  <w:abstractNum w:abstractNumId="264" w15:restartNumberingAfterBreak="0">
    <w:nsid w:val="75AD2D1C"/>
    <w:multiLevelType w:val="hybridMultilevel"/>
    <w:tmpl w:val="C44069A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65" w15:restartNumberingAfterBreak="0">
    <w:nsid w:val="75CD1547"/>
    <w:multiLevelType w:val="hybridMultilevel"/>
    <w:tmpl w:val="DDBE4D7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6" w15:restartNumberingAfterBreak="0">
    <w:nsid w:val="75F46C82"/>
    <w:multiLevelType w:val="hybridMultilevel"/>
    <w:tmpl w:val="0260563A"/>
    <w:lvl w:ilvl="0" w:tplc="76A8A23A">
      <w:start w:val="1"/>
      <w:numFmt w:val="bullet"/>
      <w:lvlText w:val=""/>
      <w:lvlJc w:val="left"/>
      <w:pPr>
        <w:ind w:left="720" w:hanging="360"/>
      </w:pPr>
      <w:rPr>
        <w:rFonts w:ascii="Symbol" w:hAnsi="Symbol"/>
      </w:rPr>
    </w:lvl>
    <w:lvl w:ilvl="1" w:tplc="31BEC6CA">
      <w:start w:val="1"/>
      <w:numFmt w:val="bullet"/>
      <w:lvlText w:val=""/>
      <w:lvlJc w:val="left"/>
      <w:pPr>
        <w:ind w:left="720" w:hanging="360"/>
      </w:pPr>
      <w:rPr>
        <w:rFonts w:ascii="Symbol" w:hAnsi="Symbol"/>
      </w:rPr>
    </w:lvl>
    <w:lvl w:ilvl="2" w:tplc="D8141028">
      <w:start w:val="1"/>
      <w:numFmt w:val="bullet"/>
      <w:lvlText w:val=""/>
      <w:lvlJc w:val="left"/>
      <w:pPr>
        <w:ind w:left="720" w:hanging="360"/>
      </w:pPr>
      <w:rPr>
        <w:rFonts w:ascii="Symbol" w:hAnsi="Symbol"/>
      </w:rPr>
    </w:lvl>
    <w:lvl w:ilvl="3" w:tplc="1DA00CDA">
      <w:start w:val="1"/>
      <w:numFmt w:val="bullet"/>
      <w:lvlText w:val=""/>
      <w:lvlJc w:val="left"/>
      <w:pPr>
        <w:ind w:left="720" w:hanging="360"/>
      </w:pPr>
      <w:rPr>
        <w:rFonts w:ascii="Symbol" w:hAnsi="Symbol"/>
      </w:rPr>
    </w:lvl>
    <w:lvl w:ilvl="4" w:tplc="8BBE87D2">
      <w:start w:val="1"/>
      <w:numFmt w:val="bullet"/>
      <w:lvlText w:val=""/>
      <w:lvlJc w:val="left"/>
      <w:pPr>
        <w:ind w:left="720" w:hanging="360"/>
      </w:pPr>
      <w:rPr>
        <w:rFonts w:ascii="Symbol" w:hAnsi="Symbol"/>
      </w:rPr>
    </w:lvl>
    <w:lvl w:ilvl="5" w:tplc="22F67DA2">
      <w:start w:val="1"/>
      <w:numFmt w:val="bullet"/>
      <w:lvlText w:val=""/>
      <w:lvlJc w:val="left"/>
      <w:pPr>
        <w:ind w:left="720" w:hanging="360"/>
      </w:pPr>
      <w:rPr>
        <w:rFonts w:ascii="Symbol" w:hAnsi="Symbol"/>
      </w:rPr>
    </w:lvl>
    <w:lvl w:ilvl="6" w:tplc="3C3889F4">
      <w:start w:val="1"/>
      <w:numFmt w:val="bullet"/>
      <w:lvlText w:val=""/>
      <w:lvlJc w:val="left"/>
      <w:pPr>
        <w:ind w:left="720" w:hanging="360"/>
      </w:pPr>
      <w:rPr>
        <w:rFonts w:ascii="Symbol" w:hAnsi="Symbol"/>
      </w:rPr>
    </w:lvl>
    <w:lvl w:ilvl="7" w:tplc="F5206032">
      <w:start w:val="1"/>
      <w:numFmt w:val="bullet"/>
      <w:lvlText w:val=""/>
      <w:lvlJc w:val="left"/>
      <w:pPr>
        <w:ind w:left="720" w:hanging="360"/>
      </w:pPr>
      <w:rPr>
        <w:rFonts w:ascii="Symbol" w:hAnsi="Symbol"/>
      </w:rPr>
    </w:lvl>
    <w:lvl w:ilvl="8" w:tplc="F8B4DAD0">
      <w:start w:val="1"/>
      <w:numFmt w:val="bullet"/>
      <w:lvlText w:val=""/>
      <w:lvlJc w:val="left"/>
      <w:pPr>
        <w:ind w:left="720" w:hanging="360"/>
      </w:pPr>
      <w:rPr>
        <w:rFonts w:ascii="Symbol" w:hAnsi="Symbol"/>
      </w:rPr>
    </w:lvl>
  </w:abstractNum>
  <w:abstractNum w:abstractNumId="267" w15:restartNumberingAfterBreak="0">
    <w:nsid w:val="76027028"/>
    <w:multiLevelType w:val="hybridMultilevel"/>
    <w:tmpl w:val="E2AA204E"/>
    <w:lvl w:ilvl="0" w:tplc="A8343FDE">
      <w:start w:val="1"/>
      <w:numFmt w:val="bullet"/>
      <w:lvlText w:val=""/>
      <w:lvlJc w:val="left"/>
      <w:pPr>
        <w:ind w:left="720" w:hanging="360"/>
      </w:pPr>
      <w:rPr>
        <w:rFonts w:ascii="Symbol" w:hAnsi="Symbol"/>
      </w:rPr>
    </w:lvl>
    <w:lvl w:ilvl="1" w:tplc="B42C9DAE">
      <w:start w:val="1"/>
      <w:numFmt w:val="bullet"/>
      <w:lvlText w:val=""/>
      <w:lvlJc w:val="left"/>
      <w:pPr>
        <w:ind w:left="720" w:hanging="360"/>
      </w:pPr>
      <w:rPr>
        <w:rFonts w:ascii="Symbol" w:hAnsi="Symbol"/>
      </w:rPr>
    </w:lvl>
    <w:lvl w:ilvl="2" w:tplc="C404785A">
      <w:start w:val="1"/>
      <w:numFmt w:val="bullet"/>
      <w:lvlText w:val=""/>
      <w:lvlJc w:val="left"/>
      <w:pPr>
        <w:ind w:left="720" w:hanging="360"/>
      </w:pPr>
      <w:rPr>
        <w:rFonts w:ascii="Symbol" w:hAnsi="Symbol"/>
      </w:rPr>
    </w:lvl>
    <w:lvl w:ilvl="3" w:tplc="8BF836C8">
      <w:start w:val="1"/>
      <w:numFmt w:val="bullet"/>
      <w:lvlText w:val=""/>
      <w:lvlJc w:val="left"/>
      <w:pPr>
        <w:ind w:left="720" w:hanging="360"/>
      </w:pPr>
      <w:rPr>
        <w:rFonts w:ascii="Symbol" w:hAnsi="Symbol"/>
      </w:rPr>
    </w:lvl>
    <w:lvl w:ilvl="4" w:tplc="242E72EA">
      <w:start w:val="1"/>
      <w:numFmt w:val="bullet"/>
      <w:lvlText w:val=""/>
      <w:lvlJc w:val="left"/>
      <w:pPr>
        <w:ind w:left="720" w:hanging="360"/>
      </w:pPr>
      <w:rPr>
        <w:rFonts w:ascii="Symbol" w:hAnsi="Symbol"/>
      </w:rPr>
    </w:lvl>
    <w:lvl w:ilvl="5" w:tplc="E64A2ACC">
      <w:start w:val="1"/>
      <w:numFmt w:val="bullet"/>
      <w:lvlText w:val=""/>
      <w:lvlJc w:val="left"/>
      <w:pPr>
        <w:ind w:left="720" w:hanging="360"/>
      </w:pPr>
      <w:rPr>
        <w:rFonts w:ascii="Symbol" w:hAnsi="Symbol"/>
      </w:rPr>
    </w:lvl>
    <w:lvl w:ilvl="6" w:tplc="1AE2A0A4">
      <w:start w:val="1"/>
      <w:numFmt w:val="bullet"/>
      <w:lvlText w:val=""/>
      <w:lvlJc w:val="left"/>
      <w:pPr>
        <w:ind w:left="720" w:hanging="360"/>
      </w:pPr>
      <w:rPr>
        <w:rFonts w:ascii="Symbol" w:hAnsi="Symbol"/>
      </w:rPr>
    </w:lvl>
    <w:lvl w:ilvl="7" w:tplc="22C4FD88">
      <w:start w:val="1"/>
      <w:numFmt w:val="bullet"/>
      <w:lvlText w:val=""/>
      <w:lvlJc w:val="left"/>
      <w:pPr>
        <w:ind w:left="720" w:hanging="360"/>
      </w:pPr>
      <w:rPr>
        <w:rFonts w:ascii="Symbol" w:hAnsi="Symbol"/>
      </w:rPr>
    </w:lvl>
    <w:lvl w:ilvl="8" w:tplc="DC2E4AF2">
      <w:start w:val="1"/>
      <w:numFmt w:val="bullet"/>
      <w:lvlText w:val=""/>
      <w:lvlJc w:val="left"/>
      <w:pPr>
        <w:ind w:left="720" w:hanging="360"/>
      </w:pPr>
      <w:rPr>
        <w:rFonts w:ascii="Symbol" w:hAnsi="Symbol"/>
      </w:rPr>
    </w:lvl>
  </w:abstractNum>
  <w:abstractNum w:abstractNumId="268" w15:restartNumberingAfterBreak="0">
    <w:nsid w:val="760276F6"/>
    <w:multiLevelType w:val="hybridMultilevel"/>
    <w:tmpl w:val="F99EE8A0"/>
    <w:lvl w:ilvl="0" w:tplc="0178AAA2">
      <w:start w:val="1"/>
      <w:numFmt w:val="bullet"/>
      <w:lvlText w:val=""/>
      <w:lvlJc w:val="left"/>
      <w:pPr>
        <w:ind w:left="720" w:hanging="360"/>
      </w:pPr>
      <w:rPr>
        <w:rFonts w:ascii="Symbol" w:hAnsi="Symbol"/>
      </w:rPr>
    </w:lvl>
    <w:lvl w:ilvl="1" w:tplc="85E88D28">
      <w:start w:val="1"/>
      <w:numFmt w:val="bullet"/>
      <w:lvlText w:val=""/>
      <w:lvlJc w:val="left"/>
      <w:pPr>
        <w:ind w:left="720" w:hanging="360"/>
      </w:pPr>
      <w:rPr>
        <w:rFonts w:ascii="Symbol" w:hAnsi="Symbol"/>
      </w:rPr>
    </w:lvl>
    <w:lvl w:ilvl="2" w:tplc="D26407CC">
      <w:start w:val="1"/>
      <w:numFmt w:val="bullet"/>
      <w:lvlText w:val=""/>
      <w:lvlJc w:val="left"/>
      <w:pPr>
        <w:ind w:left="720" w:hanging="360"/>
      </w:pPr>
      <w:rPr>
        <w:rFonts w:ascii="Symbol" w:hAnsi="Symbol"/>
      </w:rPr>
    </w:lvl>
    <w:lvl w:ilvl="3" w:tplc="584838F4">
      <w:start w:val="1"/>
      <w:numFmt w:val="bullet"/>
      <w:lvlText w:val=""/>
      <w:lvlJc w:val="left"/>
      <w:pPr>
        <w:ind w:left="720" w:hanging="360"/>
      </w:pPr>
      <w:rPr>
        <w:rFonts w:ascii="Symbol" w:hAnsi="Symbol"/>
      </w:rPr>
    </w:lvl>
    <w:lvl w:ilvl="4" w:tplc="44109756">
      <w:start w:val="1"/>
      <w:numFmt w:val="bullet"/>
      <w:lvlText w:val=""/>
      <w:lvlJc w:val="left"/>
      <w:pPr>
        <w:ind w:left="720" w:hanging="360"/>
      </w:pPr>
      <w:rPr>
        <w:rFonts w:ascii="Symbol" w:hAnsi="Symbol"/>
      </w:rPr>
    </w:lvl>
    <w:lvl w:ilvl="5" w:tplc="4E9ABF5C">
      <w:start w:val="1"/>
      <w:numFmt w:val="bullet"/>
      <w:lvlText w:val=""/>
      <w:lvlJc w:val="left"/>
      <w:pPr>
        <w:ind w:left="720" w:hanging="360"/>
      </w:pPr>
      <w:rPr>
        <w:rFonts w:ascii="Symbol" w:hAnsi="Symbol"/>
      </w:rPr>
    </w:lvl>
    <w:lvl w:ilvl="6" w:tplc="D46813E8">
      <w:start w:val="1"/>
      <w:numFmt w:val="bullet"/>
      <w:lvlText w:val=""/>
      <w:lvlJc w:val="left"/>
      <w:pPr>
        <w:ind w:left="720" w:hanging="360"/>
      </w:pPr>
      <w:rPr>
        <w:rFonts w:ascii="Symbol" w:hAnsi="Symbol"/>
      </w:rPr>
    </w:lvl>
    <w:lvl w:ilvl="7" w:tplc="2E02874C">
      <w:start w:val="1"/>
      <w:numFmt w:val="bullet"/>
      <w:lvlText w:val=""/>
      <w:lvlJc w:val="left"/>
      <w:pPr>
        <w:ind w:left="720" w:hanging="360"/>
      </w:pPr>
      <w:rPr>
        <w:rFonts w:ascii="Symbol" w:hAnsi="Symbol"/>
      </w:rPr>
    </w:lvl>
    <w:lvl w:ilvl="8" w:tplc="E0F83224">
      <w:start w:val="1"/>
      <w:numFmt w:val="bullet"/>
      <w:lvlText w:val=""/>
      <w:lvlJc w:val="left"/>
      <w:pPr>
        <w:ind w:left="720" w:hanging="360"/>
      </w:pPr>
      <w:rPr>
        <w:rFonts w:ascii="Symbol" w:hAnsi="Symbol"/>
      </w:rPr>
    </w:lvl>
  </w:abstractNum>
  <w:abstractNum w:abstractNumId="269" w15:restartNumberingAfterBreak="0">
    <w:nsid w:val="766F532D"/>
    <w:multiLevelType w:val="hybridMultilevel"/>
    <w:tmpl w:val="FDF6887A"/>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70" w15:restartNumberingAfterBreak="0">
    <w:nsid w:val="76EB5D04"/>
    <w:multiLevelType w:val="hybridMultilevel"/>
    <w:tmpl w:val="5A280DC6"/>
    <w:lvl w:ilvl="0" w:tplc="B4C2F358">
      <w:start w:val="1"/>
      <w:numFmt w:val="bullet"/>
      <w:lvlText w:val=""/>
      <w:lvlJc w:val="left"/>
      <w:pPr>
        <w:ind w:left="720" w:hanging="360"/>
      </w:pPr>
      <w:rPr>
        <w:rFonts w:ascii="Symbol" w:hAnsi="Symbol"/>
      </w:rPr>
    </w:lvl>
    <w:lvl w:ilvl="1" w:tplc="25628D9C">
      <w:start w:val="1"/>
      <w:numFmt w:val="bullet"/>
      <w:lvlText w:val=""/>
      <w:lvlJc w:val="left"/>
      <w:pPr>
        <w:ind w:left="720" w:hanging="360"/>
      </w:pPr>
      <w:rPr>
        <w:rFonts w:ascii="Symbol" w:hAnsi="Symbol"/>
      </w:rPr>
    </w:lvl>
    <w:lvl w:ilvl="2" w:tplc="2054B9C2">
      <w:start w:val="1"/>
      <w:numFmt w:val="bullet"/>
      <w:lvlText w:val=""/>
      <w:lvlJc w:val="left"/>
      <w:pPr>
        <w:ind w:left="720" w:hanging="360"/>
      </w:pPr>
      <w:rPr>
        <w:rFonts w:ascii="Symbol" w:hAnsi="Symbol"/>
      </w:rPr>
    </w:lvl>
    <w:lvl w:ilvl="3" w:tplc="DE9A4C4A">
      <w:start w:val="1"/>
      <w:numFmt w:val="bullet"/>
      <w:lvlText w:val=""/>
      <w:lvlJc w:val="left"/>
      <w:pPr>
        <w:ind w:left="720" w:hanging="360"/>
      </w:pPr>
      <w:rPr>
        <w:rFonts w:ascii="Symbol" w:hAnsi="Symbol"/>
      </w:rPr>
    </w:lvl>
    <w:lvl w:ilvl="4" w:tplc="4AF288B8">
      <w:start w:val="1"/>
      <w:numFmt w:val="bullet"/>
      <w:lvlText w:val=""/>
      <w:lvlJc w:val="left"/>
      <w:pPr>
        <w:ind w:left="720" w:hanging="360"/>
      </w:pPr>
      <w:rPr>
        <w:rFonts w:ascii="Symbol" w:hAnsi="Symbol"/>
      </w:rPr>
    </w:lvl>
    <w:lvl w:ilvl="5" w:tplc="724C59D2">
      <w:start w:val="1"/>
      <w:numFmt w:val="bullet"/>
      <w:lvlText w:val=""/>
      <w:lvlJc w:val="left"/>
      <w:pPr>
        <w:ind w:left="720" w:hanging="360"/>
      </w:pPr>
      <w:rPr>
        <w:rFonts w:ascii="Symbol" w:hAnsi="Symbol"/>
      </w:rPr>
    </w:lvl>
    <w:lvl w:ilvl="6" w:tplc="4E2EB4B4">
      <w:start w:val="1"/>
      <w:numFmt w:val="bullet"/>
      <w:lvlText w:val=""/>
      <w:lvlJc w:val="left"/>
      <w:pPr>
        <w:ind w:left="720" w:hanging="360"/>
      </w:pPr>
      <w:rPr>
        <w:rFonts w:ascii="Symbol" w:hAnsi="Symbol"/>
      </w:rPr>
    </w:lvl>
    <w:lvl w:ilvl="7" w:tplc="EA5C6BBA">
      <w:start w:val="1"/>
      <w:numFmt w:val="bullet"/>
      <w:lvlText w:val=""/>
      <w:lvlJc w:val="left"/>
      <w:pPr>
        <w:ind w:left="720" w:hanging="360"/>
      </w:pPr>
      <w:rPr>
        <w:rFonts w:ascii="Symbol" w:hAnsi="Symbol"/>
      </w:rPr>
    </w:lvl>
    <w:lvl w:ilvl="8" w:tplc="25244332">
      <w:start w:val="1"/>
      <w:numFmt w:val="bullet"/>
      <w:lvlText w:val=""/>
      <w:lvlJc w:val="left"/>
      <w:pPr>
        <w:ind w:left="720" w:hanging="360"/>
      </w:pPr>
      <w:rPr>
        <w:rFonts w:ascii="Symbol" w:hAnsi="Symbol"/>
      </w:rPr>
    </w:lvl>
  </w:abstractNum>
  <w:abstractNum w:abstractNumId="271" w15:restartNumberingAfterBreak="0">
    <w:nsid w:val="76FA1ED3"/>
    <w:multiLevelType w:val="hybridMultilevel"/>
    <w:tmpl w:val="8368CBF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2" w15:restartNumberingAfterBreak="0">
    <w:nsid w:val="76FD0C8C"/>
    <w:multiLevelType w:val="hybridMultilevel"/>
    <w:tmpl w:val="95903DA8"/>
    <w:lvl w:ilvl="0" w:tplc="2A4C20E0">
      <w:start w:val="1"/>
      <w:numFmt w:val="aiueoFullWidth"/>
      <w:lvlText w:val="%1"/>
      <w:lvlJc w:val="left"/>
      <w:pPr>
        <w:ind w:left="420" w:hanging="420"/>
      </w:pPr>
      <w:rPr>
        <w:rFonts w:hint="default"/>
        <w:b w:val="0"/>
        <w:bCs w:val="0"/>
        <w:color w:val="auto"/>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3" w15:restartNumberingAfterBreak="0">
    <w:nsid w:val="77747D59"/>
    <w:multiLevelType w:val="hybridMultilevel"/>
    <w:tmpl w:val="0016A098"/>
    <w:lvl w:ilvl="0" w:tplc="9888207A">
      <w:start w:val="1"/>
      <w:numFmt w:val="bullet"/>
      <w:lvlText w:val=""/>
      <w:lvlJc w:val="left"/>
      <w:pPr>
        <w:ind w:left="720" w:hanging="360"/>
      </w:pPr>
      <w:rPr>
        <w:rFonts w:ascii="Symbol" w:hAnsi="Symbol"/>
      </w:rPr>
    </w:lvl>
    <w:lvl w:ilvl="1" w:tplc="35402BCC">
      <w:start w:val="1"/>
      <w:numFmt w:val="bullet"/>
      <w:lvlText w:val=""/>
      <w:lvlJc w:val="left"/>
      <w:pPr>
        <w:ind w:left="720" w:hanging="360"/>
      </w:pPr>
      <w:rPr>
        <w:rFonts w:ascii="Symbol" w:hAnsi="Symbol"/>
      </w:rPr>
    </w:lvl>
    <w:lvl w:ilvl="2" w:tplc="9E3867F0">
      <w:start w:val="1"/>
      <w:numFmt w:val="bullet"/>
      <w:lvlText w:val=""/>
      <w:lvlJc w:val="left"/>
      <w:pPr>
        <w:ind w:left="720" w:hanging="360"/>
      </w:pPr>
      <w:rPr>
        <w:rFonts w:ascii="Symbol" w:hAnsi="Symbol"/>
      </w:rPr>
    </w:lvl>
    <w:lvl w:ilvl="3" w:tplc="B9048092">
      <w:start w:val="1"/>
      <w:numFmt w:val="bullet"/>
      <w:lvlText w:val=""/>
      <w:lvlJc w:val="left"/>
      <w:pPr>
        <w:ind w:left="720" w:hanging="360"/>
      </w:pPr>
      <w:rPr>
        <w:rFonts w:ascii="Symbol" w:hAnsi="Symbol"/>
      </w:rPr>
    </w:lvl>
    <w:lvl w:ilvl="4" w:tplc="F74E27AE">
      <w:start w:val="1"/>
      <w:numFmt w:val="bullet"/>
      <w:lvlText w:val=""/>
      <w:lvlJc w:val="left"/>
      <w:pPr>
        <w:ind w:left="720" w:hanging="360"/>
      </w:pPr>
      <w:rPr>
        <w:rFonts w:ascii="Symbol" w:hAnsi="Symbol"/>
      </w:rPr>
    </w:lvl>
    <w:lvl w:ilvl="5" w:tplc="A95E08DE">
      <w:start w:val="1"/>
      <w:numFmt w:val="bullet"/>
      <w:lvlText w:val=""/>
      <w:lvlJc w:val="left"/>
      <w:pPr>
        <w:ind w:left="720" w:hanging="360"/>
      </w:pPr>
      <w:rPr>
        <w:rFonts w:ascii="Symbol" w:hAnsi="Symbol"/>
      </w:rPr>
    </w:lvl>
    <w:lvl w:ilvl="6" w:tplc="82047C64">
      <w:start w:val="1"/>
      <w:numFmt w:val="bullet"/>
      <w:lvlText w:val=""/>
      <w:lvlJc w:val="left"/>
      <w:pPr>
        <w:ind w:left="720" w:hanging="360"/>
      </w:pPr>
      <w:rPr>
        <w:rFonts w:ascii="Symbol" w:hAnsi="Symbol"/>
      </w:rPr>
    </w:lvl>
    <w:lvl w:ilvl="7" w:tplc="A5B4811C">
      <w:start w:val="1"/>
      <w:numFmt w:val="bullet"/>
      <w:lvlText w:val=""/>
      <w:lvlJc w:val="left"/>
      <w:pPr>
        <w:ind w:left="720" w:hanging="360"/>
      </w:pPr>
      <w:rPr>
        <w:rFonts w:ascii="Symbol" w:hAnsi="Symbol"/>
      </w:rPr>
    </w:lvl>
    <w:lvl w:ilvl="8" w:tplc="928C6A2C">
      <w:start w:val="1"/>
      <w:numFmt w:val="bullet"/>
      <w:lvlText w:val=""/>
      <w:lvlJc w:val="left"/>
      <w:pPr>
        <w:ind w:left="720" w:hanging="360"/>
      </w:pPr>
      <w:rPr>
        <w:rFonts w:ascii="Symbol" w:hAnsi="Symbol"/>
      </w:rPr>
    </w:lvl>
  </w:abstractNum>
  <w:abstractNum w:abstractNumId="274" w15:restartNumberingAfterBreak="0">
    <w:nsid w:val="7780461A"/>
    <w:multiLevelType w:val="hybridMultilevel"/>
    <w:tmpl w:val="43B6032A"/>
    <w:lvl w:ilvl="0" w:tplc="46CA008C">
      <w:start w:val="1"/>
      <w:numFmt w:val="bullet"/>
      <w:lvlText w:val=""/>
      <w:lvlJc w:val="left"/>
      <w:pPr>
        <w:ind w:left="1011" w:hanging="440"/>
      </w:pPr>
      <w:rPr>
        <w:rFonts w:ascii="Wingdings" w:hAnsi="Wingdings" w:hint="default"/>
      </w:rPr>
    </w:lvl>
    <w:lvl w:ilvl="1" w:tplc="0409000B" w:tentative="1">
      <w:start w:val="1"/>
      <w:numFmt w:val="bullet"/>
      <w:lvlText w:val=""/>
      <w:lvlJc w:val="left"/>
      <w:pPr>
        <w:ind w:left="1451" w:hanging="440"/>
      </w:pPr>
      <w:rPr>
        <w:rFonts w:ascii="Wingdings" w:hAnsi="Wingdings" w:hint="default"/>
      </w:rPr>
    </w:lvl>
    <w:lvl w:ilvl="2" w:tplc="0409000D" w:tentative="1">
      <w:start w:val="1"/>
      <w:numFmt w:val="bullet"/>
      <w:lvlText w:val=""/>
      <w:lvlJc w:val="left"/>
      <w:pPr>
        <w:ind w:left="1891" w:hanging="440"/>
      </w:pPr>
      <w:rPr>
        <w:rFonts w:ascii="Wingdings" w:hAnsi="Wingdings" w:hint="default"/>
      </w:rPr>
    </w:lvl>
    <w:lvl w:ilvl="3" w:tplc="04090001" w:tentative="1">
      <w:start w:val="1"/>
      <w:numFmt w:val="bullet"/>
      <w:lvlText w:val=""/>
      <w:lvlJc w:val="left"/>
      <w:pPr>
        <w:ind w:left="2331" w:hanging="440"/>
      </w:pPr>
      <w:rPr>
        <w:rFonts w:ascii="Wingdings" w:hAnsi="Wingdings" w:hint="default"/>
      </w:rPr>
    </w:lvl>
    <w:lvl w:ilvl="4" w:tplc="0409000B" w:tentative="1">
      <w:start w:val="1"/>
      <w:numFmt w:val="bullet"/>
      <w:lvlText w:val=""/>
      <w:lvlJc w:val="left"/>
      <w:pPr>
        <w:ind w:left="2771" w:hanging="440"/>
      </w:pPr>
      <w:rPr>
        <w:rFonts w:ascii="Wingdings" w:hAnsi="Wingdings" w:hint="default"/>
      </w:rPr>
    </w:lvl>
    <w:lvl w:ilvl="5" w:tplc="0409000D" w:tentative="1">
      <w:start w:val="1"/>
      <w:numFmt w:val="bullet"/>
      <w:lvlText w:val=""/>
      <w:lvlJc w:val="left"/>
      <w:pPr>
        <w:ind w:left="3211" w:hanging="440"/>
      </w:pPr>
      <w:rPr>
        <w:rFonts w:ascii="Wingdings" w:hAnsi="Wingdings" w:hint="default"/>
      </w:rPr>
    </w:lvl>
    <w:lvl w:ilvl="6" w:tplc="04090001" w:tentative="1">
      <w:start w:val="1"/>
      <w:numFmt w:val="bullet"/>
      <w:lvlText w:val=""/>
      <w:lvlJc w:val="left"/>
      <w:pPr>
        <w:ind w:left="3651" w:hanging="440"/>
      </w:pPr>
      <w:rPr>
        <w:rFonts w:ascii="Wingdings" w:hAnsi="Wingdings" w:hint="default"/>
      </w:rPr>
    </w:lvl>
    <w:lvl w:ilvl="7" w:tplc="0409000B" w:tentative="1">
      <w:start w:val="1"/>
      <w:numFmt w:val="bullet"/>
      <w:lvlText w:val=""/>
      <w:lvlJc w:val="left"/>
      <w:pPr>
        <w:ind w:left="4091" w:hanging="440"/>
      </w:pPr>
      <w:rPr>
        <w:rFonts w:ascii="Wingdings" w:hAnsi="Wingdings" w:hint="default"/>
      </w:rPr>
    </w:lvl>
    <w:lvl w:ilvl="8" w:tplc="0409000D" w:tentative="1">
      <w:start w:val="1"/>
      <w:numFmt w:val="bullet"/>
      <w:lvlText w:val=""/>
      <w:lvlJc w:val="left"/>
      <w:pPr>
        <w:ind w:left="4531" w:hanging="440"/>
      </w:pPr>
      <w:rPr>
        <w:rFonts w:ascii="Wingdings" w:hAnsi="Wingdings" w:hint="default"/>
      </w:rPr>
    </w:lvl>
  </w:abstractNum>
  <w:abstractNum w:abstractNumId="275" w15:restartNumberingAfterBreak="0">
    <w:nsid w:val="77F371F7"/>
    <w:multiLevelType w:val="hybridMultilevel"/>
    <w:tmpl w:val="B01E1ECC"/>
    <w:lvl w:ilvl="0" w:tplc="FFFFFFFF">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ＭＳ 明朝" w:hAnsi="ＭＳ 明朝" w:hint="default"/>
      </w:rPr>
    </w:lvl>
    <w:lvl w:ilvl="3" w:tplc="FFFFFFFF" w:tentative="1">
      <w:start w:val="1"/>
      <w:numFmt w:val="bullet"/>
      <w:lvlText w:val=""/>
      <w:lvlJc w:val="left"/>
      <w:pPr>
        <w:ind w:left="1680" w:hanging="420"/>
      </w:pPr>
      <w:rPr>
        <w:rFonts w:ascii="ＭＳ 明朝" w:hAnsi="ＭＳ 明朝" w:hint="default"/>
      </w:rPr>
    </w:lvl>
    <w:lvl w:ilvl="4" w:tplc="FFFFFFFF" w:tentative="1">
      <w:start w:val="1"/>
      <w:numFmt w:val="bullet"/>
      <w:lvlText w:val=""/>
      <w:lvlJc w:val="left"/>
      <w:pPr>
        <w:ind w:left="2100" w:hanging="420"/>
      </w:pPr>
      <w:rPr>
        <w:rFonts w:ascii="ＭＳ 明朝" w:hAnsi="ＭＳ 明朝" w:hint="default"/>
      </w:rPr>
    </w:lvl>
    <w:lvl w:ilvl="5" w:tplc="FFFFFFFF" w:tentative="1">
      <w:start w:val="1"/>
      <w:numFmt w:val="bullet"/>
      <w:lvlText w:val=""/>
      <w:lvlJc w:val="left"/>
      <w:pPr>
        <w:ind w:left="2520" w:hanging="420"/>
      </w:pPr>
      <w:rPr>
        <w:rFonts w:ascii="ＭＳ 明朝" w:hAnsi="ＭＳ 明朝" w:hint="default"/>
      </w:rPr>
    </w:lvl>
    <w:lvl w:ilvl="6" w:tplc="FFFFFFFF" w:tentative="1">
      <w:start w:val="1"/>
      <w:numFmt w:val="bullet"/>
      <w:lvlText w:val=""/>
      <w:lvlJc w:val="left"/>
      <w:pPr>
        <w:ind w:left="2940" w:hanging="420"/>
      </w:pPr>
      <w:rPr>
        <w:rFonts w:ascii="ＭＳ 明朝" w:hAnsi="ＭＳ 明朝" w:hint="default"/>
      </w:rPr>
    </w:lvl>
    <w:lvl w:ilvl="7" w:tplc="FFFFFFFF" w:tentative="1">
      <w:start w:val="1"/>
      <w:numFmt w:val="bullet"/>
      <w:lvlText w:val=""/>
      <w:lvlJc w:val="left"/>
      <w:pPr>
        <w:ind w:left="3360" w:hanging="420"/>
      </w:pPr>
      <w:rPr>
        <w:rFonts w:ascii="ＭＳ 明朝" w:hAnsi="ＭＳ 明朝" w:hint="default"/>
      </w:rPr>
    </w:lvl>
    <w:lvl w:ilvl="8" w:tplc="FFFFFFFF" w:tentative="1">
      <w:start w:val="1"/>
      <w:numFmt w:val="bullet"/>
      <w:lvlText w:val=""/>
      <w:lvlJc w:val="left"/>
      <w:pPr>
        <w:ind w:left="3780" w:hanging="420"/>
      </w:pPr>
      <w:rPr>
        <w:rFonts w:ascii="ＭＳ 明朝" w:hAnsi="ＭＳ 明朝" w:hint="default"/>
      </w:rPr>
    </w:lvl>
  </w:abstractNum>
  <w:abstractNum w:abstractNumId="276" w15:restartNumberingAfterBreak="0">
    <w:nsid w:val="77FE0AA5"/>
    <w:multiLevelType w:val="hybridMultilevel"/>
    <w:tmpl w:val="0748B0D0"/>
    <w:lvl w:ilvl="0" w:tplc="B12ED952">
      <w:start w:val="1"/>
      <w:numFmt w:val="bullet"/>
      <w:lvlText w:val=""/>
      <w:lvlJc w:val="left"/>
      <w:pPr>
        <w:ind w:left="720" w:hanging="360"/>
      </w:pPr>
      <w:rPr>
        <w:rFonts w:ascii="Symbol" w:hAnsi="Symbol"/>
      </w:rPr>
    </w:lvl>
    <w:lvl w:ilvl="1" w:tplc="A4B8CCA4">
      <w:start w:val="1"/>
      <w:numFmt w:val="bullet"/>
      <w:lvlText w:val=""/>
      <w:lvlJc w:val="left"/>
      <w:pPr>
        <w:ind w:left="720" w:hanging="360"/>
      </w:pPr>
      <w:rPr>
        <w:rFonts w:ascii="Symbol" w:hAnsi="Symbol"/>
      </w:rPr>
    </w:lvl>
    <w:lvl w:ilvl="2" w:tplc="62C0BBC4">
      <w:start w:val="1"/>
      <w:numFmt w:val="bullet"/>
      <w:lvlText w:val=""/>
      <w:lvlJc w:val="left"/>
      <w:pPr>
        <w:ind w:left="720" w:hanging="360"/>
      </w:pPr>
      <w:rPr>
        <w:rFonts w:ascii="Symbol" w:hAnsi="Symbol"/>
      </w:rPr>
    </w:lvl>
    <w:lvl w:ilvl="3" w:tplc="DE82BD3A">
      <w:start w:val="1"/>
      <w:numFmt w:val="bullet"/>
      <w:lvlText w:val=""/>
      <w:lvlJc w:val="left"/>
      <w:pPr>
        <w:ind w:left="720" w:hanging="360"/>
      </w:pPr>
      <w:rPr>
        <w:rFonts w:ascii="Symbol" w:hAnsi="Symbol"/>
      </w:rPr>
    </w:lvl>
    <w:lvl w:ilvl="4" w:tplc="0B32D4EC">
      <w:start w:val="1"/>
      <w:numFmt w:val="bullet"/>
      <w:lvlText w:val=""/>
      <w:lvlJc w:val="left"/>
      <w:pPr>
        <w:ind w:left="720" w:hanging="360"/>
      </w:pPr>
      <w:rPr>
        <w:rFonts w:ascii="Symbol" w:hAnsi="Symbol"/>
      </w:rPr>
    </w:lvl>
    <w:lvl w:ilvl="5" w:tplc="D99CD8BC">
      <w:start w:val="1"/>
      <w:numFmt w:val="bullet"/>
      <w:lvlText w:val=""/>
      <w:lvlJc w:val="left"/>
      <w:pPr>
        <w:ind w:left="720" w:hanging="360"/>
      </w:pPr>
      <w:rPr>
        <w:rFonts w:ascii="Symbol" w:hAnsi="Symbol"/>
      </w:rPr>
    </w:lvl>
    <w:lvl w:ilvl="6" w:tplc="27A8DE34">
      <w:start w:val="1"/>
      <w:numFmt w:val="bullet"/>
      <w:lvlText w:val=""/>
      <w:lvlJc w:val="left"/>
      <w:pPr>
        <w:ind w:left="720" w:hanging="360"/>
      </w:pPr>
      <w:rPr>
        <w:rFonts w:ascii="Symbol" w:hAnsi="Symbol"/>
      </w:rPr>
    </w:lvl>
    <w:lvl w:ilvl="7" w:tplc="EF6C98CC">
      <w:start w:val="1"/>
      <w:numFmt w:val="bullet"/>
      <w:lvlText w:val=""/>
      <w:lvlJc w:val="left"/>
      <w:pPr>
        <w:ind w:left="720" w:hanging="360"/>
      </w:pPr>
      <w:rPr>
        <w:rFonts w:ascii="Symbol" w:hAnsi="Symbol"/>
      </w:rPr>
    </w:lvl>
    <w:lvl w:ilvl="8" w:tplc="68FE52CA">
      <w:start w:val="1"/>
      <w:numFmt w:val="bullet"/>
      <w:lvlText w:val=""/>
      <w:lvlJc w:val="left"/>
      <w:pPr>
        <w:ind w:left="720" w:hanging="360"/>
      </w:pPr>
      <w:rPr>
        <w:rFonts w:ascii="Symbol" w:hAnsi="Symbol"/>
      </w:rPr>
    </w:lvl>
  </w:abstractNum>
  <w:abstractNum w:abstractNumId="277" w15:restartNumberingAfterBreak="0">
    <w:nsid w:val="781B6DD7"/>
    <w:multiLevelType w:val="hybridMultilevel"/>
    <w:tmpl w:val="A488946E"/>
    <w:lvl w:ilvl="0" w:tplc="FFFFFFFF">
      <w:start w:val="1"/>
      <w:numFmt w:val="bullet"/>
      <w:lvlText w:val=""/>
      <w:lvlJc w:val="left"/>
      <w:pPr>
        <w:ind w:left="420" w:hanging="420"/>
      </w:pPr>
      <w:rPr>
        <w:rFonts w:ascii="Wingdings" w:hAnsi="Wingdings" w:hint="default"/>
      </w:rPr>
    </w:lvl>
    <w:lvl w:ilvl="1" w:tplc="D9C61990">
      <w:start w:val="1"/>
      <w:numFmt w:val="bullet"/>
      <w:lvlText w:val=""/>
      <w:lvlJc w:val="left"/>
      <w:pPr>
        <w:ind w:left="840" w:hanging="420"/>
      </w:pPr>
      <w:rPr>
        <w:rFonts w:ascii="Wingdings" w:hAnsi="Wingdings" w:hint="default"/>
      </w:rPr>
    </w:lvl>
    <w:lvl w:ilvl="2" w:tplc="FFFFFFFF">
      <w:start w:val="1"/>
      <w:numFmt w:val="bullet"/>
      <w:lvlText w:val=""/>
      <w:lvlJc w:val="left"/>
      <w:pPr>
        <w:ind w:left="1260" w:hanging="420"/>
      </w:pPr>
      <w:rPr>
        <w:rFonts w:ascii="ＭＳ 明朝" w:hAnsi="ＭＳ 明朝" w:hint="default"/>
      </w:rPr>
    </w:lvl>
    <w:lvl w:ilvl="3" w:tplc="FFFFFFFF" w:tentative="1">
      <w:start w:val="1"/>
      <w:numFmt w:val="bullet"/>
      <w:lvlText w:val=""/>
      <w:lvlJc w:val="left"/>
      <w:pPr>
        <w:ind w:left="1680" w:hanging="420"/>
      </w:pPr>
      <w:rPr>
        <w:rFonts w:ascii="ＭＳ 明朝" w:hAnsi="ＭＳ 明朝" w:hint="default"/>
      </w:rPr>
    </w:lvl>
    <w:lvl w:ilvl="4" w:tplc="FFFFFFFF">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ＭＳ 明朝" w:hAnsi="ＭＳ 明朝" w:hint="default"/>
      </w:rPr>
    </w:lvl>
    <w:lvl w:ilvl="6" w:tplc="FFFFFFFF" w:tentative="1">
      <w:start w:val="1"/>
      <w:numFmt w:val="bullet"/>
      <w:lvlText w:val=""/>
      <w:lvlJc w:val="left"/>
      <w:pPr>
        <w:ind w:left="2940" w:hanging="420"/>
      </w:pPr>
      <w:rPr>
        <w:rFonts w:ascii="ＭＳ 明朝" w:hAnsi="ＭＳ 明朝" w:hint="default"/>
      </w:rPr>
    </w:lvl>
    <w:lvl w:ilvl="7" w:tplc="FFFFFFFF" w:tentative="1">
      <w:start w:val="1"/>
      <w:numFmt w:val="bullet"/>
      <w:lvlText w:val=""/>
      <w:lvlJc w:val="left"/>
      <w:pPr>
        <w:ind w:left="3360" w:hanging="420"/>
      </w:pPr>
      <w:rPr>
        <w:rFonts w:ascii="ＭＳ 明朝" w:hAnsi="ＭＳ 明朝" w:hint="default"/>
      </w:rPr>
    </w:lvl>
    <w:lvl w:ilvl="8" w:tplc="FFFFFFFF" w:tentative="1">
      <w:start w:val="1"/>
      <w:numFmt w:val="bullet"/>
      <w:lvlText w:val=""/>
      <w:lvlJc w:val="left"/>
      <w:pPr>
        <w:ind w:left="3780" w:hanging="420"/>
      </w:pPr>
      <w:rPr>
        <w:rFonts w:ascii="ＭＳ 明朝" w:hAnsi="ＭＳ 明朝" w:hint="default"/>
      </w:rPr>
    </w:lvl>
  </w:abstractNum>
  <w:abstractNum w:abstractNumId="278" w15:restartNumberingAfterBreak="0">
    <w:nsid w:val="793E198B"/>
    <w:multiLevelType w:val="hybridMultilevel"/>
    <w:tmpl w:val="2672329A"/>
    <w:lvl w:ilvl="0" w:tplc="46CA008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79" w15:restartNumberingAfterBreak="0">
    <w:nsid w:val="798839C8"/>
    <w:multiLevelType w:val="hybridMultilevel"/>
    <w:tmpl w:val="D124FB5E"/>
    <w:lvl w:ilvl="0" w:tplc="CDEEBD84">
      <w:start w:val="1"/>
      <w:numFmt w:val="bullet"/>
      <w:lvlText w:val=""/>
      <w:lvlJc w:val="left"/>
      <w:pPr>
        <w:ind w:left="720" w:hanging="360"/>
      </w:pPr>
      <w:rPr>
        <w:rFonts w:ascii="Symbol" w:hAnsi="Symbol"/>
      </w:rPr>
    </w:lvl>
    <w:lvl w:ilvl="1" w:tplc="EC901954">
      <w:start w:val="1"/>
      <w:numFmt w:val="bullet"/>
      <w:lvlText w:val=""/>
      <w:lvlJc w:val="left"/>
      <w:pPr>
        <w:ind w:left="720" w:hanging="360"/>
      </w:pPr>
      <w:rPr>
        <w:rFonts w:ascii="Symbol" w:hAnsi="Symbol"/>
      </w:rPr>
    </w:lvl>
    <w:lvl w:ilvl="2" w:tplc="2E887702">
      <w:start w:val="1"/>
      <w:numFmt w:val="bullet"/>
      <w:lvlText w:val=""/>
      <w:lvlJc w:val="left"/>
      <w:pPr>
        <w:ind w:left="720" w:hanging="360"/>
      </w:pPr>
      <w:rPr>
        <w:rFonts w:ascii="Symbol" w:hAnsi="Symbol"/>
      </w:rPr>
    </w:lvl>
    <w:lvl w:ilvl="3" w:tplc="F7C4E5B0">
      <w:start w:val="1"/>
      <w:numFmt w:val="bullet"/>
      <w:lvlText w:val=""/>
      <w:lvlJc w:val="left"/>
      <w:pPr>
        <w:ind w:left="720" w:hanging="360"/>
      </w:pPr>
      <w:rPr>
        <w:rFonts w:ascii="Symbol" w:hAnsi="Symbol"/>
      </w:rPr>
    </w:lvl>
    <w:lvl w:ilvl="4" w:tplc="3BBAD98C">
      <w:start w:val="1"/>
      <w:numFmt w:val="bullet"/>
      <w:lvlText w:val=""/>
      <w:lvlJc w:val="left"/>
      <w:pPr>
        <w:ind w:left="720" w:hanging="360"/>
      </w:pPr>
      <w:rPr>
        <w:rFonts w:ascii="Symbol" w:hAnsi="Symbol"/>
      </w:rPr>
    </w:lvl>
    <w:lvl w:ilvl="5" w:tplc="64EAD5B0">
      <w:start w:val="1"/>
      <w:numFmt w:val="bullet"/>
      <w:lvlText w:val=""/>
      <w:lvlJc w:val="left"/>
      <w:pPr>
        <w:ind w:left="720" w:hanging="360"/>
      </w:pPr>
      <w:rPr>
        <w:rFonts w:ascii="Symbol" w:hAnsi="Symbol"/>
      </w:rPr>
    </w:lvl>
    <w:lvl w:ilvl="6" w:tplc="776CFD4C">
      <w:start w:val="1"/>
      <w:numFmt w:val="bullet"/>
      <w:lvlText w:val=""/>
      <w:lvlJc w:val="left"/>
      <w:pPr>
        <w:ind w:left="720" w:hanging="360"/>
      </w:pPr>
      <w:rPr>
        <w:rFonts w:ascii="Symbol" w:hAnsi="Symbol"/>
      </w:rPr>
    </w:lvl>
    <w:lvl w:ilvl="7" w:tplc="11E00980">
      <w:start w:val="1"/>
      <w:numFmt w:val="bullet"/>
      <w:lvlText w:val=""/>
      <w:lvlJc w:val="left"/>
      <w:pPr>
        <w:ind w:left="720" w:hanging="360"/>
      </w:pPr>
      <w:rPr>
        <w:rFonts w:ascii="Symbol" w:hAnsi="Symbol"/>
      </w:rPr>
    </w:lvl>
    <w:lvl w:ilvl="8" w:tplc="C862EEE4">
      <w:start w:val="1"/>
      <w:numFmt w:val="bullet"/>
      <w:lvlText w:val=""/>
      <w:lvlJc w:val="left"/>
      <w:pPr>
        <w:ind w:left="720" w:hanging="360"/>
      </w:pPr>
      <w:rPr>
        <w:rFonts w:ascii="Symbol" w:hAnsi="Symbol"/>
      </w:rPr>
    </w:lvl>
  </w:abstractNum>
  <w:abstractNum w:abstractNumId="280" w15:restartNumberingAfterBreak="0">
    <w:nsid w:val="7995237C"/>
    <w:multiLevelType w:val="hybridMultilevel"/>
    <w:tmpl w:val="F6DE2304"/>
    <w:lvl w:ilvl="0" w:tplc="B93A6BAE">
      <w:start w:val="1"/>
      <w:numFmt w:val="bullet"/>
      <w:lvlText w:val=""/>
      <w:lvlJc w:val="left"/>
      <w:pPr>
        <w:ind w:left="720" w:hanging="360"/>
      </w:pPr>
      <w:rPr>
        <w:rFonts w:ascii="Symbol" w:hAnsi="Symbol"/>
      </w:rPr>
    </w:lvl>
    <w:lvl w:ilvl="1" w:tplc="7674C4EC">
      <w:start w:val="1"/>
      <w:numFmt w:val="bullet"/>
      <w:lvlText w:val=""/>
      <w:lvlJc w:val="left"/>
      <w:pPr>
        <w:ind w:left="720" w:hanging="360"/>
      </w:pPr>
      <w:rPr>
        <w:rFonts w:ascii="Symbol" w:hAnsi="Symbol"/>
      </w:rPr>
    </w:lvl>
    <w:lvl w:ilvl="2" w:tplc="22F44270">
      <w:start w:val="1"/>
      <w:numFmt w:val="bullet"/>
      <w:lvlText w:val=""/>
      <w:lvlJc w:val="left"/>
      <w:pPr>
        <w:ind w:left="720" w:hanging="360"/>
      </w:pPr>
      <w:rPr>
        <w:rFonts w:ascii="Symbol" w:hAnsi="Symbol"/>
      </w:rPr>
    </w:lvl>
    <w:lvl w:ilvl="3" w:tplc="4AFC0F20">
      <w:start w:val="1"/>
      <w:numFmt w:val="bullet"/>
      <w:lvlText w:val=""/>
      <w:lvlJc w:val="left"/>
      <w:pPr>
        <w:ind w:left="720" w:hanging="360"/>
      </w:pPr>
      <w:rPr>
        <w:rFonts w:ascii="Symbol" w:hAnsi="Symbol"/>
      </w:rPr>
    </w:lvl>
    <w:lvl w:ilvl="4" w:tplc="9BB4CD58">
      <w:start w:val="1"/>
      <w:numFmt w:val="bullet"/>
      <w:lvlText w:val=""/>
      <w:lvlJc w:val="left"/>
      <w:pPr>
        <w:ind w:left="720" w:hanging="360"/>
      </w:pPr>
      <w:rPr>
        <w:rFonts w:ascii="Symbol" w:hAnsi="Symbol"/>
      </w:rPr>
    </w:lvl>
    <w:lvl w:ilvl="5" w:tplc="2028EBDE">
      <w:start w:val="1"/>
      <w:numFmt w:val="bullet"/>
      <w:lvlText w:val=""/>
      <w:lvlJc w:val="left"/>
      <w:pPr>
        <w:ind w:left="720" w:hanging="360"/>
      </w:pPr>
      <w:rPr>
        <w:rFonts w:ascii="Symbol" w:hAnsi="Symbol"/>
      </w:rPr>
    </w:lvl>
    <w:lvl w:ilvl="6" w:tplc="526ED546">
      <w:start w:val="1"/>
      <w:numFmt w:val="bullet"/>
      <w:lvlText w:val=""/>
      <w:lvlJc w:val="left"/>
      <w:pPr>
        <w:ind w:left="720" w:hanging="360"/>
      </w:pPr>
      <w:rPr>
        <w:rFonts w:ascii="Symbol" w:hAnsi="Symbol"/>
      </w:rPr>
    </w:lvl>
    <w:lvl w:ilvl="7" w:tplc="939E798E">
      <w:start w:val="1"/>
      <w:numFmt w:val="bullet"/>
      <w:lvlText w:val=""/>
      <w:lvlJc w:val="left"/>
      <w:pPr>
        <w:ind w:left="720" w:hanging="360"/>
      </w:pPr>
      <w:rPr>
        <w:rFonts w:ascii="Symbol" w:hAnsi="Symbol"/>
      </w:rPr>
    </w:lvl>
    <w:lvl w:ilvl="8" w:tplc="DF1E1830">
      <w:start w:val="1"/>
      <w:numFmt w:val="bullet"/>
      <w:lvlText w:val=""/>
      <w:lvlJc w:val="left"/>
      <w:pPr>
        <w:ind w:left="720" w:hanging="360"/>
      </w:pPr>
      <w:rPr>
        <w:rFonts w:ascii="Symbol" w:hAnsi="Symbol"/>
      </w:rPr>
    </w:lvl>
  </w:abstractNum>
  <w:abstractNum w:abstractNumId="281" w15:restartNumberingAfterBreak="0">
    <w:nsid w:val="79BC7571"/>
    <w:multiLevelType w:val="hybridMultilevel"/>
    <w:tmpl w:val="72CA0C76"/>
    <w:lvl w:ilvl="0" w:tplc="8B0E3DDA">
      <w:start w:val="1"/>
      <w:numFmt w:val="bullet"/>
      <w:lvlText w:val=""/>
      <w:lvlJc w:val="left"/>
      <w:pPr>
        <w:ind w:left="720" w:hanging="360"/>
      </w:pPr>
      <w:rPr>
        <w:rFonts w:ascii="Symbol" w:hAnsi="Symbol"/>
      </w:rPr>
    </w:lvl>
    <w:lvl w:ilvl="1" w:tplc="3944746C">
      <w:start w:val="1"/>
      <w:numFmt w:val="bullet"/>
      <w:lvlText w:val=""/>
      <w:lvlJc w:val="left"/>
      <w:pPr>
        <w:ind w:left="720" w:hanging="360"/>
      </w:pPr>
      <w:rPr>
        <w:rFonts w:ascii="Symbol" w:hAnsi="Symbol"/>
      </w:rPr>
    </w:lvl>
    <w:lvl w:ilvl="2" w:tplc="C7825C2C">
      <w:start w:val="1"/>
      <w:numFmt w:val="bullet"/>
      <w:lvlText w:val=""/>
      <w:lvlJc w:val="left"/>
      <w:pPr>
        <w:ind w:left="720" w:hanging="360"/>
      </w:pPr>
      <w:rPr>
        <w:rFonts w:ascii="Symbol" w:hAnsi="Symbol"/>
      </w:rPr>
    </w:lvl>
    <w:lvl w:ilvl="3" w:tplc="68F618AC">
      <w:start w:val="1"/>
      <w:numFmt w:val="bullet"/>
      <w:lvlText w:val=""/>
      <w:lvlJc w:val="left"/>
      <w:pPr>
        <w:ind w:left="720" w:hanging="360"/>
      </w:pPr>
      <w:rPr>
        <w:rFonts w:ascii="Symbol" w:hAnsi="Symbol"/>
      </w:rPr>
    </w:lvl>
    <w:lvl w:ilvl="4" w:tplc="E59C3FA8">
      <w:start w:val="1"/>
      <w:numFmt w:val="bullet"/>
      <w:lvlText w:val=""/>
      <w:lvlJc w:val="left"/>
      <w:pPr>
        <w:ind w:left="720" w:hanging="360"/>
      </w:pPr>
      <w:rPr>
        <w:rFonts w:ascii="Symbol" w:hAnsi="Symbol"/>
      </w:rPr>
    </w:lvl>
    <w:lvl w:ilvl="5" w:tplc="66622C70">
      <w:start w:val="1"/>
      <w:numFmt w:val="bullet"/>
      <w:lvlText w:val=""/>
      <w:lvlJc w:val="left"/>
      <w:pPr>
        <w:ind w:left="720" w:hanging="360"/>
      </w:pPr>
      <w:rPr>
        <w:rFonts w:ascii="Symbol" w:hAnsi="Symbol"/>
      </w:rPr>
    </w:lvl>
    <w:lvl w:ilvl="6" w:tplc="08700D5C">
      <w:start w:val="1"/>
      <w:numFmt w:val="bullet"/>
      <w:lvlText w:val=""/>
      <w:lvlJc w:val="left"/>
      <w:pPr>
        <w:ind w:left="720" w:hanging="360"/>
      </w:pPr>
      <w:rPr>
        <w:rFonts w:ascii="Symbol" w:hAnsi="Symbol"/>
      </w:rPr>
    </w:lvl>
    <w:lvl w:ilvl="7" w:tplc="FFF6479A">
      <w:start w:val="1"/>
      <w:numFmt w:val="bullet"/>
      <w:lvlText w:val=""/>
      <w:lvlJc w:val="left"/>
      <w:pPr>
        <w:ind w:left="720" w:hanging="360"/>
      </w:pPr>
      <w:rPr>
        <w:rFonts w:ascii="Symbol" w:hAnsi="Symbol"/>
      </w:rPr>
    </w:lvl>
    <w:lvl w:ilvl="8" w:tplc="6930C860">
      <w:start w:val="1"/>
      <w:numFmt w:val="bullet"/>
      <w:lvlText w:val=""/>
      <w:lvlJc w:val="left"/>
      <w:pPr>
        <w:ind w:left="720" w:hanging="360"/>
      </w:pPr>
      <w:rPr>
        <w:rFonts w:ascii="Symbol" w:hAnsi="Symbol"/>
      </w:rPr>
    </w:lvl>
  </w:abstractNum>
  <w:abstractNum w:abstractNumId="282" w15:restartNumberingAfterBreak="0">
    <w:nsid w:val="7A154C16"/>
    <w:multiLevelType w:val="hybridMultilevel"/>
    <w:tmpl w:val="B5A04CA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83" w15:restartNumberingAfterBreak="0">
    <w:nsid w:val="7B583884"/>
    <w:multiLevelType w:val="hybridMultilevel"/>
    <w:tmpl w:val="E8162396"/>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284" w15:restartNumberingAfterBreak="0">
    <w:nsid w:val="7BA775EE"/>
    <w:multiLevelType w:val="hybridMultilevel"/>
    <w:tmpl w:val="DAEE9B0C"/>
    <w:lvl w:ilvl="0" w:tplc="AB06981E">
      <w:start w:val="1"/>
      <w:numFmt w:val="bullet"/>
      <w:lvlText w:val=""/>
      <w:lvlJc w:val="left"/>
      <w:pPr>
        <w:ind w:left="720" w:hanging="360"/>
      </w:pPr>
      <w:rPr>
        <w:rFonts w:ascii="Symbol" w:hAnsi="Symbol"/>
      </w:rPr>
    </w:lvl>
    <w:lvl w:ilvl="1" w:tplc="36F6F080">
      <w:start w:val="1"/>
      <w:numFmt w:val="bullet"/>
      <w:lvlText w:val=""/>
      <w:lvlJc w:val="left"/>
      <w:pPr>
        <w:ind w:left="720" w:hanging="360"/>
      </w:pPr>
      <w:rPr>
        <w:rFonts w:ascii="Symbol" w:hAnsi="Symbol"/>
      </w:rPr>
    </w:lvl>
    <w:lvl w:ilvl="2" w:tplc="F070BC12">
      <w:start w:val="1"/>
      <w:numFmt w:val="bullet"/>
      <w:lvlText w:val=""/>
      <w:lvlJc w:val="left"/>
      <w:pPr>
        <w:ind w:left="720" w:hanging="360"/>
      </w:pPr>
      <w:rPr>
        <w:rFonts w:ascii="Symbol" w:hAnsi="Symbol"/>
      </w:rPr>
    </w:lvl>
    <w:lvl w:ilvl="3" w:tplc="89CA90E8">
      <w:start w:val="1"/>
      <w:numFmt w:val="bullet"/>
      <w:lvlText w:val=""/>
      <w:lvlJc w:val="left"/>
      <w:pPr>
        <w:ind w:left="720" w:hanging="360"/>
      </w:pPr>
      <w:rPr>
        <w:rFonts w:ascii="Symbol" w:hAnsi="Symbol"/>
      </w:rPr>
    </w:lvl>
    <w:lvl w:ilvl="4" w:tplc="91C82764">
      <w:start w:val="1"/>
      <w:numFmt w:val="bullet"/>
      <w:lvlText w:val=""/>
      <w:lvlJc w:val="left"/>
      <w:pPr>
        <w:ind w:left="720" w:hanging="360"/>
      </w:pPr>
      <w:rPr>
        <w:rFonts w:ascii="Symbol" w:hAnsi="Symbol"/>
      </w:rPr>
    </w:lvl>
    <w:lvl w:ilvl="5" w:tplc="86DE979A">
      <w:start w:val="1"/>
      <w:numFmt w:val="bullet"/>
      <w:lvlText w:val=""/>
      <w:lvlJc w:val="left"/>
      <w:pPr>
        <w:ind w:left="720" w:hanging="360"/>
      </w:pPr>
      <w:rPr>
        <w:rFonts w:ascii="Symbol" w:hAnsi="Symbol"/>
      </w:rPr>
    </w:lvl>
    <w:lvl w:ilvl="6" w:tplc="59FA5A1C">
      <w:start w:val="1"/>
      <w:numFmt w:val="bullet"/>
      <w:lvlText w:val=""/>
      <w:lvlJc w:val="left"/>
      <w:pPr>
        <w:ind w:left="720" w:hanging="360"/>
      </w:pPr>
      <w:rPr>
        <w:rFonts w:ascii="Symbol" w:hAnsi="Symbol"/>
      </w:rPr>
    </w:lvl>
    <w:lvl w:ilvl="7" w:tplc="67D0EFD4">
      <w:start w:val="1"/>
      <w:numFmt w:val="bullet"/>
      <w:lvlText w:val=""/>
      <w:lvlJc w:val="left"/>
      <w:pPr>
        <w:ind w:left="720" w:hanging="360"/>
      </w:pPr>
      <w:rPr>
        <w:rFonts w:ascii="Symbol" w:hAnsi="Symbol"/>
      </w:rPr>
    </w:lvl>
    <w:lvl w:ilvl="8" w:tplc="2012AA56">
      <w:start w:val="1"/>
      <w:numFmt w:val="bullet"/>
      <w:lvlText w:val=""/>
      <w:lvlJc w:val="left"/>
      <w:pPr>
        <w:ind w:left="720" w:hanging="360"/>
      </w:pPr>
      <w:rPr>
        <w:rFonts w:ascii="Symbol" w:hAnsi="Symbol"/>
      </w:rPr>
    </w:lvl>
  </w:abstractNum>
  <w:abstractNum w:abstractNumId="285" w15:restartNumberingAfterBreak="0">
    <w:nsid w:val="7C244200"/>
    <w:multiLevelType w:val="hybridMultilevel"/>
    <w:tmpl w:val="5B6A81E8"/>
    <w:lvl w:ilvl="0" w:tplc="2BB4E484">
      <w:start w:val="1"/>
      <w:numFmt w:val="bullet"/>
      <w:lvlText w:val=""/>
      <w:lvlJc w:val="left"/>
      <w:pPr>
        <w:ind w:left="720" w:hanging="360"/>
      </w:pPr>
      <w:rPr>
        <w:rFonts w:ascii="Symbol" w:hAnsi="Symbol"/>
      </w:rPr>
    </w:lvl>
    <w:lvl w:ilvl="1" w:tplc="2E1C3810">
      <w:start w:val="1"/>
      <w:numFmt w:val="bullet"/>
      <w:lvlText w:val=""/>
      <w:lvlJc w:val="left"/>
      <w:pPr>
        <w:ind w:left="720" w:hanging="360"/>
      </w:pPr>
      <w:rPr>
        <w:rFonts w:ascii="Symbol" w:hAnsi="Symbol"/>
      </w:rPr>
    </w:lvl>
    <w:lvl w:ilvl="2" w:tplc="4A9CD126">
      <w:start w:val="1"/>
      <w:numFmt w:val="bullet"/>
      <w:lvlText w:val=""/>
      <w:lvlJc w:val="left"/>
      <w:pPr>
        <w:ind w:left="720" w:hanging="360"/>
      </w:pPr>
      <w:rPr>
        <w:rFonts w:ascii="Symbol" w:hAnsi="Symbol"/>
      </w:rPr>
    </w:lvl>
    <w:lvl w:ilvl="3" w:tplc="186654BC">
      <w:start w:val="1"/>
      <w:numFmt w:val="bullet"/>
      <w:lvlText w:val=""/>
      <w:lvlJc w:val="left"/>
      <w:pPr>
        <w:ind w:left="720" w:hanging="360"/>
      </w:pPr>
      <w:rPr>
        <w:rFonts w:ascii="Symbol" w:hAnsi="Symbol"/>
      </w:rPr>
    </w:lvl>
    <w:lvl w:ilvl="4" w:tplc="08D66710">
      <w:start w:val="1"/>
      <w:numFmt w:val="bullet"/>
      <w:lvlText w:val=""/>
      <w:lvlJc w:val="left"/>
      <w:pPr>
        <w:ind w:left="720" w:hanging="360"/>
      </w:pPr>
      <w:rPr>
        <w:rFonts w:ascii="Symbol" w:hAnsi="Symbol"/>
      </w:rPr>
    </w:lvl>
    <w:lvl w:ilvl="5" w:tplc="6B46F3FA">
      <w:start w:val="1"/>
      <w:numFmt w:val="bullet"/>
      <w:lvlText w:val=""/>
      <w:lvlJc w:val="left"/>
      <w:pPr>
        <w:ind w:left="720" w:hanging="360"/>
      </w:pPr>
      <w:rPr>
        <w:rFonts w:ascii="Symbol" w:hAnsi="Symbol"/>
      </w:rPr>
    </w:lvl>
    <w:lvl w:ilvl="6" w:tplc="4CE6AB36">
      <w:start w:val="1"/>
      <w:numFmt w:val="bullet"/>
      <w:lvlText w:val=""/>
      <w:lvlJc w:val="left"/>
      <w:pPr>
        <w:ind w:left="720" w:hanging="360"/>
      </w:pPr>
      <w:rPr>
        <w:rFonts w:ascii="Symbol" w:hAnsi="Symbol"/>
      </w:rPr>
    </w:lvl>
    <w:lvl w:ilvl="7" w:tplc="A120EC74">
      <w:start w:val="1"/>
      <w:numFmt w:val="bullet"/>
      <w:lvlText w:val=""/>
      <w:lvlJc w:val="left"/>
      <w:pPr>
        <w:ind w:left="720" w:hanging="360"/>
      </w:pPr>
      <w:rPr>
        <w:rFonts w:ascii="Symbol" w:hAnsi="Symbol"/>
      </w:rPr>
    </w:lvl>
    <w:lvl w:ilvl="8" w:tplc="B76C2F2A">
      <w:start w:val="1"/>
      <w:numFmt w:val="bullet"/>
      <w:lvlText w:val=""/>
      <w:lvlJc w:val="left"/>
      <w:pPr>
        <w:ind w:left="720" w:hanging="360"/>
      </w:pPr>
      <w:rPr>
        <w:rFonts w:ascii="Symbol" w:hAnsi="Symbol"/>
      </w:rPr>
    </w:lvl>
  </w:abstractNum>
  <w:abstractNum w:abstractNumId="286" w15:restartNumberingAfterBreak="0">
    <w:nsid w:val="7C56498D"/>
    <w:multiLevelType w:val="hybridMultilevel"/>
    <w:tmpl w:val="C346E1E6"/>
    <w:lvl w:ilvl="0" w:tplc="B962609A">
      <w:start w:val="1"/>
      <w:numFmt w:val="bullet"/>
      <w:lvlText w:val=""/>
      <w:lvlJc w:val="left"/>
      <w:pPr>
        <w:ind w:left="720" w:hanging="360"/>
      </w:pPr>
      <w:rPr>
        <w:rFonts w:ascii="Symbol" w:hAnsi="Symbol"/>
      </w:rPr>
    </w:lvl>
    <w:lvl w:ilvl="1" w:tplc="85069A3E">
      <w:start w:val="1"/>
      <w:numFmt w:val="bullet"/>
      <w:lvlText w:val=""/>
      <w:lvlJc w:val="left"/>
      <w:pPr>
        <w:ind w:left="720" w:hanging="360"/>
      </w:pPr>
      <w:rPr>
        <w:rFonts w:ascii="Symbol" w:hAnsi="Symbol"/>
      </w:rPr>
    </w:lvl>
    <w:lvl w:ilvl="2" w:tplc="E6887DEA">
      <w:start w:val="1"/>
      <w:numFmt w:val="bullet"/>
      <w:lvlText w:val=""/>
      <w:lvlJc w:val="left"/>
      <w:pPr>
        <w:ind w:left="720" w:hanging="360"/>
      </w:pPr>
      <w:rPr>
        <w:rFonts w:ascii="Symbol" w:hAnsi="Symbol"/>
      </w:rPr>
    </w:lvl>
    <w:lvl w:ilvl="3" w:tplc="E0A235D4">
      <w:start w:val="1"/>
      <w:numFmt w:val="bullet"/>
      <w:lvlText w:val=""/>
      <w:lvlJc w:val="left"/>
      <w:pPr>
        <w:ind w:left="720" w:hanging="360"/>
      </w:pPr>
      <w:rPr>
        <w:rFonts w:ascii="Symbol" w:hAnsi="Symbol"/>
      </w:rPr>
    </w:lvl>
    <w:lvl w:ilvl="4" w:tplc="85800EF8">
      <w:start w:val="1"/>
      <w:numFmt w:val="bullet"/>
      <w:lvlText w:val=""/>
      <w:lvlJc w:val="left"/>
      <w:pPr>
        <w:ind w:left="720" w:hanging="360"/>
      </w:pPr>
      <w:rPr>
        <w:rFonts w:ascii="Symbol" w:hAnsi="Symbol"/>
      </w:rPr>
    </w:lvl>
    <w:lvl w:ilvl="5" w:tplc="8F6472F4">
      <w:start w:val="1"/>
      <w:numFmt w:val="bullet"/>
      <w:lvlText w:val=""/>
      <w:lvlJc w:val="left"/>
      <w:pPr>
        <w:ind w:left="720" w:hanging="360"/>
      </w:pPr>
      <w:rPr>
        <w:rFonts w:ascii="Symbol" w:hAnsi="Symbol"/>
      </w:rPr>
    </w:lvl>
    <w:lvl w:ilvl="6" w:tplc="933E1EE6">
      <w:start w:val="1"/>
      <w:numFmt w:val="bullet"/>
      <w:lvlText w:val=""/>
      <w:lvlJc w:val="left"/>
      <w:pPr>
        <w:ind w:left="720" w:hanging="360"/>
      </w:pPr>
      <w:rPr>
        <w:rFonts w:ascii="Symbol" w:hAnsi="Symbol"/>
      </w:rPr>
    </w:lvl>
    <w:lvl w:ilvl="7" w:tplc="BB94C004">
      <w:start w:val="1"/>
      <w:numFmt w:val="bullet"/>
      <w:lvlText w:val=""/>
      <w:lvlJc w:val="left"/>
      <w:pPr>
        <w:ind w:left="720" w:hanging="360"/>
      </w:pPr>
      <w:rPr>
        <w:rFonts w:ascii="Symbol" w:hAnsi="Symbol"/>
      </w:rPr>
    </w:lvl>
    <w:lvl w:ilvl="8" w:tplc="081A483E">
      <w:start w:val="1"/>
      <w:numFmt w:val="bullet"/>
      <w:lvlText w:val=""/>
      <w:lvlJc w:val="left"/>
      <w:pPr>
        <w:ind w:left="720" w:hanging="360"/>
      </w:pPr>
      <w:rPr>
        <w:rFonts w:ascii="Symbol" w:hAnsi="Symbol"/>
      </w:rPr>
    </w:lvl>
  </w:abstractNum>
  <w:abstractNum w:abstractNumId="287" w15:restartNumberingAfterBreak="0">
    <w:nsid w:val="7C5D4CBC"/>
    <w:multiLevelType w:val="hybridMultilevel"/>
    <w:tmpl w:val="046E34B8"/>
    <w:lvl w:ilvl="0" w:tplc="BDAC23BA">
      <w:start w:val="1"/>
      <w:numFmt w:val="bullet"/>
      <w:lvlText w:val=""/>
      <w:lvlJc w:val="left"/>
      <w:pPr>
        <w:ind w:left="720" w:hanging="360"/>
      </w:pPr>
      <w:rPr>
        <w:rFonts w:ascii="Symbol" w:hAnsi="Symbol"/>
      </w:rPr>
    </w:lvl>
    <w:lvl w:ilvl="1" w:tplc="1A1629DE">
      <w:start w:val="1"/>
      <w:numFmt w:val="bullet"/>
      <w:lvlText w:val=""/>
      <w:lvlJc w:val="left"/>
      <w:pPr>
        <w:ind w:left="720" w:hanging="360"/>
      </w:pPr>
      <w:rPr>
        <w:rFonts w:ascii="Symbol" w:hAnsi="Symbol"/>
      </w:rPr>
    </w:lvl>
    <w:lvl w:ilvl="2" w:tplc="A410A6D8">
      <w:start w:val="1"/>
      <w:numFmt w:val="bullet"/>
      <w:lvlText w:val=""/>
      <w:lvlJc w:val="left"/>
      <w:pPr>
        <w:ind w:left="720" w:hanging="360"/>
      </w:pPr>
      <w:rPr>
        <w:rFonts w:ascii="Symbol" w:hAnsi="Symbol"/>
      </w:rPr>
    </w:lvl>
    <w:lvl w:ilvl="3" w:tplc="2C2CE744">
      <w:start w:val="1"/>
      <w:numFmt w:val="bullet"/>
      <w:lvlText w:val=""/>
      <w:lvlJc w:val="left"/>
      <w:pPr>
        <w:ind w:left="720" w:hanging="360"/>
      </w:pPr>
      <w:rPr>
        <w:rFonts w:ascii="Symbol" w:hAnsi="Symbol"/>
      </w:rPr>
    </w:lvl>
    <w:lvl w:ilvl="4" w:tplc="B02036A8">
      <w:start w:val="1"/>
      <w:numFmt w:val="bullet"/>
      <w:lvlText w:val=""/>
      <w:lvlJc w:val="left"/>
      <w:pPr>
        <w:ind w:left="720" w:hanging="360"/>
      </w:pPr>
      <w:rPr>
        <w:rFonts w:ascii="Symbol" w:hAnsi="Symbol"/>
      </w:rPr>
    </w:lvl>
    <w:lvl w:ilvl="5" w:tplc="3A6460AA">
      <w:start w:val="1"/>
      <w:numFmt w:val="bullet"/>
      <w:lvlText w:val=""/>
      <w:lvlJc w:val="left"/>
      <w:pPr>
        <w:ind w:left="720" w:hanging="360"/>
      </w:pPr>
      <w:rPr>
        <w:rFonts w:ascii="Symbol" w:hAnsi="Symbol"/>
      </w:rPr>
    </w:lvl>
    <w:lvl w:ilvl="6" w:tplc="F2462F6E">
      <w:start w:val="1"/>
      <w:numFmt w:val="bullet"/>
      <w:lvlText w:val=""/>
      <w:lvlJc w:val="left"/>
      <w:pPr>
        <w:ind w:left="720" w:hanging="360"/>
      </w:pPr>
      <w:rPr>
        <w:rFonts w:ascii="Symbol" w:hAnsi="Symbol"/>
      </w:rPr>
    </w:lvl>
    <w:lvl w:ilvl="7" w:tplc="05B8A8FC">
      <w:start w:val="1"/>
      <w:numFmt w:val="bullet"/>
      <w:lvlText w:val=""/>
      <w:lvlJc w:val="left"/>
      <w:pPr>
        <w:ind w:left="720" w:hanging="360"/>
      </w:pPr>
      <w:rPr>
        <w:rFonts w:ascii="Symbol" w:hAnsi="Symbol"/>
      </w:rPr>
    </w:lvl>
    <w:lvl w:ilvl="8" w:tplc="6FE8845A">
      <w:start w:val="1"/>
      <w:numFmt w:val="bullet"/>
      <w:lvlText w:val=""/>
      <w:lvlJc w:val="left"/>
      <w:pPr>
        <w:ind w:left="720" w:hanging="360"/>
      </w:pPr>
      <w:rPr>
        <w:rFonts w:ascii="Symbol" w:hAnsi="Symbol"/>
      </w:rPr>
    </w:lvl>
  </w:abstractNum>
  <w:abstractNum w:abstractNumId="288" w15:restartNumberingAfterBreak="0">
    <w:nsid w:val="7C7E4626"/>
    <w:multiLevelType w:val="hybridMultilevel"/>
    <w:tmpl w:val="D1925276"/>
    <w:lvl w:ilvl="0" w:tplc="DCD8D52A">
      <w:start w:val="1"/>
      <w:numFmt w:val="bullet"/>
      <w:lvlText w:val=""/>
      <w:lvlJc w:val="left"/>
      <w:pPr>
        <w:ind w:left="720" w:hanging="360"/>
      </w:pPr>
      <w:rPr>
        <w:rFonts w:ascii="Symbol" w:hAnsi="Symbol"/>
      </w:rPr>
    </w:lvl>
    <w:lvl w:ilvl="1" w:tplc="4EF0A730">
      <w:start w:val="1"/>
      <w:numFmt w:val="bullet"/>
      <w:lvlText w:val=""/>
      <w:lvlJc w:val="left"/>
      <w:pPr>
        <w:ind w:left="720" w:hanging="360"/>
      </w:pPr>
      <w:rPr>
        <w:rFonts w:ascii="Symbol" w:hAnsi="Symbol"/>
      </w:rPr>
    </w:lvl>
    <w:lvl w:ilvl="2" w:tplc="7FA69FCE">
      <w:start w:val="1"/>
      <w:numFmt w:val="bullet"/>
      <w:lvlText w:val=""/>
      <w:lvlJc w:val="left"/>
      <w:pPr>
        <w:ind w:left="720" w:hanging="360"/>
      </w:pPr>
      <w:rPr>
        <w:rFonts w:ascii="Symbol" w:hAnsi="Symbol"/>
      </w:rPr>
    </w:lvl>
    <w:lvl w:ilvl="3" w:tplc="3C56140A">
      <w:start w:val="1"/>
      <w:numFmt w:val="bullet"/>
      <w:lvlText w:val=""/>
      <w:lvlJc w:val="left"/>
      <w:pPr>
        <w:ind w:left="720" w:hanging="360"/>
      </w:pPr>
      <w:rPr>
        <w:rFonts w:ascii="Symbol" w:hAnsi="Symbol"/>
      </w:rPr>
    </w:lvl>
    <w:lvl w:ilvl="4" w:tplc="36D85FC4">
      <w:start w:val="1"/>
      <w:numFmt w:val="bullet"/>
      <w:lvlText w:val=""/>
      <w:lvlJc w:val="left"/>
      <w:pPr>
        <w:ind w:left="720" w:hanging="360"/>
      </w:pPr>
      <w:rPr>
        <w:rFonts w:ascii="Symbol" w:hAnsi="Symbol"/>
      </w:rPr>
    </w:lvl>
    <w:lvl w:ilvl="5" w:tplc="47285042">
      <w:start w:val="1"/>
      <w:numFmt w:val="bullet"/>
      <w:lvlText w:val=""/>
      <w:lvlJc w:val="left"/>
      <w:pPr>
        <w:ind w:left="720" w:hanging="360"/>
      </w:pPr>
      <w:rPr>
        <w:rFonts w:ascii="Symbol" w:hAnsi="Symbol"/>
      </w:rPr>
    </w:lvl>
    <w:lvl w:ilvl="6" w:tplc="50D6856E">
      <w:start w:val="1"/>
      <w:numFmt w:val="bullet"/>
      <w:lvlText w:val=""/>
      <w:lvlJc w:val="left"/>
      <w:pPr>
        <w:ind w:left="720" w:hanging="360"/>
      </w:pPr>
      <w:rPr>
        <w:rFonts w:ascii="Symbol" w:hAnsi="Symbol"/>
      </w:rPr>
    </w:lvl>
    <w:lvl w:ilvl="7" w:tplc="5D2AAC6A">
      <w:start w:val="1"/>
      <w:numFmt w:val="bullet"/>
      <w:lvlText w:val=""/>
      <w:lvlJc w:val="left"/>
      <w:pPr>
        <w:ind w:left="720" w:hanging="360"/>
      </w:pPr>
      <w:rPr>
        <w:rFonts w:ascii="Symbol" w:hAnsi="Symbol"/>
      </w:rPr>
    </w:lvl>
    <w:lvl w:ilvl="8" w:tplc="07EA0608">
      <w:start w:val="1"/>
      <w:numFmt w:val="bullet"/>
      <w:lvlText w:val=""/>
      <w:lvlJc w:val="left"/>
      <w:pPr>
        <w:ind w:left="720" w:hanging="360"/>
      </w:pPr>
      <w:rPr>
        <w:rFonts w:ascii="Symbol" w:hAnsi="Symbol"/>
      </w:rPr>
    </w:lvl>
  </w:abstractNum>
  <w:abstractNum w:abstractNumId="289" w15:restartNumberingAfterBreak="0">
    <w:nsid w:val="7D144B98"/>
    <w:multiLevelType w:val="hybridMultilevel"/>
    <w:tmpl w:val="C8AA9F02"/>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90" w15:restartNumberingAfterBreak="0">
    <w:nsid w:val="7D370876"/>
    <w:multiLevelType w:val="hybridMultilevel"/>
    <w:tmpl w:val="A3C07E04"/>
    <w:lvl w:ilvl="0" w:tplc="C0121A36">
      <w:start w:val="1"/>
      <w:numFmt w:val="bullet"/>
      <w:lvlText w:val=""/>
      <w:lvlJc w:val="left"/>
      <w:pPr>
        <w:ind w:left="720" w:hanging="360"/>
      </w:pPr>
      <w:rPr>
        <w:rFonts w:ascii="Symbol" w:hAnsi="Symbol"/>
      </w:rPr>
    </w:lvl>
    <w:lvl w:ilvl="1" w:tplc="07F230AE">
      <w:start w:val="1"/>
      <w:numFmt w:val="bullet"/>
      <w:lvlText w:val=""/>
      <w:lvlJc w:val="left"/>
      <w:pPr>
        <w:ind w:left="720" w:hanging="360"/>
      </w:pPr>
      <w:rPr>
        <w:rFonts w:ascii="Symbol" w:hAnsi="Symbol"/>
      </w:rPr>
    </w:lvl>
    <w:lvl w:ilvl="2" w:tplc="D09EF036">
      <w:start w:val="1"/>
      <w:numFmt w:val="bullet"/>
      <w:lvlText w:val=""/>
      <w:lvlJc w:val="left"/>
      <w:pPr>
        <w:ind w:left="720" w:hanging="360"/>
      </w:pPr>
      <w:rPr>
        <w:rFonts w:ascii="Symbol" w:hAnsi="Symbol"/>
      </w:rPr>
    </w:lvl>
    <w:lvl w:ilvl="3" w:tplc="EA24E8C8">
      <w:start w:val="1"/>
      <w:numFmt w:val="bullet"/>
      <w:lvlText w:val=""/>
      <w:lvlJc w:val="left"/>
      <w:pPr>
        <w:ind w:left="720" w:hanging="360"/>
      </w:pPr>
      <w:rPr>
        <w:rFonts w:ascii="Symbol" w:hAnsi="Symbol"/>
      </w:rPr>
    </w:lvl>
    <w:lvl w:ilvl="4" w:tplc="ED9E47E2">
      <w:start w:val="1"/>
      <w:numFmt w:val="bullet"/>
      <w:lvlText w:val=""/>
      <w:lvlJc w:val="left"/>
      <w:pPr>
        <w:ind w:left="720" w:hanging="360"/>
      </w:pPr>
      <w:rPr>
        <w:rFonts w:ascii="Symbol" w:hAnsi="Symbol"/>
      </w:rPr>
    </w:lvl>
    <w:lvl w:ilvl="5" w:tplc="0F1E6D8A">
      <w:start w:val="1"/>
      <w:numFmt w:val="bullet"/>
      <w:lvlText w:val=""/>
      <w:lvlJc w:val="left"/>
      <w:pPr>
        <w:ind w:left="720" w:hanging="360"/>
      </w:pPr>
      <w:rPr>
        <w:rFonts w:ascii="Symbol" w:hAnsi="Symbol"/>
      </w:rPr>
    </w:lvl>
    <w:lvl w:ilvl="6" w:tplc="A510ED62">
      <w:start w:val="1"/>
      <w:numFmt w:val="bullet"/>
      <w:lvlText w:val=""/>
      <w:lvlJc w:val="left"/>
      <w:pPr>
        <w:ind w:left="720" w:hanging="360"/>
      </w:pPr>
      <w:rPr>
        <w:rFonts w:ascii="Symbol" w:hAnsi="Symbol"/>
      </w:rPr>
    </w:lvl>
    <w:lvl w:ilvl="7" w:tplc="50AE83C6">
      <w:start w:val="1"/>
      <w:numFmt w:val="bullet"/>
      <w:lvlText w:val=""/>
      <w:lvlJc w:val="left"/>
      <w:pPr>
        <w:ind w:left="720" w:hanging="360"/>
      </w:pPr>
      <w:rPr>
        <w:rFonts w:ascii="Symbol" w:hAnsi="Symbol"/>
      </w:rPr>
    </w:lvl>
    <w:lvl w:ilvl="8" w:tplc="DBEA5126">
      <w:start w:val="1"/>
      <w:numFmt w:val="bullet"/>
      <w:lvlText w:val=""/>
      <w:lvlJc w:val="left"/>
      <w:pPr>
        <w:ind w:left="720" w:hanging="360"/>
      </w:pPr>
      <w:rPr>
        <w:rFonts w:ascii="Symbol" w:hAnsi="Symbol"/>
      </w:rPr>
    </w:lvl>
  </w:abstractNum>
  <w:abstractNum w:abstractNumId="291" w15:restartNumberingAfterBreak="0">
    <w:nsid w:val="7DB25730"/>
    <w:multiLevelType w:val="hybridMultilevel"/>
    <w:tmpl w:val="23B2E6D6"/>
    <w:lvl w:ilvl="0" w:tplc="572CACF4">
      <w:start w:val="1"/>
      <w:numFmt w:val="bullet"/>
      <w:lvlText w:val=""/>
      <w:lvlJc w:val="left"/>
      <w:pPr>
        <w:ind w:left="720" w:hanging="360"/>
      </w:pPr>
      <w:rPr>
        <w:rFonts w:ascii="Symbol" w:hAnsi="Symbol"/>
      </w:rPr>
    </w:lvl>
    <w:lvl w:ilvl="1" w:tplc="9F8EB7DE">
      <w:start w:val="1"/>
      <w:numFmt w:val="bullet"/>
      <w:lvlText w:val=""/>
      <w:lvlJc w:val="left"/>
      <w:pPr>
        <w:ind w:left="720" w:hanging="360"/>
      </w:pPr>
      <w:rPr>
        <w:rFonts w:ascii="Symbol" w:hAnsi="Symbol"/>
      </w:rPr>
    </w:lvl>
    <w:lvl w:ilvl="2" w:tplc="677A0F78">
      <w:start w:val="1"/>
      <w:numFmt w:val="bullet"/>
      <w:lvlText w:val=""/>
      <w:lvlJc w:val="left"/>
      <w:pPr>
        <w:ind w:left="720" w:hanging="360"/>
      </w:pPr>
      <w:rPr>
        <w:rFonts w:ascii="Symbol" w:hAnsi="Symbol"/>
      </w:rPr>
    </w:lvl>
    <w:lvl w:ilvl="3" w:tplc="D046A622">
      <w:start w:val="1"/>
      <w:numFmt w:val="bullet"/>
      <w:lvlText w:val=""/>
      <w:lvlJc w:val="left"/>
      <w:pPr>
        <w:ind w:left="720" w:hanging="360"/>
      </w:pPr>
      <w:rPr>
        <w:rFonts w:ascii="Symbol" w:hAnsi="Symbol"/>
      </w:rPr>
    </w:lvl>
    <w:lvl w:ilvl="4" w:tplc="CFAEFCB2">
      <w:start w:val="1"/>
      <w:numFmt w:val="bullet"/>
      <w:lvlText w:val=""/>
      <w:lvlJc w:val="left"/>
      <w:pPr>
        <w:ind w:left="720" w:hanging="360"/>
      </w:pPr>
      <w:rPr>
        <w:rFonts w:ascii="Symbol" w:hAnsi="Symbol"/>
      </w:rPr>
    </w:lvl>
    <w:lvl w:ilvl="5" w:tplc="BB5C56C2">
      <w:start w:val="1"/>
      <w:numFmt w:val="bullet"/>
      <w:lvlText w:val=""/>
      <w:lvlJc w:val="left"/>
      <w:pPr>
        <w:ind w:left="720" w:hanging="360"/>
      </w:pPr>
      <w:rPr>
        <w:rFonts w:ascii="Symbol" w:hAnsi="Symbol"/>
      </w:rPr>
    </w:lvl>
    <w:lvl w:ilvl="6" w:tplc="D222F340">
      <w:start w:val="1"/>
      <w:numFmt w:val="bullet"/>
      <w:lvlText w:val=""/>
      <w:lvlJc w:val="left"/>
      <w:pPr>
        <w:ind w:left="720" w:hanging="360"/>
      </w:pPr>
      <w:rPr>
        <w:rFonts w:ascii="Symbol" w:hAnsi="Symbol"/>
      </w:rPr>
    </w:lvl>
    <w:lvl w:ilvl="7" w:tplc="8EAE0CD6">
      <w:start w:val="1"/>
      <w:numFmt w:val="bullet"/>
      <w:lvlText w:val=""/>
      <w:lvlJc w:val="left"/>
      <w:pPr>
        <w:ind w:left="720" w:hanging="360"/>
      </w:pPr>
      <w:rPr>
        <w:rFonts w:ascii="Symbol" w:hAnsi="Symbol"/>
      </w:rPr>
    </w:lvl>
    <w:lvl w:ilvl="8" w:tplc="E3700074">
      <w:start w:val="1"/>
      <w:numFmt w:val="bullet"/>
      <w:lvlText w:val=""/>
      <w:lvlJc w:val="left"/>
      <w:pPr>
        <w:ind w:left="720" w:hanging="360"/>
      </w:pPr>
      <w:rPr>
        <w:rFonts w:ascii="Symbol" w:hAnsi="Symbol"/>
      </w:rPr>
    </w:lvl>
  </w:abstractNum>
  <w:abstractNum w:abstractNumId="292" w15:restartNumberingAfterBreak="0">
    <w:nsid w:val="7DB305B4"/>
    <w:multiLevelType w:val="hybridMultilevel"/>
    <w:tmpl w:val="5FB6285C"/>
    <w:lvl w:ilvl="0" w:tplc="0409000B">
      <w:start w:val="1"/>
      <w:numFmt w:val="bullet"/>
      <w:lvlText w:val=""/>
      <w:lvlJc w:val="left"/>
      <w:pPr>
        <w:ind w:left="420" w:hanging="420"/>
      </w:pPr>
      <w:rPr>
        <w:rFonts w:ascii="ＭＳ 明朝" w:hAnsi="ＭＳ 明朝"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num w:numId="1" w16cid:durableId="744766489">
    <w:abstractNumId w:val="79"/>
  </w:num>
  <w:num w:numId="2" w16cid:durableId="642198029">
    <w:abstractNumId w:val="185"/>
  </w:num>
  <w:num w:numId="3" w16cid:durableId="1727141082">
    <w:abstractNumId w:val="252"/>
  </w:num>
  <w:num w:numId="4" w16cid:durableId="1394159052">
    <w:abstractNumId w:val="128"/>
  </w:num>
  <w:num w:numId="5" w16cid:durableId="331494757">
    <w:abstractNumId w:val="167"/>
  </w:num>
  <w:num w:numId="6" w16cid:durableId="1659456779">
    <w:abstractNumId w:val="41"/>
  </w:num>
  <w:num w:numId="7" w16cid:durableId="1894466890">
    <w:abstractNumId w:val="34"/>
  </w:num>
  <w:num w:numId="8" w16cid:durableId="233316405">
    <w:abstractNumId w:val="67"/>
  </w:num>
  <w:num w:numId="9" w16cid:durableId="2109234089">
    <w:abstractNumId w:val="202"/>
  </w:num>
  <w:num w:numId="10" w16cid:durableId="1042559526">
    <w:abstractNumId w:val="99"/>
  </w:num>
  <w:num w:numId="11" w16cid:durableId="793214879">
    <w:abstractNumId w:val="282"/>
  </w:num>
  <w:num w:numId="12" w16cid:durableId="106893458">
    <w:abstractNumId w:val="145"/>
  </w:num>
  <w:num w:numId="13" w16cid:durableId="1675038219">
    <w:abstractNumId w:val="269"/>
  </w:num>
  <w:num w:numId="14" w16cid:durableId="1018972478">
    <w:abstractNumId w:val="251"/>
  </w:num>
  <w:num w:numId="15" w16cid:durableId="1775438509">
    <w:abstractNumId w:val="292"/>
  </w:num>
  <w:num w:numId="16" w16cid:durableId="1631591758">
    <w:abstractNumId w:val="208"/>
  </w:num>
  <w:num w:numId="17" w16cid:durableId="1534001819">
    <w:abstractNumId w:val="35"/>
  </w:num>
  <w:num w:numId="18" w16cid:durableId="282807022">
    <w:abstractNumId w:val="70"/>
  </w:num>
  <w:num w:numId="19" w16cid:durableId="1327510326">
    <w:abstractNumId w:val="161"/>
  </w:num>
  <w:num w:numId="20" w16cid:durableId="987784321">
    <w:abstractNumId w:val="170"/>
  </w:num>
  <w:num w:numId="21" w16cid:durableId="358699920">
    <w:abstractNumId w:val="56"/>
  </w:num>
  <w:num w:numId="22" w16cid:durableId="1240794680">
    <w:abstractNumId w:val="283"/>
  </w:num>
  <w:num w:numId="23" w16cid:durableId="2034070131">
    <w:abstractNumId w:val="79"/>
  </w:num>
  <w:num w:numId="24" w16cid:durableId="1654599037">
    <w:abstractNumId w:val="79"/>
    <w:lvlOverride w:ilvl="0">
      <w:startOverride w:val="1"/>
    </w:lvlOverride>
  </w:num>
  <w:num w:numId="25" w16cid:durableId="1845438806">
    <w:abstractNumId w:val="79"/>
    <w:lvlOverride w:ilvl="0">
      <w:startOverride w:val="1"/>
    </w:lvlOverride>
  </w:num>
  <w:num w:numId="26" w16cid:durableId="1150513575">
    <w:abstractNumId w:val="206"/>
  </w:num>
  <w:num w:numId="27" w16cid:durableId="1811751049">
    <w:abstractNumId w:val="79"/>
    <w:lvlOverride w:ilvl="0">
      <w:startOverride w:val="1"/>
    </w:lvlOverride>
  </w:num>
  <w:num w:numId="28" w16cid:durableId="777795868">
    <w:abstractNumId w:val="228"/>
  </w:num>
  <w:num w:numId="29" w16cid:durableId="1356268894">
    <w:abstractNumId w:val="15"/>
  </w:num>
  <w:num w:numId="30" w16cid:durableId="549615466">
    <w:abstractNumId w:val="240"/>
  </w:num>
  <w:num w:numId="31" w16cid:durableId="918293701">
    <w:abstractNumId w:val="79"/>
    <w:lvlOverride w:ilvl="0">
      <w:startOverride w:val="1"/>
    </w:lvlOverride>
  </w:num>
  <w:num w:numId="32" w16cid:durableId="597300182">
    <w:abstractNumId w:val="159"/>
  </w:num>
  <w:num w:numId="33" w16cid:durableId="1949501887">
    <w:abstractNumId w:val="151"/>
  </w:num>
  <w:num w:numId="34" w16cid:durableId="1985117033">
    <w:abstractNumId w:val="215"/>
  </w:num>
  <w:num w:numId="35" w16cid:durableId="449517844">
    <w:abstractNumId w:val="149"/>
  </w:num>
  <w:num w:numId="36" w16cid:durableId="781144572">
    <w:abstractNumId w:val="79"/>
    <w:lvlOverride w:ilvl="0">
      <w:startOverride w:val="1"/>
    </w:lvlOverride>
  </w:num>
  <w:num w:numId="37" w16cid:durableId="1341010594">
    <w:abstractNumId w:val="187"/>
  </w:num>
  <w:num w:numId="38" w16cid:durableId="1710834842">
    <w:abstractNumId w:val="89"/>
  </w:num>
  <w:num w:numId="39" w16cid:durableId="1041710787">
    <w:abstractNumId w:val="20"/>
  </w:num>
  <w:num w:numId="40" w16cid:durableId="867528749">
    <w:abstractNumId w:val="262"/>
  </w:num>
  <w:num w:numId="41" w16cid:durableId="589004669">
    <w:abstractNumId w:val="261"/>
  </w:num>
  <w:num w:numId="42" w16cid:durableId="363603842">
    <w:abstractNumId w:val="200"/>
  </w:num>
  <w:num w:numId="43" w16cid:durableId="1525249596">
    <w:abstractNumId w:val="278"/>
  </w:num>
  <w:num w:numId="44" w16cid:durableId="1325663854">
    <w:abstractNumId w:val="27"/>
  </w:num>
  <w:num w:numId="45" w16cid:durableId="772096228">
    <w:abstractNumId w:val="174"/>
  </w:num>
  <w:num w:numId="46" w16cid:durableId="222298955">
    <w:abstractNumId w:val="50"/>
  </w:num>
  <w:num w:numId="47" w16cid:durableId="72289074">
    <w:abstractNumId w:val="1"/>
  </w:num>
  <w:num w:numId="48" w16cid:durableId="1050808313">
    <w:abstractNumId w:val="36"/>
  </w:num>
  <w:num w:numId="49" w16cid:durableId="1082986918">
    <w:abstractNumId w:val="71"/>
  </w:num>
  <w:num w:numId="50" w16cid:durableId="1976334257">
    <w:abstractNumId w:val="289"/>
  </w:num>
  <w:num w:numId="51" w16cid:durableId="1629241105">
    <w:abstractNumId w:val="100"/>
  </w:num>
  <w:num w:numId="52" w16cid:durableId="1082066526">
    <w:abstractNumId w:val="85"/>
  </w:num>
  <w:num w:numId="53" w16cid:durableId="1241911809">
    <w:abstractNumId w:val="148"/>
  </w:num>
  <w:num w:numId="54" w16cid:durableId="985164920">
    <w:abstractNumId w:val="101"/>
  </w:num>
  <w:num w:numId="55" w16cid:durableId="374886706">
    <w:abstractNumId w:val="165"/>
  </w:num>
  <w:num w:numId="56" w16cid:durableId="12389820">
    <w:abstractNumId w:val="105"/>
  </w:num>
  <w:num w:numId="57" w16cid:durableId="344867475">
    <w:abstractNumId w:val="22"/>
  </w:num>
  <w:num w:numId="58" w16cid:durableId="903028299">
    <w:abstractNumId w:val="253"/>
  </w:num>
  <w:num w:numId="59" w16cid:durableId="1712532214">
    <w:abstractNumId w:val="217"/>
  </w:num>
  <w:num w:numId="60" w16cid:durableId="1452743266">
    <w:abstractNumId w:val="214"/>
  </w:num>
  <w:num w:numId="61" w16cid:durableId="706762336">
    <w:abstractNumId w:val="29"/>
  </w:num>
  <w:num w:numId="62" w16cid:durableId="599728150">
    <w:abstractNumId w:val="19"/>
  </w:num>
  <w:num w:numId="63" w16cid:durableId="1858346673">
    <w:abstractNumId w:val="43"/>
  </w:num>
  <w:num w:numId="64" w16cid:durableId="1945772211">
    <w:abstractNumId w:val="264"/>
  </w:num>
  <w:num w:numId="65" w16cid:durableId="1944265353">
    <w:abstractNumId w:val="193"/>
  </w:num>
  <w:num w:numId="66" w16cid:durableId="415126515">
    <w:abstractNumId w:val="136"/>
  </w:num>
  <w:num w:numId="67" w16cid:durableId="1343892469">
    <w:abstractNumId w:val="0"/>
  </w:num>
  <w:num w:numId="68" w16cid:durableId="1121649720">
    <w:abstractNumId w:val="272"/>
  </w:num>
  <w:num w:numId="69" w16cid:durableId="769356132">
    <w:abstractNumId w:val="47"/>
  </w:num>
  <w:num w:numId="70" w16cid:durableId="1945653602">
    <w:abstractNumId w:val="14"/>
  </w:num>
  <w:num w:numId="71" w16cid:durableId="2133746201">
    <w:abstractNumId w:val="146"/>
  </w:num>
  <w:num w:numId="72" w16cid:durableId="1085489706">
    <w:abstractNumId w:val="236"/>
  </w:num>
  <w:num w:numId="73" w16cid:durableId="662244034">
    <w:abstractNumId w:val="60"/>
  </w:num>
  <w:num w:numId="74" w16cid:durableId="1259945906">
    <w:abstractNumId w:val="79"/>
    <w:lvlOverride w:ilvl="0">
      <w:startOverride w:val="1"/>
    </w:lvlOverride>
  </w:num>
  <w:num w:numId="75" w16cid:durableId="1089615591">
    <w:abstractNumId w:val="83"/>
  </w:num>
  <w:num w:numId="76" w16cid:durableId="921371386">
    <w:abstractNumId w:val="79"/>
    <w:lvlOverride w:ilvl="0">
      <w:startOverride w:val="1"/>
    </w:lvlOverride>
  </w:num>
  <w:num w:numId="77" w16cid:durableId="1664621027">
    <w:abstractNumId w:val="79"/>
    <w:lvlOverride w:ilvl="0">
      <w:startOverride w:val="1"/>
    </w:lvlOverride>
  </w:num>
  <w:num w:numId="78" w16cid:durableId="249849384">
    <w:abstractNumId w:val="79"/>
    <w:lvlOverride w:ilvl="0">
      <w:startOverride w:val="1"/>
    </w:lvlOverride>
  </w:num>
  <w:num w:numId="79" w16cid:durableId="1233269523">
    <w:abstractNumId w:val="79"/>
    <w:lvlOverride w:ilvl="0">
      <w:startOverride w:val="1"/>
    </w:lvlOverride>
  </w:num>
  <w:num w:numId="80" w16cid:durableId="1079056017">
    <w:abstractNumId w:val="79"/>
    <w:lvlOverride w:ilvl="0">
      <w:startOverride w:val="1"/>
    </w:lvlOverride>
  </w:num>
  <w:num w:numId="81" w16cid:durableId="1829244729">
    <w:abstractNumId w:val="79"/>
    <w:lvlOverride w:ilvl="0">
      <w:startOverride w:val="1"/>
    </w:lvlOverride>
  </w:num>
  <w:num w:numId="82" w16cid:durableId="1487281597">
    <w:abstractNumId w:val="79"/>
    <w:lvlOverride w:ilvl="0">
      <w:startOverride w:val="1"/>
    </w:lvlOverride>
  </w:num>
  <w:num w:numId="83" w16cid:durableId="278993807">
    <w:abstractNumId w:val="79"/>
    <w:lvlOverride w:ilvl="0">
      <w:startOverride w:val="1"/>
    </w:lvlOverride>
  </w:num>
  <w:num w:numId="84" w16cid:durableId="1587110568">
    <w:abstractNumId w:val="79"/>
    <w:lvlOverride w:ilvl="0">
      <w:startOverride w:val="1"/>
    </w:lvlOverride>
  </w:num>
  <w:num w:numId="85" w16cid:durableId="597758535">
    <w:abstractNumId w:val="79"/>
    <w:lvlOverride w:ilvl="0">
      <w:startOverride w:val="1"/>
    </w:lvlOverride>
  </w:num>
  <w:num w:numId="86" w16cid:durableId="791361468">
    <w:abstractNumId w:val="79"/>
    <w:lvlOverride w:ilvl="0">
      <w:startOverride w:val="1"/>
    </w:lvlOverride>
  </w:num>
  <w:num w:numId="87" w16cid:durableId="1180776913">
    <w:abstractNumId w:val="79"/>
    <w:lvlOverride w:ilvl="0">
      <w:startOverride w:val="1"/>
    </w:lvlOverride>
  </w:num>
  <w:num w:numId="88" w16cid:durableId="925580211">
    <w:abstractNumId w:val="79"/>
    <w:lvlOverride w:ilvl="0">
      <w:startOverride w:val="1"/>
    </w:lvlOverride>
  </w:num>
  <w:num w:numId="89" w16cid:durableId="1297877401">
    <w:abstractNumId w:val="79"/>
    <w:lvlOverride w:ilvl="0">
      <w:startOverride w:val="1"/>
    </w:lvlOverride>
  </w:num>
  <w:num w:numId="90" w16cid:durableId="813639882">
    <w:abstractNumId w:val="79"/>
    <w:lvlOverride w:ilvl="0">
      <w:startOverride w:val="1"/>
    </w:lvlOverride>
  </w:num>
  <w:num w:numId="91" w16cid:durableId="866915697">
    <w:abstractNumId w:val="164"/>
  </w:num>
  <w:num w:numId="92" w16cid:durableId="814220819">
    <w:abstractNumId w:val="79"/>
  </w:num>
  <w:num w:numId="93" w16cid:durableId="683170068">
    <w:abstractNumId w:val="79"/>
    <w:lvlOverride w:ilvl="0">
      <w:startOverride w:val="1"/>
    </w:lvlOverride>
  </w:num>
  <w:num w:numId="94" w16cid:durableId="1462845297">
    <w:abstractNumId w:val="79"/>
    <w:lvlOverride w:ilvl="0">
      <w:startOverride w:val="1"/>
    </w:lvlOverride>
  </w:num>
  <w:num w:numId="95" w16cid:durableId="329067491">
    <w:abstractNumId w:val="79"/>
    <w:lvlOverride w:ilvl="0">
      <w:startOverride w:val="1"/>
    </w:lvlOverride>
  </w:num>
  <w:num w:numId="96" w16cid:durableId="920018302">
    <w:abstractNumId w:val="79"/>
    <w:lvlOverride w:ilvl="0">
      <w:startOverride w:val="1"/>
    </w:lvlOverride>
  </w:num>
  <w:num w:numId="97" w16cid:durableId="695232111">
    <w:abstractNumId w:val="224"/>
  </w:num>
  <w:num w:numId="98" w16cid:durableId="1185632465">
    <w:abstractNumId w:val="79"/>
    <w:lvlOverride w:ilvl="0">
      <w:startOverride w:val="1"/>
    </w:lvlOverride>
  </w:num>
  <w:num w:numId="99" w16cid:durableId="350028929">
    <w:abstractNumId w:val="212"/>
  </w:num>
  <w:num w:numId="100" w16cid:durableId="12936">
    <w:abstractNumId w:val="272"/>
    <w:lvlOverride w:ilvl="0">
      <w:startOverride w:val="1"/>
    </w:lvlOverride>
  </w:num>
  <w:num w:numId="101" w16cid:durableId="6560009">
    <w:abstractNumId w:val="272"/>
    <w:lvlOverride w:ilvl="0">
      <w:startOverride w:val="1"/>
    </w:lvlOverride>
  </w:num>
  <w:num w:numId="102" w16cid:durableId="795367400">
    <w:abstractNumId w:val="272"/>
    <w:lvlOverride w:ilvl="0">
      <w:startOverride w:val="1"/>
    </w:lvlOverride>
  </w:num>
  <w:num w:numId="103" w16cid:durableId="1214542777">
    <w:abstractNumId w:val="272"/>
    <w:lvlOverride w:ilvl="0">
      <w:startOverride w:val="1"/>
    </w:lvlOverride>
  </w:num>
  <w:num w:numId="104" w16cid:durableId="1366372156">
    <w:abstractNumId w:val="272"/>
    <w:lvlOverride w:ilvl="0">
      <w:startOverride w:val="1"/>
    </w:lvlOverride>
  </w:num>
  <w:num w:numId="105" w16cid:durableId="1319378440">
    <w:abstractNumId w:val="272"/>
    <w:lvlOverride w:ilvl="0">
      <w:startOverride w:val="1"/>
    </w:lvlOverride>
  </w:num>
  <w:num w:numId="106" w16cid:durableId="2104642719">
    <w:abstractNumId w:val="272"/>
    <w:lvlOverride w:ilvl="0">
      <w:startOverride w:val="1"/>
    </w:lvlOverride>
  </w:num>
  <w:num w:numId="107" w16cid:durableId="282538032">
    <w:abstractNumId w:val="272"/>
    <w:lvlOverride w:ilvl="0">
      <w:startOverride w:val="1"/>
    </w:lvlOverride>
  </w:num>
  <w:num w:numId="108" w16cid:durableId="1423988274">
    <w:abstractNumId w:val="272"/>
    <w:lvlOverride w:ilvl="0">
      <w:startOverride w:val="1"/>
    </w:lvlOverride>
  </w:num>
  <w:num w:numId="109" w16cid:durableId="1076779617">
    <w:abstractNumId w:val="79"/>
    <w:lvlOverride w:ilvl="0">
      <w:startOverride w:val="1"/>
    </w:lvlOverride>
  </w:num>
  <w:num w:numId="110" w16cid:durableId="153690112">
    <w:abstractNumId w:val="272"/>
    <w:lvlOverride w:ilvl="0">
      <w:startOverride w:val="1"/>
    </w:lvlOverride>
  </w:num>
  <w:num w:numId="111" w16cid:durableId="613514206">
    <w:abstractNumId w:val="272"/>
    <w:lvlOverride w:ilvl="0">
      <w:startOverride w:val="1"/>
    </w:lvlOverride>
  </w:num>
  <w:num w:numId="112" w16cid:durableId="376858356">
    <w:abstractNumId w:val="272"/>
    <w:lvlOverride w:ilvl="0">
      <w:startOverride w:val="1"/>
    </w:lvlOverride>
  </w:num>
  <w:num w:numId="113" w16cid:durableId="1848711734">
    <w:abstractNumId w:val="272"/>
    <w:lvlOverride w:ilvl="0">
      <w:startOverride w:val="1"/>
    </w:lvlOverride>
  </w:num>
  <w:num w:numId="114" w16cid:durableId="1259170977">
    <w:abstractNumId w:val="272"/>
    <w:lvlOverride w:ilvl="0">
      <w:startOverride w:val="1"/>
    </w:lvlOverride>
  </w:num>
  <w:num w:numId="115" w16cid:durableId="2041007258">
    <w:abstractNumId w:val="272"/>
    <w:lvlOverride w:ilvl="0">
      <w:startOverride w:val="1"/>
    </w:lvlOverride>
  </w:num>
  <w:num w:numId="116" w16cid:durableId="119106474">
    <w:abstractNumId w:val="272"/>
    <w:lvlOverride w:ilvl="0">
      <w:startOverride w:val="1"/>
    </w:lvlOverride>
  </w:num>
  <w:num w:numId="117" w16cid:durableId="2000425642">
    <w:abstractNumId w:val="272"/>
    <w:lvlOverride w:ilvl="0">
      <w:startOverride w:val="1"/>
    </w:lvlOverride>
  </w:num>
  <w:num w:numId="118" w16cid:durableId="1996377040">
    <w:abstractNumId w:val="272"/>
    <w:lvlOverride w:ilvl="0">
      <w:startOverride w:val="1"/>
    </w:lvlOverride>
  </w:num>
  <w:num w:numId="119" w16cid:durableId="2005089221">
    <w:abstractNumId w:val="272"/>
    <w:lvlOverride w:ilvl="0">
      <w:startOverride w:val="1"/>
    </w:lvlOverride>
  </w:num>
  <w:num w:numId="120" w16cid:durableId="1894777460">
    <w:abstractNumId w:val="272"/>
    <w:lvlOverride w:ilvl="0">
      <w:startOverride w:val="1"/>
    </w:lvlOverride>
  </w:num>
  <w:num w:numId="121" w16cid:durableId="197161439">
    <w:abstractNumId w:val="272"/>
    <w:lvlOverride w:ilvl="0">
      <w:startOverride w:val="1"/>
    </w:lvlOverride>
  </w:num>
  <w:num w:numId="122" w16cid:durableId="1254391188">
    <w:abstractNumId w:val="272"/>
    <w:lvlOverride w:ilvl="0">
      <w:startOverride w:val="1"/>
    </w:lvlOverride>
  </w:num>
  <w:num w:numId="123" w16cid:durableId="132867470">
    <w:abstractNumId w:val="272"/>
    <w:lvlOverride w:ilvl="0">
      <w:startOverride w:val="1"/>
    </w:lvlOverride>
  </w:num>
  <w:num w:numId="124" w16cid:durableId="789325468">
    <w:abstractNumId w:val="272"/>
    <w:lvlOverride w:ilvl="0">
      <w:startOverride w:val="1"/>
    </w:lvlOverride>
  </w:num>
  <w:num w:numId="125" w16cid:durableId="1785004407">
    <w:abstractNumId w:val="272"/>
    <w:lvlOverride w:ilvl="0">
      <w:startOverride w:val="1"/>
    </w:lvlOverride>
  </w:num>
  <w:num w:numId="126" w16cid:durableId="964773669">
    <w:abstractNumId w:val="272"/>
    <w:lvlOverride w:ilvl="0">
      <w:startOverride w:val="1"/>
    </w:lvlOverride>
  </w:num>
  <w:num w:numId="127" w16cid:durableId="1397164641">
    <w:abstractNumId w:val="272"/>
    <w:lvlOverride w:ilvl="0">
      <w:startOverride w:val="1"/>
    </w:lvlOverride>
  </w:num>
  <w:num w:numId="128" w16cid:durableId="1092554115">
    <w:abstractNumId w:val="272"/>
    <w:lvlOverride w:ilvl="0">
      <w:startOverride w:val="1"/>
    </w:lvlOverride>
  </w:num>
  <w:num w:numId="129" w16cid:durableId="923421272">
    <w:abstractNumId w:val="272"/>
    <w:lvlOverride w:ilvl="0">
      <w:startOverride w:val="1"/>
    </w:lvlOverride>
  </w:num>
  <w:num w:numId="130" w16cid:durableId="382995015">
    <w:abstractNumId w:val="272"/>
    <w:lvlOverride w:ilvl="0">
      <w:startOverride w:val="1"/>
    </w:lvlOverride>
  </w:num>
  <w:num w:numId="131" w16cid:durableId="1286694622">
    <w:abstractNumId w:val="272"/>
    <w:lvlOverride w:ilvl="0">
      <w:startOverride w:val="1"/>
    </w:lvlOverride>
  </w:num>
  <w:num w:numId="132" w16cid:durableId="1819152368">
    <w:abstractNumId w:val="272"/>
    <w:lvlOverride w:ilvl="0">
      <w:startOverride w:val="1"/>
    </w:lvlOverride>
  </w:num>
  <w:num w:numId="133" w16cid:durableId="295841107">
    <w:abstractNumId w:val="272"/>
    <w:lvlOverride w:ilvl="0">
      <w:startOverride w:val="1"/>
    </w:lvlOverride>
  </w:num>
  <w:num w:numId="134" w16cid:durableId="1308585850">
    <w:abstractNumId w:val="272"/>
    <w:lvlOverride w:ilvl="0">
      <w:startOverride w:val="1"/>
    </w:lvlOverride>
  </w:num>
  <w:num w:numId="135" w16cid:durableId="1606764933">
    <w:abstractNumId w:val="272"/>
    <w:lvlOverride w:ilvl="0">
      <w:startOverride w:val="1"/>
    </w:lvlOverride>
  </w:num>
  <w:num w:numId="136" w16cid:durableId="1322463534">
    <w:abstractNumId w:val="272"/>
    <w:lvlOverride w:ilvl="0">
      <w:startOverride w:val="1"/>
    </w:lvlOverride>
  </w:num>
  <w:num w:numId="137" w16cid:durableId="328484435">
    <w:abstractNumId w:val="272"/>
    <w:lvlOverride w:ilvl="0">
      <w:startOverride w:val="1"/>
    </w:lvlOverride>
  </w:num>
  <w:num w:numId="138" w16cid:durableId="1097098235">
    <w:abstractNumId w:val="272"/>
    <w:lvlOverride w:ilvl="0">
      <w:startOverride w:val="1"/>
    </w:lvlOverride>
  </w:num>
  <w:num w:numId="139" w16cid:durableId="2038699966">
    <w:abstractNumId w:val="201"/>
  </w:num>
  <w:num w:numId="140" w16cid:durableId="990527798">
    <w:abstractNumId w:val="272"/>
    <w:lvlOverride w:ilvl="0">
      <w:startOverride w:val="1"/>
    </w:lvlOverride>
  </w:num>
  <w:num w:numId="141" w16cid:durableId="60369122">
    <w:abstractNumId w:val="272"/>
  </w:num>
  <w:num w:numId="142" w16cid:durableId="212734036">
    <w:abstractNumId w:val="272"/>
    <w:lvlOverride w:ilvl="0">
      <w:startOverride w:val="1"/>
    </w:lvlOverride>
  </w:num>
  <w:num w:numId="143" w16cid:durableId="871189718">
    <w:abstractNumId w:val="272"/>
    <w:lvlOverride w:ilvl="0">
      <w:startOverride w:val="1"/>
    </w:lvlOverride>
  </w:num>
  <w:num w:numId="144" w16cid:durableId="27419596">
    <w:abstractNumId w:val="265"/>
  </w:num>
  <w:num w:numId="145" w16cid:durableId="421026661">
    <w:abstractNumId w:val="245"/>
  </w:num>
  <w:num w:numId="146" w16cid:durableId="1206943399">
    <w:abstractNumId w:val="110"/>
  </w:num>
  <w:num w:numId="147" w16cid:durableId="1950309523">
    <w:abstractNumId w:val="112"/>
  </w:num>
  <w:num w:numId="148" w16cid:durableId="1589387784">
    <w:abstractNumId w:val="186"/>
  </w:num>
  <w:num w:numId="149" w16cid:durableId="1743486068">
    <w:abstractNumId w:val="134"/>
  </w:num>
  <w:num w:numId="150" w16cid:durableId="1716464913">
    <w:abstractNumId w:val="79"/>
    <w:lvlOverride w:ilvl="0">
      <w:startOverride w:val="2"/>
    </w:lvlOverride>
  </w:num>
  <w:num w:numId="151" w16cid:durableId="1564676684">
    <w:abstractNumId w:val="244"/>
  </w:num>
  <w:num w:numId="152" w16cid:durableId="1973752876">
    <w:abstractNumId w:val="17"/>
  </w:num>
  <w:num w:numId="153" w16cid:durableId="1405955804">
    <w:abstractNumId w:val="234"/>
  </w:num>
  <w:num w:numId="154" w16cid:durableId="128057799">
    <w:abstractNumId w:val="192"/>
  </w:num>
  <w:num w:numId="155" w16cid:durableId="231699272">
    <w:abstractNumId w:val="277"/>
  </w:num>
  <w:num w:numId="156" w16cid:durableId="987709023">
    <w:abstractNumId w:val="4"/>
  </w:num>
  <w:num w:numId="157" w16cid:durableId="2112049325">
    <w:abstractNumId w:val="181"/>
  </w:num>
  <w:num w:numId="158" w16cid:durableId="1353923267">
    <w:abstractNumId w:val="52"/>
  </w:num>
  <w:num w:numId="159" w16cid:durableId="2053116765">
    <w:abstractNumId w:val="3"/>
  </w:num>
  <w:num w:numId="160" w16cid:durableId="1311519943">
    <w:abstractNumId w:val="271"/>
  </w:num>
  <w:num w:numId="161" w16cid:durableId="1584757974">
    <w:abstractNumId w:val="256"/>
  </w:num>
  <w:num w:numId="162" w16cid:durableId="1435318643">
    <w:abstractNumId w:val="242"/>
  </w:num>
  <w:num w:numId="163" w16cid:durableId="118570254">
    <w:abstractNumId w:val="129"/>
  </w:num>
  <w:num w:numId="164" w16cid:durableId="1428624303">
    <w:abstractNumId w:val="275"/>
  </w:num>
  <w:num w:numId="165" w16cid:durableId="834422793">
    <w:abstractNumId w:val="58"/>
  </w:num>
  <w:num w:numId="166" w16cid:durableId="1974410739">
    <w:abstractNumId w:val="44"/>
  </w:num>
  <w:num w:numId="167" w16cid:durableId="291832607">
    <w:abstractNumId w:val="225"/>
  </w:num>
  <w:num w:numId="168" w16cid:durableId="1309818916">
    <w:abstractNumId w:val="223"/>
  </w:num>
  <w:num w:numId="169" w16cid:durableId="492142141">
    <w:abstractNumId w:val="175"/>
  </w:num>
  <w:num w:numId="170" w16cid:durableId="2116288841">
    <w:abstractNumId w:val="6"/>
  </w:num>
  <w:num w:numId="171" w16cid:durableId="609511424">
    <w:abstractNumId w:val="270"/>
  </w:num>
  <w:num w:numId="172" w16cid:durableId="1960837341">
    <w:abstractNumId w:val="257"/>
  </w:num>
  <w:num w:numId="173" w16cid:durableId="1064447749">
    <w:abstractNumId w:val="290"/>
  </w:num>
  <w:num w:numId="174" w16cid:durableId="1704748474">
    <w:abstractNumId w:val="218"/>
  </w:num>
  <w:num w:numId="175" w16cid:durableId="1816264874">
    <w:abstractNumId w:val="131"/>
  </w:num>
  <w:num w:numId="176" w16cid:durableId="2032107105">
    <w:abstractNumId w:val="286"/>
  </w:num>
  <w:num w:numId="177" w16cid:durableId="337847246">
    <w:abstractNumId w:val="59"/>
  </w:num>
  <w:num w:numId="178" w16cid:durableId="2083600637">
    <w:abstractNumId w:val="33"/>
  </w:num>
  <w:num w:numId="179" w16cid:durableId="1036542379">
    <w:abstractNumId w:val="195"/>
  </w:num>
  <w:num w:numId="180" w16cid:durableId="645085721">
    <w:abstractNumId w:val="198"/>
  </w:num>
  <w:num w:numId="181" w16cid:durableId="246112963">
    <w:abstractNumId w:val="64"/>
  </w:num>
  <w:num w:numId="182" w16cid:durableId="1215583137">
    <w:abstractNumId w:val="249"/>
  </w:num>
  <w:num w:numId="183" w16cid:durableId="1234046311">
    <w:abstractNumId w:val="237"/>
  </w:num>
  <w:num w:numId="184" w16cid:durableId="1255433477">
    <w:abstractNumId w:val="267"/>
  </w:num>
  <w:num w:numId="185" w16cid:durableId="1303123995">
    <w:abstractNumId w:val="273"/>
  </w:num>
  <w:num w:numId="186" w16cid:durableId="239557835">
    <w:abstractNumId w:val="121"/>
  </w:num>
  <w:num w:numId="187" w16cid:durableId="820656119">
    <w:abstractNumId w:val="172"/>
  </w:num>
  <w:num w:numId="188" w16cid:durableId="748190914">
    <w:abstractNumId w:val="24"/>
  </w:num>
  <w:num w:numId="189" w16cid:durableId="414592210">
    <w:abstractNumId w:val="39"/>
  </w:num>
  <w:num w:numId="190" w16cid:durableId="846791478">
    <w:abstractNumId w:val="66"/>
  </w:num>
  <w:num w:numId="191" w16cid:durableId="808592124">
    <w:abstractNumId w:val="92"/>
  </w:num>
  <w:num w:numId="192" w16cid:durableId="1226913101">
    <w:abstractNumId w:val="13"/>
  </w:num>
  <w:num w:numId="193" w16cid:durableId="1953394273">
    <w:abstractNumId w:val="177"/>
  </w:num>
  <w:num w:numId="194" w16cid:durableId="1590192499">
    <w:abstractNumId w:val="81"/>
  </w:num>
  <w:num w:numId="195" w16cid:durableId="2029985810">
    <w:abstractNumId w:val="82"/>
  </w:num>
  <w:num w:numId="196" w16cid:durableId="1436902344">
    <w:abstractNumId w:val="255"/>
  </w:num>
  <w:num w:numId="197" w16cid:durableId="548304205">
    <w:abstractNumId w:val="26"/>
  </w:num>
  <w:num w:numId="198" w16cid:durableId="1217085145">
    <w:abstractNumId w:val="90"/>
  </w:num>
  <w:num w:numId="199" w16cid:durableId="307395275">
    <w:abstractNumId w:val="196"/>
  </w:num>
  <w:num w:numId="200" w16cid:durableId="1498033506">
    <w:abstractNumId w:val="86"/>
  </w:num>
  <w:num w:numId="201" w16cid:durableId="1977908220">
    <w:abstractNumId w:val="126"/>
  </w:num>
  <w:num w:numId="202" w16cid:durableId="1654213133">
    <w:abstractNumId w:val="204"/>
  </w:num>
  <w:num w:numId="203" w16cid:durableId="1057706204">
    <w:abstractNumId w:val="191"/>
  </w:num>
  <w:num w:numId="204" w16cid:durableId="499545029">
    <w:abstractNumId w:val="97"/>
  </w:num>
  <w:num w:numId="205" w16cid:durableId="1903561625">
    <w:abstractNumId w:val="254"/>
  </w:num>
  <w:num w:numId="206" w16cid:durableId="2107387987">
    <w:abstractNumId w:val="78"/>
  </w:num>
  <w:num w:numId="207" w16cid:durableId="1057824935">
    <w:abstractNumId w:val="106"/>
  </w:num>
  <w:num w:numId="208" w16cid:durableId="1844278261">
    <w:abstractNumId w:val="10"/>
  </w:num>
  <w:num w:numId="209" w16cid:durableId="821581000">
    <w:abstractNumId w:val="88"/>
  </w:num>
  <w:num w:numId="210" w16cid:durableId="2102991200">
    <w:abstractNumId w:val="268"/>
  </w:num>
  <w:num w:numId="211" w16cid:durableId="601183762">
    <w:abstractNumId w:val="178"/>
  </w:num>
  <w:num w:numId="212" w16cid:durableId="1542017367">
    <w:abstractNumId w:val="42"/>
  </w:num>
  <w:num w:numId="213" w16cid:durableId="837382963">
    <w:abstractNumId w:val="150"/>
  </w:num>
  <w:num w:numId="214" w16cid:durableId="1782458099">
    <w:abstractNumId w:val="222"/>
  </w:num>
  <w:num w:numId="215" w16cid:durableId="1080761726">
    <w:abstractNumId w:val="166"/>
  </w:num>
  <w:num w:numId="216" w16cid:durableId="485901661">
    <w:abstractNumId w:val="246"/>
  </w:num>
  <w:num w:numId="217" w16cid:durableId="813639586">
    <w:abstractNumId w:val="2"/>
  </w:num>
  <w:num w:numId="218" w16cid:durableId="831718543">
    <w:abstractNumId w:val="189"/>
  </w:num>
  <w:num w:numId="219" w16cid:durableId="864289367">
    <w:abstractNumId w:val="21"/>
  </w:num>
  <w:num w:numId="220" w16cid:durableId="1130319841">
    <w:abstractNumId w:val="210"/>
  </w:num>
  <w:num w:numId="221" w16cid:durableId="1546213839">
    <w:abstractNumId w:val="220"/>
  </w:num>
  <w:num w:numId="222" w16cid:durableId="818227785">
    <w:abstractNumId w:val="76"/>
  </w:num>
  <w:num w:numId="223" w16cid:durableId="170999344">
    <w:abstractNumId w:val="239"/>
  </w:num>
  <w:num w:numId="224" w16cid:durableId="737627328">
    <w:abstractNumId w:val="280"/>
  </w:num>
  <w:num w:numId="225" w16cid:durableId="2141529837">
    <w:abstractNumId w:val="266"/>
  </w:num>
  <w:num w:numId="226" w16cid:durableId="49698465">
    <w:abstractNumId w:val="163"/>
  </w:num>
  <w:num w:numId="227" w16cid:durableId="1214611434">
    <w:abstractNumId w:val="135"/>
  </w:num>
  <w:num w:numId="228" w16cid:durableId="4984976">
    <w:abstractNumId w:val="48"/>
  </w:num>
  <w:num w:numId="229" w16cid:durableId="552010865">
    <w:abstractNumId w:val="63"/>
  </w:num>
  <w:num w:numId="230" w16cid:durableId="763495255">
    <w:abstractNumId w:val="284"/>
  </w:num>
  <w:num w:numId="231" w16cid:durableId="44568260">
    <w:abstractNumId w:val="95"/>
  </w:num>
  <w:num w:numId="232" w16cid:durableId="733431148">
    <w:abstractNumId w:val="104"/>
  </w:num>
  <w:num w:numId="233" w16cid:durableId="2115395328">
    <w:abstractNumId w:val="182"/>
  </w:num>
  <w:num w:numId="234" w16cid:durableId="1698000138">
    <w:abstractNumId w:val="115"/>
  </w:num>
  <w:num w:numId="235" w16cid:durableId="1822502220">
    <w:abstractNumId w:val="168"/>
  </w:num>
  <w:num w:numId="236" w16cid:durableId="1899705418">
    <w:abstractNumId w:val="91"/>
  </w:num>
  <w:num w:numId="237" w16cid:durableId="1032220070">
    <w:abstractNumId w:val="55"/>
  </w:num>
  <w:num w:numId="238" w16cid:durableId="196741670">
    <w:abstractNumId w:val="11"/>
  </w:num>
  <w:num w:numId="239" w16cid:durableId="948856959">
    <w:abstractNumId w:val="137"/>
  </w:num>
  <w:num w:numId="240" w16cid:durableId="704409704">
    <w:abstractNumId w:val="279"/>
  </w:num>
  <w:num w:numId="241" w16cid:durableId="173690584">
    <w:abstractNumId w:val="84"/>
  </w:num>
  <w:num w:numId="242" w16cid:durableId="700474298">
    <w:abstractNumId w:val="216"/>
  </w:num>
  <w:num w:numId="243" w16cid:durableId="786781092">
    <w:abstractNumId w:val="205"/>
  </w:num>
  <w:num w:numId="244" w16cid:durableId="652374574">
    <w:abstractNumId w:val="197"/>
  </w:num>
  <w:num w:numId="245" w16cid:durableId="908149103">
    <w:abstractNumId w:val="138"/>
  </w:num>
  <w:num w:numId="246" w16cid:durableId="1321807877">
    <w:abstractNumId w:val="199"/>
  </w:num>
  <w:num w:numId="247" w16cid:durableId="1618833216">
    <w:abstractNumId w:val="127"/>
  </w:num>
  <w:num w:numId="248" w16cid:durableId="1148402698">
    <w:abstractNumId w:val="125"/>
  </w:num>
  <w:num w:numId="249" w16cid:durableId="1847552769">
    <w:abstractNumId w:val="53"/>
  </w:num>
  <w:num w:numId="250" w16cid:durableId="351151200">
    <w:abstractNumId w:val="75"/>
  </w:num>
  <w:num w:numId="251" w16cid:durableId="299000801">
    <w:abstractNumId w:val="102"/>
  </w:num>
  <w:num w:numId="252" w16cid:durableId="589824220">
    <w:abstractNumId w:val="188"/>
  </w:num>
  <w:num w:numId="253" w16cid:durableId="1109007737">
    <w:abstractNumId w:val="108"/>
  </w:num>
  <w:num w:numId="254" w16cid:durableId="1867475108">
    <w:abstractNumId w:val="207"/>
  </w:num>
  <w:num w:numId="255" w16cid:durableId="2013339708">
    <w:abstractNumId w:val="61"/>
  </w:num>
  <w:num w:numId="256" w16cid:durableId="1750037025">
    <w:abstractNumId w:val="122"/>
  </w:num>
  <w:num w:numId="257" w16cid:durableId="1701542114">
    <w:abstractNumId w:val="133"/>
  </w:num>
  <w:num w:numId="258" w16cid:durableId="493834378">
    <w:abstractNumId w:val="274"/>
  </w:num>
  <w:num w:numId="259" w16cid:durableId="1913929863">
    <w:abstractNumId w:val="132"/>
  </w:num>
  <w:num w:numId="260" w16cid:durableId="1195270953">
    <w:abstractNumId w:val="230"/>
  </w:num>
  <w:num w:numId="261" w16cid:durableId="1885945817">
    <w:abstractNumId w:val="51"/>
  </w:num>
  <w:num w:numId="262" w16cid:durableId="976763314">
    <w:abstractNumId w:val="9"/>
  </w:num>
  <w:num w:numId="263" w16cid:durableId="1727803203">
    <w:abstractNumId w:val="180"/>
  </w:num>
  <w:num w:numId="264" w16cid:durableId="1999915645">
    <w:abstractNumId w:val="16"/>
  </w:num>
  <w:num w:numId="265" w16cid:durableId="589587873">
    <w:abstractNumId w:val="116"/>
  </w:num>
  <w:num w:numId="266" w16cid:durableId="718552519">
    <w:abstractNumId w:val="194"/>
  </w:num>
  <w:num w:numId="267" w16cid:durableId="1134835920">
    <w:abstractNumId w:val="232"/>
  </w:num>
  <w:num w:numId="268" w16cid:durableId="1557086961">
    <w:abstractNumId w:val="18"/>
  </w:num>
  <w:num w:numId="269" w16cid:durableId="1247767670">
    <w:abstractNumId w:val="123"/>
  </w:num>
  <w:num w:numId="270" w16cid:durableId="233979984">
    <w:abstractNumId w:val="8"/>
  </w:num>
  <w:num w:numId="271" w16cid:durableId="764545224">
    <w:abstractNumId w:val="46"/>
  </w:num>
  <w:num w:numId="272" w16cid:durableId="1942106905">
    <w:abstractNumId w:val="221"/>
  </w:num>
  <w:num w:numId="273" w16cid:durableId="1510214460">
    <w:abstractNumId w:val="12"/>
  </w:num>
  <w:num w:numId="274" w16cid:durableId="1087655518">
    <w:abstractNumId w:val="117"/>
  </w:num>
  <w:num w:numId="275" w16cid:durableId="356855882">
    <w:abstractNumId w:val="190"/>
  </w:num>
  <w:num w:numId="276" w16cid:durableId="1779332528">
    <w:abstractNumId w:val="241"/>
  </w:num>
  <w:num w:numId="277" w16cid:durableId="1272278461">
    <w:abstractNumId w:val="30"/>
  </w:num>
  <w:num w:numId="278" w16cid:durableId="1375809676">
    <w:abstractNumId w:val="285"/>
  </w:num>
  <w:num w:numId="279" w16cid:durableId="74208363">
    <w:abstractNumId w:val="140"/>
  </w:num>
  <w:num w:numId="280" w16cid:durableId="1362434330">
    <w:abstractNumId w:val="213"/>
  </w:num>
  <w:num w:numId="281" w16cid:durableId="152993192">
    <w:abstractNumId w:val="233"/>
  </w:num>
  <w:num w:numId="282" w16cid:durableId="1885020462">
    <w:abstractNumId w:val="143"/>
  </w:num>
  <w:num w:numId="283" w16cid:durableId="1021200336">
    <w:abstractNumId w:val="124"/>
  </w:num>
  <w:num w:numId="284" w16cid:durableId="283116862">
    <w:abstractNumId w:val="263"/>
  </w:num>
  <w:num w:numId="285" w16cid:durableId="599066908">
    <w:abstractNumId w:val="118"/>
  </w:num>
  <w:num w:numId="286" w16cid:durableId="1824662716">
    <w:abstractNumId w:val="219"/>
  </w:num>
  <w:num w:numId="287" w16cid:durableId="1718314032">
    <w:abstractNumId w:val="176"/>
  </w:num>
  <w:num w:numId="288" w16cid:durableId="410396564">
    <w:abstractNumId w:val="65"/>
  </w:num>
  <w:num w:numId="289" w16cid:durableId="1833792837">
    <w:abstractNumId w:val="235"/>
  </w:num>
  <w:num w:numId="290" w16cid:durableId="603608640">
    <w:abstractNumId w:val="147"/>
  </w:num>
  <w:num w:numId="291" w16cid:durableId="603734459">
    <w:abstractNumId w:val="260"/>
  </w:num>
  <w:num w:numId="292" w16cid:durableId="1880629213">
    <w:abstractNumId w:val="32"/>
  </w:num>
  <w:num w:numId="293" w16cid:durableId="835340090">
    <w:abstractNumId w:val="113"/>
  </w:num>
  <w:num w:numId="294" w16cid:durableId="81340175">
    <w:abstractNumId w:val="173"/>
  </w:num>
  <w:num w:numId="295" w16cid:durableId="769008390">
    <w:abstractNumId w:val="156"/>
  </w:num>
  <w:num w:numId="296" w16cid:durableId="1374579317">
    <w:abstractNumId w:val="162"/>
  </w:num>
  <w:num w:numId="297" w16cid:durableId="1524396306">
    <w:abstractNumId w:val="203"/>
  </w:num>
  <w:num w:numId="298" w16cid:durableId="534080704">
    <w:abstractNumId w:val="183"/>
  </w:num>
  <w:num w:numId="299" w16cid:durableId="1272470374">
    <w:abstractNumId w:val="211"/>
  </w:num>
  <w:num w:numId="300" w16cid:durableId="1521817033">
    <w:abstractNumId w:val="227"/>
  </w:num>
  <w:num w:numId="301" w16cid:durableId="1878085066">
    <w:abstractNumId w:val="287"/>
  </w:num>
  <w:num w:numId="302" w16cid:durableId="545261705">
    <w:abstractNumId w:val="109"/>
  </w:num>
  <w:num w:numId="303" w16cid:durableId="417991178">
    <w:abstractNumId w:val="98"/>
  </w:num>
  <w:num w:numId="304" w16cid:durableId="1642421528">
    <w:abstractNumId w:val="250"/>
  </w:num>
  <w:num w:numId="305" w16cid:durableId="105850688">
    <w:abstractNumId w:val="248"/>
  </w:num>
  <w:num w:numId="306" w16cid:durableId="541141163">
    <w:abstractNumId w:val="259"/>
  </w:num>
  <w:num w:numId="307" w16cid:durableId="1428116947">
    <w:abstractNumId w:val="54"/>
  </w:num>
  <w:num w:numId="308" w16cid:durableId="1359627069">
    <w:abstractNumId w:val="258"/>
  </w:num>
  <w:num w:numId="309" w16cid:durableId="706375125">
    <w:abstractNumId w:val="154"/>
  </w:num>
  <w:num w:numId="310" w16cid:durableId="1603026881">
    <w:abstractNumId w:val="57"/>
  </w:num>
  <w:num w:numId="311" w16cid:durableId="112217292">
    <w:abstractNumId w:val="87"/>
  </w:num>
  <w:num w:numId="312" w16cid:durableId="70087029">
    <w:abstractNumId w:val="226"/>
  </w:num>
  <w:num w:numId="313" w16cid:durableId="1823159594">
    <w:abstractNumId w:val="142"/>
  </w:num>
  <w:num w:numId="314" w16cid:durableId="406807416">
    <w:abstractNumId w:val="80"/>
  </w:num>
  <w:num w:numId="315" w16cid:durableId="28729622">
    <w:abstractNumId w:val="155"/>
  </w:num>
  <w:num w:numId="316" w16cid:durableId="738360673">
    <w:abstractNumId w:val="72"/>
  </w:num>
  <w:num w:numId="317" w16cid:durableId="978730755">
    <w:abstractNumId w:val="103"/>
  </w:num>
  <w:num w:numId="318" w16cid:durableId="347682856">
    <w:abstractNumId w:val="169"/>
  </w:num>
  <w:num w:numId="319" w16cid:durableId="1892224441">
    <w:abstractNumId w:val="130"/>
  </w:num>
  <w:num w:numId="320" w16cid:durableId="651981084">
    <w:abstractNumId w:val="120"/>
  </w:num>
  <w:num w:numId="321" w16cid:durableId="1497913398">
    <w:abstractNumId w:val="153"/>
  </w:num>
  <w:num w:numId="322" w16cid:durableId="1792900146">
    <w:abstractNumId w:val="73"/>
  </w:num>
  <w:num w:numId="323" w16cid:durableId="231626464">
    <w:abstractNumId w:val="107"/>
  </w:num>
  <w:num w:numId="324" w16cid:durableId="85272825">
    <w:abstractNumId w:val="93"/>
  </w:num>
  <w:num w:numId="325" w16cid:durableId="2109693206">
    <w:abstractNumId w:val="111"/>
  </w:num>
  <w:num w:numId="326" w16cid:durableId="2085832304">
    <w:abstractNumId w:val="247"/>
  </w:num>
  <w:num w:numId="327" w16cid:durableId="58479575">
    <w:abstractNumId w:val="5"/>
  </w:num>
  <w:num w:numId="328" w16cid:durableId="430054624">
    <w:abstractNumId w:val="74"/>
  </w:num>
  <w:num w:numId="329" w16cid:durableId="1119445611">
    <w:abstractNumId w:val="160"/>
  </w:num>
  <w:num w:numId="330" w16cid:durableId="340595499">
    <w:abstractNumId w:val="243"/>
  </w:num>
  <w:num w:numId="331" w16cid:durableId="1149438646">
    <w:abstractNumId w:val="238"/>
  </w:num>
  <w:num w:numId="332" w16cid:durableId="724598441">
    <w:abstractNumId w:val="28"/>
  </w:num>
  <w:num w:numId="333" w16cid:durableId="1305815655">
    <w:abstractNumId w:val="144"/>
  </w:num>
  <w:num w:numId="334" w16cid:durableId="1038972819">
    <w:abstractNumId w:val="114"/>
  </w:num>
  <w:num w:numId="335" w16cid:durableId="947010744">
    <w:abstractNumId w:val="152"/>
  </w:num>
  <w:num w:numId="336" w16cid:durableId="1769691216">
    <w:abstractNumId w:val="158"/>
  </w:num>
  <w:num w:numId="337" w16cid:durableId="1025670529">
    <w:abstractNumId w:val="77"/>
  </w:num>
  <w:num w:numId="338" w16cid:durableId="1698385201">
    <w:abstractNumId w:val="45"/>
  </w:num>
  <w:num w:numId="339" w16cid:durableId="1968391599">
    <w:abstractNumId w:val="179"/>
  </w:num>
  <w:num w:numId="340" w16cid:durableId="1593471041">
    <w:abstractNumId w:val="119"/>
  </w:num>
  <w:num w:numId="341" w16cid:durableId="1857767322">
    <w:abstractNumId w:val="94"/>
  </w:num>
  <w:num w:numId="342" w16cid:durableId="471094514">
    <w:abstractNumId w:val="40"/>
  </w:num>
  <w:num w:numId="343" w16cid:durableId="1508129709">
    <w:abstractNumId w:val="62"/>
  </w:num>
  <w:num w:numId="344" w16cid:durableId="1411660310">
    <w:abstractNumId w:val="96"/>
  </w:num>
  <w:num w:numId="345" w16cid:durableId="1809205440">
    <w:abstractNumId w:val="68"/>
  </w:num>
  <w:num w:numId="346" w16cid:durableId="1761293025">
    <w:abstractNumId w:val="25"/>
  </w:num>
  <w:num w:numId="347" w16cid:durableId="994336258">
    <w:abstractNumId w:val="171"/>
  </w:num>
  <w:num w:numId="348" w16cid:durableId="340738545">
    <w:abstractNumId w:val="49"/>
  </w:num>
  <w:num w:numId="349" w16cid:durableId="1242252970">
    <w:abstractNumId w:val="276"/>
  </w:num>
  <w:num w:numId="350" w16cid:durableId="821504957">
    <w:abstractNumId w:val="31"/>
  </w:num>
  <w:num w:numId="351" w16cid:durableId="1498106000">
    <w:abstractNumId w:val="7"/>
  </w:num>
  <w:num w:numId="352" w16cid:durableId="1003970170">
    <w:abstractNumId w:val="157"/>
  </w:num>
  <w:num w:numId="353" w16cid:durableId="1174566316">
    <w:abstractNumId w:val="37"/>
  </w:num>
  <w:num w:numId="354" w16cid:durableId="1369990535">
    <w:abstractNumId w:val="184"/>
  </w:num>
  <w:num w:numId="355" w16cid:durableId="2063407225">
    <w:abstractNumId w:val="38"/>
  </w:num>
  <w:num w:numId="356" w16cid:durableId="1609577263">
    <w:abstractNumId w:val="291"/>
  </w:num>
  <w:num w:numId="357" w16cid:durableId="443424255">
    <w:abstractNumId w:val="139"/>
  </w:num>
  <w:num w:numId="358" w16cid:durableId="1525484372">
    <w:abstractNumId w:val="229"/>
  </w:num>
  <w:num w:numId="359" w16cid:durableId="415052200">
    <w:abstractNumId w:val="209"/>
  </w:num>
  <w:num w:numId="360" w16cid:durableId="1379822845">
    <w:abstractNumId w:val="281"/>
  </w:num>
  <w:num w:numId="361" w16cid:durableId="582111549">
    <w:abstractNumId w:val="141"/>
  </w:num>
  <w:num w:numId="362" w16cid:durableId="1414670136">
    <w:abstractNumId w:val="288"/>
  </w:num>
  <w:num w:numId="363" w16cid:durableId="442311165">
    <w:abstractNumId w:val="23"/>
  </w:num>
  <w:num w:numId="364" w16cid:durableId="304627953">
    <w:abstractNumId w:val="69"/>
  </w:num>
  <w:num w:numId="365" w16cid:durableId="120878314">
    <w:abstractNumId w:val="231"/>
  </w:num>
  <w:numIdMacAtCleanup w:val="3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作成者">
    <w15:presenceInfo w15:providerId="None" w15:userId="作成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F7"/>
    <w:rsid w:val="00000235"/>
    <w:rsid w:val="00000B5B"/>
    <w:rsid w:val="00000B70"/>
    <w:rsid w:val="00000CDB"/>
    <w:rsid w:val="00000DE7"/>
    <w:rsid w:val="000010D1"/>
    <w:rsid w:val="0000155C"/>
    <w:rsid w:val="00001919"/>
    <w:rsid w:val="000019AD"/>
    <w:rsid w:val="00001AA4"/>
    <w:rsid w:val="00001BEB"/>
    <w:rsid w:val="00001C2C"/>
    <w:rsid w:val="00001EE2"/>
    <w:rsid w:val="00002225"/>
    <w:rsid w:val="00002387"/>
    <w:rsid w:val="00002863"/>
    <w:rsid w:val="00002D48"/>
    <w:rsid w:val="00002EA2"/>
    <w:rsid w:val="000033E7"/>
    <w:rsid w:val="000039EC"/>
    <w:rsid w:val="00003EC6"/>
    <w:rsid w:val="00004013"/>
    <w:rsid w:val="0000401A"/>
    <w:rsid w:val="0000405A"/>
    <w:rsid w:val="000040C4"/>
    <w:rsid w:val="000040E6"/>
    <w:rsid w:val="00004182"/>
    <w:rsid w:val="00004E3E"/>
    <w:rsid w:val="00004E57"/>
    <w:rsid w:val="000052E7"/>
    <w:rsid w:val="00005878"/>
    <w:rsid w:val="0000614F"/>
    <w:rsid w:val="00006153"/>
    <w:rsid w:val="000061A7"/>
    <w:rsid w:val="0000622E"/>
    <w:rsid w:val="00006407"/>
    <w:rsid w:val="000065B0"/>
    <w:rsid w:val="00006677"/>
    <w:rsid w:val="00006B17"/>
    <w:rsid w:val="00006BF7"/>
    <w:rsid w:val="00006C48"/>
    <w:rsid w:val="00006D61"/>
    <w:rsid w:val="00006F59"/>
    <w:rsid w:val="00006F5E"/>
    <w:rsid w:val="00007CDA"/>
    <w:rsid w:val="00007D52"/>
    <w:rsid w:val="00010155"/>
    <w:rsid w:val="000102D1"/>
    <w:rsid w:val="000102E7"/>
    <w:rsid w:val="00010376"/>
    <w:rsid w:val="000103F5"/>
    <w:rsid w:val="00010ACD"/>
    <w:rsid w:val="00010C03"/>
    <w:rsid w:val="00010C94"/>
    <w:rsid w:val="00010D2D"/>
    <w:rsid w:val="00010EFB"/>
    <w:rsid w:val="00010FE0"/>
    <w:rsid w:val="000110B5"/>
    <w:rsid w:val="000110C2"/>
    <w:rsid w:val="000110F4"/>
    <w:rsid w:val="00011820"/>
    <w:rsid w:val="000120B3"/>
    <w:rsid w:val="00012163"/>
    <w:rsid w:val="000123DB"/>
    <w:rsid w:val="00012406"/>
    <w:rsid w:val="0001258E"/>
    <w:rsid w:val="00012601"/>
    <w:rsid w:val="000126B6"/>
    <w:rsid w:val="00012814"/>
    <w:rsid w:val="000129B9"/>
    <w:rsid w:val="00012AA0"/>
    <w:rsid w:val="00012E0F"/>
    <w:rsid w:val="00012FA5"/>
    <w:rsid w:val="00013657"/>
    <w:rsid w:val="00013757"/>
    <w:rsid w:val="000137D6"/>
    <w:rsid w:val="00013872"/>
    <w:rsid w:val="00013A2D"/>
    <w:rsid w:val="00013BF4"/>
    <w:rsid w:val="0001455B"/>
    <w:rsid w:val="000145A1"/>
    <w:rsid w:val="00014716"/>
    <w:rsid w:val="000150E3"/>
    <w:rsid w:val="00015267"/>
    <w:rsid w:val="00015388"/>
    <w:rsid w:val="000154CB"/>
    <w:rsid w:val="000155EE"/>
    <w:rsid w:val="000156B7"/>
    <w:rsid w:val="00015707"/>
    <w:rsid w:val="000157A2"/>
    <w:rsid w:val="000163DE"/>
    <w:rsid w:val="0001667A"/>
    <w:rsid w:val="000167C9"/>
    <w:rsid w:val="00016E06"/>
    <w:rsid w:val="00016E39"/>
    <w:rsid w:val="000173F3"/>
    <w:rsid w:val="00017EF6"/>
    <w:rsid w:val="00020073"/>
    <w:rsid w:val="00020135"/>
    <w:rsid w:val="000204FC"/>
    <w:rsid w:val="000207E4"/>
    <w:rsid w:val="000208B4"/>
    <w:rsid w:val="00020B82"/>
    <w:rsid w:val="00020C1D"/>
    <w:rsid w:val="00020E18"/>
    <w:rsid w:val="00020FCA"/>
    <w:rsid w:val="00021047"/>
    <w:rsid w:val="00021439"/>
    <w:rsid w:val="000217C1"/>
    <w:rsid w:val="0002186F"/>
    <w:rsid w:val="00021CE0"/>
    <w:rsid w:val="00021EFD"/>
    <w:rsid w:val="00021FF5"/>
    <w:rsid w:val="000222D9"/>
    <w:rsid w:val="00022C00"/>
    <w:rsid w:val="00023000"/>
    <w:rsid w:val="0002302B"/>
    <w:rsid w:val="0002303A"/>
    <w:rsid w:val="000233FD"/>
    <w:rsid w:val="000234D5"/>
    <w:rsid w:val="00023557"/>
    <w:rsid w:val="0002381F"/>
    <w:rsid w:val="00023BB3"/>
    <w:rsid w:val="00024039"/>
    <w:rsid w:val="000243DF"/>
    <w:rsid w:val="000244F9"/>
    <w:rsid w:val="00024581"/>
    <w:rsid w:val="000246C7"/>
    <w:rsid w:val="000246DE"/>
    <w:rsid w:val="00024A56"/>
    <w:rsid w:val="00024CB9"/>
    <w:rsid w:val="00024EC1"/>
    <w:rsid w:val="000250CC"/>
    <w:rsid w:val="00025103"/>
    <w:rsid w:val="0002538B"/>
    <w:rsid w:val="000253D2"/>
    <w:rsid w:val="0002557B"/>
    <w:rsid w:val="000256FA"/>
    <w:rsid w:val="00025BE6"/>
    <w:rsid w:val="00025D25"/>
    <w:rsid w:val="00025D9D"/>
    <w:rsid w:val="00026124"/>
    <w:rsid w:val="00026196"/>
    <w:rsid w:val="00026299"/>
    <w:rsid w:val="0002657A"/>
    <w:rsid w:val="00026764"/>
    <w:rsid w:val="00026D6C"/>
    <w:rsid w:val="00027775"/>
    <w:rsid w:val="00027921"/>
    <w:rsid w:val="00027926"/>
    <w:rsid w:val="000279B5"/>
    <w:rsid w:val="000279BB"/>
    <w:rsid w:val="00027B24"/>
    <w:rsid w:val="00027C8D"/>
    <w:rsid w:val="00027CC4"/>
    <w:rsid w:val="0003037D"/>
    <w:rsid w:val="00030547"/>
    <w:rsid w:val="000305AC"/>
    <w:rsid w:val="000305DA"/>
    <w:rsid w:val="00030D1F"/>
    <w:rsid w:val="00031274"/>
    <w:rsid w:val="0003158B"/>
    <w:rsid w:val="0003194D"/>
    <w:rsid w:val="00031ABA"/>
    <w:rsid w:val="00031B46"/>
    <w:rsid w:val="00031CB6"/>
    <w:rsid w:val="00031F5A"/>
    <w:rsid w:val="00032040"/>
    <w:rsid w:val="0003217D"/>
    <w:rsid w:val="00032467"/>
    <w:rsid w:val="000324C0"/>
    <w:rsid w:val="000325B6"/>
    <w:rsid w:val="00032635"/>
    <w:rsid w:val="00032A4D"/>
    <w:rsid w:val="00032BB1"/>
    <w:rsid w:val="00033362"/>
    <w:rsid w:val="000336EB"/>
    <w:rsid w:val="00033790"/>
    <w:rsid w:val="00033B9C"/>
    <w:rsid w:val="00033DC9"/>
    <w:rsid w:val="000343D6"/>
    <w:rsid w:val="00034CC8"/>
    <w:rsid w:val="00034FAF"/>
    <w:rsid w:val="00035415"/>
    <w:rsid w:val="0003549A"/>
    <w:rsid w:val="0003550D"/>
    <w:rsid w:val="000358B7"/>
    <w:rsid w:val="00035C4B"/>
    <w:rsid w:val="000360D3"/>
    <w:rsid w:val="000367A0"/>
    <w:rsid w:val="000368DD"/>
    <w:rsid w:val="0003691F"/>
    <w:rsid w:val="000369DF"/>
    <w:rsid w:val="00036AD3"/>
    <w:rsid w:val="00036D01"/>
    <w:rsid w:val="000370D3"/>
    <w:rsid w:val="000371FB"/>
    <w:rsid w:val="00037903"/>
    <w:rsid w:val="0003794C"/>
    <w:rsid w:val="00037CB4"/>
    <w:rsid w:val="00037CED"/>
    <w:rsid w:val="00037E5E"/>
    <w:rsid w:val="000400DC"/>
    <w:rsid w:val="000400EC"/>
    <w:rsid w:val="00040295"/>
    <w:rsid w:val="00040447"/>
    <w:rsid w:val="000406FF"/>
    <w:rsid w:val="00040CF1"/>
    <w:rsid w:val="00040D58"/>
    <w:rsid w:val="00040DA2"/>
    <w:rsid w:val="00040E99"/>
    <w:rsid w:val="000412B7"/>
    <w:rsid w:val="0004154F"/>
    <w:rsid w:val="000419B6"/>
    <w:rsid w:val="00041BE7"/>
    <w:rsid w:val="00041BED"/>
    <w:rsid w:val="00041C0B"/>
    <w:rsid w:val="00041E33"/>
    <w:rsid w:val="00043002"/>
    <w:rsid w:val="00043667"/>
    <w:rsid w:val="00044071"/>
    <w:rsid w:val="0004451B"/>
    <w:rsid w:val="0004485B"/>
    <w:rsid w:val="00044A18"/>
    <w:rsid w:val="00044B56"/>
    <w:rsid w:val="00044C20"/>
    <w:rsid w:val="00045390"/>
    <w:rsid w:val="000454BD"/>
    <w:rsid w:val="00045E9A"/>
    <w:rsid w:val="00046359"/>
    <w:rsid w:val="00046381"/>
    <w:rsid w:val="00046533"/>
    <w:rsid w:val="0004670F"/>
    <w:rsid w:val="00046CEC"/>
    <w:rsid w:val="00046E2D"/>
    <w:rsid w:val="000473DE"/>
    <w:rsid w:val="000474CE"/>
    <w:rsid w:val="00047929"/>
    <w:rsid w:val="00047FB5"/>
    <w:rsid w:val="000501B1"/>
    <w:rsid w:val="00050452"/>
    <w:rsid w:val="000505AB"/>
    <w:rsid w:val="00050783"/>
    <w:rsid w:val="000509B9"/>
    <w:rsid w:val="000515F6"/>
    <w:rsid w:val="00051624"/>
    <w:rsid w:val="00051666"/>
    <w:rsid w:val="00051868"/>
    <w:rsid w:val="00051DDD"/>
    <w:rsid w:val="0005200E"/>
    <w:rsid w:val="00052482"/>
    <w:rsid w:val="00052657"/>
    <w:rsid w:val="000533E5"/>
    <w:rsid w:val="00053918"/>
    <w:rsid w:val="00053C72"/>
    <w:rsid w:val="0005417A"/>
    <w:rsid w:val="00054493"/>
    <w:rsid w:val="00054DFF"/>
    <w:rsid w:val="00054E72"/>
    <w:rsid w:val="00054EED"/>
    <w:rsid w:val="0005592E"/>
    <w:rsid w:val="00055FA3"/>
    <w:rsid w:val="00056711"/>
    <w:rsid w:val="0005673C"/>
    <w:rsid w:val="0005691C"/>
    <w:rsid w:val="00056B34"/>
    <w:rsid w:val="00056EAF"/>
    <w:rsid w:val="00057194"/>
    <w:rsid w:val="00057336"/>
    <w:rsid w:val="000574E4"/>
    <w:rsid w:val="000576A9"/>
    <w:rsid w:val="00057995"/>
    <w:rsid w:val="00057A7E"/>
    <w:rsid w:val="00057F70"/>
    <w:rsid w:val="00060451"/>
    <w:rsid w:val="00060522"/>
    <w:rsid w:val="00060BFC"/>
    <w:rsid w:val="00060E5E"/>
    <w:rsid w:val="0006158D"/>
    <w:rsid w:val="00061B42"/>
    <w:rsid w:val="0006207D"/>
    <w:rsid w:val="00062734"/>
    <w:rsid w:val="00062E56"/>
    <w:rsid w:val="00063933"/>
    <w:rsid w:val="00063CD0"/>
    <w:rsid w:val="00063E30"/>
    <w:rsid w:val="00063F54"/>
    <w:rsid w:val="00063F71"/>
    <w:rsid w:val="0006428F"/>
    <w:rsid w:val="000642EA"/>
    <w:rsid w:val="00064AAC"/>
    <w:rsid w:val="00064BB0"/>
    <w:rsid w:val="00064CE3"/>
    <w:rsid w:val="000657C6"/>
    <w:rsid w:val="000657E7"/>
    <w:rsid w:val="000658AA"/>
    <w:rsid w:val="00065A0E"/>
    <w:rsid w:val="00065C42"/>
    <w:rsid w:val="00065E01"/>
    <w:rsid w:val="00065E0A"/>
    <w:rsid w:val="00066192"/>
    <w:rsid w:val="000661E3"/>
    <w:rsid w:val="000662BB"/>
    <w:rsid w:val="0006633C"/>
    <w:rsid w:val="000666C5"/>
    <w:rsid w:val="0006678C"/>
    <w:rsid w:val="0006679A"/>
    <w:rsid w:val="00066904"/>
    <w:rsid w:val="00066909"/>
    <w:rsid w:val="00066B90"/>
    <w:rsid w:val="00066DBF"/>
    <w:rsid w:val="0006722F"/>
    <w:rsid w:val="00067929"/>
    <w:rsid w:val="00067E3E"/>
    <w:rsid w:val="00067FEE"/>
    <w:rsid w:val="00067FF8"/>
    <w:rsid w:val="00070506"/>
    <w:rsid w:val="0007060F"/>
    <w:rsid w:val="000706A4"/>
    <w:rsid w:val="000707E6"/>
    <w:rsid w:val="00070C6F"/>
    <w:rsid w:val="00070C8F"/>
    <w:rsid w:val="00070FAF"/>
    <w:rsid w:val="00071078"/>
    <w:rsid w:val="000712DF"/>
    <w:rsid w:val="0007132B"/>
    <w:rsid w:val="000727B1"/>
    <w:rsid w:val="000727D0"/>
    <w:rsid w:val="00073426"/>
    <w:rsid w:val="0007357C"/>
    <w:rsid w:val="000736FA"/>
    <w:rsid w:val="00073799"/>
    <w:rsid w:val="000739F4"/>
    <w:rsid w:val="00073CA9"/>
    <w:rsid w:val="00073D72"/>
    <w:rsid w:val="00074BDD"/>
    <w:rsid w:val="00075641"/>
    <w:rsid w:val="00075E17"/>
    <w:rsid w:val="00075E49"/>
    <w:rsid w:val="00076353"/>
    <w:rsid w:val="0007648D"/>
    <w:rsid w:val="000765D8"/>
    <w:rsid w:val="00076779"/>
    <w:rsid w:val="000768D0"/>
    <w:rsid w:val="00076A5D"/>
    <w:rsid w:val="00076F06"/>
    <w:rsid w:val="000770F7"/>
    <w:rsid w:val="000774E8"/>
    <w:rsid w:val="00077A40"/>
    <w:rsid w:val="00077CAF"/>
    <w:rsid w:val="00077E20"/>
    <w:rsid w:val="00077E30"/>
    <w:rsid w:val="000800F1"/>
    <w:rsid w:val="000802EB"/>
    <w:rsid w:val="0008043D"/>
    <w:rsid w:val="00080516"/>
    <w:rsid w:val="00080B05"/>
    <w:rsid w:val="00081217"/>
    <w:rsid w:val="000813BA"/>
    <w:rsid w:val="00081818"/>
    <w:rsid w:val="0008197F"/>
    <w:rsid w:val="00081BA5"/>
    <w:rsid w:val="0008228A"/>
    <w:rsid w:val="0008249C"/>
    <w:rsid w:val="00082607"/>
    <w:rsid w:val="00082C2B"/>
    <w:rsid w:val="00082C85"/>
    <w:rsid w:val="00082E89"/>
    <w:rsid w:val="000830FC"/>
    <w:rsid w:val="0008337D"/>
    <w:rsid w:val="00083531"/>
    <w:rsid w:val="000837BB"/>
    <w:rsid w:val="000837F0"/>
    <w:rsid w:val="000839EB"/>
    <w:rsid w:val="00083A5B"/>
    <w:rsid w:val="00083F96"/>
    <w:rsid w:val="000841FD"/>
    <w:rsid w:val="000844DB"/>
    <w:rsid w:val="0008467D"/>
    <w:rsid w:val="00084752"/>
    <w:rsid w:val="00084923"/>
    <w:rsid w:val="000849A3"/>
    <w:rsid w:val="00084B5C"/>
    <w:rsid w:val="000850AB"/>
    <w:rsid w:val="00085134"/>
    <w:rsid w:val="0008539A"/>
    <w:rsid w:val="00085452"/>
    <w:rsid w:val="00085515"/>
    <w:rsid w:val="00085CFD"/>
    <w:rsid w:val="00085E12"/>
    <w:rsid w:val="00085F8A"/>
    <w:rsid w:val="00086004"/>
    <w:rsid w:val="0008612E"/>
    <w:rsid w:val="000862F2"/>
    <w:rsid w:val="00086414"/>
    <w:rsid w:val="000865DA"/>
    <w:rsid w:val="00086717"/>
    <w:rsid w:val="000867EA"/>
    <w:rsid w:val="00086B78"/>
    <w:rsid w:val="00087198"/>
    <w:rsid w:val="000871F3"/>
    <w:rsid w:val="000874E6"/>
    <w:rsid w:val="00087F14"/>
    <w:rsid w:val="000901CB"/>
    <w:rsid w:val="000903A3"/>
    <w:rsid w:val="00090481"/>
    <w:rsid w:val="000904F5"/>
    <w:rsid w:val="0009059E"/>
    <w:rsid w:val="00090881"/>
    <w:rsid w:val="00090BFE"/>
    <w:rsid w:val="00091004"/>
    <w:rsid w:val="000915C7"/>
    <w:rsid w:val="000917FE"/>
    <w:rsid w:val="0009188E"/>
    <w:rsid w:val="00093337"/>
    <w:rsid w:val="0009394D"/>
    <w:rsid w:val="0009398B"/>
    <w:rsid w:val="0009399C"/>
    <w:rsid w:val="00093B17"/>
    <w:rsid w:val="00093EC2"/>
    <w:rsid w:val="00094315"/>
    <w:rsid w:val="00094847"/>
    <w:rsid w:val="0009489E"/>
    <w:rsid w:val="00094F8E"/>
    <w:rsid w:val="0009509D"/>
    <w:rsid w:val="00095516"/>
    <w:rsid w:val="000967CC"/>
    <w:rsid w:val="00096848"/>
    <w:rsid w:val="00096D04"/>
    <w:rsid w:val="00097348"/>
    <w:rsid w:val="000973AB"/>
    <w:rsid w:val="00097AC6"/>
    <w:rsid w:val="00097F96"/>
    <w:rsid w:val="000A0161"/>
    <w:rsid w:val="000A0479"/>
    <w:rsid w:val="000A09F2"/>
    <w:rsid w:val="000A0AA2"/>
    <w:rsid w:val="000A0ACA"/>
    <w:rsid w:val="000A0CA1"/>
    <w:rsid w:val="000A1079"/>
    <w:rsid w:val="000A1175"/>
    <w:rsid w:val="000A1496"/>
    <w:rsid w:val="000A164D"/>
    <w:rsid w:val="000A1753"/>
    <w:rsid w:val="000A1877"/>
    <w:rsid w:val="000A1B8E"/>
    <w:rsid w:val="000A1BE0"/>
    <w:rsid w:val="000A2058"/>
    <w:rsid w:val="000A2204"/>
    <w:rsid w:val="000A22CE"/>
    <w:rsid w:val="000A232E"/>
    <w:rsid w:val="000A24F1"/>
    <w:rsid w:val="000A29D9"/>
    <w:rsid w:val="000A2B65"/>
    <w:rsid w:val="000A2C13"/>
    <w:rsid w:val="000A3024"/>
    <w:rsid w:val="000A3123"/>
    <w:rsid w:val="000A31E2"/>
    <w:rsid w:val="000A33CC"/>
    <w:rsid w:val="000A3485"/>
    <w:rsid w:val="000A35B3"/>
    <w:rsid w:val="000A3616"/>
    <w:rsid w:val="000A3647"/>
    <w:rsid w:val="000A3BB0"/>
    <w:rsid w:val="000A3BFD"/>
    <w:rsid w:val="000A432D"/>
    <w:rsid w:val="000A4352"/>
    <w:rsid w:val="000A4846"/>
    <w:rsid w:val="000A498E"/>
    <w:rsid w:val="000A49A9"/>
    <w:rsid w:val="000A4A45"/>
    <w:rsid w:val="000A4F1F"/>
    <w:rsid w:val="000A56B5"/>
    <w:rsid w:val="000A5A46"/>
    <w:rsid w:val="000A5B36"/>
    <w:rsid w:val="000A5EFE"/>
    <w:rsid w:val="000A62F6"/>
    <w:rsid w:val="000A6383"/>
    <w:rsid w:val="000A6736"/>
    <w:rsid w:val="000A6875"/>
    <w:rsid w:val="000A68F3"/>
    <w:rsid w:val="000A6C07"/>
    <w:rsid w:val="000A6CE1"/>
    <w:rsid w:val="000A739E"/>
    <w:rsid w:val="000A785F"/>
    <w:rsid w:val="000B0372"/>
    <w:rsid w:val="000B04AA"/>
    <w:rsid w:val="000B06ED"/>
    <w:rsid w:val="000B0797"/>
    <w:rsid w:val="000B0C54"/>
    <w:rsid w:val="000B0DD3"/>
    <w:rsid w:val="000B0F12"/>
    <w:rsid w:val="000B18AD"/>
    <w:rsid w:val="000B19A8"/>
    <w:rsid w:val="000B1CFB"/>
    <w:rsid w:val="000B1E6B"/>
    <w:rsid w:val="000B20B6"/>
    <w:rsid w:val="000B224C"/>
    <w:rsid w:val="000B2259"/>
    <w:rsid w:val="000B23E6"/>
    <w:rsid w:val="000B2B36"/>
    <w:rsid w:val="000B2BA2"/>
    <w:rsid w:val="000B300F"/>
    <w:rsid w:val="000B31AF"/>
    <w:rsid w:val="000B34FA"/>
    <w:rsid w:val="000B34FC"/>
    <w:rsid w:val="000B376A"/>
    <w:rsid w:val="000B38D5"/>
    <w:rsid w:val="000B39C5"/>
    <w:rsid w:val="000B3ED2"/>
    <w:rsid w:val="000B3EDD"/>
    <w:rsid w:val="000B4286"/>
    <w:rsid w:val="000B4A7D"/>
    <w:rsid w:val="000B4BF8"/>
    <w:rsid w:val="000B4E5E"/>
    <w:rsid w:val="000B4EEA"/>
    <w:rsid w:val="000B4EEF"/>
    <w:rsid w:val="000B5515"/>
    <w:rsid w:val="000B561B"/>
    <w:rsid w:val="000B5799"/>
    <w:rsid w:val="000B5B48"/>
    <w:rsid w:val="000B5C43"/>
    <w:rsid w:val="000B63E1"/>
    <w:rsid w:val="000B67E5"/>
    <w:rsid w:val="000B6809"/>
    <w:rsid w:val="000B6917"/>
    <w:rsid w:val="000B69EC"/>
    <w:rsid w:val="000B6A96"/>
    <w:rsid w:val="000B6C4A"/>
    <w:rsid w:val="000B6C95"/>
    <w:rsid w:val="000B6CFE"/>
    <w:rsid w:val="000B71C3"/>
    <w:rsid w:val="000B71C9"/>
    <w:rsid w:val="000B74C5"/>
    <w:rsid w:val="000B7724"/>
    <w:rsid w:val="000B7DA7"/>
    <w:rsid w:val="000B7E04"/>
    <w:rsid w:val="000C0094"/>
    <w:rsid w:val="000C0386"/>
    <w:rsid w:val="000C0790"/>
    <w:rsid w:val="000C08A7"/>
    <w:rsid w:val="000C0A87"/>
    <w:rsid w:val="000C0CD4"/>
    <w:rsid w:val="000C0E38"/>
    <w:rsid w:val="000C10DD"/>
    <w:rsid w:val="000C11F5"/>
    <w:rsid w:val="000C1387"/>
    <w:rsid w:val="000C13D7"/>
    <w:rsid w:val="000C1510"/>
    <w:rsid w:val="000C17A4"/>
    <w:rsid w:val="000C1B31"/>
    <w:rsid w:val="000C1C94"/>
    <w:rsid w:val="000C1E01"/>
    <w:rsid w:val="000C1E16"/>
    <w:rsid w:val="000C1F0A"/>
    <w:rsid w:val="000C1F5F"/>
    <w:rsid w:val="000C204A"/>
    <w:rsid w:val="000C207C"/>
    <w:rsid w:val="000C2779"/>
    <w:rsid w:val="000C2841"/>
    <w:rsid w:val="000C2B10"/>
    <w:rsid w:val="000C3A46"/>
    <w:rsid w:val="000C3C3A"/>
    <w:rsid w:val="000C4C46"/>
    <w:rsid w:val="000C4C82"/>
    <w:rsid w:val="000C526E"/>
    <w:rsid w:val="000C53A4"/>
    <w:rsid w:val="000C53CF"/>
    <w:rsid w:val="000C5689"/>
    <w:rsid w:val="000C5A0D"/>
    <w:rsid w:val="000C5A98"/>
    <w:rsid w:val="000C66AD"/>
    <w:rsid w:val="000C6A4E"/>
    <w:rsid w:val="000C6B04"/>
    <w:rsid w:val="000C6B0D"/>
    <w:rsid w:val="000C7065"/>
    <w:rsid w:val="000C7479"/>
    <w:rsid w:val="000C7E39"/>
    <w:rsid w:val="000D00BB"/>
    <w:rsid w:val="000D0A97"/>
    <w:rsid w:val="000D0C9C"/>
    <w:rsid w:val="000D10E5"/>
    <w:rsid w:val="000D161F"/>
    <w:rsid w:val="000D1634"/>
    <w:rsid w:val="000D16AD"/>
    <w:rsid w:val="000D16E1"/>
    <w:rsid w:val="000D174F"/>
    <w:rsid w:val="000D19CB"/>
    <w:rsid w:val="000D20EB"/>
    <w:rsid w:val="000D21AE"/>
    <w:rsid w:val="000D2248"/>
    <w:rsid w:val="000D257A"/>
    <w:rsid w:val="000D257C"/>
    <w:rsid w:val="000D2CA5"/>
    <w:rsid w:val="000D3031"/>
    <w:rsid w:val="000D3090"/>
    <w:rsid w:val="000D331C"/>
    <w:rsid w:val="000D3326"/>
    <w:rsid w:val="000D37EC"/>
    <w:rsid w:val="000D395C"/>
    <w:rsid w:val="000D3A48"/>
    <w:rsid w:val="000D3C4A"/>
    <w:rsid w:val="000D40F9"/>
    <w:rsid w:val="000D444C"/>
    <w:rsid w:val="000D447E"/>
    <w:rsid w:val="000D455F"/>
    <w:rsid w:val="000D483E"/>
    <w:rsid w:val="000D4CDE"/>
    <w:rsid w:val="000D4D2D"/>
    <w:rsid w:val="000D4F8F"/>
    <w:rsid w:val="000D5213"/>
    <w:rsid w:val="000D533F"/>
    <w:rsid w:val="000D55FE"/>
    <w:rsid w:val="000D5A5D"/>
    <w:rsid w:val="000D5C3D"/>
    <w:rsid w:val="000D5D2A"/>
    <w:rsid w:val="000D6131"/>
    <w:rsid w:val="000D61B6"/>
    <w:rsid w:val="000D648D"/>
    <w:rsid w:val="000D6892"/>
    <w:rsid w:val="000D68C7"/>
    <w:rsid w:val="000D7124"/>
    <w:rsid w:val="000D7238"/>
    <w:rsid w:val="000D72E0"/>
    <w:rsid w:val="000D72EB"/>
    <w:rsid w:val="000D7B3B"/>
    <w:rsid w:val="000D7C3F"/>
    <w:rsid w:val="000D7CA2"/>
    <w:rsid w:val="000E0102"/>
    <w:rsid w:val="000E0263"/>
    <w:rsid w:val="000E1013"/>
    <w:rsid w:val="000E118B"/>
    <w:rsid w:val="000E17F3"/>
    <w:rsid w:val="000E1C57"/>
    <w:rsid w:val="000E1D04"/>
    <w:rsid w:val="000E1D2F"/>
    <w:rsid w:val="000E1D7A"/>
    <w:rsid w:val="000E1E80"/>
    <w:rsid w:val="000E1F76"/>
    <w:rsid w:val="000E1FD0"/>
    <w:rsid w:val="000E2175"/>
    <w:rsid w:val="000E2201"/>
    <w:rsid w:val="000E2598"/>
    <w:rsid w:val="000E26D8"/>
    <w:rsid w:val="000E28B9"/>
    <w:rsid w:val="000E2AE8"/>
    <w:rsid w:val="000E2B74"/>
    <w:rsid w:val="000E30A1"/>
    <w:rsid w:val="000E326F"/>
    <w:rsid w:val="000E3615"/>
    <w:rsid w:val="000E3922"/>
    <w:rsid w:val="000E3C03"/>
    <w:rsid w:val="000E44A7"/>
    <w:rsid w:val="000E4BCA"/>
    <w:rsid w:val="000E4EDF"/>
    <w:rsid w:val="000E4F72"/>
    <w:rsid w:val="000E5A92"/>
    <w:rsid w:val="000E60DA"/>
    <w:rsid w:val="000E62EF"/>
    <w:rsid w:val="000E667C"/>
    <w:rsid w:val="000E693D"/>
    <w:rsid w:val="000E6B3D"/>
    <w:rsid w:val="000E6DAC"/>
    <w:rsid w:val="000E6DFD"/>
    <w:rsid w:val="000E7077"/>
    <w:rsid w:val="000E71FA"/>
    <w:rsid w:val="000E765F"/>
    <w:rsid w:val="000E7822"/>
    <w:rsid w:val="000E782A"/>
    <w:rsid w:val="000F04E1"/>
    <w:rsid w:val="000F05F9"/>
    <w:rsid w:val="000F068A"/>
    <w:rsid w:val="000F079E"/>
    <w:rsid w:val="000F09EC"/>
    <w:rsid w:val="000F0CC9"/>
    <w:rsid w:val="000F0F68"/>
    <w:rsid w:val="000F0FD9"/>
    <w:rsid w:val="000F1C2C"/>
    <w:rsid w:val="000F1C3B"/>
    <w:rsid w:val="000F2301"/>
    <w:rsid w:val="000F232B"/>
    <w:rsid w:val="000F25F6"/>
    <w:rsid w:val="000F2608"/>
    <w:rsid w:val="000F2A2D"/>
    <w:rsid w:val="000F2B4D"/>
    <w:rsid w:val="000F2C2E"/>
    <w:rsid w:val="000F314A"/>
    <w:rsid w:val="000F338E"/>
    <w:rsid w:val="000F349A"/>
    <w:rsid w:val="000F360C"/>
    <w:rsid w:val="000F3BA4"/>
    <w:rsid w:val="000F448A"/>
    <w:rsid w:val="000F4953"/>
    <w:rsid w:val="000F4BAC"/>
    <w:rsid w:val="000F4D53"/>
    <w:rsid w:val="000F5111"/>
    <w:rsid w:val="000F5169"/>
    <w:rsid w:val="000F5175"/>
    <w:rsid w:val="000F537F"/>
    <w:rsid w:val="000F57B1"/>
    <w:rsid w:val="000F588D"/>
    <w:rsid w:val="000F5BAE"/>
    <w:rsid w:val="000F5F20"/>
    <w:rsid w:val="000F6095"/>
    <w:rsid w:val="000F61F4"/>
    <w:rsid w:val="000F6248"/>
    <w:rsid w:val="000F65B4"/>
    <w:rsid w:val="000F68BA"/>
    <w:rsid w:val="000F6998"/>
    <w:rsid w:val="000F6A9C"/>
    <w:rsid w:val="000F727D"/>
    <w:rsid w:val="000F7545"/>
    <w:rsid w:val="000F7596"/>
    <w:rsid w:val="000F795F"/>
    <w:rsid w:val="000F7A79"/>
    <w:rsid w:val="000F7C74"/>
    <w:rsid w:val="000F7D39"/>
    <w:rsid w:val="000F7ECD"/>
    <w:rsid w:val="001000E1"/>
    <w:rsid w:val="00100250"/>
    <w:rsid w:val="001002B1"/>
    <w:rsid w:val="001002F6"/>
    <w:rsid w:val="00100AA3"/>
    <w:rsid w:val="00100D6C"/>
    <w:rsid w:val="00100E7D"/>
    <w:rsid w:val="001011BD"/>
    <w:rsid w:val="0010196F"/>
    <w:rsid w:val="00101C24"/>
    <w:rsid w:val="00101D77"/>
    <w:rsid w:val="00102275"/>
    <w:rsid w:val="00102675"/>
    <w:rsid w:val="00102E14"/>
    <w:rsid w:val="00102E56"/>
    <w:rsid w:val="0010305F"/>
    <w:rsid w:val="00103166"/>
    <w:rsid w:val="0010329E"/>
    <w:rsid w:val="001035D1"/>
    <w:rsid w:val="00103609"/>
    <w:rsid w:val="001038D9"/>
    <w:rsid w:val="00103B55"/>
    <w:rsid w:val="00103ED2"/>
    <w:rsid w:val="0010400F"/>
    <w:rsid w:val="00104751"/>
    <w:rsid w:val="00104AA4"/>
    <w:rsid w:val="00104C85"/>
    <w:rsid w:val="00105538"/>
    <w:rsid w:val="00105681"/>
    <w:rsid w:val="001056C5"/>
    <w:rsid w:val="00105915"/>
    <w:rsid w:val="00105943"/>
    <w:rsid w:val="00105A3B"/>
    <w:rsid w:val="00105B3A"/>
    <w:rsid w:val="00105C6B"/>
    <w:rsid w:val="00105CFB"/>
    <w:rsid w:val="00105F6D"/>
    <w:rsid w:val="00106227"/>
    <w:rsid w:val="00106384"/>
    <w:rsid w:val="0010668A"/>
    <w:rsid w:val="001066A9"/>
    <w:rsid w:val="00106A0E"/>
    <w:rsid w:val="00106D97"/>
    <w:rsid w:val="0010727F"/>
    <w:rsid w:val="00107590"/>
    <w:rsid w:val="001075A0"/>
    <w:rsid w:val="0011018B"/>
    <w:rsid w:val="00110222"/>
    <w:rsid w:val="0011062E"/>
    <w:rsid w:val="00110A79"/>
    <w:rsid w:val="00110F7B"/>
    <w:rsid w:val="001110FF"/>
    <w:rsid w:val="001111AC"/>
    <w:rsid w:val="0011131F"/>
    <w:rsid w:val="00111450"/>
    <w:rsid w:val="001117C2"/>
    <w:rsid w:val="00111A51"/>
    <w:rsid w:val="00111BF4"/>
    <w:rsid w:val="00111D91"/>
    <w:rsid w:val="001120E0"/>
    <w:rsid w:val="001124E3"/>
    <w:rsid w:val="00112EEF"/>
    <w:rsid w:val="0011331E"/>
    <w:rsid w:val="00113497"/>
    <w:rsid w:val="001134A7"/>
    <w:rsid w:val="00113C22"/>
    <w:rsid w:val="00114246"/>
    <w:rsid w:val="0011439C"/>
    <w:rsid w:val="00114618"/>
    <w:rsid w:val="001147F1"/>
    <w:rsid w:val="0011497C"/>
    <w:rsid w:val="0011543E"/>
    <w:rsid w:val="00115658"/>
    <w:rsid w:val="001156D4"/>
    <w:rsid w:val="00115820"/>
    <w:rsid w:val="00115839"/>
    <w:rsid w:val="00115A56"/>
    <w:rsid w:val="0011610F"/>
    <w:rsid w:val="001165D7"/>
    <w:rsid w:val="0011694E"/>
    <w:rsid w:val="00116B58"/>
    <w:rsid w:val="00116B84"/>
    <w:rsid w:val="001170F8"/>
    <w:rsid w:val="00117115"/>
    <w:rsid w:val="001172DD"/>
    <w:rsid w:val="00117382"/>
    <w:rsid w:val="00117713"/>
    <w:rsid w:val="0011771B"/>
    <w:rsid w:val="00117941"/>
    <w:rsid w:val="00117B64"/>
    <w:rsid w:val="0012027F"/>
    <w:rsid w:val="0012090F"/>
    <w:rsid w:val="00121164"/>
    <w:rsid w:val="001211AC"/>
    <w:rsid w:val="001215A7"/>
    <w:rsid w:val="00121709"/>
    <w:rsid w:val="001218AA"/>
    <w:rsid w:val="00121984"/>
    <w:rsid w:val="001219AD"/>
    <w:rsid w:val="00122224"/>
    <w:rsid w:val="0012265C"/>
    <w:rsid w:val="00122A44"/>
    <w:rsid w:val="00122B1C"/>
    <w:rsid w:val="001230C4"/>
    <w:rsid w:val="0012338D"/>
    <w:rsid w:val="001235F8"/>
    <w:rsid w:val="00123669"/>
    <w:rsid w:val="00123734"/>
    <w:rsid w:val="001237FD"/>
    <w:rsid w:val="00123800"/>
    <w:rsid w:val="001239DB"/>
    <w:rsid w:val="00123B3A"/>
    <w:rsid w:val="00124097"/>
    <w:rsid w:val="001245FB"/>
    <w:rsid w:val="001249BF"/>
    <w:rsid w:val="00124E35"/>
    <w:rsid w:val="001253A9"/>
    <w:rsid w:val="00125641"/>
    <w:rsid w:val="00125B0C"/>
    <w:rsid w:val="00125BBC"/>
    <w:rsid w:val="00125C13"/>
    <w:rsid w:val="00125DD4"/>
    <w:rsid w:val="0012632F"/>
    <w:rsid w:val="0012636F"/>
    <w:rsid w:val="00126435"/>
    <w:rsid w:val="0012653A"/>
    <w:rsid w:val="00126FCA"/>
    <w:rsid w:val="00127056"/>
    <w:rsid w:val="0012711C"/>
    <w:rsid w:val="001272C6"/>
    <w:rsid w:val="00127365"/>
    <w:rsid w:val="001273F4"/>
    <w:rsid w:val="0012747B"/>
    <w:rsid w:val="00127660"/>
    <w:rsid w:val="001277F2"/>
    <w:rsid w:val="0012788E"/>
    <w:rsid w:val="00127B5E"/>
    <w:rsid w:val="00127D19"/>
    <w:rsid w:val="00127EEC"/>
    <w:rsid w:val="00127F8E"/>
    <w:rsid w:val="0013031C"/>
    <w:rsid w:val="00130355"/>
    <w:rsid w:val="00130383"/>
    <w:rsid w:val="00130B87"/>
    <w:rsid w:val="00131210"/>
    <w:rsid w:val="00131536"/>
    <w:rsid w:val="00131630"/>
    <w:rsid w:val="001317EC"/>
    <w:rsid w:val="00131891"/>
    <w:rsid w:val="00131972"/>
    <w:rsid w:val="00132002"/>
    <w:rsid w:val="001320F1"/>
    <w:rsid w:val="00132247"/>
    <w:rsid w:val="001325A5"/>
    <w:rsid w:val="00132829"/>
    <w:rsid w:val="00132900"/>
    <w:rsid w:val="00132D47"/>
    <w:rsid w:val="00132E45"/>
    <w:rsid w:val="00133231"/>
    <w:rsid w:val="001332B6"/>
    <w:rsid w:val="0013337D"/>
    <w:rsid w:val="0013351C"/>
    <w:rsid w:val="00133864"/>
    <w:rsid w:val="001339E3"/>
    <w:rsid w:val="00133B12"/>
    <w:rsid w:val="00133D47"/>
    <w:rsid w:val="00133ECF"/>
    <w:rsid w:val="00133EE3"/>
    <w:rsid w:val="0013497E"/>
    <w:rsid w:val="00134BF9"/>
    <w:rsid w:val="0013517F"/>
    <w:rsid w:val="001357CB"/>
    <w:rsid w:val="0013581A"/>
    <w:rsid w:val="00135C3F"/>
    <w:rsid w:val="00135DB1"/>
    <w:rsid w:val="001364B6"/>
    <w:rsid w:val="001366FF"/>
    <w:rsid w:val="001367C5"/>
    <w:rsid w:val="00136AE5"/>
    <w:rsid w:val="00136D07"/>
    <w:rsid w:val="00136E88"/>
    <w:rsid w:val="00136EEA"/>
    <w:rsid w:val="001370A7"/>
    <w:rsid w:val="001371D3"/>
    <w:rsid w:val="00137317"/>
    <w:rsid w:val="0013761E"/>
    <w:rsid w:val="00137F68"/>
    <w:rsid w:val="00137FE4"/>
    <w:rsid w:val="0014012D"/>
    <w:rsid w:val="0014016D"/>
    <w:rsid w:val="001402AB"/>
    <w:rsid w:val="00140486"/>
    <w:rsid w:val="001404C2"/>
    <w:rsid w:val="001405BB"/>
    <w:rsid w:val="001407D9"/>
    <w:rsid w:val="0014089A"/>
    <w:rsid w:val="001409A3"/>
    <w:rsid w:val="00140AE5"/>
    <w:rsid w:val="00140BE2"/>
    <w:rsid w:val="00140E2A"/>
    <w:rsid w:val="00141268"/>
    <w:rsid w:val="001415ED"/>
    <w:rsid w:val="001416FA"/>
    <w:rsid w:val="0014179C"/>
    <w:rsid w:val="001418DF"/>
    <w:rsid w:val="00141C70"/>
    <w:rsid w:val="00141CCC"/>
    <w:rsid w:val="00141F58"/>
    <w:rsid w:val="00142230"/>
    <w:rsid w:val="00143178"/>
    <w:rsid w:val="001432D1"/>
    <w:rsid w:val="0014356D"/>
    <w:rsid w:val="00143871"/>
    <w:rsid w:val="00143DFC"/>
    <w:rsid w:val="00143E6E"/>
    <w:rsid w:val="00143EDF"/>
    <w:rsid w:val="0014414E"/>
    <w:rsid w:val="00144636"/>
    <w:rsid w:val="0014464F"/>
    <w:rsid w:val="001446F4"/>
    <w:rsid w:val="00144761"/>
    <w:rsid w:val="0014498E"/>
    <w:rsid w:val="00145176"/>
    <w:rsid w:val="001451C3"/>
    <w:rsid w:val="0014571D"/>
    <w:rsid w:val="00145D56"/>
    <w:rsid w:val="00145D5A"/>
    <w:rsid w:val="00145E37"/>
    <w:rsid w:val="00145FEF"/>
    <w:rsid w:val="001461AC"/>
    <w:rsid w:val="001462B4"/>
    <w:rsid w:val="001463EF"/>
    <w:rsid w:val="00146774"/>
    <w:rsid w:val="00146E08"/>
    <w:rsid w:val="00146E7E"/>
    <w:rsid w:val="00147051"/>
    <w:rsid w:val="00147819"/>
    <w:rsid w:val="00147B50"/>
    <w:rsid w:val="00147BDE"/>
    <w:rsid w:val="00147BF6"/>
    <w:rsid w:val="00147C8A"/>
    <w:rsid w:val="00147DAC"/>
    <w:rsid w:val="00147F99"/>
    <w:rsid w:val="0015058D"/>
    <w:rsid w:val="001505E3"/>
    <w:rsid w:val="0015140F"/>
    <w:rsid w:val="001515D2"/>
    <w:rsid w:val="00151B4B"/>
    <w:rsid w:val="00151D49"/>
    <w:rsid w:val="00151DD2"/>
    <w:rsid w:val="001521F5"/>
    <w:rsid w:val="001523A1"/>
    <w:rsid w:val="00152655"/>
    <w:rsid w:val="0015269A"/>
    <w:rsid w:val="00152D1E"/>
    <w:rsid w:val="00152E2D"/>
    <w:rsid w:val="00152EC7"/>
    <w:rsid w:val="00152FF5"/>
    <w:rsid w:val="00153751"/>
    <w:rsid w:val="00153A16"/>
    <w:rsid w:val="00153A70"/>
    <w:rsid w:val="001544CE"/>
    <w:rsid w:val="0015466E"/>
    <w:rsid w:val="0015491D"/>
    <w:rsid w:val="001549C0"/>
    <w:rsid w:val="00154C99"/>
    <w:rsid w:val="00154E98"/>
    <w:rsid w:val="001550EA"/>
    <w:rsid w:val="00155854"/>
    <w:rsid w:val="001558FB"/>
    <w:rsid w:val="00155F51"/>
    <w:rsid w:val="00156548"/>
    <w:rsid w:val="00156BBE"/>
    <w:rsid w:val="00156E02"/>
    <w:rsid w:val="001575CB"/>
    <w:rsid w:val="00157ACF"/>
    <w:rsid w:val="00157F45"/>
    <w:rsid w:val="001602C0"/>
    <w:rsid w:val="00160343"/>
    <w:rsid w:val="00160C82"/>
    <w:rsid w:val="00160EE4"/>
    <w:rsid w:val="001611B4"/>
    <w:rsid w:val="001611F3"/>
    <w:rsid w:val="00161688"/>
    <w:rsid w:val="001616E7"/>
    <w:rsid w:val="00161857"/>
    <w:rsid w:val="00161E39"/>
    <w:rsid w:val="00161F28"/>
    <w:rsid w:val="0016256E"/>
    <w:rsid w:val="0016293E"/>
    <w:rsid w:val="00162952"/>
    <w:rsid w:val="00162AD3"/>
    <w:rsid w:val="00162C99"/>
    <w:rsid w:val="00162DA2"/>
    <w:rsid w:val="001632A7"/>
    <w:rsid w:val="0016341A"/>
    <w:rsid w:val="001637C8"/>
    <w:rsid w:val="00163C19"/>
    <w:rsid w:val="00163DCB"/>
    <w:rsid w:val="00163E41"/>
    <w:rsid w:val="001644F5"/>
    <w:rsid w:val="00165297"/>
    <w:rsid w:val="001652A9"/>
    <w:rsid w:val="00165535"/>
    <w:rsid w:val="001657C2"/>
    <w:rsid w:val="00165B7D"/>
    <w:rsid w:val="00165D15"/>
    <w:rsid w:val="0016655D"/>
    <w:rsid w:val="0016655E"/>
    <w:rsid w:val="00166A33"/>
    <w:rsid w:val="00166C15"/>
    <w:rsid w:val="00166FF6"/>
    <w:rsid w:val="00167045"/>
    <w:rsid w:val="001671B4"/>
    <w:rsid w:val="001671E0"/>
    <w:rsid w:val="00167766"/>
    <w:rsid w:val="00167A83"/>
    <w:rsid w:val="00167FCA"/>
    <w:rsid w:val="00167FD5"/>
    <w:rsid w:val="00170244"/>
    <w:rsid w:val="00170AE5"/>
    <w:rsid w:val="00170B0C"/>
    <w:rsid w:val="00170B6A"/>
    <w:rsid w:val="00170C48"/>
    <w:rsid w:val="00171357"/>
    <w:rsid w:val="001715C0"/>
    <w:rsid w:val="00171B07"/>
    <w:rsid w:val="00172301"/>
    <w:rsid w:val="00172F71"/>
    <w:rsid w:val="0017310A"/>
    <w:rsid w:val="0017323F"/>
    <w:rsid w:val="00173461"/>
    <w:rsid w:val="00173A8D"/>
    <w:rsid w:val="00173A8F"/>
    <w:rsid w:val="00173CDD"/>
    <w:rsid w:val="001740DF"/>
    <w:rsid w:val="00174615"/>
    <w:rsid w:val="0017475B"/>
    <w:rsid w:val="001747E1"/>
    <w:rsid w:val="00174B1D"/>
    <w:rsid w:val="00175398"/>
    <w:rsid w:val="001753DC"/>
    <w:rsid w:val="001753FF"/>
    <w:rsid w:val="00175BE3"/>
    <w:rsid w:val="00175F01"/>
    <w:rsid w:val="00176222"/>
    <w:rsid w:val="0017677E"/>
    <w:rsid w:val="001767DC"/>
    <w:rsid w:val="001768D6"/>
    <w:rsid w:val="00176A79"/>
    <w:rsid w:val="00176C4C"/>
    <w:rsid w:val="00176D3E"/>
    <w:rsid w:val="00176E0E"/>
    <w:rsid w:val="00177596"/>
    <w:rsid w:val="001776B3"/>
    <w:rsid w:val="00177786"/>
    <w:rsid w:val="00177ABF"/>
    <w:rsid w:val="00177C18"/>
    <w:rsid w:val="00177CC8"/>
    <w:rsid w:val="00180025"/>
    <w:rsid w:val="00180209"/>
    <w:rsid w:val="00180259"/>
    <w:rsid w:val="0018061C"/>
    <w:rsid w:val="00180907"/>
    <w:rsid w:val="001809A0"/>
    <w:rsid w:val="001809FC"/>
    <w:rsid w:val="00180A17"/>
    <w:rsid w:val="00180E89"/>
    <w:rsid w:val="00180F82"/>
    <w:rsid w:val="00180FDC"/>
    <w:rsid w:val="00180FE0"/>
    <w:rsid w:val="00181681"/>
    <w:rsid w:val="00181782"/>
    <w:rsid w:val="00181BEA"/>
    <w:rsid w:val="00181F6E"/>
    <w:rsid w:val="00181FAC"/>
    <w:rsid w:val="00182115"/>
    <w:rsid w:val="0018214E"/>
    <w:rsid w:val="00182250"/>
    <w:rsid w:val="00182344"/>
    <w:rsid w:val="001831FD"/>
    <w:rsid w:val="00183515"/>
    <w:rsid w:val="001835FC"/>
    <w:rsid w:val="001839DF"/>
    <w:rsid w:val="00183D06"/>
    <w:rsid w:val="00183D99"/>
    <w:rsid w:val="00184937"/>
    <w:rsid w:val="00184B74"/>
    <w:rsid w:val="0018574F"/>
    <w:rsid w:val="001858B1"/>
    <w:rsid w:val="00185AF5"/>
    <w:rsid w:val="00185E4B"/>
    <w:rsid w:val="001860E9"/>
    <w:rsid w:val="00186445"/>
    <w:rsid w:val="001864C6"/>
    <w:rsid w:val="00186526"/>
    <w:rsid w:val="00186696"/>
    <w:rsid w:val="00186808"/>
    <w:rsid w:val="00186B9D"/>
    <w:rsid w:val="00186CA3"/>
    <w:rsid w:val="0018722A"/>
    <w:rsid w:val="0018784E"/>
    <w:rsid w:val="00187D6D"/>
    <w:rsid w:val="00187DD9"/>
    <w:rsid w:val="001900AF"/>
    <w:rsid w:val="0019044A"/>
    <w:rsid w:val="001906B7"/>
    <w:rsid w:val="00190773"/>
    <w:rsid w:val="0019077C"/>
    <w:rsid w:val="00190864"/>
    <w:rsid w:val="00190993"/>
    <w:rsid w:val="00190DF5"/>
    <w:rsid w:val="00191075"/>
    <w:rsid w:val="0019108D"/>
    <w:rsid w:val="00191240"/>
    <w:rsid w:val="00191384"/>
    <w:rsid w:val="00191462"/>
    <w:rsid w:val="0019152A"/>
    <w:rsid w:val="001915BC"/>
    <w:rsid w:val="00192647"/>
    <w:rsid w:val="00192685"/>
    <w:rsid w:val="001929A9"/>
    <w:rsid w:val="00192BB6"/>
    <w:rsid w:val="00192CB7"/>
    <w:rsid w:val="00192CFF"/>
    <w:rsid w:val="00192DAB"/>
    <w:rsid w:val="0019335F"/>
    <w:rsid w:val="00193529"/>
    <w:rsid w:val="00193574"/>
    <w:rsid w:val="001936A2"/>
    <w:rsid w:val="001936D9"/>
    <w:rsid w:val="00193C02"/>
    <w:rsid w:val="00193C46"/>
    <w:rsid w:val="00193E5E"/>
    <w:rsid w:val="00194135"/>
    <w:rsid w:val="0019415C"/>
    <w:rsid w:val="001946A6"/>
    <w:rsid w:val="00194923"/>
    <w:rsid w:val="00194AA9"/>
    <w:rsid w:val="00194B51"/>
    <w:rsid w:val="0019518E"/>
    <w:rsid w:val="00195699"/>
    <w:rsid w:val="0019584E"/>
    <w:rsid w:val="00195CA1"/>
    <w:rsid w:val="00195CFB"/>
    <w:rsid w:val="00195D1F"/>
    <w:rsid w:val="00195F7B"/>
    <w:rsid w:val="001961F3"/>
    <w:rsid w:val="00196597"/>
    <w:rsid w:val="001968AD"/>
    <w:rsid w:val="00196E5C"/>
    <w:rsid w:val="00197100"/>
    <w:rsid w:val="0019714A"/>
    <w:rsid w:val="00197DAE"/>
    <w:rsid w:val="00197F88"/>
    <w:rsid w:val="00197FCD"/>
    <w:rsid w:val="001A010E"/>
    <w:rsid w:val="001A066D"/>
    <w:rsid w:val="001A07B3"/>
    <w:rsid w:val="001A07EE"/>
    <w:rsid w:val="001A0B37"/>
    <w:rsid w:val="001A0E7B"/>
    <w:rsid w:val="001A104A"/>
    <w:rsid w:val="001A175C"/>
    <w:rsid w:val="001A18C7"/>
    <w:rsid w:val="001A1AEE"/>
    <w:rsid w:val="001A1AF6"/>
    <w:rsid w:val="001A1C63"/>
    <w:rsid w:val="001A1CCA"/>
    <w:rsid w:val="001A1E2E"/>
    <w:rsid w:val="001A2511"/>
    <w:rsid w:val="001A2927"/>
    <w:rsid w:val="001A3712"/>
    <w:rsid w:val="001A37D9"/>
    <w:rsid w:val="001A3AE7"/>
    <w:rsid w:val="001A3C12"/>
    <w:rsid w:val="001A3F44"/>
    <w:rsid w:val="001A3FE2"/>
    <w:rsid w:val="001A43FF"/>
    <w:rsid w:val="001A4442"/>
    <w:rsid w:val="001A4957"/>
    <w:rsid w:val="001A4F15"/>
    <w:rsid w:val="001A4F19"/>
    <w:rsid w:val="001A50C4"/>
    <w:rsid w:val="001A541D"/>
    <w:rsid w:val="001A56DC"/>
    <w:rsid w:val="001A5CC6"/>
    <w:rsid w:val="001A6110"/>
    <w:rsid w:val="001A63B6"/>
    <w:rsid w:val="001A6459"/>
    <w:rsid w:val="001A66B6"/>
    <w:rsid w:val="001A67D9"/>
    <w:rsid w:val="001A6FC2"/>
    <w:rsid w:val="001A761B"/>
    <w:rsid w:val="001A7724"/>
    <w:rsid w:val="001A7A49"/>
    <w:rsid w:val="001A7B52"/>
    <w:rsid w:val="001A7EFF"/>
    <w:rsid w:val="001B016E"/>
    <w:rsid w:val="001B017E"/>
    <w:rsid w:val="001B0352"/>
    <w:rsid w:val="001B0360"/>
    <w:rsid w:val="001B0377"/>
    <w:rsid w:val="001B0650"/>
    <w:rsid w:val="001B06C7"/>
    <w:rsid w:val="001B06CF"/>
    <w:rsid w:val="001B0A7B"/>
    <w:rsid w:val="001B0C86"/>
    <w:rsid w:val="001B0DEB"/>
    <w:rsid w:val="001B1B3D"/>
    <w:rsid w:val="001B1D1E"/>
    <w:rsid w:val="001B20C5"/>
    <w:rsid w:val="001B23F4"/>
    <w:rsid w:val="001B24C6"/>
    <w:rsid w:val="001B29ED"/>
    <w:rsid w:val="001B2B76"/>
    <w:rsid w:val="001B2C4C"/>
    <w:rsid w:val="001B2CAB"/>
    <w:rsid w:val="001B2D56"/>
    <w:rsid w:val="001B2E0D"/>
    <w:rsid w:val="001B2F5A"/>
    <w:rsid w:val="001B2FB7"/>
    <w:rsid w:val="001B34F2"/>
    <w:rsid w:val="001B36A5"/>
    <w:rsid w:val="001B3703"/>
    <w:rsid w:val="001B3747"/>
    <w:rsid w:val="001B386C"/>
    <w:rsid w:val="001B4041"/>
    <w:rsid w:val="001B4472"/>
    <w:rsid w:val="001B467D"/>
    <w:rsid w:val="001B4985"/>
    <w:rsid w:val="001B4B11"/>
    <w:rsid w:val="001B4FD6"/>
    <w:rsid w:val="001B50D4"/>
    <w:rsid w:val="001B54E6"/>
    <w:rsid w:val="001B5BBB"/>
    <w:rsid w:val="001B6C2F"/>
    <w:rsid w:val="001B7185"/>
    <w:rsid w:val="001B750C"/>
    <w:rsid w:val="001B7CCC"/>
    <w:rsid w:val="001B7E5D"/>
    <w:rsid w:val="001B7E88"/>
    <w:rsid w:val="001C0445"/>
    <w:rsid w:val="001C0F63"/>
    <w:rsid w:val="001C16D4"/>
    <w:rsid w:val="001C175C"/>
    <w:rsid w:val="001C1D2D"/>
    <w:rsid w:val="001C1F7C"/>
    <w:rsid w:val="001C273E"/>
    <w:rsid w:val="001C2744"/>
    <w:rsid w:val="001C333C"/>
    <w:rsid w:val="001C3385"/>
    <w:rsid w:val="001C3468"/>
    <w:rsid w:val="001C347B"/>
    <w:rsid w:val="001C36F0"/>
    <w:rsid w:val="001C3711"/>
    <w:rsid w:val="001C38E8"/>
    <w:rsid w:val="001C3FD8"/>
    <w:rsid w:val="001C4044"/>
    <w:rsid w:val="001C428B"/>
    <w:rsid w:val="001C4580"/>
    <w:rsid w:val="001C4DE9"/>
    <w:rsid w:val="001C4FBF"/>
    <w:rsid w:val="001C53BB"/>
    <w:rsid w:val="001C548B"/>
    <w:rsid w:val="001C59E3"/>
    <w:rsid w:val="001C5A2F"/>
    <w:rsid w:val="001C5BFE"/>
    <w:rsid w:val="001C5D82"/>
    <w:rsid w:val="001C60E5"/>
    <w:rsid w:val="001C635E"/>
    <w:rsid w:val="001C63D7"/>
    <w:rsid w:val="001C6722"/>
    <w:rsid w:val="001C67E4"/>
    <w:rsid w:val="001C68BD"/>
    <w:rsid w:val="001C6F67"/>
    <w:rsid w:val="001C7078"/>
    <w:rsid w:val="001C7519"/>
    <w:rsid w:val="001C7AC2"/>
    <w:rsid w:val="001D0367"/>
    <w:rsid w:val="001D0515"/>
    <w:rsid w:val="001D0A0F"/>
    <w:rsid w:val="001D0A1B"/>
    <w:rsid w:val="001D0AA1"/>
    <w:rsid w:val="001D0CEC"/>
    <w:rsid w:val="001D0D6C"/>
    <w:rsid w:val="001D15D7"/>
    <w:rsid w:val="001D15FD"/>
    <w:rsid w:val="001D1A2D"/>
    <w:rsid w:val="001D1DFF"/>
    <w:rsid w:val="001D2046"/>
    <w:rsid w:val="001D2219"/>
    <w:rsid w:val="001D241D"/>
    <w:rsid w:val="001D2AE5"/>
    <w:rsid w:val="001D2AF2"/>
    <w:rsid w:val="001D2DC9"/>
    <w:rsid w:val="001D2DE2"/>
    <w:rsid w:val="001D2DF7"/>
    <w:rsid w:val="001D30A8"/>
    <w:rsid w:val="001D30C9"/>
    <w:rsid w:val="001D314C"/>
    <w:rsid w:val="001D3236"/>
    <w:rsid w:val="001D3237"/>
    <w:rsid w:val="001D3320"/>
    <w:rsid w:val="001D34F1"/>
    <w:rsid w:val="001D37DE"/>
    <w:rsid w:val="001D3969"/>
    <w:rsid w:val="001D3B7E"/>
    <w:rsid w:val="001D41E2"/>
    <w:rsid w:val="001D4207"/>
    <w:rsid w:val="001D4B33"/>
    <w:rsid w:val="001D4D7E"/>
    <w:rsid w:val="001D5115"/>
    <w:rsid w:val="001D521C"/>
    <w:rsid w:val="001D522D"/>
    <w:rsid w:val="001D573C"/>
    <w:rsid w:val="001D5844"/>
    <w:rsid w:val="001D5F24"/>
    <w:rsid w:val="001D60B4"/>
    <w:rsid w:val="001D6621"/>
    <w:rsid w:val="001D7362"/>
    <w:rsid w:val="001D7530"/>
    <w:rsid w:val="001D7557"/>
    <w:rsid w:val="001D77B0"/>
    <w:rsid w:val="001D77DE"/>
    <w:rsid w:val="001D7813"/>
    <w:rsid w:val="001E0395"/>
    <w:rsid w:val="001E03ED"/>
    <w:rsid w:val="001E046B"/>
    <w:rsid w:val="001E05E6"/>
    <w:rsid w:val="001E05EF"/>
    <w:rsid w:val="001E0DBA"/>
    <w:rsid w:val="001E1285"/>
    <w:rsid w:val="001E12D3"/>
    <w:rsid w:val="001E1331"/>
    <w:rsid w:val="001E1911"/>
    <w:rsid w:val="001E1B0E"/>
    <w:rsid w:val="001E1C77"/>
    <w:rsid w:val="001E1E68"/>
    <w:rsid w:val="001E20EF"/>
    <w:rsid w:val="001E2283"/>
    <w:rsid w:val="001E2359"/>
    <w:rsid w:val="001E240E"/>
    <w:rsid w:val="001E287A"/>
    <w:rsid w:val="001E297B"/>
    <w:rsid w:val="001E2A90"/>
    <w:rsid w:val="001E2C25"/>
    <w:rsid w:val="001E2E6B"/>
    <w:rsid w:val="001E2EF2"/>
    <w:rsid w:val="001E2FB0"/>
    <w:rsid w:val="001E3363"/>
    <w:rsid w:val="001E393F"/>
    <w:rsid w:val="001E3A41"/>
    <w:rsid w:val="001E3D8B"/>
    <w:rsid w:val="001E401F"/>
    <w:rsid w:val="001E40C2"/>
    <w:rsid w:val="001E437A"/>
    <w:rsid w:val="001E485B"/>
    <w:rsid w:val="001E49FF"/>
    <w:rsid w:val="001E4C2B"/>
    <w:rsid w:val="001E4FA7"/>
    <w:rsid w:val="001E5433"/>
    <w:rsid w:val="001E5894"/>
    <w:rsid w:val="001E65BF"/>
    <w:rsid w:val="001E6945"/>
    <w:rsid w:val="001E73B3"/>
    <w:rsid w:val="001E73C6"/>
    <w:rsid w:val="001E73F5"/>
    <w:rsid w:val="001E770E"/>
    <w:rsid w:val="001E77D3"/>
    <w:rsid w:val="001E7910"/>
    <w:rsid w:val="001F00FB"/>
    <w:rsid w:val="001F040F"/>
    <w:rsid w:val="001F066F"/>
    <w:rsid w:val="001F0906"/>
    <w:rsid w:val="001F0931"/>
    <w:rsid w:val="001F0DC1"/>
    <w:rsid w:val="001F0EE0"/>
    <w:rsid w:val="001F0EF1"/>
    <w:rsid w:val="001F1030"/>
    <w:rsid w:val="001F12D4"/>
    <w:rsid w:val="001F22F9"/>
    <w:rsid w:val="001F2343"/>
    <w:rsid w:val="001F2585"/>
    <w:rsid w:val="001F2642"/>
    <w:rsid w:val="001F28B3"/>
    <w:rsid w:val="001F2B03"/>
    <w:rsid w:val="001F2C87"/>
    <w:rsid w:val="001F2D9A"/>
    <w:rsid w:val="001F2F7C"/>
    <w:rsid w:val="001F30BF"/>
    <w:rsid w:val="001F340B"/>
    <w:rsid w:val="001F3521"/>
    <w:rsid w:val="001F357C"/>
    <w:rsid w:val="001F3B6E"/>
    <w:rsid w:val="001F4027"/>
    <w:rsid w:val="001F4097"/>
    <w:rsid w:val="001F41A4"/>
    <w:rsid w:val="001F445D"/>
    <w:rsid w:val="001F47E7"/>
    <w:rsid w:val="001F47E9"/>
    <w:rsid w:val="001F49CB"/>
    <w:rsid w:val="001F4A7B"/>
    <w:rsid w:val="001F4E13"/>
    <w:rsid w:val="001F4EAF"/>
    <w:rsid w:val="001F4F62"/>
    <w:rsid w:val="001F538B"/>
    <w:rsid w:val="001F6A2F"/>
    <w:rsid w:val="001F6A6D"/>
    <w:rsid w:val="001F6DA4"/>
    <w:rsid w:val="001F6F44"/>
    <w:rsid w:val="001F7906"/>
    <w:rsid w:val="001F7BD7"/>
    <w:rsid w:val="001F7D1A"/>
    <w:rsid w:val="00200040"/>
    <w:rsid w:val="002004BD"/>
    <w:rsid w:val="00200877"/>
    <w:rsid w:val="00200B86"/>
    <w:rsid w:val="00200D64"/>
    <w:rsid w:val="002013AD"/>
    <w:rsid w:val="002019A9"/>
    <w:rsid w:val="00201AB6"/>
    <w:rsid w:val="00201AC8"/>
    <w:rsid w:val="0020209F"/>
    <w:rsid w:val="00202214"/>
    <w:rsid w:val="0020256B"/>
    <w:rsid w:val="0020294E"/>
    <w:rsid w:val="0020352B"/>
    <w:rsid w:val="00203C62"/>
    <w:rsid w:val="002041CE"/>
    <w:rsid w:val="002044D2"/>
    <w:rsid w:val="0020477B"/>
    <w:rsid w:val="002048FE"/>
    <w:rsid w:val="00204DDC"/>
    <w:rsid w:val="00204ECC"/>
    <w:rsid w:val="002053E2"/>
    <w:rsid w:val="0020591A"/>
    <w:rsid w:val="00205AF0"/>
    <w:rsid w:val="00205F2B"/>
    <w:rsid w:val="002061A9"/>
    <w:rsid w:val="00206588"/>
    <w:rsid w:val="002067E8"/>
    <w:rsid w:val="002067F7"/>
    <w:rsid w:val="00206895"/>
    <w:rsid w:val="002069B6"/>
    <w:rsid w:val="00207035"/>
    <w:rsid w:val="00207481"/>
    <w:rsid w:val="002075C1"/>
    <w:rsid w:val="002079ED"/>
    <w:rsid w:val="00207AB0"/>
    <w:rsid w:val="0021007B"/>
    <w:rsid w:val="0021037C"/>
    <w:rsid w:val="00210481"/>
    <w:rsid w:val="002106E0"/>
    <w:rsid w:val="00210722"/>
    <w:rsid w:val="00210915"/>
    <w:rsid w:val="0021098D"/>
    <w:rsid w:val="002109FC"/>
    <w:rsid w:val="00210AC6"/>
    <w:rsid w:val="00210D80"/>
    <w:rsid w:val="00210ED3"/>
    <w:rsid w:val="0021130A"/>
    <w:rsid w:val="00211600"/>
    <w:rsid w:val="00211BCD"/>
    <w:rsid w:val="00211C38"/>
    <w:rsid w:val="00211CF3"/>
    <w:rsid w:val="00211F78"/>
    <w:rsid w:val="00211FB9"/>
    <w:rsid w:val="0021208B"/>
    <w:rsid w:val="002121FA"/>
    <w:rsid w:val="00212328"/>
    <w:rsid w:val="00212611"/>
    <w:rsid w:val="002131EA"/>
    <w:rsid w:val="00213288"/>
    <w:rsid w:val="00213359"/>
    <w:rsid w:val="0021342F"/>
    <w:rsid w:val="002135DE"/>
    <w:rsid w:val="00213631"/>
    <w:rsid w:val="00213966"/>
    <w:rsid w:val="00213AF6"/>
    <w:rsid w:val="00213DA8"/>
    <w:rsid w:val="002140E5"/>
    <w:rsid w:val="00214297"/>
    <w:rsid w:val="00214391"/>
    <w:rsid w:val="00214D7A"/>
    <w:rsid w:val="00214D87"/>
    <w:rsid w:val="002150D3"/>
    <w:rsid w:val="0021554E"/>
    <w:rsid w:val="002155EC"/>
    <w:rsid w:val="00215EF0"/>
    <w:rsid w:val="00215F9E"/>
    <w:rsid w:val="00216186"/>
    <w:rsid w:val="002161FF"/>
    <w:rsid w:val="002163AC"/>
    <w:rsid w:val="00216441"/>
    <w:rsid w:val="002166A3"/>
    <w:rsid w:val="00216724"/>
    <w:rsid w:val="0021696C"/>
    <w:rsid w:val="00216B89"/>
    <w:rsid w:val="00216DD8"/>
    <w:rsid w:val="00216F0D"/>
    <w:rsid w:val="00216F12"/>
    <w:rsid w:val="00216FAE"/>
    <w:rsid w:val="0021708E"/>
    <w:rsid w:val="00217193"/>
    <w:rsid w:val="002174D0"/>
    <w:rsid w:val="00217609"/>
    <w:rsid w:val="00217729"/>
    <w:rsid w:val="00217B39"/>
    <w:rsid w:val="00217BFA"/>
    <w:rsid w:val="002204B0"/>
    <w:rsid w:val="0022079D"/>
    <w:rsid w:val="00220872"/>
    <w:rsid w:val="002208C8"/>
    <w:rsid w:val="002209B3"/>
    <w:rsid w:val="00220D1D"/>
    <w:rsid w:val="0022103C"/>
    <w:rsid w:val="002214D0"/>
    <w:rsid w:val="00221928"/>
    <w:rsid w:val="00221A8E"/>
    <w:rsid w:val="00221ABF"/>
    <w:rsid w:val="00221CF7"/>
    <w:rsid w:val="00221DA0"/>
    <w:rsid w:val="00222675"/>
    <w:rsid w:val="00222B02"/>
    <w:rsid w:val="00222DE6"/>
    <w:rsid w:val="00222EBE"/>
    <w:rsid w:val="00222FDE"/>
    <w:rsid w:val="0022326E"/>
    <w:rsid w:val="002233B8"/>
    <w:rsid w:val="002233DA"/>
    <w:rsid w:val="0022388A"/>
    <w:rsid w:val="00223E5E"/>
    <w:rsid w:val="00223F40"/>
    <w:rsid w:val="0022431A"/>
    <w:rsid w:val="002244D8"/>
    <w:rsid w:val="00224689"/>
    <w:rsid w:val="00224802"/>
    <w:rsid w:val="002249F3"/>
    <w:rsid w:val="00224A78"/>
    <w:rsid w:val="00224ADC"/>
    <w:rsid w:val="00224BA8"/>
    <w:rsid w:val="00224D3D"/>
    <w:rsid w:val="00224D95"/>
    <w:rsid w:val="00224F01"/>
    <w:rsid w:val="0022513A"/>
    <w:rsid w:val="0022516C"/>
    <w:rsid w:val="00225219"/>
    <w:rsid w:val="002256F5"/>
    <w:rsid w:val="0022595F"/>
    <w:rsid w:val="00225C36"/>
    <w:rsid w:val="00225CAB"/>
    <w:rsid w:val="0022641C"/>
    <w:rsid w:val="0022645E"/>
    <w:rsid w:val="00226856"/>
    <w:rsid w:val="00226B5F"/>
    <w:rsid w:val="00226F90"/>
    <w:rsid w:val="00227139"/>
    <w:rsid w:val="002272DE"/>
    <w:rsid w:val="002274E7"/>
    <w:rsid w:val="002275C4"/>
    <w:rsid w:val="0022775F"/>
    <w:rsid w:val="0022789F"/>
    <w:rsid w:val="00227CB5"/>
    <w:rsid w:val="00227FCD"/>
    <w:rsid w:val="002301A1"/>
    <w:rsid w:val="0023089B"/>
    <w:rsid w:val="00230CF8"/>
    <w:rsid w:val="00230D27"/>
    <w:rsid w:val="0023114F"/>
    <w:rsid w:val="002313CA"/>
    <w:rsid w:val="002314AF"/>
    <w:rsid w:val="002314B2"/>
    <w:rsid w:val="002314E0"/>
    <w:rsid w:val="002317C7"/>
    <w:rsid w:val="00231902"/>
    <w:rsid w:val="00231ACF"/>
    <w:rsid w:val="00231AEB"/>
    <w:rsid w:val="00231EB0"/>
    <w:rsid w:val="00232209"/>
    <w:rsid w:val="002324B0"/>
    <w:rsid w:val="00232719"/>
    <w:rsid w:val="0023280A"/>
    <w:rsid w:val="00232A81"/>
    <w:rsid w:val="00232C3A"/>
    <w:rsid w:val="00232DE5"/>
    <w:rsid w:val="0023303C"/>
    <w:rsid w:val="00233615"/>
    <w:rsid w:val="0023381E"/>
    <w:rsid w:val="002338E1"/>
    <w:rsid w:val="00233B68"/>
    <w:rsid w:val="00233D4A"/>
    <w:rsid w:val="00233D6F"/>
    <w:rsid w:val="00234402"/>
    <w:rsid w:val="00234414"/>
    <w:rsid w:val="0023471F"/>
    <w:rsid w:val="0023579D"/>
    <w:rsid w:val="0023591E"/>
    <w:rsid w:val="00235CCD"/>
    <w:rsid w:val="00235F29"/>
    <w:rsid w:val="00236187"/>
    <w:rsid w:val="00236212"/>
    <w:rsid w:val="00236259"/>
    <w:rsid w:val="0023666A"/>
    <w:rsid w:val="00236982"/>
    <w:rsid w:val="00236C47"/>
    <w:rsid w:val="0023752D"/>
    <w:rsid w:val="0023755E"/>
    <w:rsid w:val="00237705"/>
    <w:rsid w:val="00237CFF"/>
    <w:rsid w:val="00237D3B"/>
    <w:rsid w:val="00237DA1"/>
    <w:rsid w:val="00237E3F"/>
    <w:rsid w:val="002401D9"/>
    <w:rsid w:val="002401E8"/>
    <w:rsid w:val="0024080D"/>
    <w:rsid w:val="002408F4"/>
    <w:rsid w:val="00240B8A"/>
    <w:rsid w:val="00240FDB"/>
    <w:rsid w:val="00241362"/>
    <w:rsid w:val="0024144A"/>
    <w:rsid w:val="0024186A"/>
    <w:rsid w:val="00241B17"/>
    <w:rsid w:val="00241BC0"/>
    <w:rsid w:val="00241BD0"/>
    <w:rsid w:val="00242018"/>
    <w:rsid w:val="00242037"/>
    <w:rsid w:val="00242070"/>
    <w:rsid w:val="002424A9"/>
    <w:rsid w:val="00242559"/>
    <w:rsid w:val="002428B7"/>
    <w:rsid w:val="00242CD2"/>
    <w:rsid w:val="00242D54"/>
    <w:rsid w:val="00243576"/>
    <w:rsid w:val="002437B2"/>
    <w:rsid w:val="00243974"/>
    <w:rsid w:val="00243B20"/>
    <w:rsid w:val="00243C53"/>
    <w:rsid w:val="002440BF"/>
    <w:rsid w:val="002442AF"/>
    <w:rsid w:val="002442DF"/>
    <w:rsid w:val="002444F3"/>
    <w:rsid w:val="002447D0"/>
    <w:rsid w:val="002449A9"/>
    <w:rsid w:val="00244F4D"/>
    <w:rsid w:val="00245069"/>
    <w:rsid w:val="0024520A"/>
    <w:rsid w:val="00245516"/>
    <w:rsid w:val="00245566"/>
    <w:rsid w:val="00245935"/>
    <w:rsid w:val="00245ED5"/>
    <w:rsid w:val="00246059"/>
    <w:rsid w:val="0024605A"/>
    <w:rsid w:val="0024612C"/>
    <w:rsid w:val="002464F4"/>
    <w:rsid w:val="00246556"/>
    <w:rsid w:val="002465DA"/>
    <w:rsid w:val="00246A06"/>
    <w:rsid w:val="00246F61"/>
    <w:rsid w:val="002476AB"/>
    <w:rsid w:val="00247F2E"/>
    <w:rsid w:val="002505DB"/>
    <w:rsid w:val="00250603"/>
    <w:rsid w:val="00250609"/>
    <w:rsid w:val="00250665"/>
    <w:rsid w:val="002507D8"/>
    <w:rsid w:val="002507E6"/>
    <w:rsid w:val="00250A93"/>
    <w:rsid w:val="00250C82"/>
    <w:rsid w:val="00250D50"/>
    <w:rsid w:val="00251182"/>
    <w:rsid w:val="002513E7"/>
    <w:rsid w:val="00251477"/>
    <w:rsid w:val="002516C4"/>
    <w:rsid w:val="002518CA"/>
    <w:rsid w:val="00251FA5"/>
    <w:rsid w:val="00252049"/>
    <w:rsid w:val="00252220"/>
    <w:rsid w:val="00253002"/>
    <w:rsid w:val="002536E5"/>
    <w:rsid w:val="00253A08"/>
    <w:rsid w:val="00253E68"/>
    <w:rsid w:val="0025402E"/>
    <w:rsid w:val="0025439B"/>
    <w:rsid w:val="00254578"/>
    <w:rsid w:val="0025476E"/>
    <w:rsid w:val="002548EC"/>
    <w:rsid w:val="00254A7D"/>
    <w:rsid w:val="00254AB7"/>
    <w:rsid w:val="00254C74"/>
    <w:rsid w:val="00254DAD"/>
    <w:rsid w:val="00255828"/>
    <w:rsid w:val="00256153"/>
    <w:rsid w:val="002564D7"/>
    <w:rsid w:val="00256674"/>
    <w:rsid w:val="0025688C"/>
    <w:rsid w:val="002568E1"/>
    <w:rsid w:val="002569D8"/>
    <w:rsid w:val="00256A78"/>
    <w:rsid w:val="00256A8E"/>
    <w:rsid w:val="002572AC"/>
    <w:rsid w:val="0025742C"/>
    <w:rsid w:val="0025786F"/>
    <w:rsid w:val="00257DE7"/>
    <w:rsid w:val="0026045D"/>
    <w:rsid w:val="00260AF3"/>
    <w:rsid w:val="00260EE7"/>
    <w:rsid w:val="00260FB7"/>
    <w:rsid w:val="00261142"/>
    <w:rsid w:val="00261237"/>
    <w:rsid w:val="002613A9"/>
    <w:rsid w:val="002617C2"/>
    <w:rsid w:val="0026250A"/>
    <w:rsid w:val="00262AAD"/>
    <w:rsid w:val="00262D10"/>
    <w:rsid w:val="00263199"/>
    <w:rsid w:val="00263503"/>
    <w:rsid w:val="00263592"/>
    <w:rsid w:val="00263653"/>
    <w:rsid w:val="002636E9"/>
    <w:rsid w:val="00263DB6"/>
    <w:rsid w:val="00263F4F"/>
    <w:rsid w:val="002640B6"/>
    <w:rsid w:val="00264511"/>
    <w:rsid w:val="002647EB"/>
    <w:rsid w:val="0026488C"/>
    <w:rsid w:val="002648D4"/>
    <w:rsid w:val="00264F87"/>
    <w:rsid w:val="00265079"/>
    <w:rsid w:val="0026540E"/>
    <w:rsid w:val="0026558D"/>
    <w:rsid w:val="002658B0"/>
    <w:rsid w:val="00265932"/>
    <w:rsid w:val="00265FB1"/>
    <w:rsid w:val="00266260"/>
    <w:rsid w:val="002663F4"/>
    <w:rsid w:val="00266A07"/>
    <w:rsid w:val="00266A42"/>
    <w:rsid w:val="00267194"/>
    <w:rsid w:val="00267315"/>
    <w:rsid w:val="00267429"/>
    <w:rsid w:val="00270438"/>
    <w:rsid w:val="00270902"/>
    <w:rsid w:val="00270A2F"/>
    <w:rsid w:val="00271302"/>
    <w:rsid w:val="00271A7B"/>
    <w:rsid w:val="00271AF1"/>
    <w:rsid w:val="00271B08"/>
    <w:rsid w:val="00271C36"/>
    <w:rsid w:val="0027248A"/>
    <w:rsid w:val="002724D9"/>
    <w:rsid w:val="00272551"/>
    <w:rsid w:val="00272613"/>
    <w:rsid w:val="002728C5"/>
    <w:rsid w:val="00272D64"/>
    <w:rsid w:val="0027301A"/>
    <w:rsid w:val="00273102"/>
    <w:rsid w:val="00273122"/>
    <w:rsid w:val="00273130"/>
    <w:rsid w:val="00273226"/>
    <w:rsid w:val="002732B6"/>
    <w:rsid w:val="00273803"/>
    <w:rsid w:val="00273D7F"/>
    <w:rsid w:val="00273E80"/>
    <w:rsid w:val="00274085"/>
    <w:rsid w:val="00274965"/>
    <w:rsid w:val="00274C1A"/>
    <w:rsid w:val="00274DFE"/>
    <w:rsid w:val="00274E49"/>
    <w:rsid w:val="00275639"/>
    <w:rsid w:val="00275841"/>
    <w:rsid w:val="002758ED"/>
    <w:rsid w:val="002759F8"/>
    <w:rsid w:val="00275ABF"/>
    <w:rsid w:val="00275BBC"/>
    <w:rsid w:val="00275C2E"/>
    <w:rsid w:val="00276054"/>
    <w:rsid w:val="00276259"/>
    <w:rsid w:val="0027627A"/>
    <w:rsid w:val="00276CC7"/>
    <w:rsid w:val="00276DEB"/>
    <w:rsid w:val="00277184"/>
    <w:rsid w:val="0027768B"/>
    <w:rsid w:val="00277728"/>
    <w:rsid w:val="0027791E"/>
    <w:rsid w:val="00277C5E"/>
    <w:rsid w:val="00277DAF"/>
    <w:rsid w:val="00277E40"/>
    <w:rsid w:val="00280072"/>
    <w:rsid w:val="0028032D"/>
    <w:rsid w:val="00280965"/>
    <w:rsid w:val="002809C7"/>
    <w:rsid w:val="00280B49"/>
    <w:rsid w:val="00281155"/>
    <w:rsid w:val="002815D8"/>
    <w:rsid w:val="002818B1"/>
    <w:rsid w:val="002818D9"/>
    <w:rsid w:val="00281BB7"/>
    <w:rsid w:val="002823A8"/>
    <w:rsid w:val="00282616"/>
    <w:rsid w:val="00282786"/>
    <w:rsid w:val="002827DA"/>
    <w:rsid w:val="002828F6"/>
    <w:rsid w:val="002830DA"/>
    <w:rsid w:val="0028326B"/>
    <w:rsid w:val="00283300"/>
    <w:rsid w:val="002834FE"/>
    <w:rsid w:val="00283C08"/>
    <w:rsid w:val="00283D66"/>
    <w:rsid w:val="00283D6D"/>
    <w:rsid w:val="00283F90"/>
    <w:rsid w:val="00284003"/>
    <w:rsid w:val="00284225"/>
    <w:rsid w:val="00284AA9"/>
    <w:rsid w:val="00284BD4"/>
    <w:rsid w:val="00285415"/>
    <w:rsid w:val="00285456"/>
    <w:rsid w:val="00285621"/>
    <w:rsid w:val="00285C69"/>
    <w:rsid w:val="00285D5F"/>
    <w:rsid w:val="00285D85"/>
    <w:rsid w:val="0028602D"/>
    <w:rsid w:val="00286348"/>
    <w:rsid w:val="00286513"/>
    <w:rsid w:val="002866BB"/>
    <w:rsid w:val="002866ED"/>
    <w:rsid w:val="0028694C"/>
    <w:rsid w:val="00287264"/>
    <w:rsid w:val="002873D3"/>
    <w:rsid w:val="002874F6"/>
    <w:rsid w:val="00287716"/>
    <w:rsid w:val="002877BA"/>
    <w:rsid w:val="002878CE"/>
    <w:rsid w:val="00287D55"/>
    <w:rsid w:val="00287F9E"/>
    <w:rsid w:val="00287FDA"/>
    <w:rsid w:val="00290840"/>
    <w:rsid w:val="00290D0D"/>
    <w:rsid w:val="0029129C"/>
    <w:rsid w:val="002913BC"/>
    <w:rsid w:val="00291C2C"/>
    <w:rsid w:val="00291E18"/>
    <w:rsid w:val="00291F34"/>
    <w:rsid w:val="00291F94"/>
    <w:rsid w:val="00292012"/>
    <w:rsid w:val="0029234D"/>
    <w:rsid w:val="002924E8"/>
    <w:rsid w:val="0029278D"/>
    <w:rsid w:val="00292842"/>
    <w:rsid w:val="00292954"/>
    <w:rsid w:val="00292D0D"/>
    <w:rsid w:val="00292F3F"/>
    <w:rsid w:val="00292F79"/>
    <w:rsid w:val="00292FAF"/>
    <w:rsid w:val="00293A55"/>
    <w:rsid w:val="00293CA6"/>
    <w:rsid w:val="00293E46"/>
    <w:rsid w:val="00293E61"/>
    <w:rsid w:val="00294066"/>
    <w:rsid w:val="00294113"/>
    <w:rsid w:val="00294177"/>
    <w:rsid w:val="00294311"/>
    <w:rsid w:val="002949F0"/>
    <w:rsid w:val="00294B3C"/>
    <w:rsid w:val="00294EF8"/>
    <w:rsid w:val="00294FEC"/>
    <w:rsid w:val="0029588F"/>
    <w:rsid w:val="00295973"/>
    <w:rsid w:val="0029645D"/>
    <w:rsid w:val="002965D1"/>
    <w:rsid w:val="00296ADB"/>
    <w:rsid w:val="00296AE8"/>
    <w:rsid w:val="00296ED3"/>
    <w:rsid w:val="00296FBB"/>
    <w:rsid w:val="002970A2"/>
    <w:rsid w:val="00297637"/>
    <w:rsid w:val="0029774D"/>
    <w:rsid w:val="002977B7"/>
    <w:rsid w:val="002978DD"/>
    <w:rsid w:val="00297B7A"/>
    <w:rsid w:val="00297B90"/>
    <w:rsid w:val="002A06E1"/>
    <w:rsid w:val="002A079E"/>
    <w:rsid w:val="002A0A3A"/>
    <w:rsid w:val="002A0A62"/>
    <w:rsid w:val="002A0D62"/>
    <w:rsid w:val="002A0DF2"/>
    <w:rsid w:val="002A12EE"/>
    <w:rsid w:val="002A1431"/>
    <w:rsid w:val="002A1455"/>
    <w:rsid w:val="002A1B26"/>
    <w:rsid w:val="002A1E5C"/>
    <w:rsid w:val="002A1EC1"/>
    <w:rsid w:val="002A1F23"/>
    <w:rsid w:val="002A292B"/>
    <w:rsid w:val="002A2A04"/>
    <w:rsid w:val="002A2F9D"/>
    <w:rsid w:val="002A33D1"/>
    <w:rsid w:val="002A360F"/>
    <w:rsid w:val="002A37BA"/>
    <w:rsid w:val="002A39AE"/>
    <w:rsid w:val="002A3C4D"/>
    <w:rsid w:val="002A43A2"/>
    <w:rsid w:val="002A4411"/>
    <w:rsid w:val="002A44DA"/>
    <w:rsid w:val="002A44E1"/>
    <w:rsid w:val="002A46D6"/>
    <w:rsid w:val="002A49DE"/>
    <w:rsid w:val="002A4B77"/>
    <w:rsid w:val="002A4BA4"/>
    <w:rsid w:val="002A4BB3"/>
    <w:rsid w:val="002A4E1C"/>
    <w:rsid w:val="002A4ECC"/>
    <w:rsid w:val="002A5663"/>
    <w:rsid w:val="002A5A24"/>
    <w:rsid w:val="002A5AF3"/>
    <w:rsid w:val="002A5C4A"/>
    <w:rsid w:val="002A5E13"/>
    <w:rsid w:val="002A5E68"/>
    <w:rsid w:val="002A6657"/>
    <w:rsid w:val="002A6975"/>
    <w:rsid w:val="002A6BE5"/>
    <w:rsid w:val="002A6C18"/>
    <w:rsid w:val="002A6DD6"/>
    <w:rsid w:val="002A6E20"/>
    <w:rsid w:val="002A7403"/>
    <w:rsid w:val="002A7533"/>
    <w:rsid w:val="002A7A87"/>
    <w:rsid w:val="002A7AFC"/>
    <w:rsid w:val="002A7FBF"/>
    <w:rsid w:val="002B077A"/>
    <w:rsid w:val="002B084A"/>
    <w:rsid w:val="002B088B"/>
    <w:rsid w:val="002B1327"/>
    <w:rsid w:val="002B134E"/>
    <w:rsid w:val="002B1A59"/>
    <w:rsid w:val="002B1D8F"/>
    <w:rsid w:val="002B1ED7"/>
    <w:rsid w:val="002B2084"/>
    <w:rsid w:val="002B21C9"/>
    <w:rsid w:val="002B24A9"/>
    <w:rsid w:val="002B2923"/>
    <w:rsid w:val="002B2AAD"/>
    <w:rsid w:val="002B374C"/>
    <w:rsid w:val="002B38B6"/>
    <w:rsid w:val="002B39D7"/>
    <w:rsid w:val="002B3B06"/>
    <w:rsid w:val="002B3C38"/>
    <w:rsid w:val="002B3D90"/>
    <w:rsid w:val="002B3F59"/>
    <w:rsid w:val="002B40EA"/>
    <w:rsid w:val="002B4138"/>
    <w:rsid w:val="002B417B"/>
    <w:rsid w:val="002B4219"/>
    <w:rsid w:val="002B421D"/>
    <w:rsid w:val="002B42C8"/>
    <w:rsid w:val="002B4653"/>
    <w:rsid w:val="002B4946"/>
    <w:rsid w:val="002B4B04"/>
    <w:rsid w:val="002B4D10"/>
    <w:rsid w:val="002B50A7"/>
    <w:rsid w:val="002B514A"/>
    <w:rsid w:val="002B520D"/>
    <w:rsid w:val="002B52AA"/>
    <w:rsid w:val="002B543D"/>
    <w:rsid w:val="002B5553"/>
    <w:rsid w:val="002B56D4"/>
    <w:rsid w:val="002B5976"/>
    <w:rsid w:val="002B5CCD"/>
    <w:rsid w:val="002B603F"/>
    <w:rsid w:val="002B6253"/>
    <w:rsid w:val="002B6375"/>
    <w:rsid w:val="002B6474"/>
    <w:rsid w:val="002B6F97"/>
    <w:rsid w:val="002B7029"/>
    <w:rsid w:val="002B70F5"/>
    <w:rsid w:val="002B7337"/>
    <w:rsid w:val="002B78D9"/>
    <w:rsid w:val="002B7976"/>
    <w:rsid w:val="002B7BBA"/>
    <w:rsid w:val="002B7DD0"/>
    <w:rsid w:val="002B7F36"/>
    <w:rsid w:val="002B7FB5"/>
    <w:rsid w:val="002C012E"/>
    <w:rsid w:val="002C0227"/>
    <w:rsid w:val="002C02FE"/>
    <w:rsid w:val="002C045E"/>
    <w:rsid w:val="002C0618"/>
    <w:rsid w:val="002C0865"/>
    <w:rsid w:val="002C087B"/>
    <w:rsid w:val="002C0911"/>
    <w:rsid w:val="002C10B3"/>
    <w:rsid w:val="002C14F5"/>
    <w:rsid w:val="002C1682"/>
    <w:rsid w:val="002C1774"/>
    <w:rsid w:val="002C187F"/>
    <w:rsid w:val="002C1988"/>
    <w:rsid w:val="002C19F5"/>
    <w:rsid w:val="002C1BBA"/>
    <w:rsid w:val="002C1CCC"/>
    <w:rsid w:val="002C1D34"/>
    <w:rsid w:val="002C1E92"/>
    <w:rsid w:val="002C1FE8"/>
    <w:rsid w:val="002C207D"/>
    <w:rsid w:val="002C2201"/>
    <w:rsid w:val="002C265E"/>
    <w:rsid w:val="002C2729"/>
    <w:rsid w:val="002C2920"/>
    <w:rsid w:val="002C2936"/>
    <w:rsid w:val="002C296E"/>
    <w:rsid w:val="002C2A91"/>
    <w:rsid w:val="002C2ADA"/>
    <w:rsid w:val="002C2C96"/>
    <w:rsid w:val="002C2D2D"/>
    <w:rsid w:val="002C2E3F"/>
    <w:rsid w:val="002C2F3A"/>
    <w:rsid w:val="002C2F8D"/>
    <w:rsid w:val="002C33E3"/>
    <w:rsid w:val="002C3BE3"/>
    <w:rsid w:val="002C3E8C"/>
    <w:rsid w:val="002C46DD"/>
    <w:rsid w:val="002C4795"/>
    <w:rsid w:val="002C487B"/>
    <w:rsid w:val="002C508B"/>
    <w:rsid w:val="002C53EE"/>
    <w:rsid w:val="002C5531"/>
    <w:rsid w:val="002C56E1"/>
    <w:rsid w:val="002C586A"/>
    <w:rsid w:val="002C5917"/>
    <w:rsid w:val="002C60AD"/>
    <w:rsid w:val="002C60C5"/>
    <w:rsid w:val="002C6305"/>
    <w:rsid w:val="002C643A"/>
    <w:rsid w:val="002C65F2"/>
    <w:rsid w:val="002C66F2"/>
    <w:rsid w:val="002C6D59"/>
    <w:rsid w:val="002C7125"/>
    <w:rsid w:val="002C729E"/>
    <w:rsid w:val="002C75DD"/>
    <w:rsid w:val="002C7934"/>
    <w:rsid w:val="002C79E8"/>
    <w:rsid w:val="002C7D73"/>
    <w:rsid w:val="002D046E"/>
    <w:rsid w:val="002D05F8"/>
    <w:rsid w:val="002D11C4"/>
    <w:rsid w:val="002D1B4B"/>
    <w:rsid w:val="002D225A"/>
    <w:rsid w:val="002D269F"/>
    <w:rsid w:val="002D2A3E"/>
    <w:rsid w:val="002D2C83"/>
    <w:rsid w:val="002D2D5B"/>
    <w:rsid w:val="002D2E05"/>
    <w:rsid w:val="002D2E9F"/>
    <w:rsid w:val="002D2ED8"/>
    <w:rsid w:val="002D33A2"/>
    <w:rsid w:val="002D36E6"/>
    <w:rsid w:val="002D3844"/>
    <w:rsid w:val="002D3865"/>
    <w:rsid w:val="002D389D"/>
    <w:rsid w:val="002D3EA4"/>
    <w:rsid w:val="002D40F3"/>
    <w:rsid w:val="002D434C"/>
    <w:rsid w:val="002D43F0"/>
    <w:rsid w:val="002D474D"/>
    <w:rsid w:val="002D47DE"/>
    <w:rsid w:val="002D4866"/>
    <w:rsid w:val="002D4C78"/>
    <w:rsid w:val="002D4C80"/>
    <w:rsid w:val="002D4EEB"/>
    <w:rsid w:val="002D5399"/>
    <w:rsid w:val="002D5EE9"/>
    <w:rsid w:val="002D61F3"/>
    <w:rsid w:val="002D67E4"/>
    <w:rsid w:val="002D6B75"/>
    <w:rsid w:val="002D6EB1"/>
    <w:rsid w:val="002D70EA"/>
    <w:rsid w:val="002D729D"/>
    <w:rsid w:val="002D7382"/>
    <w:rsid w:val="002D7938"/>
    <w:rsid w:val="002D7B2D"/>
    <w:rsid w:val="002D7B34"/>
    <w:rsid w:val="002D7BF4"/>
    <w:rsid w:val="002D7CAC"/>
    <w:rsid w:val="002D7CBC"/>
    <w:rsid w:val="002D7E12"/>
    <w:rsid w:val="002D7E64"/>
    <w:rsid w:val="002D7ECA"/>
    <w:rsid w:val="002D7F42"/>
    <w:rsid w:val="002E01C0"/>
    <w:rsid w:val="002E03F5"/>
    <w:rsid w:val="002E0F8A"/>
    <w:rsid w:val="002E1036"/>
    <w:rsid w:val="002E1321"/>
    <w:rsid w:val="002E1505"/>
    <w:rsid w:val="002E16E2"/>
    <w:rsid w:val="002E1736"/>
    <w:rsid w:val="002E1AFD"/>
    <w:rsid w:val="002E1EF0"/>
    <w:rsid w:val="002E1FE2"/>
    <w:rsid w:val="002E247D"/>
    <w:rsid w:val="002E2712"/>
    <w:rsid w:val="002E2CC9"/>
    <w:rsid w:val="002E3005"/>
    <w:rsid w:val="002E31E1"/>
    <w:rsid w:val="002E35C4"/>
    <w:rsid w:val="002E35E9"/>
    <w:rsid w:val="002E36CB"/>
    <w:rsid w:val="002E37D9"/>
    <w:rsid w:val="002E37EE"/>
    <w:rsid w:val="002E3951"/>
    <w:rsid w:val="002E39D1"/>
    <w:rsid w:val="002E3EBF"/>
    <w:rsid w:val="002E4011"/>
    <w:rsid w:val="002E401A"/>
    <w:rsid w:val="002E428D"/>
    <w:rsid w:val="002E4A9B"/>
    <w:rsid w:val="002E4D65"/>
    <w:rsid w:val="002E528C"/>
    <w:rsid w:val="002E5495"/>
    <w:rsid w:val="002E5C48"/>
    <w:rsid w:val="002E5D88"/>
    <w:rsid w:val="002E5DFA"/>
    <w:rsid w:val="002E612A"/>
    <w:rsid w:val="002E6A6F"/>
    <w:rsid w:val="002E71CB"/>
    <w:rsid w:val="002E72E5"/>
    <w:rsid w:val="002E7333"/>
    <w:rsid w:val="002E7521"/>
    <w:rsid w:val="002E7598"/>
    <w:rsid w:val="002E7E07"/>
    <w:rsid w:val="002E7EFB"/>
    <w:rsid w:val="002F0A6C"/>
    <w:rsid w:val="002F0DCC"/>
    <w:rsid w:val="002F0E68"/>
    <w:rsid w:val="002F0E7A"/>
    <w:rsid w:val="002F165A"/>
    <w:rsid w:val="002F1DD7"/>
    <w:rsid w:val="002F29EA"/>
    <w:rsid w:val="002F2E82"/>
    <w:rsid w:val="002F30CE"/>
    <w:rsid w:val="002F34C5"/>
    <w:rsid w:val="002F3528"/>
    <w:rsid w:val="002F3825"/>
    <w:rsid w:val="002F3B12"/>
    <w:rsid w:val="002F3C6B"/>
    <w:rsid w:val="002F3D23"/>
    <w:rsid w:val="002F3E85"/>
    <w:rsid w:val="002F4081"/>
    <w:rsid w:val="002F4394"/>
    <w:rsid w:val="002F4600"/>
    <w:rsid w:val="002F4757"/>
    <w:rsid w:val="002F4CF4"/>
    <w:rsid w:val="002F4D8D"/>
    <w:rsid w:val="002F50DE"/>
    <w:rsid w:val="002F5260"/>
    <w:rsid w:val="002F5612"/>
    <w:rsid w:val="002F569A"/>
    <w:rsid w:val="002F56CB"/>
    <w:rsid w:val="002F5ACC"/>
    <w:rsid w:val="002F5DE8"/>
    <w:rsid w:val="002F5FBD"/>
    <w:rsid w:val="002F62AC"/>
    <w:rsid w:val="002F638A"/>
    <w:rsid w:val="002F6784"/>
    <w:rsid w:val="002F67D1"/>
    <w:rsid w:val="002F68E7"/>
    <w:rsid w:val="002F6D32"/>
    <w:rsid w:val="002F6EC3"/>
    <w:rsid w:val="002F7005"/>
    <w:rsid w:val="002F7068"/>
    <w:rsid w:val="002F7429"/>
    <w:rsid w:val="002F752E"/>
    <w:rsid w:val="002F7734"/>
    <w:rsid w:val="002F77C5"/>
    <w:rsid w:val="002F7833"/>
    <w:rsid w:val="002F7A4A"/>
    <w:rsid w:val="002F7BCD"/>
    <w:rsid w:val="002F7F15"/>
    <w:rsid w:val="0030034E"/>
    <w:rsid w:val="003003DC"/>
    <w:rsid w:val="00300441"/>
    <w:rsid w:val="003009D7"/>
    <w:rsid w:val="00300CCB"/>
    <w:rsid w:val="00300D4E"/>
    <w:rsid w:val="00300DAC"/>
    <w:rsid w:val="003013B8"/>
    <w:rsid w:val="0030168F"/>
    <w:rsid w:val="003016C9"/>
    <w:rsid w:val="0030194E"/>
    <w:rsid w:val="003020F3"/>
    <w:rsid w:val="003025D9"/>
    <w:rsid w:val="00302832"/>
    <w:rsid w:val="003028CE"/>
    <w:rsid w:val="00302916"/>
    <w:rsid w:val="00302E7E"/>
    <w:rsid w:val="003030BC"/>
    <w:rsid w:val="0030318E"/>
    <w:rsid w:val="0030349C"/>
    <w:rsid w:val="003036EB"/>
    <w:rsid w:val="00303864"/>
    <w:rsid w:val="00303C50"/>
    <w:rsid w:val="00303DD8"/>
    <w:rsid w:val="00303E9A"/>
    <w:rsid w:val="00303FA6"/>
    <w:rsid w:val="00304125"/>
    <w:rsid w:val="00304A42"/>
    <w:rsid w:val="00304AF5"/>
    <w:rsid w:val="00304FF0"/>
    <w:rsid w:val="003056BC"/>
    <w:rsid w:val="00305AF7"/>
    <w:rsid w:val="00305B1F"/>
    <w:rsid w:val="00305CAA"/>
    <w:rsid w:val="00305E0C"/>
    <w:rsid w:val="00306388"/>
    <w:rsid w:val="003063FB"/>
    <w:rsid w:val="0030643D"/>
    <w:rsid w:val="00306BF7"/>
    <w:rsid w:val="00306C00"/>
    <w:rsid w:val="0030706A"/>
    <w:rsid w:val="0030726C"/>
    <w:rsid w:val="00307401"/>
    <w:rsid w:val="00307653"/>
    <w:rsid w:val="00307787"/>
    <w:rsid w:val="00307B5B"/>
    <w:rsid w:val="00310879"/>
    <w:rsid w:val="00310B1B"/>
    <w:rsid w:val="00310C4A"/>
    <w:rsid w:val="003116D5"/>
    <w:rsid w:val="00311A89"/>
    <w:rsid w:val="00311AE4"/>
    <w:rsid w:val="00311B09"/>
    <w:rsid w:val="00311EC0"/>
    <w:rsid w:val="003122BB"/>
    <w:rsid w:val="003123DB"/>
    <w:rsid w:val="003124B6"/>
    <w:rsid w:val="0031258C"/>
    <w:rsid w:val="0031258F"/>
    <w:rsid w:val="00312780"/>
    <w:rsid w:val="00312A61"/>
    <w:rsid w:val="00312BC7"/>
    <w:rsid w:val="00312C9B"/>
    <w:rsid w:val="00312DA0"/>
    <w:rsid w:val="00312E4E"/>
    <w:rsid w:val="0031366D"/>
    <w:rsid w:val="003138D4"/>
    <w:rsid w:val="0031391E"/>
    <w:rsid w:val="00313976"/>
    <w:rsid w:val="00313A8E"/>
    <w:rsid w:val="00313BC4"/>
    <w:rsid w:val="00313E79"/>
    <w:rsid w:val="00313F50"/>
    <w:rsid w:val="00314039"/>
    <w:rsid w:val="003140A0"/>
    <w:rsid w:val="00314643"/>
    <w:rsid w:val="003146D7"/>
    <w:rsid w:val="00314BD6"/>
    <w:rsid w:val="00314C03"/>
    <w:rsid w:val="00314C2B"/>
    <w:rsid w:val="00314D07"/>
    <w:rsid w:val="00314DF7"/>
    <w:rsid w:val="00315983"/>
    <w:rsid w:val="00315CAF"/>
    <w:rsid w:val="00315CDA"/>
    <w:rsid w:val="00315CE4"/>
    <w:rsid w:val="00315E75"/>
    <w:rsid w:val="003160DC"/>
    <w:rsid w:val="0031641D"/>
    <w:rsid w:val="00316980"/>
    <w:rsid w:val="003169F8"/>
    <w:rsid w:val="00316B87"/>
    <w:rsid w:val="00316FC3"/>
    <w:rsid w:val="0031719C"/>
    <w:rsid w:val="00317A74"/>
    <w:rsid w:val="00317F62"/>
    <w:rsid w:val="00320138"/>
    <w:rsid w:val="00320279"/>
    <w:rsid w:val="0032060B"/>
    <w:rsid w:val="0032090F"/>
    <w:rsid w:val="00320956"/>
    <w:rsid w:val="00320B80"/>
    <w:rsid w:val="00320F06"/>
    <w:rsid w:val="00320F66"/>
    <w:rsid w:val="00321089"/>
    <w:rsid w:val="00321496"/>
    <w:rsid w:val="00321AB7"/>
    <w:rsid w:val="0032290D"/>
    <w:rsid w:val="00322949"/>
    <w:rsid w:val="00322C05"/>
    <w:rsid w:val="00322C45"/>
    <w:rsid w:val="00322C47"/>
    <w:rsid w:val="00322C68"/>
    <w:rsid w:val="003233D5"/>
    <w:rsid w:val="0032344F"/>
    <w:rsid w:val="00323719"/>
    <w:rsid w:val="0032380B"/>
    <w:rsid w:val="003239EC"/>
    <w:rsid w:val="00323B93"/>
    <w:rsid w:val="00323DD8"/>
    <w:rsid w:val="00324212"/>
    <w:rsid w:val="00324321"/>
    <w:rsid w:val="00324580"/>
    <w:rsid w:val="00324699"/>
    <w:rsid w:val="0032470A"/>
    <w:rsid w:val="00324962"/>
    <w:rsid w:val="00324C5D"/>
    <w:rsid w:val="00324F15"/>
    <w:rsid w:val="00325716"/>
    <w:rsid w:val="00325C49"/>
    <w:rsid w:val="00325C7B"/>
    <w:rsid w:val="00325EB6"/>
    <w:rsid w:val="00326260"/>
    <w:rsid w:val="00326331"/>
    <w:rsid w:val="003264BE"/>
    <w:rsid w:val="003267F8"/>
    <w:rsid w:val="00327032"/>
    <w:rsid w:val="00327826"/>
    <w:rsid w:val="00327A17"/>
    <w:rsid w:val="00327B4D"/>
    <w:rsid w:val="00327D3E"/>
    <w:rsid w:val="00327E60"/>
    <w:rsid w:val="003304C7"/>
    <w:rsid w:val="0033085F"/>
    <w:rsid w:val="00331023"/>
    <w:rsid w:val="003319A2"/>
    <w:rsid w:val="00331AC1"/>
    <w:rsid w:val="00331D9A"/>
    <w:rsid w:val="00332431"/>
    <w:rsid w:val="0033276D"/>
    <w:rsid w:val="00332923"/>
    <w:rsid w:val="003332B9"/>
    <w:rsid w:val="003338F7"/>
    <w:rsid w:val="00334157"/>
    <w:rsid w:val="003343B9"/>
    <w:rsid w:val="003344FA"/>
    <w:rsid w:val="0033457F"/>
    <w:rsid w:val="003346E0"/>
    <w:rsid w:val="00334E4F"/>
    <w:rsid w:val="00335150"/>
    <w:rsid w:val="003353A6"/>
    <w:rsid w:val="003353EE"/>
    <w:rsid w:val="00335814"/>
    <w:rsid w:val="00335918"/>
    <w:rsid w:val="00335A41"/>
    <w:rsid w:val="00335C29"/>
    <w:rsid w:val="00335CA2"/>
    <w:rsid w:val="00335DA9"/>
    <w:rsid w:val="00336289"/>
    <w:rsid w:val="00336386"/>
    <w:rsid w:val="003365BC"/>
    <w:rsid w:val="00336BDF"/>
    <w:rsid w:val="003373F0"/>
    <w:rsid w:val="0033765E"/>
    <w:rsid w:val="00337777"/>
    <w:rsid w:val="003377F2"/>
    <w:rsid w:val="00337809"/>
    <w:rsid w:val="00337A8F"/>
    <w:rsid w:val="00337CCE"/>
    <w:rsid w:val="00337EF1"/>
    <w:rsid w:val="00337F3C"/>
    <w:rsid w:val="00337F88"/>
    <w:rsid w:val="00340559"/>
    <w:rsid w:val="0034059A"/>
    <w:rsid w:val="0034061C"/>
    <w:rsid w:val="00340AF4"/>
    <w:rsid w:val="003415D2"/>
    <w:rsid w:val="0034186E"/>
    <w:rsid w:val="00342136"/>
    <w:rsid w:val="0034238A"/>
    <w:rsid w:val="003423BC"/>
    <w:rsid w:val="00343249"/>
    <w:rsid w:val="003437AE"/>
    <w:rsid w:val="0034381B"/>
    <w:rsid w:val="00343D50"/>
    <w:rsid w:val="00343E05"/>
    <w:rsid w:val="00343EBD"/>
    <w:rsid w:val="00343F12"/>
    <w:rsid w:val="00344108"/>
    <w:rsid w:val="00344FEA"/>
    <w:rsid w:val="00345235"/>
    <w:rsid w:val="003452B3"/>
    <w:rsid w:val="00345AB9"/>
    <w:rsid w:val="00346000"/>
    <w:rsid w:val="00346254"/>
    <w:rsid w:val="0034640C"/>
    <w:rsid w:val="0034663D"/>
    <w:rsid w:val="003468AD"/>
    <w:rsid w:val="00346925"/>
    <w:rsid w:val="00346F78"/>
    <w:rsid w:val="0034706A"/>
    <w:rsid w:val="00347600"/>
    <w:rsid w:val="00347625"/>
    <w:rsid w:val="0034763C"/>
    <w:rsid w:val="00347936"/>
    <w:rsid w:val="00347B50"/>
    <w:rsid w:val="00347DDE"/>
    <w:rsid w:val="00350089"/>
    <w:rsid w:val="00350107"/>
    <w:rsid w:val="003501C6"/>
    <w:rsid w:val="00350496"/>
    <w:rsid w:val="0035057D"/>
    <w:rsid w:val="00350893"/>
    <w:rsid w:val="003509F3"/>
    <w:rsid w:val="00350E89"/>
    <w:rsid w:val="00351169"/>
    <w:rsid w:val="00351776"/>
    <w:rsid w:val="0035177E"/>
    <w:rsid w:val="00351918"/>
    <w:rsid w:val="00351A3F"/>
    <w:rsid w:val="00351E12"/>
    <w:rsid w:val="00351F95"/>
    <w:rsid w:val="00352615"/>
    <w:rsid w:val="003528D4"/>
    <w:rsid w:val="00353C6F"/>
    <w:rsid w:val="00353F02"/>
    <w:rsid w:val="00353F3E"/>
    <w:rsid w:val="0035443D"/>
    <w:rsid w:val="00354455"/>
    <w:rsid w:val="003544C5"/>
    <w:rsid w:val="003549FB"/>
    <w:rsid w:val="00354A87"/>
    <w:rsid w:val="00354B62"/>
    <w:rsid w:val="00355006"/>
    <w:rsid w:val="00355167"/>
    <w:rsid w:val="0035526B"/>
    <w:rsid w:val="0035568B"/>
    <w:rsid w:val="00355712"/>
    <w:rsid w:val="00355834"/>
    <w:rsid w:val="003559E8"/>
    <w:rsid w:val="00355E47"/>
    <w:rsid w:val="00355E85"/>
    <w:rsid w:val="00355EFB"/>
    <w:rsid w:val="00355F68"/>
    <w:rsid w:val="00356242"/>
    <w:rsid w:val="00356334"/>
    <w:rsid w:val="00356A89"/>
    <w:rsid w:val="00356C6E"/>
    <w:rsid w:val="00356DD9"/>
    <w:rsid w:val="00356E77"/>
    <w:rsid w:val="00356ED8"/>
    <w:rsid w:val="00356F67"/>
    <w:rsid w:val="00356FD0"/>
    <w:rsid w:val="00357058"/>
    <w:rsid w:val="003572FB"/>
    <w:rsid w:val="00357322"/>
    <w:rsid w:val="00357398"/>
    <w:rsid w:val="00357798"/>
    <w:rsid w:val="00357B0F"/>
    <w:rsid w:val="00360275"/>
    <w:rsid w:val="00360942"/>
    <w:rsid w:val="00360A04"/>
    <w:rsid w:val="00360A1D"/>
    <w:rsid w:val="00360DAE"/>
    <w:rsid w:val="00360EF8"/>
    <w:rsid w:val="003610B1"/>
    <w:rsid w:val="003616F9"/>
    <w:rsid w:val="00361B3C"/>
    <w:rsid w:val="00361C44"/>
    <w:rsid w:val="0036208F"/>
    <w:rsid w:val="00362309"/>
    <w:rsid w:val="00362ACF"/>
    <w:rsid w:val="003631DA"/>
    <w:rsid w:val="003634EB"/>
    <w:rsid w:val="00363503"/>
    <w:rsid w:val="00363931"/>
    <w:rsid w:val="0036412B"/>
    <w:rsid w:val="00364309"/>
    <w:rsid w:val="0036451C"/>
    <w:rsid w:val="003646C3"/>
    <w:rsid w:val="00364756"/>
    <w:rsid w:val="0036498A"/>
    <w:rsid w:val="003649BB"/>
    <w:rsid w:val="00364C84"/>
    <w:rsid w:val="00364EC9"/>
    <w:rsid w:val="0036530C"/>
    <w:rsid w:val="0036550B"/>
    <w:rsid w:val="0036553A"/>
    <w:rsid w:val="0036561D"/>
    <w:rsid w:val="00365B26"/>
    <w:rsid w:val="00365EFE"/>
    <w:rsid w:val="00365FA2"/>
    <w:rsid w:val="00366499"/>
    <w:rsid w:val="0036656F"/>
    <w:rsid w:val="0036658C"/>
    <w:rsid w:val="003668C0"/>
    <w:rsid w:val="00366E94"/>
    <w:rsid w:val="00367565"/>
    <w:rsid w:val="00367A40"/>
    <w:rsid w:val="00367BB5"/>
    <w:rsid w:val="003700BF"/>
    <w:rsid w:val="0037076D"/>
    <w:rsid w:val="00370C6B"/>
    <w:rsid w:val="00370DA0"/>
    <w:rsid w:val="00371386"/>
    <w:rsid w:val="00371442"/>
    <w:rsid w:val="00371B19"/>
    <w:rsid w:val="0037200A"/>
    <w:rsid w:val="00372105"/>
    <w:rsid w:val="0037239A"/>
    <w:rsid w:val="00373629"/>
    <w:rsid w:val="00373E75"/>
    <w:rsid w:val="00373F12"/>
    <w:rsid w:val="00374645"/>
    <w:rsid w:val="003747A3"/>
    <w:rsid w:val="003747F2"/>
    <w:rsid w:val="00374872"/>
    <w:rsid w:val="00374B0E"/>
    <w:rsid w:val="00374F8F"/>
    <w:rsid w:val="00375089"/>
    <w:rsid w:val="003752BD"/>
    <w:rsid w:val="0037555E"/>
    <w:rsid w:val="0037564B"/>
    <w:rsid w:val="00375866"/>
    <w:rsid w:val="00375869"/>
    <w:rsid w:val="00375B7D"/>
    <w:rsid w:val="00375D91"/>
    <w:rsid w:val="00376F13"/>
    <w:rsid w:val="00377078"/>
    <w:rsid w:val="0037719B"/>
    <w:rsid w:val="00377257"/>
    <w:rsid w:val="0037729A"/>
    <w:rsid w:val="00377653"/>
    <w:rsid w:val="003778D1"/>
    <w:rsid w:val="00377982"/>
    <w:rsid w:val="00377BF9"/>
    <w:rsid w:val="00377CC8"/>
    <w:rsid w:val="00377F2C"/>
    <w:rsid w:val="0038023A"/>
    <w:rsid w:val="00380399"/>
    <w:rsid w:val="0038069B"/>
    <w:rsid w:val="00380703"/>
    <w:rsid w:val="00380987"/>
    <w:rsid w:val="00380A30"/>
    <w:rsid w:val="00380EBE"/>
    <w:rsid w:val="00380FED"/>
    <w:rsid w:val="00381606"/>
    <w:rsid w:val="00381A23"/>
    <w:rsid w:val="00381A49"/>
    <w:rsid w:val="00382071"/>
    <w:rsid w:val="00382487"/>
    <w:rsid w:val="003827C2"/>
    <w:rsid w:val="00382B85"/>
    <w:rsid w:val="00382BCD"/>
    <w:rsid w:val="00382BF2"/>
    <w:rsid w:val="00382E76"/>
    <w:rsid w:val="0038309D"/>
    <w:rsid w:val="003832FD"/>
    <w:rsid w:val="0038351D"/>
    <w:rsid w:val="003835A5"/>
    <w:rsid w:val="00383893"/>
    <w:rsid w:val="003838EC"/>
    <w:rsid w:val="00383D99"/>
    <w:rsid w:val="00383F8E"/>
    <w:rsid w:val="0038427E"/>
    <w:rsid w:val="00384615"/>
    <w:rsid w:val="00384628"/>
    <w:rsid w:val="00384AA8"/>
    <w:rsid w:val="00384CA4"/>
    <w:rsid w:val="00384EB9"/>
    <w:rsid w:val="0038544E"/>
    <w:rsid w:val="0038552D"/>
    <w:rsid w:val="0038557F"/>
    <w:rsid w:val="00385582"/>
    <w:rsid w:val="0038563A"/>
    <w:rsid w:val="0038564E"/>
    <w:rsid w:val="00385B04"/>
    <w:rsid w:val="00385C69"/>
    <w:rsid w:val="00385F02"/>
    <w:rsid w:val="003861F1"/>
    <w:rsid w:val="003862AE"/>
    <w:rsid w:val="003863FD"/>
    <w:rsid w:val="00386835"/>
    <w:rsid w:val="00386843"/>
    <w:rsid w:val="00386872"/>
    <w:rsid w:val="003869E5"/>
    <w:rsid w:val="00386A86"/>
    <w:rsid w:val="00386C18"/>
    <w:rsid w:val="00386D4D"/>
    <w:rsid w:val="00386F39"/>
    <w:rsid w:val="00387388"/>
    <w:rsid w:val="00387B19"/>
    <w:rsid w:val="00387BA3"/>
    <w:rsid w:val="00387CF4"/>
    <w:rsid w:val="00390164"/>
    <w:rsid w:val="003904C1"/>
    <w:rsid w:val="003904DC"/>
    <w:rsid w:val="0039070E"/>
    <w:rsid w:val="003907C7"/>
    <w:rsid w:val="00390C6F"/>
    <w:rsid w:val="00390D18"/>
    <w:rsid w:val="00391686"/>
    <w:rsid w:val="003919C5"/>
    <w:rsid w:val="00392070"/>
    <w:rsid w:val="00392852"/>
    <w:rsid w:val="00392E0C"/>
    <w:rsid w:val="00393059"/>
    <w:rsid w:val="003931DC"/>
    <w:rsid w:val="003934D2"/>
    <w:rsid w:val="00393691"/>
    <w:rsid w:val="0039382C"/>
    <w:rsid w:val="00393B05"/>
    <w:rsid w:val="00394212"/>
    <w:rsid w:val="00394572"/>
    <w:rsid w:val="00394A82"/>
    <w:rsid w:val="00394B6D"/>
    <w:rsid w:val="00394BC5"/>
    <w:rsid w:val="00394D9C"/>
    <w:rsid w:val="00395311"/>
    <w:rsid w:val="00395396"/>
    <w:rsid w:val="003958C3"/>
    <w:rsid w:val="003958EC"/>
    <w:rsid w:val="00395B75"/>
    <w:rsid w:val="00395D3E"/>
    <w:rsid w:val="00395D48"/>
    <w:rsid w:val="00395E86"/>
    <w:rsid w:val="0039603F"/>
    <w:rsid w:val="0039617C"/>
    <w:rsid w:val="003964CB"/>
    <w:rsid w:val="003966CF"/>
    <w:rsid w:val="0039671B"/>
    <w:rsid w:val="00396C96"/>
    <w:rsid w:val="00396ECC"/>
    <w:rsid w:val="00396F9A"/>
    <w:rsid w:val="00397299"/>
    <w:rsid w:val="00397556"/>
    <w:rsid w:val="003975A7"/>
    <w:rsid w:val="003977D6"/>
    <w:rsid w:val="00397CF3"/>
    <w:rsid w:val="003A0143"/>
    <w:rsid w:val="003A034E"/>
    <w:rsid w:val="003A0439"/>
    <w:rsid w:val="003A06F5"/>
    <w:rsid w:val="003A09C7"/>
    <w:rsid w:val="003A0C90"/>
    <w:rsid w:val="003A0ED2"/>
    <w:rsid w:val="003A10DE"/>
    <w:rsid w:val="003A1497"/>
    <w:rsid w:val="003A1659"/>
    <w:rsid w:val="003A16EA"/>
    <w:rsid w:val="003A18C8"/>
    <w:rsid w:val="003A1D02"/>
    <w:rsid w:val="003A1D1D"/>
    <w:rsid w:val="003A1D6D"/>
    <w:rsid w:val="003A1EDF"/>
    <w:rsid w:val="003A22CE"/>
    <w:rsid w:val="003A292B"/>
    <w:rsid w:val="003A2AD4"/>
    <w:rsid w:val="003A2BA9"/>
    <w:rsid w:val="003A2BD6"/>
    <w:rsid w:val="003A35A5"/>
    <w:rsid w:val="003A39A6"/>
    <w:rsid w:val="003A3CD6"/>
    <w:rsid w:val="003A4705"/>
    <w:rsid w:val="003A479C"/>
    <w:rsid w:val="003A4853"/>
    <w:rsid w:val="003A4936"/>
    <w:rsid w:val="003A4DFF"/>
    <w:rsid w:val="003A4EB7"/>
    <w:rsid w:val="003A5065"/>
    <w:rsid w:val="003A549F"/>
    <w:rsid w:val="003A5946"/>
    <w:rsid w:val="003A5D39"/>
    <w:rsid w:val="003A5E0C"/>
    <w:rsid w:val="003A6001"/>
    <w:rsid w:val="003A6013"/>
    <w:rsid w:val="003A67C9"/>
    <w:rsid w:val="003A68DD"/>
    <w:rsid w:val="003A7365"/>
    <w:rsid w:val="003A73AA"/>
    <w:rsid w:val="003A75D4"/>
    <w:rsid w:val="003A7862"/>
    <w:rsid w:val="003B03E2"/>
    <w:rsid w:val="003B0ACE"/>
    <w:rsid w:val="003B0D05"/>
    <w:rsid w:val="003B0EF0"/>
    <w:rsid w:val="003B12F9"/>
    <w:rsid w:val="003B1368"/>
    <w:rsid w:val="003B1519"/>
    <w:rsid w:val="003B15FF"/>
    <w:rsid w:val="003B2031"/>
    <w:rsid w:val="003B2078"/>
    <w:rsid w:val="003B219E"/>
    <w:rsid w:val="003B234A"/>
    <w:rsid w:val="003B23F2"/>
    <w:rsid w:val="003B26FA"/>
    <w:rsid w:val="003B2CA0"/>
    <w:rsid w:val="003B2D8D"/>
    <w:rsid w:val="003B3174"/>
    <w:rsid w:val="003B3293"/>
    <w:rsid w:val="003B342B"/>
    <w:rsid w:val="003B4220"/>
    <w:rsid w:val="003B43D6"/>
    <w:rsid w:val="003B44E2"/>
    <w:rsid w:val="003B475C"/>
    <w:rsid w:val="003B47A7"/>
    <w:rsid w:val="003B4A43"/>
    <w:rsid w:val="003B4EA4"/>
    <w:rsid w:val="003B4EE9"/>
    <w:rsid w:val="003B4FE5"/>
    <w:rsid w:val="003B5007"/>
    <w:rsid w:val="003B508C"/>
    <w:rsid w:val="003B53C4"/>
    <w:rsid w:val="003B56B9"/>
    <w:rsid w:val="003B56FD"/>
    <w:rsid w:val="003B5927"/>
    <w:rsid w:val="003B5BC0"/>
    <w:rsid w:val="003B5BF1"/>
    <w:rsid w:val="003B5CBE"/>
    <w:rsid w:val="003B5D39"/>
    <w:rsid w:val="003B61D0"/>
    <w:rsid w:val="003B62B3"/>
    <w:rsid w:val="003B62BA"/>
    <w:rsid w:val="003B656D"/>
    <w:rsid w:val="003B6759"/>
    <w:rsid w:val="003B6C99"/>
    <w:rsid w:val="003B6CED"/>
    <w:rsid w:val="003B6DE3"/>
    <w:rsid w:val="003B6E07"/>
    <w:rsid w:val="003B7174"/>
    <w:rsid w:val="003B7202"/>
    <w:rsid w:val="003B75D5"/>
    <w:rsid w:val="003B7F30"/>
    <w:rsid w:val="003C0205"/>
    <w:rsid w:val="003C04D5"/>
    <w:rsid w:val="003C0597"/>
    <w:rsid w:val="003C0774"/>
    <w:rsid w:val="003C1029"/>
    <w:rsid w:val="003C1697"/>
    <w:rsid w:val="003C17C6"/>
    <w:rsid w:val="003C191B"/>
    <w:rsid w:val="003C1982"/>
    <w:rsid w:val="003C1CD3"/>
    <w:rsid w:val="003C2023"/>
    <w:rsid w:val="003C21E9"/>
    <w:rsid w:val="003C2C54"/>
    <w:rsid w:val="003C333D"/>
    <w:rsid w:val="003C36F6"/>
    <w:rsid w:val="003C3D14"/>
    <w:rsid w:val="003C4057"/>
    <w:rsid w:val="003C42F6"/>
    <w:rsid w:val="003C4664"/>
    <w:rsid w:val="003C47A6"/>
    <w:rsid w:val="003C4AE0"/>
    <w:rsid w:val="003C4BA6"/>
    <w:rsid w:val="003C4D68"/>
    <w:rsid w:val="003C4D71"/>
    <w:rsid w:val="003C4F27"/>
    <w:rsid w:val="003C53C8"/>
    <w:rsid w:val="003C552E"/>
    <w:rsid w:val="003C559D"/>
    <w:rsid w:val="003C57E1"/>
    <w:rsid w:val="003C58A6"/>
    <w:rsid w:val="003C5918"/>
    <w:rsid w:val="003C5ADE"/>
    <w:rsid w:val="003C5FC7"/>
    <w:rsid w:val="003C6E37"/>
    <w:rsid w:val="003C6F25"/>
    <w:rsid w:val="003C7223"/>
    <w:rsid w:val="003C79C0"/>
    <w:rsid w:val="003C7DC5"/>
    <w:rsid w:val="003C7EC4"/>
    <w:rsid w:val="003C7F60"/>
    <w:rsid w:val="003D023A"/>
    <w:rsid w:val="003D05DE"/>
    <w:rsid w:val="003D0769"/>
    <w:rsid w:val="003D0948"/>
    <w:rsid w:val="003D0B33"/>
    <w:rsid w:val="003D0C2A"/>
    <w:rsid w:val="003D0CA0"/>
    <w:rsid w:val="003D0D52"/>
    <w:rsid w:val="003D114E"/>
    <w:rsid w:val="003D1386"/>
    <w:rsid w:val="003D13D2"/>
    <w:rsid w:val="003D1836"/>
    <w:rsid w:val="003D184E"/>
    <w:rsid w:val="003D1A8D"/>
    <w:rsid w:val="003D1BA9"/>
    <w:rsid w:val="003D1C4C"/>
    <w:rsid w:val="003D1D8F"/>
    <w:rsid w:val="003D1EB8"/>
    <w:rsid w:val="003D1FA5"/>
    <w:rsid w:val="003D21A5"/>
    <w:rsid w:val="003D228B"/>
    <w:rsid w:val="003D25EF"/>
    <w:rsid w:val="003D26F2"/>
    <w:rsid w:val="003D2800"/>
    <w:rsid w:val="003D28AC"/>
    <w:rsid w:val="003D2999"/>
    <w:rsid w:val="003D2C50"/>
    <w:rsid w:val="003D2CA3"/>
    <w:rsid w:val="003D2D3C"/>
    <w:rsid w:val="003D2D3D"/>
    <w:rsid w:val="003D2D90"/>
    <w:rsid w:val="003D2DAB"/>
    <w:rsid w:val="003D2EDA"/>
    <w:rsid w:val="003D359E"/>
    <w:rsid w:val="003D3841"/>
    <w:rsid w:val="003D386A"/>
    <w:rsid w:val="003D3E00"/>
    <w:rsid w:val="003D3F91"/>
    <w:rsid w:val="003D4071"/>
    <w:rsid w:val="003D407C"/>
    <w:rsid w:val="003D4271"/>
    <w:rsid w:val="003D460A"/>
    <w:rsid w:val="003D48A9"/>
    <w:rsid w:val="003D49B8"/>
    <w:rsid w:val="003D4DDF"/>
    <w:rsid w:val="003D5405"/>
    <w:rsid w:val="003D544B"/>
    <w:rsid w:val="003D5602"/>
    <w:rsid w:val="003D5861"/>
    <w:rsid w:val="003D5A2E"/>
    <w:rsid w:val="003D5C58"/>
    <w:rsid w:val="003D61DE"/>
    <w:rsid w:val="003D623C"/>
    <w:rsid w:val="003D630E"/>
    <w:rsid w:val="003D6396"/>
    <w:rsid w:val="003D641B"/>
    <w:rsid w:val="003D6532"/>
    <w:rsid w:val="003D6655"/>
    <w:rsid w:val="003D7365"/>
    <w:rsid w:val="003D73B2"/>
    <w:rsid w:val="003D790E"/>
    <w:rsid w:val="003D7A46"/>
    <w:rsid w:val="003D7AC8"/>
    <w:rsid w:val="003D7CA6"/>
    <w:rsid w:val="003D7FD0"/>
    <w:rsid w:val="003E011B"/>
    <w:rsid w:val="003E0289"/>
    <w:rsid w:val="003E056A"/>
    <w:rsid w:val="003E0800"/>
    <w:rsid w:val="003E09C5"/>
    <w:rsid w:val="003E0B62"/>
    <w:rsid w:val="003E0E2D"/>
    <w:rsid w:val="003E10AE"/>
    <w:rsid w:val="003E157F"/>
    <w:rsid w:val="003E179C"/>
    <w:rsid w:val="003E1865"/>
    <w:rsid w:val="003E18B1"/>
    <w:rsid w:val="003E1C6E"/>
    <w:rsid w:val="003E1CBE"/>
    <w:rsid w:val="003E25DA"/>
    <w:rsid w:val="003E26CA"/>
    <w:rsid w:val="003E3004"/>
    <w:rsid w:val="003E352F"/>
    <w:rsid w:val="003E359F"/>
    <w:rsid w:val="003E3A5A"/>
    <w:rsid w:val="003E3B5C"/>
    <w:rsid w:val="003E3D44"/>
    <w:rsid w:val="003E403E"/>
    <w:rsid w:val="003E4158"/>
    <w:rsid w:val="003E417F"/>
    <w:rsid w:val="003E41FF"/>
    <w:rsid w:val="003E49AE"/>
    <w:rsid w:val="003E4DA0"/>
    <w:rsid w:val="003E4E6C"/>
    <w:rsid w:val="003E4F99"/>
    <w:rsid w:val="003E5011"/>
    <w:rsid w:val="003E5336"/>
    <w:rsid w:val="003E56F2"/>
    <w:rsid w:val="003E5A8E"/>
    <w:rsid w:val="003E5DC8"/>
    <w:rsid w:val="003E61AB"/>
    <w:rsid w:val="003E61E6"/>
    <w:rsid w:val="003E62CE"/>
    <w:rsid w:val="003E68D2"/>
    <w:rsid w:val="003E6B94"/>
    <w:rsid w:val="003E6DBD"/>
    <w:rsid w:val="003E6DE0"/>
    <w:rsid w:val="003E6FD2"/>
    <w:rsid w:val="003E7649"/>
    <w:rsid w:val="003E7ACC"/>
    <w:rsid w:val="003E7CF6"/>
    <w:rsid w:val="003F0164"/>
    <w:rsid w:val="003F0193"/>
    <w:rsid w:val="003F0C3E"/>
    <w:rsid w:val="003F1066"/>
    <w:rsid w:val="003F1162"/>
    <w:rsid w:val="003F131D"/>
    <w:rsid w:val="003F1BF3"/>
    <w:rsid w:val="003F1F42"/>
    <w:rsid w:val="003F1FBE"/>
    <w:rsid w:val="003F2C34"/>
    <w:rsid w:val="003F2F51"/>
    <w:rsid w:val="003F32DF"/>
    <w:rsid w:val="003F3BAA"/>
    <w:rsid w:val="003F3D3E"/>
    <w:rsid w:val="003F443D"/>
    <w:rsid w:val="003F44B6"/>
    <w:rsid w:val="003F579A"/>
    <w:rsid w:val="003F5E8E"/>
    <w:rsid w:val="003F5EFC"/>
    <w:rsid w:val="003F6DD5"/>
    <w:rsid w:val="003F6E38"/>
    <w:rsid w:val="003F7088"/>
    <w:rsid w:val="003F7178"/>
    <w:rsid w:val="003F71C3"/>
    <w:rsid w:val="003F7566"/>
    <w:rsid w:val="003F7656"/>
    <w:rsid w:val="003F7874"/>
    <w:rsid w:val="003F7960"/>
    <w:rsid w:val="003F79D4"/>
    <w:rsid w:val="003F7E39"/>
    <w:rsid w:val="003F7ED9"/>
    <w:rsid w:val="00400024"/>
    <w:rsid w:val="0040010B"/>
    <w:rsid w:val="00400316"/>
    <w:rsid w:val="00400604"/>
    <w:rsid w:val="004007AE"/>
    <w:rsid w:val="0040096C"/>
    <w:rsid w:val="00400A24"/>
    <w:rsid w:val="00400ADD"/>
    <w:rsid w:val="00400CF7"/>
    <w:rsid w:val="00401198"/>
    <w:rsid w:val="004016CB"/>
    <w:rsid w:val="00401BB0"/>
    <w:rsid w:val="00401D2A"/>
    <w:rsid w:val="0040207C"/>
    <w:rsid w:val="0040211A"/>
    <w:rsid w:val="0040228F"/>
    <w:rsid w:val="004023C9"/>
    <w:rsid w:val="00402B48"/>
    <w:rsid w:val="00402DD3"/>
    <w:rsid w:val="00402F89"/>
    <w:rsid w:val="004036DD"/>
    <w:rsid w:val="00403753"/>
    <w:rsid w:val="004038BC"/>
    <w:rsid w:val="00403929"/>
    <w:rsid w:val="0040399C"/>
    <w:rsid w:val="00403E5F"/>
    <w:rsid w:val="0040407C"/>
    <w:rsid w:val="0040408C"/>
    <w:rsid w:val="00404092"/>
    <w:rsid w:val="00404186"/>
    <w:rsid w:val="004044C0"/>
    <w:rsid w:val="00404A9D"/>
    <w:rsid w:val="00404AFC"/>
    <w:rsid w:val="00404E0A"/>
    <w:rsid w:val="00404EF7"/>
    <w:rsid w:val="00404F54"/>
    <w:rsid w:val="004050A4"/>
    <w:rsid w:val="00405187"/>
    <w:rsid w:val="004051B1"/>
    <w:rsid w:val="00405219"/>
    <w:rsid w:val="0040551D"/>
    <w:rsid w:val="0040569C"/>
    <w:rsid w:val="00405788"/>
    <w:rsid w:val="004059A5"/>
    <w:rsid w:val="00405E42"/>
    <w:rsid w:val="00406071"/>
    <w:rsid w:val="00406143"/>
    <w:rsid w:val="0040630E"/>
    <w:rsid w:val="0040648C"/>
    <w:rsid w:val="004064F5"/>
    <w:rsid w:val="00406809"/>
    <w:rsid w:val="00406972"/>
    <w:rsid w:val="004069A7"/>
    <w:rsid w:val="00407157"/>
    <w:rsid w:val="00407183"/>
    <w:rsid w:val="00407384"/>
    <w:rsid w:val="00407466"/>
    <w:rsid w:val="004075D9"/>
    <w:rsid w:val="00407851"/>
    <w:rsid w:val="0040791F"/>
    <w:rsid w:val="00407CEF"/>
    <w:rsid w:val="00407DA5"/>
    <w:rsid w:val="00407E21"/>
    <w:rsid w:val="00407ECE"/>
    <w:rsid w:val="00407FE4"/>
    <w:rsid w:val="0041015C"/>
    <w:rsid w:val="00410464"/>
    <w:rsid w:val="00410B5B"/>
    <w:rsid w:val="00410BE1"/>
    <w:rsid w:val="00410F73"/>
    <w:rsid w:val="0041134E"/>
    <w:rsid w:val="0041146A"/>
    <w:rsid w:val="00411849"/>
    <w:rsid w:val="00411970"/>
    <w:rsid w:val="00411A9A"/>
    <w:rsid w:val="00411CF6"/>
    <w:rsid w:val="00411FCF"/>
    <w:rsid w:val="00412148"/>
    <w:rsid w:val="004121E5"/>
    <w:rsid w:val="004121E6"/>
    <w:rsid w:val="00412712"/>
    <w:rsid w:val="00412778"/>
    <w:rsid w:val="004127CC"/>
    <w:rsid w:val="004127E9"/>
    <w:rsid w:val="00412A9F"/>
    <w:rsid w:val="00412DCA"/>
    <w:rsid w:val="00412FFC"/>
    <w:rsid w:val="00413842"/>
    <w:rsid w:val="00413B03"/>
    <w:rsid w:val="00413B7B"/>
    <w:rsid w:val="00413C65"/>
    <w:rsid w:val="00414392"/>
    <w:rsid w:val="004144C4"/>
    <w:rsid w:val="00414935"/>
    <w:rsid w:val="00414B7E"/>
    <w:rsid w:val="00414CFD"/>
    <w:rsid w:val="004151EC"/>
    <w:rsid w:val="004157F7"/>
    <w:rsid w:val="00415852"/>
    <w:rsid w:val="00415CD8"/>
    <w:rsid w:val="00415D04"/>
    <w:rsid w:val="00416091"/>
    <w:rsid w:val="00416BDF"/>
    <w:rsid w:val="00416C50"/>
    <w:rsid w:val="00416E7E"/>
    <w:rsid w:val="00417189"/>
    <w:rsid w:val="00417319"/>
    <w:rsid w:val="00417678"/>
    <w:rsid w:val="00417B35"/>
    <w:rsid w:val="004200DD"/>
    <w:rsid w:val="00420686"/>
    <w:rsid w:val="00420D36"/>
    <w:rsid w:val="00420D64"/>
    <w:rsid w:val="00420E6A"/>
    <w:rsid w:val="00420EF9"/>
    <w:rsid w:val="00421384"/>
    <w:rsid w:val="0042152F"/>
    <w:rsid w:val="004216C1"/>
    <w:rsid w:val="00421740"/>
    <w:rsid w:val="0042195A"/>
    <w:rsid w:val="0042199E"/>
    <w:rsid w:val="00422110"/>
    <w:rsid w:val="00422490"/>
    <w:rsid w:val="00422786"/>
    <w:rsid w:val="0042279D"/>
    <w:rsid w:val="00422B32"/>
    <w:rsid w:val="00423758"/>
    <w:rsid w:val="004238D2"/>
    <w:rsid w:val="00423A05"/>
    <w:rsid w:val="00423EFE"/>
    <w:rsid w:val="0042402A"/>
    <w:rsid w:val="0042418B"/>
    <w:rsid w:val="00424506"/>
    <w:rsid w:val="0042454A"/>
    <w:rsid w:val="00424561"/>
    <w:rsid w:val="00424694"/>
    <w:rsid w:val="00424758"/>
    <w:rsid w:val="004247D7"/>
    <w:rsid w:val="004249EA"/>
    <w:rsid w:val="00424B30"/>
    <w:rsid w:val="00424BD8"/>
    <w:rsid w:val="00425719"/>
    <w:rsid w:val="0042571D"/>
    <w:rsid w:val="004257A5"/>
    <w:rsid w:val="00425BB9"/>
    <w:rsid w:val="00425E67"/>
    <w:rsid w:val="004260E8"/>
    <w:rsid w:val="00426115"/>
    <w:rsid w:val="00426365"/>
    <w:rsid w:val="0042642D"/>
    <w:rsid w:val="004264E2"/>
    <w:rsid w:val="00426534"/>
    <w:rsid w:val="0042685C"/>
    <w:rsid w:val="00426A25"/>
    <w:rsid w:val="00426A43"/>
    <w:rsid w:val="00426D86"/>
    <w:rsid w:val="00426EA0"/>
    <w:rsid w:val="00426FD9"/>
    <w:rsid w:val="00426FE5"/>
    <w:rsid w:val="0042738C"/>
    <w:rsid w:val="00427606"/>
    <w:rsid w:val="004276F0"/>
    <w:rsid w:val="00427800"/>
    <w:rsid w:val="00427A1F"/>
    <w:rsid w:val="00427B82"/>
    <w:rsid w:val="00427C56"/>
    <w:rsid w:val="00427EF1"/>
    <w:rsid w:val="0043004A"/>
    <w:rsid w:val="00431165"/>
    <w:rsid w:val="0043154B"/>
    <w:rsid w:val="00431596"/>
    <w:rsid w:val="0043159E"/>
    <w:rsid w:val="0043161E"/>
    <w:rsid w:val="00431680"/>
    <w:rsid w:val="0043196C"/>
    <w:rsid w:val="00431BA3"/>
    <w:rsid w:val="00431D5D"/>
    <w:rsid w:val="00431D90"/>
    <w:rsid w:val="004322A2"/>
    <w:rsid w:val="004322F5"/>
    <w:rsid w:val="004323FC"/>
    <w:rsid w:val="004327D3"/>
    <w:rsid w:val="00432DA7"/>
    <w:rsid w:val="004334D7"/>
    <w:rsid w:val="004335A0"/>
    <w:rsid w:val="00433716"/>
    <w:rsid w:val="0043379E"/>
    <w:rsid w:val="00433C00"/>
    <w:rsid w:val="00433D12"/>
    <w:rsid w:val="00434053"/>
    <w:rsid w:val="004343CB"/>
    <w:rsid w:val="0043445C"/>
    <w:rsid w:val="00434471"/>
    <w:rsid w:val="00434927"/>
    <w:rsid w:val="00434A14"/>
    <w:rsid w:val="00434C1C"/>
    <w:rsid w:val="00434F72"/>
    <w:rsid w:val="0043529C"/>
    <w:rsid w:val="004353CB"/>
    <w:rsid w:val="0043540E"/>
    <w:rsid w:val="004356BE"/>
    <w:rsid w:val="0043589C"/>
    <w:rsid w:val="004369A0"/>
    <w:rsid w:val="00436A94"/>
    <w:rsid w:val="00436FA5"/>
    <w:rsid w:val="004371B0"/>
    <w:rsid w:val="004374D2"/>
    <w:rsid w:val="004378E7"/>
    <w:rsid w:val="00437945"/>
    <w:rsid w:val="00437D8D"/>
    <w:rsid w:val="00437E88"/>
    <w:rsid w:val="0044019C"/>
    <w:rsid w:val="004406FE"/>
    <w:rsid w:val="00440C31"/>
    <w:rsid w:val="00440D82"/>
    <w:rsid w:val="0044118C"/>
    <w:rsid w:val="00441302"/>
    <w:rsid w:val="004413FA"/>
    <w:rsid w:val="00441817"/>
    <w:rsid w:val="0044182E"/>
    <w:rsid w:val="00441CE6"/>
    <w:rsid w:val="00441DBF"/>
    <w:rsid w:val="00441E73"/>
    <w:rsid w:val="004420A3"/>
    <w:rsid w:val="00442318"/>
    <w:rsid w:val="0044275F"/>
    <w:rsid w:val="004427AC"/>
    <w:rsid w:val="00442EFA"/>
    <w:rsid w:val="004430A7"/>
    <w:rsid w:val="004430F6"/>
    <w:rsid w:val="004431FD"/>
    <w:rsid w:val="004432E9"/>
    <w:rsid w:val="00443336"/>
    <w:rsid w:val="004433BC"/>
    <w:rsid w:val="00443465"/>
    <w:rsid w:val="00443513"/>
    <w:rsid w:val="0044386A"/>
    <w:rsid w:val="00443B3F"/>
    <w:rsid w:val="00443BB0"/>
    <w:rsid w:val="00444E09"/>
    <w:rsid w:val="00444E5E"/>
    <w:rsid w:val="0044508B"/>
    <w:rsid w:val="004451F0"/>
    <w:rsid w:val="00446513"/>
    <w:rsid w:val="0044658A"/>
    <w:rsid w:val="00446621"/>
    <w:rsid w:val="004466E5"/>
    <w:rsid w:val="0044681E"/>
    <w:rsid w:val="00446CF3"/>
    <w:rsid w:val="0044745D"/>
    <w:rsid w:val="004474A2"/>
    <w:rsid w:val="00447535"/>
    <w:rsid w:val="0044774F"/>
    <w:rsid w:val="004478E4"/>
    <w:rsid w:val="00447A1D"/>
    <w:rsid w:val="00447DEA"/>
    <w:rsid w:val="00447E1D"/>
    <w:rsid w:val="00447EC3"/>
    <w:rsid w:val="00447F29"/>
    <w:rsid w:val="00447F2D"/>
    <w:rsid w:val="0045051A"/>
    <w:rsid w:val="00450577"/>
    <w:rsid w:val="0045075D"/>
    <w:rsid w:val="0045090D"/>
    <w:rsid w:val="00450CB1"/>
    <w:rsid w:val="00450D77"/>
    <w:rsid w:val="00450DFC"/>
    <w:rsid w:val="00450F3E"/>
    <w:rsid w:val="00451007"/>
    <w:rsid w:val="00451217"/>
    <w:rsid w:val="00451442"/>
    <w:rsid w:val="004514BD"/>
    <w:rsid w:val="004518FD"/>
    <w:rsid w:val="00451925"/>
    <w:rsid w:val="00451D72"/>
    <w:rsid w:val="004520CB"/>
    <w:rsid w:val="00452420"/>
    <w:rsid w:val="00452604"/>
    <w:rsid w:val="00452C40"/>
    <w:rsid w:val="00453544"/>
    <w:rsid w:val="00453649"/>
    <w:rsid w:val="0045364D"/>
    <w:rsid w:val="00453940"/>
    <w:rsid w:val="00453BC4"/>
    <w:rsid w:val="00453CF5"/>
    <w:rsid w:val="00454400"/>
    <w:rsid w:val="004544F1"/>
    <w:rsid w:val="00454571"/>
    <w:rsid w:val="00454A70"/>
    <w:rsid w:val="00454AE6"/>
    <w:rsid w:val="00454C89"/>
    <w:rsid w:val="00454F9D"/>
    <w:rsid w:val="00454FA2"/>
    <w:rsid w:val="00455142"/>
    <w:rsid w:val="004554FC"/>
    <w:rsid w:val="00455577"/>
    <w:rsid w:val="00455AA5"/>
    <w:rsid w:val="00455B02"/>
    <w:rsid w:val="00455B70"/>
    <w:rsid w:val="004562DD"/>
    <w:rsid w:val="00456356"/>
    <w:rsid w:val="00456424"/>
    <w:rsid w:val="00456618"/>
    <w:rsid w:val="0045661B"/>
    <w:rsid w:val="004566D6"/>
    <w:rsid w:val="004569E7"/>
    <w:rsid w:val="00457066"/>
    <w:rsid w:val="00457074"/>
    <w:rsid w:val="0045766D"/>
    <w:rsid w:val="00457A9A"/>
    <w:rsid w:val="00457AE9"/>
    <w:rsid w:val="00457BE1"/>
    <w:rsid w:val="0046036D"/>
    <w:rsid w:val="00460462"/>
    <w:rsid w:val="0046088D"/>
    <w:rsid w:val="00460ACA"/>
    <w:rsid w:val="00460C1E"/>
    <w:rsid w:val="00460E94"/>
    <w:rsid w:val="00460FF6"/>
    <w:rsid w:val="00461307"/>
    <w:rsid w:val="00461470"/>
    <w:rsid w:val="004618A8"/>
    <w:rsid w:val="00461CB9"/>
    <w:rsid w:val="00461CE5"/>
    <w:rsid w:val="004623B6"/>
    <w:rsid w:val="00462589"/>
    <w:rsid w:val="004628AB"/>
    <w:rsid w:val="004628DE"/>
    <w:rsid w:val="00462E93"/>
    <w:rsid w:val="004630F1"/>
    <w:rsid w:val="004632D3"/>
    <w:rsid w:val="004638E0"/>
    <w:rsid w:val="004640B4"/>
    <w:rsid w:val="0046414F"/>
    <w:rsid w:val="0046436C"/>
    <w:rsid w:val="004643AC"/>
    <w:rsid w:val="00465611"/>
    <w:rsid w:val="00465681"/>
    <w:rsid w:val="00465FE5"/>
    <w:rsid w:val="00466160"/>
    <w:rsid w:val="00466319"/>
    <w:rsid w:val="00466421"/>
    <w:rsid w:val="004666F1"/>
    <w:rsid w:val="0046676E"/>
    <w:rsid w:val="00466881"/>
    <w:rsid w:val="00466C71"/>
    <w:rsid w:val="00466C74"/>
    <w:rsid w:val="00466CB2"/>
    <w:rsid w:val="00466DF5"/>
    <w:rsid w:val="00466F4F"/>
    <w:rsid w:val="00466F77"/>
    <w:rsid w:val="00467089"/>
    <w:rsid w:val="00467194"/>
    <w:rsid w:val="004672FF"/>
    <w:rsid w:val="00467575"/>
    <w:rsid w:val="004675D7"/>
    <w:rsid w:val="0046793A"/>
    <w:rsid w:val="00467BA1"/>
    <w:rsid w:val="00467D0C"/>
    <w:rsid w:val="00467ED9"/>
    <w:rsid w:val="00467FFE"/>
    <w:rsid w:val="00470020"/>
    <w:rsid w:val="00470372"/>
    <w:rsid w:val="00470619"/>
    <w:rsid w:val="0047077B"/>
    <w:rsid w:val="00470A5B"/>
    <w:rsid w:val="00470CE4"/>
    <w:rsid w:val="00470D3B"/>
    <w:rsid w:val="00470F2C"/>
    <w:rsid w:val="0047106F"/>
    <w:rsid w:val="004716AD"/>
    <w:rsid w:val="00471807"/>
    <w:rsid w:val="00472189"/>
    <w:rsid w:val="0047247B"/>
    <w:rsid w:val="00472B75"/>
    <w:rsid w:val="00472DC6"/>
    <w:rsid w:val="0047303B"/>
    <w:rsid w:val="004736ED"/>
    <w:rsid w:val="00473C7A"/>
    <w:rsid w:val="00473CA6"/>
    <w:rsid w:val="00473E5E"/>
    <w:rsid w:val="00473F13"/>
    <w:rsid w:val="00474127"/>
    <w:rsid w:val="00474473"/>
    <w:rsid w:val="0047454E"/>
    <w:rsid w:val="00474572"/>
    <w:rsid w:val="00474773"/>
    <w:rsid w:val="00474D00"/>
    <w:rsid w:val="00474ECC"/>
    <w:rsid w:val="00474F29"/>
    <w:rsid w:val="00475120"/>
    <w:rsid w:val="0047539F"/>
    <w:rsid w:val="00475602"/>
    <w:rsid w:val="00475BC3"/>
    <w:rsid w:val="00476380"/>
    <w:rsid w:val="004763A4"/>
    <w:rsid w:val="004764A9"/>
    <w:rsid w:val="0047659D"/>
    <w:rsid w:val="00476966"/>
    <w:rsid w:val="0047698A"/>
    <w:rsid w:val="00476BB4"/>
    <w:rsid w:val="004770E0"/>
    <w:rsid w:val="0047715E"/>
    <w:rsid w:val="00477221"/>
    <w:rsid w:val="00477428"/>
    <w:rsid w:val="00477B7C"/>
    <w:rsid w:val="00477E4F"/>
    <w:rsid w:val="00480010"/>
    <w:rsid w:val="00480097"/>
    <w:rsid w:val="004809F5"/>
    <w:rsid w:val="0048130B"/>
    <w:rsid w:val="00481318"/>
    <w:rsid w:val="0048186B"/>
    <w:rsid w:val="00481CFE"/>
    <w:rsid w:val="00481E8E"/>
    <w:rsid w:val="00482041"/>
    <w:rsid w:val="00482382"/>
    <w:rsid w:val="004823E4"/>
    <w:rsid w:val="004825EA"/>
    <w:rsid w:val="00482B53"/>
    <w:rsid w:val="004831C1"/>
    <w:rsid w:val="0048336D"/>
    <w:rsid w:val="00483697"/>
    <w:rsid w:val="004839B7"/>
    <w:rsid w:val="00483CAD"/>
    <w:rsid w:val="00483FEE"/>
    <w:rsid w:val="00484042"/>
    <w:rsid w:val="004842F1"/>
    <w:rsid w:val="004843DC"/>
    <w:rsid w:val="00484660"/>
    <w:rsid w:val="00484836"/>
    <w:rsid w:val="004849A7"/>
    <w:rsid w:val="00484DFE"/>
    <w:rsid w:val="00485177"/>
    <w:rsid w:val="00485370"/>
    <w:rsid w:val="004859DE"/>
    <w:rsid w:val="00485CE3"/>
    <w:rsid w:val="00485E1D"/>
    <w:rsid w:val="00485EAE"/>
    <w:rsid w:val="00485F7A"/>
    <w:rsid w:val="00486080"/>
    <w:rsid w:val="004860FA"/>
    <w:rsid w:val="00486106"/>
    <w:rsid w:val="0048616A"/>
    <w:rsid w:val="004862CA"/>
    <w:rsid w:val="00486414"/>
    <w:rsid w:val="0048681E"/>
    <w:rsid w:val="00486AFD"/>
    <w:rsid w:val="00486F22"/>
    <w:rsid w:val="00487168"/>
    <w:rsid w:val="00487171"/>
    <w:rsid w:val="00487696"/>
    <w:rsid w:val="0048787A"/>
    <w:rsid w:val="00487A3A"/>
    <w:rsid w:val="00487D9F"/>
    <w:rsid w:val="004900E8"/>
    <w:rsid w:val="00490223"/>
    <w:rsid w:val="00490633"/>
    <w:rsid w:val="0049084F"/>
    <w:rsid w:val="00490D50"/>
    <w:rsid w:val="00491172"/>
    <w:rsid w:val="0049165E"/>
    <w:rsid w:val="004919AA"/>
    <w:rsid w:val="00491C90"/>
    <w:rsid w:val="00492094"/>
    <w:rsid w:val="004923FD"/>
    <w:rsid w:val="00492859"/>
    <w:rsid w:val="00492E76"/>
    <w:rsid w:val="0049304C"/>
    <w:rsid w:val="004934ED"/>
    <w:rsid w:val="0049355B"/>
    <w:rsid w:val="0049369C"/>
    <w:rsid w:val="004936D7"/>
    <w:rsid w:val="004936DA"/>
    <w:rsid w:val="004937D8"/>
    <w:rsid w:val="004937DE"/>
    <w:rsid w:val="00493829"/>
    <w:rsid w:val="004938E2"/>
    <w:rsid w:val="00493A43"/>
    <w:rsid w:val="00493A78"/>
    <w:rsid w:val="00493E7D"/>
    <w:rsid w:val="004940D7"/>
    <w:rsid w:val="0049453B"/>
    <w:rsid w:val="004948E0"/>
    <w:rsid w:val="004949D5"/>
    <w:rsid w:val="004950EA"/>
    <w:rsid w:val="004952E1"/>
    <w:rsid w:val="00495410"/>
    <w:rsid w:val="00495593"/>
    <w:rsid w:val="00495C29"/>
    <w:rsid w:val="00495E08"/>
    <w:rsid w:val="00495F5C"/>
    <w:rsid w:val="0049625E"/>
    <w:rsid w:val="00496474"/>
    <w:rsid w:val="00496EE9"/>
    <w:rsid w:val="00497153"/>
    <w:rsid w:val="004978D9"/>
    <w:rsid w:val="004979C6"/>
    <w:rsid w:val="00497C4D"/>
    <w:rsid w:val="00497F2B"/>
    <w:rsid w:val="004A02BB"/>
    <w:rsid w:val="004A0544"/>
    <w:rsid w:val="004A05E0"/>
    <w:rsid w:val="004A0710"/>
    <w:rsid w:val="004A0787"/>
    <w:rsid w:val="004A0B2E"/>
    <w:rsid w:val="004A0B83"/>
    <w:rsid w:val="004A0B97"/>
    <w:rsid w:val="004A0D98"/>
    <w:rsid w:val="004A0FA6"/>
    <w:rsid w:val="004A102D"/>
    <w:rsid w:val="004A10A2"/>
    <w:rsid w:val="004A11FE"/>
    <w:rsid w:val="004A1395"/>
    <w:rsid w:val="004A148E"/>
    <w:rsid w:val="004A1BBE"/>
    <w:rsid w:val="004A1C3D"/>
    <w:rsid w:val="004A1C73"/>
    <w:rsid w:val="004A2100"/>
    <w:rsid w:val="004A219C"/>
    <w:rsid w:val="004A26D6"/>
    <w:rsid w:val="004A28C0"/>
    <w:rsid w:val="004A2A92"/>
    <w:rsid w:val="004A2A9E"/>
    <w:rsid w:val="004A2D49"/>
    <w:rsid w:val="004A2E73"/>
    <w:rsid w:val="004A341D"/>
    <w:rsid w:val="004A3421"/>
    <w:rsid w:val="004A3490"/>
    <w:rsid w:val="004A36E9"/>
    <w:rsid w:val="004A3826"/>
    <w:rsid w:val="004A3B61"/>
    <w:rsid w:val="004A3BAD"/>
    <w:rsid w:val="004A3C30"/>
    <w:rsid w:val="004A41BB"/>
    <w:rsid w:val="004A430B"/>
    <w:rsid w:val="004A4E75"/>
    <w:rsid w:val="004A5152"/>
    <w:rsid w:val="004A5265"/>
    <w:rsid w:val="004A532F"/>
    <w:rsid w:val="004A568A"/>
    <w:rsid w:val="004A5783"/>
    <w:rsid w:val="004A59FA"/>
    <w:rsid w:val="004A5A4D"/>
    <w:rsid w:val="004A5DA4"/>
    <w:rsid w:val="004A6143"/>
    <w:rsid w:val="004A61A0"/>
    <w:rsid w:val="004A638F"/>
    <w:rsid w:val="004A6939"/>
    <w:rsid w:val="004A6B7D"/>
    <w:rsid w:val="004A6DE5"/>
    <w:rsid w:val="004A6E32"/>
    <w:rsid w:val="004A6E56"/>
    <w:rsid w:val="004A700D"/>
    <w:rsid w:val="004A7232"/>
    <w:rsid w:val="004A7503"/>
    <w:rsid w:val="004A7520"/>
    <w:rsid w:val="004A76C4"/>
    <w:rsid w:val="004A77D9"/>
    <w:rsid w:val="004A7896"/>
    <w:rsid w:val="004A78DB"/>
    <w:rsid w:val="004A7932"/>
    <w:rsid w:val="004B0287"/>
    <w:rsid w:val="004B03FE"/>
    <w:rsid w:val="004B098F"/>
    <w:rsid w:val="004B0DCD"/>
    <w:rsid w:val="004B11E8"/>
    <w:rsid w:val="004B1252"/>
    <w:rsid w:val="004B149B"/>
    <w:rsid w:val="004B177E"/>
    <w:rsid w:val="004B1BD2"/>
    <w:rsid w:val="004B1CE0"/>
    <w:rsid w:val="004B2060"/>
    <w:rsid w:val="004B2086"/>
    <w:rsid w:val="004B237E"/>
    <w:rsid w:val="004B2427"/>
    <w:rsid w:val="004B276A"/>
    <w:rsid w:val="004B29DD"/>
    <w:rsid w:val="004B2A39"/>
    <w:rsid w:val="004B3131"/>
    <w:rsid w:val="004B327D"/>
    <w:rsid w:val="004B33FD"/>
    <w:rsid w:val="004B35EC"/>
    <w:rsid w:val="004B36AC"/>
    <w:rsid w:val="004B36D9"/>
    <w:rsid w:val="004B373C"/>
    <w:rsid w:val="004B377C"/>
    <w:rsid w:val="004B3E6E"/>
    <w:rsid w:val="004B3F63"/>
    <w:rsid w:val="004B4197"/>
    <w:rsid w:val="004B419B"/>
    <w:rsid w:val="004B4366"/>
    <w:rsid w:val="004B4506"/>
    <w:rsid w:val="004B470B"/>
    <w:rsid w:val="004B4934"/>
    <w:rsid w:val="004B4A47"/>
    <w:rsid w:val="004B4E6A"/>
    <w:rsid w:val="004B5B06"/>
    <w:rsid w:val="004B5B0A"/>
    <w:rsid w:val="004B5BD1"/>
    <w:rsid w:val="004B5E37"/>
    <w:rsid w:val="004B6145"/>
    <w:rsid w:val="004B6541"/>
    <w:rsid w:val="004B6654"/>
    <w:rsid w:val="004B69E7"/>
    <w:rsid w:val="004B6AEF"/>
    <w:rsid w:val="004B6B1E"/>
    <w:rsid w:val="004B6CD4"/>
    <w:rsid w:val="004B6DE0"/>
    <w:rsid w:val="004B6EBE"/>
    <w:rsid w:val="004B74AF"/>
    <w:rsid w:val="004B76DB"/>
    <w:rsid w:val="004B7773"/>
    <w:rsid w:val="004B77C1"/>
    <w:rsid w:val="004B79B5"/>
    <w:rsid w:val="004C00A8"/>
    <w:rsid w:val="004C0268"/>
    <w:rsid w:val="004C0910"/>
    <w:rsid w:val="004C0F95"/>
    <w:rsid w:val="004C0FB9"/>
    <w:rsid w:val="004C101F"/>
    <w:rsid w:val="004C1111"/>
    <w:rsid w:val="004C1483"/>
    <w:rsid w:val="004C16B1"/>
    <w:rsid w:val="004C17B4"/>
    <w:rsid w:val="004C1911"/>
    <w:rsid w:val="004C196B"/>
    <w:rsid w:val="004C19C9"/>
    <w:rsid w:val="004C1E26"/>
    <w:rsid w:val="004C2451"/>
    <w:rsid w:val="004C2ACF"/>
    <w:rsid w:val="004C2C74"/>
    <w:rsid w:val="004C2DAE"/>
    <w:rsid w:val="004C326A"/>
    <w:rsid w:val="004C35A7"/>
    <w:rsid w:val="004C35CB"/>
    <w:rsid w:val="004C38A0"/>
    <w:rsid w:val="004C3A97"/>
    <w:rsid w:val="004C3BF5"/>
    <w:rsid w:val="004C3DAD"/>
    <w:rsid w:val="004C408A"/>
    <w:rsid w:val="004C41C6"/>
    <w:rsid w:val="004C4718"/>
    <w:rsid w:val="004C471B"/>
    <w:rsid w:val="004C47F0"/>
    <w:rsid w:val="004C4D52"/>
    <w:rsid w:val="004C61A1"/>
    <w:rsid w:val="004C62CF"/>
    <w:rsid w:val="004C6393"/>
    <w:rsid w:val="004C64A6"/>
    <w:rsid w:val="004C6ADF"/>
    <w:rsid w:val="004C6B19"/>
    <w:rsid w:val="004C6B35"/>
    <w:rsid w:val="004C70EE"/>
    <w:rsid w:val="004C74E6"/>
    <w:rsid w:val="004C7672"/>
    <w:rsid w:val="004C7E52"/>
    <w:rsid w:val="004C7ECF"/>
    <w:rsid w:val="004D009C"/>
    <w:rsid w:val="004D017A"/>
    <w:rsid w:val="004D07E7"/>
    <w:rsid w:val="004D082D"/>
    <w:rsid w:val="004D08DF"/>
    <w:rsid w:val="004D0977"/>
    <w:rsid w:val="004D0EB0"/>
    <w:rsid w:val="004D0EFA"/>
    <w:rsid w:val="004D13F6"/>
    <w:rsid w:val="004D1795"/>
    <w:rsid w:val="004D1922"/>
    <w:rsid w:val="004D1BBE"/>
    <w:rsid w:val="004D2071"/>
    <w:rsid w:val="004D209D"/>
    <w:rsid w:val="004D227A"/>
    <w:rsid w:val="004D2C85"/>
    <w:rsid w:val="004D2CB0"/>
    <w:rsid w:val="004D311C"/>
    <w:rsid w:val="004D3141"/>
    <w:rsid w:val="004D315C"/>
    <w:rsid w:val="004D319D"/>
    <w:rsid w:val="004D33CD"/>
    <w:rsid w:val="004D351D"/>
    <w:rsid w:val="004D3694"/>
    <w:rsid w:val="004D374E"/>
    <w:rsid w:val="004D3D46"/>
    <w:rsid w:val="004D3DD7"/>
    <w:rsid w:val="004D3F88"/>
    <w:rsid w:val="004D4313"/>
    <w:rsid w:val="004D4390"/>
    <w:rsid w:val="004D44E7"/>
    <w:rsid w:val="004D457A"/>
    <w:rsid w:val="004D45AF"/>
    <w:rsid w:val="004D505E"/>
    <w:rsid w:val="004D537E"/>
    <w:rsid w:val="004D566D"/>
    <w:rsid w:val="004D578A"/>
    <w:rsid w:val="004D5F33"/>
    <w:rsid w:val="004D61FD"/>
    <w:rsid w:val="004D62E6"/>
    <w:rsid w:val="004D6322"/>
    <w:rsid w:val="004D667C"/>
    <w:rsid w:val="004D6E5F"/>
    <w:rsid w:val="004D6F76"/>
    <w:rsid w:val="004D6FD3"/>
    <w:rsid w:val="004D7019"/>
    <w:rsid w:val="004D7909"/>
    <w:rsid w:val="004E04DA"/>
    <w:rsid w:val="004E068D"/>
    <w:rsid w:val="004E08B5"/>
    <w:rsid w:val="004E0F97"/>
    <w:rsid w:val="004E152E"/>
    <w:rsid w:val="004E165E"/>
    <w:rsid w:val="004E192B"/>
    <w:rsid w:val="004E1CF1"/>
    <w:rsid w:val="004E2117"/>
    <w:rsid w:val="004E2187"/>
    <w:rsid w:val="004E2222"/>
    <w:rsid w:val="004E2271"/>
    <w:rsid w:val="004E249D"/>
    <w:rsid w:val="004E2D04"/>
    <w:rsid w:val="004E2DB3"/>
    <w:rsid w:val="004E301D"/>
    <w:rsid w:val="004E3B8C"/>
    <w:rsid w:val="004E3C43"/>
    <w:rsid w:val="004E45CA"/>
    <w:rsid w:val="004E47EA"/>
    <w:rsid w:val="004E483E"/>
    <w:rsid w:val="004E4B52"/>
    <w:rsid w:val="004E4C05"/>
    <w:rsid w:val="004E4EA9"/>
    <w:rsid w:val="004E502C"/>
    <w:rsid w:val="004E50EF"/>
    <w:rsid w:val="004E51CC"/>
    <w:rsid w:val="004E57F7"/>
    <w:rsid w:val="004E5AED"/>
    <w:rsid w:val="004E5B13"/>
    <w:rsid w:val="004E5B6E"/>
    <w:rsid w:val="004E5CA7"/>
    <w:rsid w:val="004E6360"/>
    <w:rsid w:val="004E65E1"/>
    <w:rsid w:val="004E6B44"/>
    <w:rsid w:val="004E6EAC"/>
    <w:rsid w:val="004E6FD9"/>
    <w:rsid w:val="004E7233"/>
    <w:rsid w:val="004E7288"/>
    <w:rsid w:val="004E7435"/>
    <w:rsid w:val="004E7A70"/>
    <w:rsid w:val="004E7DFB"/>
    <w:rsid w:val="004E7F21"/>
    <w:rsid w:val="004F0122"/>
    <w:rsid w:val="004F01B9"/>
    <w:rsid w:val="004F0694"/>
    <w:rsid w:val="004F079C"/>
    <w:rsid w:val="004F0922"/>
    <w:rsid w:val="004F0BBB"/>
    <w:rsid w:val="004F143E"/>
    <w:rsid w:val="004F1772"/>
    <w:rsid w:val="004F1834"/>
    <w:rsid w:val="004F19FA"/>
    <w:rsid w:val="004F214C"/>
    <w:rsid w:val="004F21F1"/>
    <w:rsid w:val="004F2308"/>
    <w:rsid w:val="004F25A1"/>
    <w:rsid w:val="004F2DBA"/>
    <w:rsid w:val="004F346E"/>
    <w:rsid w:val="004F35B9"/>
    <w:rsid w:val="004F3601"/>
    <w:rsid w:val="004F3875"/>
    <w:rsid w:val="004F41BC"/>
    <w:rsid w:val="004F4967"/>
    <w:rsid w:val="004F4984"/>
    <w:rsid w:val="004F49F0"/>
    <w:rsid w:val="004F4B84"/>
    <w:rsid w:val="004F4C1B"/>
    <w:rsid w:val="004F4F54"/>
    <w:rsid w:val="004F50E4"/>
    <w:rsid w:val="004F547B"/>
    <w:rsid w:val="004F5529"/>
    <w:rsid w:val="004F55E7"/>
    <w:rsid w:val="004F579C"/>
    <w:rsid w:val="004F5ACD"/>
    <w:rsid w:val="004F5B29"/>
    <w:rsid w:val="004F5D4E"/>
    <w:rsid w:val="004F5E99"/>
    <w:rsid w:val="004F6192"/>
    <w:rsid w:val="004F6585"/>
    <w:rsid w:val="004F6632"/>
    <w:rsid w:val="004F673A"/>
    <w:rsid w:val="004F679B"/>
    <w:rsid w:val="004F7121"/>
    <w:rsid w:val="004F7197"/>
    <w:rsid w:val="004F7578"/>
    <w:rsid w:val="004F7899"/>
    <w:rsid w:val="004F7EBF"/>
    <w:rsid w:val="004F7F32"/>
    <w:rsid w:val="004F7FA8"/>
    <w:rsid w:val="00500343"/>
    <w:rsid w:val="005003C5"/>
    <w:rsid w:val="00500A71"/>
    <w:rsid w:val="00500C88"/>
    <w:rsid w:val="00500D27"/>
    <w:rsid w:val="0050102B"/>
    <w:rsid w:val="005013E2"/>
    <w:rsid w:val="0050160D"/>
    <w:rsid w:val="0050174E"/>
    <w:rsid w:val="00501907"/>
    <w:rsid w:val="005019AA"/>
    <w:rsid w:val="005019D5"/>
    <w:rsid w:val="005019DE"/>
    <w:rsid w:val="0050234C"/>
    <w:rsid w:val="00502494"/>
    <w:rsid w:val="005024A5"/>
    <w:rsid w:val="005024CA"/>
    <w:rsid w:val="00502B32"/>
    <w:rsid w:val="00502B5E"/>
    <w:rsid w:val="00502C5E"/>
    <w:rsid w:val="00502F2A"/>
    <w:rsid w:val="00503092"/>
    <w:rsid w:val="00503161"/>
    <w:rsid w:val="00503718"/>
    <w:rsid w:val="00503798"/>
    <w:rsid w:val="00503C96"/>
    <w:rsid w:val="00503C9C"/>
    <w:rsid w:val="00503FD0"/>
    <w:rsid w:val="00504098"/>
    <w:rsid w:val="005040E9"/>
    <w:rsid w:val="0050421B"/>
    <w:rsid w:val="005045D8"/>
    <w:rsid w:val="005047F4"/>
    <w:rsid w:val="005049C2"/>
    <w:rsid w:val="00504DD5"/>
    <w:rsid w:val="00505038"/>
    <w:rsid w:val="005055A3"/>
    <w:rsid w:val="005058C1"/>
    <w:rsid w:val="00505F69"/>
    <w:rsid w:val="00506368"/>
    <w:rsid w:val="005065A5"/>
    <w:rsid w:val="00506745"/>
    <w:rsid w:val="00506972"/>
    <w:rsid w:val="0050713F"/>
    <w:rsid w:val="0050749B"/>
    <w:rsid w:val="005076E2"/>
    <w:rsid w:val="00507A90"/>
    <w:rsid w:val="00507AC4"/>
    <w:rsid w:val="00507AE6"/>
    <w:rsid w:val="005103F5"/>
    <w:rsid w:val="005104F4"/>
    <w:rsid w:val="005105AC"/>
    <w:rsid w:val="005105C4"/>
    <w:rsid w:val="00510D04"/>
    <w:rsid w:val="00510EF3"/>
    <w:rsid w:val="00510F21"/>
    <w:rsid w:val="00511854"/>
    <w:rsid w:val="00511860"/>
    <w:rsid w:val="005118C0"/>
    <w:rsid w:val="005118F5"/>
    <w:rsid w:val="00511A1D"/>
    <w:rsid w:val="00511B07"/>
    <w:rsid w:val="00511B12"/>
    <w:rsid w:val="00511B4E"/>
    <w:rsid w:val="0051208D"/>
    <w:rsid w:val="00512440"/>
    <w:rsid w:val="00512486"/>
    <w:rsid w:val="00512592"/>
    <w:rsid w:val="00512869"/>
    <w:rsid w:val="00512C15"/>
    <w:rsid w:val="005133F2"/>
    <w:rsid w:val="00513417"/>
    <w:rsid w:val="0051381A"/>
    <w:rsid w:val="00513864"/>
    <w:rsid w:val="00513A74"/>
    <w:rsid w:val="00513F49"/>
    <w:rsid w:val="0051419F"/>
    <w:rsid w:val="00514253"/>
    <w:rsid w:val="00514335"/>
    <w:rsid w:val="00514A77"/>
    <w:rsid w:val="00514A83"/>
    <w:rsid w:val="00514B37"/>
    <w:rsid w:val="00515519"/>
    <w:rsid w:val="00515641"/>
    <w:rsid w:val="00515B61"/>
    <w:rsid w:val="0051627D"/>
    <w:rsid w:val="0051650A"/>
    <w:rsid w:val="0051660A"/>
    <w:rsid w:val="005166C6"/>
    <w:rsid w:val="00516B82"/>
    <w:rsid w:val="00516BFC"/>
    <w:rsid w:val="00516E16"/>
    <w:rsid w:val="00517140"/>
    <w:rsid w:val="00517195"/>
    <w:rsid w:val="00517503"/>
    <w:rsid w:val="00517829"/>
    <w:rsid w:val="00517A67"/>
    <w:rsid w:val="00517B53"/>
    <w:rsid w:val="00517CF2"/>
    <w:rsid w:val="005200AA"/>
    <w:rsid w:val="00520343"/>
    <w:rsid w:val="00520566"/>
    <w:rsid w:val="0052061A"/>
    <w:rsid w:val="00520A34"/>
    <w:rsid w:val="00520B59"/>
    <w:rsid w:val="00520C3F"/>
    <w:rsid w:val="0052139A"/>
    <w:rsid w:val="005213B7"/>
    <w:rsid w:val="00521484"/>
    <w:rsid w:val="00521816"/>
    <w:rsid w:val="00521D05"/>
    <w:rsid w:val="00521EA0"/>
    <w:rsid w:val="00521EEE"/>
    <w:rsid w:val="00522753"/>
    <w:rsid w:val="005228C9"/>
    <w:rsid w:val="00522ADA"/>
    <w:rsid w:val="00522F13"/>
    <w:rsid w:val="00523243"/>
    <w:rsid w:val="005235AF"/>
    <w:rsid w:val="005239E5"/>
    <w:rsid w:val="0052413C"/>
    <w:rsid w:val="005241D9"/>
    <w:rsid w:val="0052464F"/>
    <w:rsid w:val="00524743"/>
    <w:rsid w:val="00524ADD"/>
    <w:rsid w:val="00524C2B"/>
    <w:rsid w:val="00524C8F"/>
    <w:rsid w:val="00524D1F"/>
    <w:rsid w:val="00524D9A"/>
    <w:rsid w:val="00524DA8"/>
    <w:rsid w:val="00524F9F"/>
    <w:rsid w:val="00525783"/>
    <w:rsid w:val="00525885"/>
    <w:rsid w:val="005259DF"/>
    <w:rsid w:val="00525B81"/>
    <w:rsid w:val="00525C7F"/>
    <w:rsid w:val="00526045"/>
    <w:rsid w:val="00526825"/>
    <w:rsid w:val="005268AB"/>
    <w:rsid w:val="00526AFA"/>
    <w:rsid w:val="005272C8"/>
    <w:rsid w:val="00527434"/>
    <w:rsid w:val="005274CC"/>
    <w:rsid w:val="00527827"/>
    <w:rsid w:val="00527A14"/>
    <w:rsid w:val="00527B3F"/>
    <w:rsid w:val="00527D04"/>
    <w:rsid w:val="00527D09"/>
    <w:rsid w:val="00530413"/>
    <w:rsid w:val="00530496"/>
    <w:rsid w:val="00530764"/>
    <w:rsid w:val="00530B18"/>
    <w:rsid w:val="00530BF1"/>
    <w:rsid w:val="00530C32"/>
    <w:rsid w:val="00530CD6"/>
    <w:rsid w:val="00530D65"/>
    <w:rsid w:val="0053123B"/>
    <w:rsid w:val="00531637"/>
    <w:rsid w:val="00532025"/>
    <w:rsid w:val="00532080"/>
    <w:rsid w:val="00532373"/>
    <w:rsid w:val="0053299F"/>
    <w:rsid w:val="00532B8A"/>
    <w:rsid w:val="00533553"/>
    <w:rsid w:val="00533A3C"/>
    <w:rsid w:val="00533D39"/>
    <w:rsid w:val="00533E84"/>
    <w:rsid w:val="005340E5"/>
    <w:rsid w:val="00534175"/>
    <w:rsid w:val="0053424B"/>
    <w:rsid w:val="00534789"/>
    <w:rsid w:val="005349B2"/>
    <w:rsid w:val="00534FCA"/>
    <w:rsid w:val="0053503E"/>
    <w:rsid w:val="0053524E"/>
    <w:rsid w:val="005353B6"/>
    <w:rsid w:val="005353C3"/>
    <w:rsid w:val="00535554"/>
    <w:rsid w:val="00535A35"/>
    <w:rsid w:val="00535A42"/>
    <w:rsid w:val="00535B98"/>
    <w:rsid w:val="00536303"/>
    <w:rsid w:val="005364BD"/>
    <w:rsid w:val="00536A0F"/>
    <w:rsid w:val="00536D3C"/>
    <w:rsid w:val="00536D55"/>
    <w:rsid w:val="005371D7"/>
    <w:rsid w:val="005377BF"/>
    <w:rsid w:val="005377DF"/>
    <w:rsid w:val="0054004F"/>
    <w:rsid w:val="00540789"/>
    <w:rsid w:val="00540B7C"/>
    <w:rsid w:val="00541A4B"/>
    <w:rsid w:val="00541D6E"/>
    <w:rsid w:val="00541DBD"/>
    <w:rsid w:val="005420BE"/>
    <w:rsid w:val="005422AA"/>
    <w:rsid w:val="00542349"/>
    <w:rsid w:val="00542425"/>
    <w:rsid w:val="00542484"/>
    <w:rsid w:val="005427AD"/>
    <w:rsid w:val="00542D90"/>
    <w:rsid w:val="00543446"/>
    <w:rsid w:val="005437D4"/>
    <w:rsid w:val="00543A6B"/>
    <w:rsid w:val="00543D9A"/>
    <w:rsid w:val="00543EEC"/>
    <w:rsid w:val="0054443A"/>
    <w:rsid w:val="00544589"/>
    <w:rsid w:val="00544648"/>
    <w:rsid w:val="00544843"/>
    <w:rsid w:val="00545001"/>
    <w:rsid w:val="005452A7"/>
    <w:rsid w:val="005453A2"/>
    <w:rsid w:val="00545929"/>
    <w:rsid w:val="00545944"/>
    <w:rsid w:val="00545977"/>
    <w:rsid w:val="0054599C"/>
    <w:rsid w:val="00545D98"/>
    <w:rsid w:val="00545DA8"/>
    <w:rsid w:val="00546052"/>
    <w:rsid w:val="00546389"/>
    <w:rsid w:val="00546669"/>
    <w:rsid w:val="00546B48"/>
    <w:rsid w:val="00546FAD"/>
    <w:rsid w:val="005470B7"/>
    <w:rsid w:val="005471DD"/>
    <w:rsid w:val="00547584"/>
    <w:rsid w:val="005479B6"/>
    <w:rsid w:val="00547CEA"/>
    <w:rsid w:val="00547DD4"/>
    <w:rsid w:val="00547E1B"/>
    <w:rsid w:val="0055069B"/>
    <w:rsid w:val="0055131A"/>
    <w:rsid w:val="005516A9"/>
    <w:rsid w:val="0055173F"/>
    <w:rsid w:val="00551ADF"/>
    <w:rsid w:val="00551C62"/>
    <w:rsid w:val="00551C98"/>
    <w:rsid w:val="00552012"/>
    <w:rsid w:val="0055214B"/>
    <w:rsid w:val="00552264"/>
    <w:rsid w:val="005526C2"/>
    <w:rsid w:val="005528A6"/>
    <w:rsid w:val="005529B6"/>
    <w:rsid w:val="00552FF4"/>
    <w:rsid w:val="0055338A"/>
    <w:rsid w:val="00553B2F"/>
    <w:rsid w:val="00553E84"/>
    <w:rsid w:val="005540DD"/>
    <w:rsid w:val="00554198"/>
    <w:rsid w:val="005541FD"/>
    <w:rsid w:val="0055440B"/>
    <w:rsid w:val="00554D8C"/>
    <w:rsid w:val="00554DA1"/>
    <w:rsid w:val="00554DBA"/>
    <w:rsid w:val="00555004"/>
    <w:rsid w:val="005552C0"/>
    <w:rsid w:val="00555948"/>
    <w:rsid w:val="005559A1"/>
    <w:rsid w:val="005559C4"/>
    <w:rsid w:val="00555D02"/>
    <w:rsid w:val="005561A7"/>
    <w:rsid w:val="005563F1"/>
    <w:rsid w:val="0055646F"/>
    <w:rsid w:val="00556810"/>
    <w:rsid w:val="00556F95"/>
    <w:rsid w:val="005570FD"/>
    <w:rsid w:val="005571E5"/>
    <w:rsid w:val="00557475"/>
    <w:rsid w:val="00557525"/>
    <w:rsid w:val="00557618"/>
    <w:rsid w:val="005576EE"/>
    <w:rsid w:val="00557735"/>
    <w:rsid w:val="00557917"/>
    <w:rsid w:val="00557D60"/>
    <w:rsid w:val="00557F32"/>
    <w:rsid w:val="005600D6"/>
    <w:rsid w:val="00560665"/>
    <w:rsid w:val="0056069B"/>
    <w:rsid w:val="0056078E"/>
    <w:rsid w:val="00560B59"/>
    <w:rsid w:val="00560C45"/>
    <w:rsid w:val="00560C6D"/>
    <w:rsid w:val="00560D6D"/>
    <w:rsid w:val="00560ED7"/>
    <w:rsid w:val="0056100B"/>
    <w:rsid w:val="0056126F"/>
    <w:rsid w:val="005615E8"/>
    <w:rsid w:val="00561ADD"/>
    <w:rsid w:val="00561E26"/>
    <w:rsid w:val="005623CE"/>
    <w:rsid w:val="005628C7"/>
    <w:rsid w:val="005629DE"/>
    <w:rsid w:val="00562B2B"/>
    <w:rsid w:val="00562C7C"/>
    <w:rsid w:val="00562D1C"/>
    <w:rsid w:val="00562D85"/>
    <w:rsid w:val="0056345E"/>
    <w:rsid w:val="0056390E"/>
    <w:rsid w:val="00563B29"/>
    <w:rsid w:val="00563B4D"/>
    <w:rsid w:val="00563BC7"/>
    <w:rsid w:val="00563C8B"/>
    <w:rsid w:val="00563F43"/>
    <w:rsid w:val="0056400C"/>
    <w:rsid w:val="005643EA"/>
    <w:rsid w:val="00564615"/>
    <w:rsid w:val="005649BA"/>
    <w:rsid w:val="00564A61"/>
    <w:rsid w:val="005652D2"/>
    <w:rsid w:val="005656A5"/>
    <w:rsid w:val="00565E96"/>
    <w:rsid w:val="00566001"/>
    <w:rsid w:val="0056625C"/>
    <w:rsid w:val="005667C6"/>
    <w:rsid w:val="005668FF"/>
    <w:rsid w:val="0056697D"/>
    <w:rsid w:val="00566A24"/>
    <w:rsid w:val="005675D0"/>
    <w:rsid w:val="0056766D"/>
    <w:rsid w:val="00567687"/>
    <w:rsid w:val="005678BE"/>
    <w:rsid w:val="00567AD9"/>
    <w:rsid w:val="00567BC9"/>
    <w:rsid w:val="00570120"/>
    <w:rsid w:val="0057020D"/>
    <w:rsid w:val="00570672"/>
    <w:rsid w:val="00570D0F"/>
    <w:rsid w:val="00570D26"/>
    <w:rsid w:val="0057165E"/>
    <w:rsid w:val="0057198E"/>
    <w:rsid w:val="00571A51"/>
    <w:rsid w:val="00571EB9"/>
    <w:rsid w:val="00571FD4"/>
    <w:rsid w:val="00572596"/>
    <w:rsid w:val="005725FA"/>
    <w:rsid w:val="0057271F"/>
    <w:rsid w:val="005727BA"/>
    <w:rsid w:val="005728B8"/>
    <w:rsid w:val="00572B26"/>
    <w:rsid w:val="00572F1C"/>
    <w:rsid w:val="00572FA3"/>
    <w:rsid w:val="00573105"/>
    <w:rsid w:val="00573807"/>
    <w:rsid w:val="005738E6"/>
    <w:rsid w:val="00573AB0"/>
    <w:rsid w:val="00573FD9"/>
    <w:rsid w:val="005740F7"/>
    <w:rsid w:val="0057430B"/>
    <w:rsid w:val="005744ED"/>
    <w:rsid w:val="00574676"/>
    <w:rsid w:val="005746CA"/>
    <w:rsid w:val="0057473D"/>
    <w:rsid w:val="00574B2A"/>
    <w:rsid w:val="00574E5F"/>
    <w:rsid w:val="00575203"/>
    <w:rsid w:val="00575652"/>
    <w:rsid w:val="00575888"/>
    <w:rsid w:val="00575C44"/>
    <w:rsid w:val="00575C89"/>
    <w:rsid w:val="00575EDC"/>
    <w:rsid w:val="00575F8C"/>
    <w:rsid w:val="005762E0"/>
    <w:rsid w:val="00576ED4"/>
    <w:rsid w:val="00577043"/>
    <w:rsid w:val="005774E1"/>
    <w:rsid w:val="005776FF"/>
    <w:rsid w:val="00577768"/>
    <w:rsid w:val="005778B4"/>
    <w:rsid w:val="005779A2"/>
    <w:rsid w:val="005779B3"/>
    <w:rsid w:val="00577A17"/>
    <w:rsid w:val="00577F62"/>
    <w:rsid w:val="00580222"/>
    <w:rsid w:val="00580E1E"/>
    <w:rsid w:val="00580F9E"/>
    <w:rsid w:val="005810B0"/>
    <w:rsid w:val="005812FC"/>
    <w:rsid w:val="00581349"/>
    <w:rsid w:val="00581A4C"/>
    <w:rsid w:val="00581AC4"/>
    <w:rsid w:val="00582326"/>
    <w:rsid w:val="00582712"/>
    <w:rsid w:val="005828AC"/>
    <w:rsid w:val="00582B79"/>
    <w:rsid w:val="00582DD8"/>
    <w:rsid w:val="00583B28"/>
    <w:rsid w:val="00583BE6"/>
    <w:rsid w:val="00583CC7"/>
    <w:rsid w:val="00583F7A"/>
    <w:rsid w:val="00583F7B"/>
    <w:rsid w:val="00584A63"/>
    <w:rsid w:val="005852E4"/>
    <w:rsid w:val="0058540E"/>
    <w:rsid w:val="005857D0"/>
    <w:rsid w:val="005858E7"/>
    <w:rsid w:val="005859C9"/>
    <w:rsid w:val="00585FB6"/>
    <w:rsid w:val="00586316"/>
    <w:rsid w:val="005867F7"/>
    <w:rsid w:val="00586871"/>
    <w:rsid w:val="0058695E"/>
    <w:rsid w:val="0058697B"/>
    <w:rsid w:val="00586D81"/>
    <w:rsid w:val="00586D98"/>
    <w:rsid w:val="00587362"/>
    <w:rsid w:val="0058779C"/>
    <w:rsid w:val="005877A3"/>
    <w:rsid w:val="005878C5"/>
    <w:rsid w:val="00587BB1"/>
    <w:rsid w:val="00587CBD"/>
    <w:rsid w:val="00587CD6"/>
    <w:rsid w:val="00587FE6"/>
    <w:rsid w:val="005902CE"/>
    <w:rsid w:val="005903D3"/>
    <w:rsid w:val="00591314"/>
    <w:rsid w:val="00591450"/>
    <w:rsid w:val="0059147E"/>
    <w:rsid w:val="0059182D"/>
    <w:rsid w:val="00591ACE"/>
    <w:rsid w:val="00591B29"/>
    <w:rsid w:val="00591CCF"/>
    <w:rsid w:val="00591E95"/>
    <w:rsid w:val="00591F48"/>
    <w:rsid w:val="005920FF"/>
    <w:rsid w:val="00592439"/>
    <w:rsid w:val="0059275C"/>
    <w:rsid w:val="005928A3"/>
    <w:rsid w:val="00592BCC"/>
    <w:rsid w:val="00592DC8"/>
    <w:rsid w:val="00592DEE"/>
    <w:rsid w:val="00592FA9"/>
    <w:rsid w:val="005933BE"/>
    <w:rsid w:val="005935A1"/>
    <w:rsid w:val="005938A1"/>
    <w:rsid w:val="00593ACE"/>
    <w:rsid w:val="00593D8D"/>
    <w:rsid w:val="00593F28"/>
    <w:rsid w:val="00594571"/>
    <w:rsid w:val="005949C3"/>
    <w:rsid w:val="00594B1B"/>
    <w:rsid w:val="005950CE"/>
    <w:rsid w:val="005950E4"/>
    <w:rsid w:val="00595170"/>
    <w:rsid w:val="005953B7"/>
    <w:rsid w:val="00595405"/>
    <w:rsid w:val="00595673"/>
    <w:rsid w:val="00595682"/>
    <w:rsid w:val="00595778"/>
    <w:rsid w:val="00595994"/>
    <w:rsid w:val="0059623E"/>
    <w:rsid w:val="005962EB"/>
    <w:rsid w:val="005969B3"/>
    <w:rsid w:val="0059728F"/>
    <w:rsid w:val="00597867"/>
    <w:rsid w:val="0059787D"/>
    <w:rsid w:val="0059792F"/>
    <w:rsid w:val="0059799D"/>
    <w:rsid w:val="00597A5C"/>
    <w:rsid w:val="00597FBA"/>
    <w:rsid w:val="005A001A"/>
    <w:rsid w:val="005A016B"/>
    <w:rsid w:val="005A04D6"/>
    <w:rsid w:val="005A05ED"/>
    <w:rsid w:val="005A073E"/>
    <w:rsid w:val="005A0E40"/>
    <w:rsid w:val="005A0ED7"/>
    <w:rsid w:val="005A106E"/>
    <w:rsid w:val="005A1086"/>
    <w:rsid w:val="005A1307"/>
    <w:rsid w:val="005A14E6"/>
    <w:rsid w:val="005A1574"/>
    <w:rsid w:val="005A1719"/>
    <w:rsid w:val="005A18DB"/>
    <w:rsid w:val="005A19AD"/>
    <w:rsid w:val="005A1AAA"/>
    <w:rsid w:val="005A1B16"/>
    <w:rsid w:val="005A1C41"/>
    <w:rsid w:val="005A2326"/>
    <w:rsid w:val="005A243F"/>
    <w:rsid w:val="005A2527"/>
    <w:rsid w:val="005A26BA"/>
    <w:rsid w:val="005A26CA"/>
    <w:rsid w:val="005A2802"/>
    <w:rsid w:val="005A293C"/>
    <w:rsid w:val="005A2AA0"/>
    <w:rsid w:val="005A3115"/>
    <w:rsid w:val="005A31B4"/>
    <w:rsid w:val="005A330D"/>
    <w:rsid w:val="005A34FE"/>
    <w:rsid w:val="005A35FD"/>
    <w:rsid w:val="005A3704"/>
    <w:rsid w:val="005A3C7D"/>
    <w:rsid w:val="005A3C98"/>
    <w:rsid w:val="005A3E60"/>
    <w:rsid w:val="005A3E8A"/>
    <w:rsid w:val="005A3ED9"/>
    <w:rsid w:val="005A4044"/>
    <w:rsid w:val="005A4471"/>
    <w:rsid w:val="005A44F2"/>
    <w:rsid w:val="005A4607"/>
    <w:rsid w:val="005A5074"/>
    <w:rsid w:val="005A5192"/>
    <w:rsid w:val="005A51A9"/>
    <w:rsid w:val="005A53E9"/>
    <w:rsid w:val="005A5424"/>
    <w:rsid w:val="005A5661"/>
    <w:rsid w:val="005A56D5"/>
    <w:rsid w:val="005A593D"/>
    <w:rsid w:val="005A5A5B"/>
    <w:rsid w:val="005A6593"/>
    <w:rsid w:val="005A668E"/>
    <w:rsid w:val="005A67E6"/>
    <w:rsid w:val="005A6A6C"/>
    <w:rsid w:val="005A6AF4"/>
    <w:rsid w:val="005A6CD0"/>
    <w:rsid w:val="005A6D55"/>
    <w:rsid w:val="005A712C"/>
    <w:rsid w:val="005A783C"/>
    <w:rsid w:val="005A7EF5"/>
    <w:rsid w:val="005B018C"/>
    <w:rsid w:val="005B06B3"/>
    <w:rsid w:val="005B06C1"/>
    <w:rsid w:val="005B08FB"/>
    <w:rsid w:val="005B099F"/>
    <w:rsid w:val="005B0BF6"/>
    <w:rsid w:val="005B0E04"/>
    <w:rsid w:val="005B1231"/>
    <w:rsid w:val="005B2023"/>
    <w:rsid w:val="005B24EF"/>
    <w:rsid w:val="005B25B5"/>
    <w:rsid w:val="005B2634"/>
    <w:rsid w:val="005B272F"/>
    <w:rsid w:val="005B2CB6"/>
    <w:rsid w:val="005B2E08"/>
    <w:rsid w:val="005B2E73"/>
    <w:rsid w:val="005B33D4"/>
    <w:rsid w:val="005B38B7"/>
    <w:rsid w:val="005B39BB"/>
    <w:rsid w:val="005B3AD7"/>
    <w:rsid w:val="005B3C1B"/>
    <w:rsid w:val="005B3D9F"/>
    <w:rsid w:val="005B3FAD"/>
    <w:rsid w:val="005B42D9"/>
    <w:rsid w:val="005B4395"/>
    <w:rsid w:val="005B43D1"/>
    <w:rsid w:val="005B480B"/>
    <w:rsid w:val="005B4B70"/>
    <w:rsid w:val="005B4EC3"/>
    <w:rsid w:val="005B4FA3"/>
    <w:rsid w:val="005B4FDB"/>
    <w:rsid w:val="005B5E51"/>
    <w:rsid w:val="005B5E94"/>
    <w:rsid w:val="005B64EE"/>
    <w:rsid w:val="005B6652"/>
    <w:rsid w:val="005B6976"/>
    <w:rsid w:val="005B6E36"/>
    <w:rsid w:val="005B7030"/>
    <w:rsid w:val="005B71E5"/>
    <w:rsid w:val="005B7659"/>
    <w:rsid w:val="005B7B7F"/>
    <w:rsid w:val="005B7DA4"/>
    <w:rsid w:val="005C014D"/>
    <w:rsid w:val="005C0163"/>
    <w:rsid w:val="005C0350"/>
    <w:rsid w:val="005C0456"/>
    <w:rsid w:val="005C062C"/>
    <w:rsid w:val="005C07F9"/>
    <w:rsid w:val="005C0807"/>
    <w:rsid w:val="005C0930"/>
    <w:rsid w:val="005C0B23"/>
    <w:rsid w:val="005C0D0F"/>
    <w:rsid w:val="005C1189"/>
    <w:rsid w:val="005C1556"/>
    <w:rsid w:val="005C1C2B"/>
    <w:rsid w:val="005C1CFE"/>
    <w:rsid w:val="005C226F"/>
    <w:rsid w:val="005C2540"/>
    <w:rsid w:val="005C25AD"/>
    <w:rsid w:val="005C2730"/>
    <w:rsid w:val="005C2A3F"/>
    <w:rsid w:val="005C2B31"/>
    <w:rsid w:val="005C2C45"/>
    <w:rsid w:val="005C2E35"/>
    <w:rsid w:val="005C2E50"/>
    <w:rsid w:val="005C2F94"/>
    <w:rsid w:val="005C30CB"/>
    <w:rsid w:val="005C313F"/>
    <w:rsid w:val="005C32B5"/>
    <w:rsid w:val="005C3502"/>
    <w:rsid w:val="005C3544"/>
    <w:rsid w:val="005C3741"/>
    <w:rsid w:val="005C3D39"/>
    <w:rsid w:val="005C45ED"/>
    <w:rsid w:val="005C474C"/>
    <w:rsid w:val="005C4AD6"/>
    <w:rsid w:val="005C4B7C"/>
    <w:rsid w:val="005C4BE3"/>
    <w:rsid w:val="005C4E0E"/>
    <w:rsid w:val="005C52F9"/>
    <w:rsid w:val="005C58FF"/>
    <w:rsid w:val="005C5BB5"/>
    <w:rsid w:val="005C5C5A"/>
    <w:rsid w:val="005C60CE"/>
    <w:rsid w:val="005C6932"/>
    <w:rsid w:val="005C6DF9"/>
    <w:rsid w:val="005C6EED"/>
    <w:rsid w:val="005C7177"/>
    <w:rsid w:val="005C71AC"/>
    <w:rsid w:val="005C7A0D"/>
    <w:rsid w:val="005C7A77"/>
    <w:rsid w:val="005C7FAD"/>
    <w:rsid w:val="005D00D8"/>
    <w:rsid w:val="005D0118"/>
    <w:rsid w:val="005D072B"/>
    <w:rsid w:val="005D07CC"/>
    <w:rsid w:val="005D0CF0"/>
    <w:rsid w:val="005D0FAA"/>
    <w:rsid w:val="005D11CA"/>
    <w:rsid w:val="005D1525"/>
    <w:rsid w:val="005D1650"/>
    <w:rsid w:val="005D180F"/>
    <w:rsid w:val="005D1828"/>
    <w:rsid w:val="005D1906"/>
    <w:rsid w:val="005D1CFC"/>
    <w:rsid w:val="005D1DAA"/>
    <w:rsid w:val="005D2130"/>
    <w:rsid w:val="005D231E"/>
    <w:rsid w:val="005D2646"/>
    <w:rsid w:val="005D2B05"/>
    <w:rsid w:val="005D2B44"/>
    <w:rsid w:val="005D2B49"/>
    <w:rsid w:val="005D3120"/>
    <w:rsid w:val="005D3252"/>
    <w:rsid w:val="005D38CA"/>
    <w:rsid w:val="005D38E8"/>
    <w:rsid w:val="005D3AC0"/>
    <w:rsid w:val="005D3DAC"/>
    <w:rsid w:val="005D3E89"/>
    <w:rsid w:val="005D3F9C"/>
    <w:rsid w:val="005D415B"/>
    <w:rsid w:val="005D45B2"/>
    <w:rsid w:val="005D4D97"/>
    <w:rsid w:val="005D5303"/>
    <w:rsid w:val="005D5989"/>
    <w:rsid w:val="005D5A0B"/>
    <w:rsid w:val="005D5B53"/>
    <w:rsid w:val="005D5F12"/>
    <w:rsid w:val="005D622A"/>
    <w:rsid w:val="005D64A2"/>
    <w:rsid w:val="005D694B"/>
    <w:rsid w:val="005D6A5F"/>
    <w:rsid w:val="005D6A88"/>
    <w:rsid w:val="005D6B14"/>
    <w:rsid w:val="005D6EA8"/>
    <w:rsid w:val="005D70C5"/>
    <w:rsid w:val="005D761B"/>
    <w:rsid w:val="005D7A54"/>
    <w:rsid w:val="005D7D7B"/>
    <w:rsid w:val="005D7E63"/>
    <w:rsid w:val="005D7EA4"/>
    <w:rsid w:val="005E044E"/>
    <w:rsid w:val="005E0631"/>
    <w:rsid w:val="005E0BE2"/>
    <w:rsid w:val="005E0E81"/>
    <w:rsid w:val="005E14FF"/>
    <w:rsid w:val="005E170C"/>
    <w:rsid w:val="005E18FF"/>
    <w:rsid w:val="005E19D1"/>
    <w:rsid w:val="005E20EF"/>
    <w:rsid w:val="005E2244"/>
    <w:rsid w:val="005E2FF7"/>
    <w:rsid w:val="005E337D"/>
    <w:rsid w:val="005E3472"/>
    <w:rsid w:val="005E3599"/>
    <w:rsid w:val="005E3A05"/>
    <w:rsid w:val="005E3A3F"/>
    <w:rsid w:val="005E3A47"/>
    <w:rsid w:val="005E3BD7"/>
    <w:rsid w:val="005E3C19"/>
    <w:rsid w:val="005E3D12"/>
    <w:rsid w:val="005E3F59"/>
    <w:rsid w:val="005E4076"/>
    <w:rsid w:val="005E4089"/>
    <w:rsid w:val="005E4113"/>
    <w:rsid w:val="005E4991"/>
    <w:rsid w:val="005E4BBE"/>
    <w:rsid w:val="005E4C74"/>
    <w:rsid w:val="005E4DE2"/>
    <w:rsid w:val="005E5064"/>
    <w:rsid w:val="005E533D"/>
    <w:rsid w:val="005E5412"/>
    <w:rsid w:val="005E576A"/>
    <w:rsid w:val="005E585C"/>
    <w:rsid w:val="005E6156"/>
    <w:rsid w:val="005E677D"/>
    <w:rsid w:val="005E67A6"/>
    <w:rsid w:val="005E68EC"/>
    <w:rsid w:val="005E6919"/>
    <w:rsid w:val="005E71BB"/>
    <w:rsid w:val="005E78C6"/>
    <w:rsid w:val="005E7C2C"/>
    <w:rsid w:val="005E7FDC"/>
    <w:rsid w:val="005F00AD"/>
    <w:rsid w:val="005F05D5"/>
    <w:rsid w:val="005F0618"/>
    <w:rsid w:val="005F0A2A"/>
    <w:rsid w:val="005F0B7D"/>
    <w:rsid w:val="005F0CE8"/>
    <w:rsid w:val="005F0DE4"/>
    <w:rsid w:val="005F0F1D"/>
    <w:rsid w:val="005F123B"/>
    <w:rsid w:val="005F1821"/>
    <w:rsid w:val="005F24BF"/>
    <w:rsid w:val="005F2611"/>
    <w:rsid w:val="005F2A84"/>
    <w:rsid w:val="005F2EBB"/>
    <w:rsid w:val="005F3033"/>
    <w:rsid w:val="005F3084"/>
    <w:rsid w:val="005F31EB"/>
    <w:rsid w:val="005F36E2"/>
    <w:rsid w:val="005F39E2"/>
    <w:rsid w:val="005F3C68"/>
    <w:rsid w:val="005F3CA1"/>
    <w:rsid w:val="005F3FA4"/>
    <w:rsid w:val="005F401C"/>
    <w:rsid w:val="005F44C4"/>
    <w:rsid w:val="005F48EF"/>
    <w:rsid w:val="005F4AA7"/>
    <w:rsid w:val="005F4BBD"/>
    <w:rsid w:val="005F4E01"/>
    <w:rsid w:val="005F50BD"/>
    <w:rsid w:val="005F50CF"/>
    <w:rsid w:val="005F5340"/>
    <w:rsid w:val="005F53D1"/>
    <w:rsid w:val="005F5490"/>
    <w:rsid w:val="005F5669"/>
    <w:rsid w:val="005F5A29"/>
    <w:rsid w:val="005F5E6A"/>
    <w:rsid w:val="005F668B"/>
    <w:rsid w:val="005F6805"/>
    <w:rsid w:val="005F6840"/>
    <w:rsid w:val="005F6BD1"/>
    <w:rsid w:val="005F6C26"/>
    <w:rsid w:val="005F6F7C"/>
    <w:rsid w:val="005F71FC"/>
    <w:rsid w:val="005F7490"/>
    <w:rsid w:val="005F7555"/>
    <w:rsid w:val="005F790D"/>
    <w:rsid w:val="005F7C4B"/>
    <w:rsid w:val="005F7CB7"/>
    <w:rsid w:val="00600605"/>
    <w:rsid w:val="00600AD9"/>
    <w:rsid w:val="00600CDC"/>
    <w:rsid w:val="00600FC4"/>
    <w:rsid w:val="0060116C"/>
    <w:rsid w:val="0060117D"/>
    <w:rsid w:val="00601242"/>
    <w:rsid w:val="00601780"/>
    <w:rsid w:val="0060191F"/>
    <w:rsid w:val="00601954"/>
    <w:rsid w:val="006019BB"/>
    <w:rsid w:val="00601A64"/>
    <w:rsid w:val="00601AB9"/>
    <w:rsid w:val="00601B83"/>
    <w:rsid w:val="00601D74"/>
    <w:rsid w:val="0060204A"/>
    <w:rsid w:val="00602F2F"/>
    <w:rsid w:val="0060388F"/>
    <w:rsid w:val="00603917"/>
    <w:rsid w:val="00603AE8"/>
    <w:rsid w:val="00603C69"/>
    <w:rsid w:val="00603ED1"/>
    <w:rsid w:val="00603ED2"/>
    <w:rsid w:val="00603F16"/>
    <w:rsid w:val="00604A25"/>
    <w:rsid w:val="00604DB6"/>
    <w:rsid w:val="00604E6F"/>
    <w:rsid w:val="00605F2C"/>
    <w:rsid w:val="00605F32"/>
    <w:rsid w:val="0060657E"/>
    <w:rsid w:val="00606673"/>
    <w:rsid w:val="0060689E"/>
    <w:rsid w:val="00606E0B"/>
    <w:rsid w:val="00606EBB"/>
    <w:rsid w:val="00607500"/>
    <w:rsid w:val="0060761E"/>
    <w:rsid w:val="0060765F"/>
    <w:rsid w:val="00607B19"/>
    <w:rsid w:val="00607E6D"/>
    <w:rsid w:val="00607EFD"/>
    <w:rsid w:val="00607F37"/>
    <w:rsid w:val="0061025A"/>
    <w:rsid w:val="0061036E"/>
    <w:rsid w:val="0061073A"/>
    <w:rsid w:val="0061091E"/>
    <w:rsid w:val="00610C48"/>
    <w:rsid w:val="00610FC8"/>
    <w:rsid w:val="00611005"/>
    <w:rsid w:val="0061174D"/>
    <w:rsid w:val="00611BE8"/>
    <w:rsid w:val="0061235C"/>
    <w:rsid w:val="00612674"/>
    <w:rsid w:val="006126D7"/>
    <w:rsid w:val="00612BB5"/>
    <w:rsid w:val="00612E8B"/>
    <w:rsid w:val="00613473"/>
    <w:rsid w:val="006135EF"/>
    <w:rsid w:val="00613827"/>
    <w:rsid w:val="00613E9A"/>
    <w:rsid w:val="006140B9"/>
    <w:rsid w:val="0061483C"/>
    <w:rsid w:val="00614A00"/>
    <w:rsid w:val="00615BC2"/>
    <w:rsid w:val="00615CB4"/>
    <w:rsid w:val="006161EB"/>
    <w:rsid w:val="00616279"/>
    <w:rsid w:val="00616971"/>
    <w:rsid w:val="00616A19"/>
    <w:rsid w:val="00616B92"/>
    <w:rsid w:val="00616F2F"/>
    <w:rsid w:val="00617043"/>
    <w:rsid w:val="00617806"/>
    <w:rsid w:val="0061799F"/>
    <w:rsid w:val="00617D70"/>
    <w:rsid w:val="00620678"/>
    <w:rsid w:val="00620873"/>
    <w:rsid w:val="0062098D"/>
    <w:rsid w:val="006214E1"/>
    <w:rsid w:val="0062154F"/>
    <w:rsid w:val="00621721"/>
    <w:rsid w:val="00621B2D"/>
    <w:rsid w:val="00621F40"/>
    <w:rsid w:val="00621FCD"/>
    <w:rsid w:val="0062233D"/>
    <w:rsid w:val="006225CF"/>
    <w:rsid w:val="00622600"/>
    <w:rsid w:val="00622739"/>
    <w:rsid w:val="006228BA"/>
    <w:rsid w:val="00622B27"/>
    <w:rsid w:val="00622D85"/>
    <w:rsid w:val="0062311E"/>
    <w:rsid w:val="00623153"/>
    <w:rsid w:val="006236B0"/>
    <w:rsid w:val="006236C9"/>
    <w:rsid w:val="0062391A"/>
    <w:rsid w:val="00623CAD"/>
    <w:rsid w:val="00623D4B"/>
    <w:rsid w:val="0062402D"/>
    <w:rsid w:val="00624159"/>
    <w:rsid w:val="0062424F"/>
    <w:rsid w:val="0062448D"/>
    <w:rsid w:val="006246B5"/>
    <w:rsid w:val="00624A93"/>
    <w:rsid w:val="0062501B"/>
    <w:rsid w:val="00625131"/>
    <w:rsid w:val="00625541"/>
    <w:rsid w:val="00625B63"/>
    <w:rsid w:val="00625F41"/>
    <w:rsid w:val="00625F8F"/>
    <w:rsid w:val="00626175"/>
    <w:rsid w:val="006262EE"/>
    <w:rsid w:val="006264D5"/>
    <w:rsid w:val="00626C1E"/>
    <w:rsid w:val="00626E7C"/>
    <w:rsid w:val="0062706E"/>
    <w:rsid w:val="006271DF"/>
    <w:rsid w:val="00627603"/>
    <w:rsid w:val="00627633"/>
    <w:rsid w:val="0062764A"/>
    <w:rsid w:val="006276A7"/>
    <w:rsid w:val="00627CD1"/>
    <w:rsid w:val="00627CD6"/>
    <w:rsid w:val="00630286"/>
    <w:rsid w:val="006302B6"/>
    <w:rsid w:val="00630352"/>
    <w:rsid w:val="0063097D"/>
    <w:rsid w:val="00631924"/>
    <w:rsid w:val="006319E4"/>
    <w:rsid w:val="00631AE2"/>
    <w:rsid w:val="00631ECE"/>
    <w:rsid w:val="006323D2"/>
    <w:rsid w:val="00632554"/>
    <w:rsid w:val="00632588"/>
    <w:rsid w:val="00632616"/>
    <w:rsid w:val="00632BE2"/>
    <w:rsid w:val="00632DC6"/>
    <w:rsid w:val="00632F70"/>
    <w:rsid w:val="006331CC"/>
    <w:rsid w:val="006331E3"/>
    <w:rsid w:val="00633340"/>
    <w:rsid w:val="006336CA"/>
    <w:rsid w:val="0063370A"/>
    <w:rsid w:val="006338F0"/>
    <w:rsid w:val="00633BA2"/>
    <w:rsid w:val="00633C3D"/>
    <w:rsid w:val="006346D0"/>
    <w:rsid w:val="006349D5"/>
    <w:rsid w:val="00634C81"/>
    <w:rsid w:val="00635417"/>
    <w:rsid w:val="006358DC"/>
    <w:rsid w:val="00635C63"/>
    <w:rsid w:val="00635CDB"/>
    <w:rsid w:val="00636669"/>
    <w:rsid w:val="00636839"/>
    <w:rsid w:val="00637310"/>
    <w:rsid w:val="006377AA"/>
    <w:rsid w:val="006377C7"/>
    <w:rsid w:val="0063783B"/>
    <w:rsid w:val="00637861"/>
    <w:rsid w:val="006379B0"/>
    <w:rsid w:val="00637AF2"/>
    <w:rsid w:val="00637B13"/>
    <w:rsid w:val="00637DDE"/>
    <w:rsid w:val="00637F20"/>
    <w:rsid w:val="00637F2A"/>
    <w:rsid w:val="006400F0"/>
    <w:rsid w:val="0064079D"/>
    <w:rsid w:val="006408A1"/>
    <w:rsid w:val="00640CF0"/>
    <w:rsid w:val="00640E0B"/>
    <w:rsid w:val="00641599"/>
    <w:rsid w:val="006415E9"/>
    <w:rsid w:val="00641B1C"/>
    <w:rsid w:val="00641D8D"/>
    <w:rsid w:val="00641F32"/>
    <w:rsid w:val="00642373"/>
    <w:rsid w:val="006424A1"/>
    <w:rsid w:val="006429E1"/>
    <w:rsid w:val="00642A11"/>
    <w:rsid w:val="00642A12"/>
    <w:rsid w:val="00642AED"/>
    <w:rsid w:val="00642EC3"/>
    <w:rsid w:val="0064306E"/>
    <w:rsid w:val="006433B4"/>
    <w:rsid w:val="006433E0"/>
    <w:rsid w:val="00643499"/>
    <w:rsid w:val="006434D9"/>
    <w:rsid w:val="00643D72"/>
    <w:rsid w:val="00643DE6"/>
    <w:rsid w:val="00643E2F"/>
    <w:rsid w:val="00644639"/>
    <w:rsid w:val="00644951"/>
    <w:rsid w:val="00644CC3"/>
    <w:rsid w:val="00644E84"/>
    <w:rsid w:val="00644EAA"/>
    <w:rsid w:val="00644F13"/>
    <w:rsid w:val="00645470"/>
    <w:rsid w:val="0064558D"/>
    <w:rsid w:val="00645C41"/>
    <w:rsid w:val="00645CA8"/>
    <w:rsid w:val="00645D13"/>
    <w:rsid w:val="006460FE"/>
    <w:rsid w:val="0064652D"/>
    <w:rsid w:val="00646686"/>
    <w:rsid w:val="006467CD"/>
    <w:rsid w:val="00646972"/>
    <w:rsid w:val="00646A81"/>
    <w:rsid w:val="00646CEA"/>
    <w:rsid w:val="00646D27"/>
    <w:rsid w:val="00647238"/>
    <w:rsid w:val="00647529"/>
    <w:rsid w:val="00647730"/>
    <w:rsid w:val="00647C5E"/>
    <w:rsid w:val="00647CCA"/>
    <w:rsid w:val="00647DC3"/>
    <w:rsid w:val="00647E30"/>
    <w:rsid w:val="00647E77"/>
    <w:rsid w:val="00647FEB"/>
    <w:rsid w:val="00650085"/>
    <w:rsid w:val="006500A5"/>
    <w:rsid w:val="00650414"/>
    <w:rsid w:val="0065063A"/>
    <w:rsid w:val="0065066E"/>
    <w:rsid w:val="00650D51"/>
    <w:rsid w:val="00650E8D"/>
    <w:rsid w:val="006515ED"/>
    <w:rsid w:val="006518AE"/>
    <w:rsid w:val="00651B70"/>
    <w:rsid w:val="00651EF3"/>
    <w:rsid w:val="00651EF6"/>
    <w:rsid w:val="006520E6"/>
    <w:rsid w:val="006525AA"/>
    <w:rsid w:val="00652CDE"/>
    <w:rsid w:val="00652DF0"/>
    <w:rsid w:val="0065317F"/>
    <w:rsid w:val="006531C1"/>
    <w:rsid w:val="00653261"/>
    <w:rsid w:val="00653380"/>
    <w:rsid w:val="00653441"/>
    <w:rsid w:val="006534E9"/>
    <w:rsid w:val="00653773"/>
    <w:rsid w:val="00653BAC"/>
    <w:rsid w:val="00653DFD"/>
    <w:rsid w:val="00653E56"/>
    <w:rsid w:val="00653F04"/>
    <w:rsid w:val="00654087"/>
    <w:rsid w:val="00654F24"/>
    <w:rsid w:val="00655262"/>
    <w:rsid w:val="0065536C"/>
    <w:rsid w:val="00655894"/>
    <w:rsid w:val="006561F9"/>
    <w:rsid w:val="00656439"/>
    <w:rsid w:val="006564B6"/>
    <w:rsid w:val="00656599"/>
    <w:rsid w:val="0065679F"/>
    <w:rsid w:val="0065680A"/>
    <w:rsid w:val="006569FB"/>
    <w:rsid w:val="00656BBD"/>
    <w:rsid w:val="00656EDC"/>
    <w:rsid w:val="00656F52"/>
    <w:rsid w:val="006572E8"/>
    <w:rsid w:val="006575BD"/>
    <w:rsid w:val="0065760E"/>
    <w:rsid w:val="006576EC"/>
    <w:rsid w:val="00657A31"/>
    <w:rsid w:val="00657FE5"/>
    <w:rsid w:val="00660247"/>
    <w:rsid w:val="00660675"/>
    <w:rsid w:val="00660743"/>
    <w:rsid w:val="00660920"/>
    <w:rsid w:val="0066093F"/>
    <w:rsid w:val="006610EF"/>
    <w:rsid w:val="006610F9"/>
    <w:rsid w:val="0066113D"/>
    <w:rsid w:val="0066116A"/>
    <w:rsid w:val="006611CE"/>
    <w:rsid w:val="0066126F"/>
    <w:rsid w:val="0066148B"/>
    <w:rsid w:val="006618E3"/>
    <w:rsid w:val="00661B79"/>
    <w:rsid w:val="00661DEA"/>
    <w:rsid w:val="00661DF9"/>
    <w:rsid w:val="00661EC5"/>
    <w:rsid w:val="00662209"/>
    <w:rsid w:val="006622C4"/>
    <w:rsid w:val="006623C2"/>
    <w:rsid w:val="0066259B"/>
    <w:rsid w:val="006627D2"/>
    <w:rsid w:val="00662B1D"/>
    <w:rsid w:val="00662CF9"/>
    <w:rsid w:val="00662E4E"/>
    <w:rsid w:val="00663318"/>
    <w:rsid w:val="006633CF"/>
    <w:rsid w:val="006635A6"/>
    <w:rsid w:val="006635AE"/>
    <w:rsid w:val="00663A72"/>
    <w:rsid w:val="00663B8A"/>
    <w:rsid w:val="00663BEE"/>
    <w:rsid w:val="0066412B"/>
    <w:rsid w:val="00664309"/>
    <w:rsid w:val="0066451C"/>
    <w:rsid w:val="00664693"/>
    <w:rsid w:val="00664943"/>
    <w:rsid w:val="00665075"/>
    <w:rsid w:val="006650AC"/>
    <w:rsid w:val="00665672"/>
    <w:rsid w:val="00665730"/>
    <w:rsid w:val="006658BE"/>
    <w:rsid w:val="00665A19"/>
    <w:rsid w:val="00665F11"/>
    <w:rsid w:val="00666013"/>
    <w:rsid w:val="0066641D"/>
    <w:rsid w:val="006669E2"/>
    <w:rsid w:val="00666B52"/>
    <w:rsid w:val="00666E00"/>
    <w:rsid w:val="006670E3"/>
    <w:rsid w:val="006671BF"/>
    <w:rsid w:val="00667588"/>
    <w:rsid w:val="0066780A"/>
    <w:rsid w:val="00667900"/>
    <w:rsid w:val="00667917"/>
    <w:rsid w:val="00667AE2"/>
    <w:rsid w:val="00667B39"/>
    <w:rsid w:val="00670044"/>
    <w:rsid w:val="0067075B"/>
    <w:rsid w:val="00670765"/>
    <w:rsid w:val="006708E4"/>
    <w:rsid w:val="00670F4C"/>
    <w:rsid w:val="00671003"/>
    <w:rsid w:val="006711BC"/>
    <w:rsid w:val="006717DB"/>
    <w:rsid w:val="00671864"/>
    <w:rsid w:val="00671D7B"/>
    <w:rsid w:val="00671EF4"/>
    <w:rsid w:val="00671F4C"/>
    <w:rsid w:val="00672081"/>
    <w:rsid w:val="006721FC"/>
    <w:rsid w:val="00672788"/>
    <w:rsid w:val="006732BF"/>
    <w:rsid w:val="00673324"/>
    <w:rsid w:val="0067371E"/>
    <w:rsid w:val="00673911"/>
    <w:rsid w:val="00673C63"/>
    <w:rsid w:val="00673FBD"/>
    <w:rsid w:val="0067400B"/>
    <w:rsid w:val="0067421E"/>
    <w:rsid w:val="00674398"/>
    <w:rsid w:val="0067444F"/>
    <w:rsid w:val="006745E4"/>
    <w:rsid w:val="006747A1"/>
    <w:rsid w:val="00674B90"/>
    <w:rsid w:val="0067539D"/>
    <w:rsid w:val="006753D3"/>
    <w:rsid w:val="00675DCB"/>
    <w:rsid w:val="00676804"/>
    <w:rsid w:val="006769A8"/>
    <w:rsid w:val="00676E4D"/>
    <w:rsid w:val="006771F4"/>
    <w:rsid w:val="006772B6"/>
    <w:rsid w:val="0067741D"/>
    <w:rsid w:val="00677518"/>
    <w:rsid w:val="006775EE"/>
    <w:rsid w:val="006779B7"/>
    <w:rsid w:val="00677A14"/>
    <w:rsid w:val="00677BFE"/>
    <w:rsid w:val="006800E1"/>
    <w:rsid w:val="00680133"/>
    <w:rsid w:val="00680202"/>
    <w:rsid w:val="0068055C"/>
    <w:rsid w:val="0068089D"/>
    <w:rsid w:val="00680958"/>
    <w:rsid w:val="006809ED"/>
    <w:rsid w:val="00680A76"/>
    <w:rsid w:val="00680C18"/>
    <w:rsid w:val="00680D6D"/>
    <w:rsid w:val="00680E85"/>
    <w:rsid w:val="00680E8C"/>
    <w:rsid w:val="00681025"/>
    <w:rsid w:val="006815A3"/>
    <w:rsid w:val="0068167C"/>
    <w:rsid w:val="00681AD9"/>
    <w:rsid w:val="00681B8A"/>
    <w:rsid w:val="00681E3D"/>
    <w:rsid w:val="00682075"/>
    <w:rsid w:val="00682324"/>
    <w:rsid w:val="00682424"/>
    <w:rsid w:val="00682689"/>
    <w:rsid w:val="006827A2"/>
    <w:rsid w:val="0068280C"/>
    <w:rsid w:val="0068318B"/>
    <w:rsid w:val="0068349D"/>
    <w:rsid w:val="00683736"/>
    <w:rsid w:val="00683AEE"/>
    <w:rsid w:val="00683C8D"/>
    <w:rsid w:val="0068464D"/>
    <w:rsid w:val="00685108"/>
    <w:rsid w:val="0068535D"/>
    <w:rsid w:val="006853E6"/>
    <w:rsid w:val="006856BA"/>
    <w:rsid w:val="00685737"/>
    <w:rsid w:val="00685838"/>
    <w:rsid w:val="00685A3E"/>
    <w:rsid w:val="00685AA7"/>
    <w:rsid w:val="00685B02"/>
    <w:rsid w:val="006863C0"/>
    <w:rsid w:val="0068670A"/>
    <w:rsid w:val="00687943"/>
    <w:rsid w:val="00687E5A"/>
    <w:rsid w:val="0069019F"/>
    <w:rsid w:val="0069025E"/>
    <w:rsid w:val="00690504"/>
    <w:rsid w:val="00690A13"/>
    <w:rsid w:val="00690B18"/>
    <w:rsid w:val="00690B43"/>
    <w:rsid w:val="00691370"/>
    <w:rsid w:val="006919CF"/>
    <w:rsid w:val="00691E5D"/>
    <w:rsid w:val="00691EB4"/>
    <w:rsid w:val="00691F70"/>
    <w:rsid w:val="00691FD5"/>
    <w:rsid w:val="006920CD"/>
    <w:rsid w:val="0069228C"/>
    <w:rsid w:val="006924D0"/>
    <w:rsid w:val="00692942"/>
    <w:rsid w:val="00692FF8"/>
    <w:rsid w:val="00693514"/>
    <w:rsid w:val="0069368E"/>
    <w:rsid w:val="006937D4"/>
    <w:rsid w:val="00693B8B"/>
    <w:rsid w:val="00693FB7"/>
    <w:rsid w:val="006941EB"/>
    <w:rsid w:val="00694526"/>
    <w:rsid w:val="00694738"/>
    <w:rsid w:val="00694DFF"/>
    <w:rsid w:val="00694E6E"/>
    <w:rsid w:val="00694FEB"/>
    <w:rsid w:val="006951D6"/>
    <w:rsid w:val="006955A7"/>
    <w:rsid w:val="006956C4"/>
    <w:rsid w:val="006957A9"/>
    <w:rsid w:val="006957CA"/>
    <w:rsid w:val="00695A84"/>
    <w:rsid w:val="00695C78"/>
    <w:rsid w:val="00696084"/>
    <w:rsid w:val="006960BB"/>
    <w:rsid w:val="0069644D"/>
    <w:rsid w:val="006965AC"/>
    <w:rsid w:val="00697385"/>
    <w:rsid w:val="0069741A"/>
    <w:rsid w:val="00697781"/>
    <w:rsid w:val="00697921"/>
    <w:rsid w:val="00697960"/>
    <w:rsid w:val="00697FD4"/>
    <w:rsid w:val="006A01EF"/>
    <w:rsid w:val="006A03EC"/>
    <w:rsid w:val="006A0601"/>
    <w:rsid w:val="006A06E8"/>
    <w:rsid w:val="006A07AE"/>
    <w:rsid w:val="006A0B7A"/>
    <w:rsid w:val="006A0C0A"/>
    <w:rsid w:val="006A13CA"/>
    <w:rsid w:val="006A1559"/>
    <w:rsid w:val="006A1745"/>
    <w:rsid w:val="006A1DF9"/>
    <w:rsid w:val="006A1E68"/>
    <w:rsid w:val="006A1FC3"/>
    <w:rsid w:val="006A24D0"/>
    <w:rsid w:val="006A26DD"/>
    <w:rsid w:val="006A277F"/>
    <w:rsid w:val="006A2786"/>
    <w:rsid w:val="006A2A82"/>
    <w:rsid w:val="006A2F98"/>
    <w:rsid w:val="006A319F"/>
    <w:rsid w:val="006A3653"/>
    <w:rsid w:val="006A3BF2"/>
    <w:rsid w:val="006A3E57"/>
    <w:rsid w:val="006A3E8F"/>
    <w:rsid w:val="006A4364"/>
    <w:rsid w:val="006A4375"/>
    <w:rsid w:val="006A441B"/>
    <w:rsid w:val="006A442D"/>
    <w:rsid w:val="006A4858"/>
    <w:rsid w:val="006A4867"/>
    <w:rsid w:val="006A4A8C"/>
    <w:rsid w:val="006A4ACE"/>
    <w:rsid w:val="006A503B"/>
    <w:rsid w:val="006A5232"/>
    <w:rsid w:val="006A5619"/>
    <w:rsid w:val="006A56EB"/>
    <w:rsid w:val="006A56F3"/>
    <w:rsid w:val="006A5A8D"/>
    <w:rsid w:val="006A5E81"/>
    <w:rsid w:val="006A5F15"/>
    <w:rsid w:val="006A61B2"/>
    <w:rsid w:val="006A6272"/>
    <w:rsid w:val="006A6384"/>
    <w:rsid w:val="006A648D"/>
    <w:rsid w:val="006A6A13"/>
    <w:rsid w:val="006A6C14"/>
    <w:rsid w:val="006A6C44"/>
    <w:rsid w:val="006A6D26"/>
    <w:rsid w:val="006A7085"/>
    <w:rsid w:val="006A70A2"/>
    <w:rsid w:val="006A70D0"/>
    <w:rsid w:val="006A7264"/>
    <w:rsid w:val="006A7AA9"/>
    <w:rsid w:val="006A7B7F"/>
    <w:rsid w:val="006A7CDA"/>
    <w:rsid w:val="006B00FC"/>
    <w:rsid w:val="006B065A"/>
    <w:rsid w:val="006B0D39"/>
    <w:rsid w:val="006B0DA8"/>
    <w:rsid w:val="006B10EF"/>
    <w:rsid w:val="006B15D0"/>
    <w:rsid w:val="006B1FCE"/>
    <w:rsid w:val="006B20ED"/>
    <w:rsid w:val="006B2741"/>
    <w:rsid w:val="006B2748"/>
    <w:rsid w:val="006B2B19"/>
    <w:rsid w:val="006B2BA8"/>
    <w:rsid w:val="006B2D39"/>
    <w:rsid w:val="006B2EC1"/>
    <w:rsid w:val="006B3B1C"/>
    <w:rsid w:val="006B3B62"/>
    <w:rsid w:val="006B3BDB"/>
    <w:rsid w:val="006B4036"/>
    <w:rsid w:val="006B40CC"/>
    <w:rsid w:val="006B4132"/>
    <w:rsid w:val="006B4F76"/>
    <w:rsid w:val="006B55A3"/>
    <w:rsid w:val="006B5626"/>
    <w:rsid w:val="006B563D"/>
    <w:rsid w:val="006B5A21"/>
    <w:rsid w:val="006B5A2E"/>
    <w:rsid w:val="006B615A"/>
    <w:rsid w:val="006B65C6"/>
    <w:rsid w:val="006B6C4E"/>
    <w:rsid w:val="006B7171"/>
    <w:rsid w:val="006B728F"/>
    <w:rsid w:val="006B7C40"/>
    <w:rsid w:val="006B7DE5"/>
    <w:rsid w:val="006C0189"/>
    <w:rsid w:val="006C0300"/>
    <w:rsid w:val="006C0951"/>
    <w:rsid w:val="006C13AF"/>
    <w:rsid w:val="006C190C"/>
    <w:rsid w:val="006C19C1"/>
    <w:rsid w:val="006C1CEA"/>
    <w:rsid w:val="006C2019"/>
    <w:rsid w:val="006C235D"/>
    <w:rsid w:val="006C2764"/>
    <w:rsid w:val="006C2AAF"/>
    <w:rsid w:val="006C2C9C"/>
    <w:rsid w:val="006C30BF"/>
    <w:rsid w:val="006C341F"/>
    <w:rsid w:val="006C352C"/>
    <w:rsid w:val="006C3625"/>
    <w:rsid w:val="006C39ED"/>
    <w:rsid w:val="006C3C17"/>
    <w:rsid w:val="006C3D96"/>
    <w:rsid w:val="006C3DB1"/>
    <w:rsid w:val="006C3EBF"/>
    <w:rsid w:val="006C3FCC"/>
    <w:rsid w:val="006C43DB"/>
    <w:rsid w:val="006C468D"/>
    <w:rsid w:val="006C49FB"/>
    <w:rsid w:val="006C4A9C"/>
    <w:rsid w:val="006C4B5A"/>
    <w:rsid w:val="006C4CF9"/>
    <w:rsid w:val="006C4F54"/>
    <w:rsid w:val="006C5514"/>
    <w:rsid w:val="006C58B4"/>
    <w:rsid w:val="006C59DA"/>
    <w:rsid w:val="006C5F20"/>
    <w:rsid w:val="006C630D"/>
    <w:rsid w:val="006C6429"/>
    <w:rsid w:val="006C64D4"/>
    <w:rsid w:val="006C6635"/>
    <w:rsid w:val="006C6790"/>
    <w:rsid w:val="006C6C77"/>
    <w:rsid w:val="006C6FA1"/>
    <w:rsid w:val="006C726B"/>
    <w:rsid w:val="006C744E"/>
    <w:rsid w:val="006C7B76"/>
    <w:rsid w:val="006C7C9B"/>
    <w:rsid w:val="006C7FFA"/>
    <w:rsid w:val="006D0210"/>
    <w:rsid w:val="006D092B"/>
    <w:rsid w:val="006D0B70"/>
    <w:rsid w:val="006D0D62"/>
    <w:rsid w:val="006D13D5"/>
    <w:rsid w:val="006D1AFD"/>
    <w:rsid w:val="006D28A6"/>
    <w:rsid w:val="006D29E5"/>
    <w:rsid w:val="006D2AAB"/>
    <w:rsid w:val="006D2DD1"/>
    <w:rsid w:val="006D30CE"/>
    <w:rsid w:val="006D3337"/>
    <w:rsid w:val="006D3674"/>
    <w:rsid w:val="006D3740"/>
    <w:rsid w:val="006D39E6"/>
    <w:rsid w:val="006D3E3B"/>
    <w:rsid w:val="006D4103"/>
    <w:rsid w:val="006D41AE"/>
    <w:rsid w:val="006D43E6"/>
    <w:rsid w:val="006D4790"/>
    <w:rsid w:val="006D4C26"/>
    <w:rsid w:val="006D4E42"/>
    <w:rsid w:val="006D4F73"/>
    <w:rsid w:val="006D4FC5"/>
    <w:rsid w:val="006D54AC"/>
    <w:rsid w:val="006D550B"/>
    <w:rsid w:val="006D5A6C"/>
    <w:rsid w:val="006D5A7B"/>
    <w:rsid w:val="006D5E7B"/>
    <w:rsid w:val="006D5F14"/>
    <w:rsid w:val="006D62D4"/>
    <w:rsid w:val="006D6C55"/>
    <w:rsid w:val="006D6CC5"/>
    <w:rsid w:val="006D6F90"/>
    <w:rsid w:val="006D72B8"/>
    <w:rsid w:val="006D7CC5"/>
    <w:rsid w:val="006D7F07"/>
    <w:rsid w:val="006E00FA"/>
    <w:rsid w:val="006E024E"/>
    <w:rsid w:val="006E031E"/>
    <w:rsid w:val="006E03F5"/>
    <w:rsid w:val="006E0425"/>
    <w:rsid w:val="006E0A3E"/>
    <w:rsid w:val="006E0CFB"/>
    <w:rsid w:val="006E118F"/>
    <w:rsid w:val="006E120E"/>
    <w:rsid w:val="006E1402"/>
    <w:rsid w:val="006E16B5"/>
    <w:rsid w:val="006E1CA1"/>
    <w:rsid w:val="006E1E96"/>
    <w:rsid w:val="006E2035"/>
    <w:rsid w:val="006E226A"/>
    <w:rsid w:val="006E22BA"/>
    <w:rsid w:val="006E2559"/>
    <w:rsid w:val="006E28BC"/>
    <w:rsid w:val="006E2952"/>
    <w:rsid w:val="006E295F"/>
    <w:rsid w:val="006E2AB3"/>
    <w:rsid w:val="006E2C4B"/>
    <w:rsid w:val="006E2DE5"/>
    <w:rsid w:val="006E3341"/>
    <w:rsid w:val="006E3A0F"/>
    <w:rsid w:val="006E3C0E"/>
    <w:rsid w:val="006E3D0F"/>
    <w:rsid w:val="006E3E1F"/>
    <w:rsid w:val="006E3FED"/>
    <w:rsid w:val="006E401E"/>
    <w:rsid w:val="006E4103"/>
    <w:rsid w:val="006E43A0"/>
    <w:rsid w:val="006E4A9C"/>
    <w:rsid w:val="006E4C46"/>
    <w:rsid w:val="006E4F34"/>
    <w:rsid w:val="006E52E2"/>
    <w:rsid w:val="006E54C2"/>
    <w:rsid w:val="006E5583"/>
    <w:rsid w:val="006E56B5"/>
    <w:rsid w:val="006E575F"/>
    <w:rsid w:val="006E5C1A"/>
    <w:rsid w:val="006E5D08"/>
    <w:rsid w:val="006E61D3"/>
    <w:rsid w:val="006E62B8"/>
    <w:rsid w:val="006E6326"/>
    <w:rsid w:val="006E646A"/>
    <w:rsid w:val="006E6AA2"/>
    <w:rsid w:val="006E6B45"/>
    <w:rsid w:val="006E6ED9"/>
    <w:rsid w:val="006E70C0"/>
    <w:rsid w:val="006E714C"/>
    <w:rsid w:val="006E72CB"/>
    <w:rsid w:val="006E7313"/>
    <w:rsid w:val="006E7488"/>
    <w:rsid w:val="006E74B4"/>
    <w:rsid w:val="006E75E0"/>
    <w:rsid w:val="006E75F1"/>
    <w:rsid w:val="006E7880"/>
    <w:rsid w:val="006E7F49"/>
    <w:rsid w:val="006F0529"/>
    <w:rsid w:val="006F07C5"/>
    <w:rsid w:val="006F087F"/>
    <w:rsid w:val="006F090B"/>
    <w:rsid w:val="006F0B58"/>
    <w:rsid w:val="006F0E95"/>
    <w:rsid w:val="006F0EF2"/>
    <w:rsid w:val="006F17C2"/>
    <w:rsid w:val="006F2000"/>
    <w:rsid w:val="006F270E"/>
    <w:rsid w:val="006F28C0"/>
    <w:rsid w:val="006F29A3"/>
    <w:rsid w:val="006F346E"/>
    <w:rsid w:val="006F34AA"/>
    <w:rsid w:val="006F39CD"/>
    <w:rsid w:val="006F4551"/>
    <w:rsid w:val="006F4AE0"/>
    <w:rsid w:val="006F4BA9"/>
    <w:rsid w:val="006F4F7C"/>
    <w:rsid w:val="006F4FAA"/>
    <w:rsid w:val="006F5A2D"/>
    <w:rsid w:val="006F5E5F"/>
    <w:rsid w:val="006F6099"/>
    <w:rsid w:val="006F6456"/>
    <w:rsid w:val="006F64AF"/>
    <w:rsid w:val="006F65B1"/>
    <w:rsid w:val="006F65F5"/>
    <w:rsid w:val="006F7621"/>
    <w:rsid w:val="006F77A2"/>
    <w:rsid w:val="00700B07"/>
    <w:rsid w:val="00700D6C"/>
    <w:rsid w:val="00701192"/>
    <w:rsid w:val="007014C4"/>
    <w:rsid w:val="007015EF"/>
    <w:rsid w:val="007016C7"/>
    <w:rsid w:val="007017C7"/>
    <w:rsid w:val="00701CD4"/>
    <w:rsid w:val="00701D8C"/>
    <w:rsid w:val="0070268F"/>
    <w:rsid w:val="00702893"/>
    <w:rsid w:val="00702A8C"/>
    <w:rsid w:val="00702FCD"/>
    <w:rsid w:val="00703645"/>
    <w:rsid w:val="007036CA"/>
    <w:rsid w:val="00703B91"/>
    <w:rsid w:val="00703BB8"/>
    <w:rsid w:val="007041CF"/>
    <w:rsid w:val="00704209"/>
    <w:rsid w:val="00704383"/>
    <w:rsid w:val="007045EF"/>
    <w:rsid w:val="00704777"/>
    <w:rsid w:val="00704A83"/>
    <w:rsid w:val="00704D71"/>
    <w:rsid w:val="0070536F"/>
    <w:rsid w:val="007053D6"/>
    <w:rsid w:val="00705610"/>
    <w:rsid w:val="00705779"/>
    <w:rsid w:val="00705D2F"/>
    <w:rsid w:val="00705D81"/>
    <w:rsid w:val="0070649A"/>
    <w:rsid w:val="00706610"/>
    <w:rsid w:val="0070672D"/>
    <w:rsid w:val="00706A37"/>
    <w:rsid w:val="00706A86"/>
    <w:rsid w:val="00706B6D"/>
    <w:rsid w:val="00706C1C"/>
    <w:rsid w:val="007074E8"/>
    <w:rsid w:val="00707625"/>
    <w:rsid w:val="0071020F"/>
    <w:rsid w:val="007103AE"/>
    <w:rsid w:val="007103F0"/>
    <w:rsid w:val="00710567"/>
    <w:rsid w:val="007107C7"/>
    <w:rsid w:val="007108FB"/>
    <w:rsid w:val="007109D8"/>
    <w:rsid w:val="00710F98"/>
    <w:rsid w:val="007113DC"/>
    <w:rsid w:val="00711809"/>
    <w:rsid w:val="00711A1D"/>
    <w:rsid w:val="00711EAE"/>
    <w:rsid w:val="007120E0"/>
    <w:rsid w:val="00712389"/>
    <w:rsid w:val="00712B94"/>
    <w:rsid w:val="00712CEC"/>
    <w:rsid w:val="00712EC5"/>
    <w:rsid w:val="00713734"/>
    <w:rsid w:val="00713B1F"/>
    <w:rsid w:val="00713BE7"/>
    <w:rsid w:val="00714031"/>
    <w:rsid w:val="0071431A"/>
    <w:rsid w:val="00714321"/>
    <w:rsid w:val="00714828"/>
    <w:rsid w:val="007148D8"/>
    <w:rsid w:val="00714B74"/>
    <w:rsid w:val="00714B9C"/>
    <w:rsid w:val="00714C5C"/>
    <w:rsid w:val="00714CCC"/>
    <w:rsid w:val="00715523"/>
    <w:rsid w:val="007155E8"/>
    <w:rsid w:val="00715652"/>
    <w:rsid w:val="00715709"/>
    <w:rsid w:val="007158E4"/>
    <w:rsid w:val="00715FFF"/>
    <w:rsid w:val="007163C5"/>
    <w:rsid w:val="00716425"/>
    <w:rsid w:val="0071646E"/>
    <w:rsid w:val="007165BD"/>
    <w:rsid w:val="007167D7"/>
    <w:rsid w:val="007168AD"/>
    <w:rsid w:val="00716902"/>
    <w:rsid w:val="00716909"/>
    <w:rsid w:val="00716B39"/>
    <w:rsid w:val="00716E3D"/>
    <w:rsid w:val="00716F71"/>
    <w:rsid w:val="00716F9B"/>
    <w:rsid w:val="00716FCF"/>
    <w:rsid w:val="0071767E"/>
    <w:rsid w:val="00717B4A"/>
    <w:rsid w:val="00717EFF"/>
    <w:rsid w:val="007200EE"/>
    <w:rsid w:val="007204BC"/>
    <w:rsid w:val="00720677"/>
    <w:rsid w:val="0072098E"/>
    <w:rsid w:val="00720A31"/>
    <w:rsid w:val="00720FA0"/>
    <w:rsid w:val="00720FB8"/>
    <w:rsid w:val="00721031"/>
    <w:rsid w:val="00721154"/>
    <w:rsid w:val="0072122C"/>
    <w:rsid w:val="00721529"/>
    <w:rsid w:val="00721717"/>
    <w:rsid w:val="00721CCB"/>
    <w:rsid w:val="00721D80"/>
    <w:rsid w:val="00722050"/>
    <w:rsid w:val="007228C3"/>
    <w:rsid w:val="00722934"/>
    <w:rsid w:val="00722A64"/>
    <w:rsid w:val="00722FC3"/>
    <w:rsid w:val="00723250"/>
    <w:rsid w:val="007236BC"/>
    <w:rsid w:val="007237BA"/>
    <w:rsid w:val="00723A6F"/>
    <w:rsid w:val="00723B97"/>
    <w:rsid w:val="00723BDE"/>
    <w:rsid w:val="00723EAC"/>
    <w:rsid w:val="0072439B"/>
    <w:rsid w:val="00724481"/>
    <w:rsid w:val="00724930"/>
    <w:rsid w:val="007249A2"/>
    <w:rsid w:val="00724AF9"/>
    <w:rsid w:val="00724E6A"/>
    <w:rsid w:val="00724EE2"/>
    <w:rsid w:val="00725062"/>
    <w:rsid w:val="007255BD"/>
    <w:rsid w:val="0072568B"/>
    <w:rsid w:val="00725862"/>
    <w:rsid w:val="007259CC"/>
    <w:rsid w:val="00725AAE"/>
    <w:rsid w:val="00725AF4"/>
    <w:rsid w:val="00725B2D"/>
    <w:rsid w:val="00725CDB"/>
    <w:rsid w:val="00725D4D"/>
    <w:rsid w:val="00725DC6"/>
    <w:rsid w:val="0072621C"/>
    <w:rsid w:val="00726424"/>
    <w:rsid w:val="007265F3"/>
    <w:rsid w:val="00726AD5"/>
    <w:rsid w:val="00726B9C"/>
    <w:rsid w:val="00726C9C"/>
    <w:rsid w:val="00726D29"/>
    <w:rsid w:val="00726E8C"/>
    <w:rsid w:val="00726F2F"/>
    <w:rsid w:val="0072751C"/>
    <w:rsid w:val="00727799"/>
    <w:rsid w:val="007279A0"/>
    <w:rsid w:val="007279B8"/>
    <w:rsid w:val="00727ABC"/>
    <w:rsid w:val="00727CFA"/>
    <w:rsid w:val="00727E39"/>
    <w:rsid w:val="0073005A"/>
    <w:rsid w:val="0073013D"/>
    <w:rsid w:val="007301F6"/>
    <w:rsid w:val="0073041D"/>
    <w:rsid w:val="00730430"/>
    <w:rsid w:val="00730528"/>
    <w:rsid w:val="007305A4"/>
    <w:rsid w:val="00730678"/>
    <w:rsid w:val="00730B27"/>
    <w:rsid w:val="007310B5"/>
    <w:rsid w:val="007314C8"/>
    <w:rsid w:val="0073173D"/>
    <w:rsid w:val="00731B93"/>
    <w:rsid w:val="00731BF8"/>
    <w:rsid w:val="00731D45"/>
    <w:rsid w:val="00731ECD"/>
    <w:rsid w:val="00732141"/>
    <w:rsid w:val="00732763"/>
    <w:rsid w:val="007327BA"/>
    <w:rsid w:val="0073370F"/>
    <w:rsid w:val="007339EE"/>
    <w:rsid w:val="00733F02"/>
    <w:rsid w:val="007340F7"/>
    <w:rsid w:val="0073410E"/>
    <w:rsid w:val="00734231"/>
    <w:rsid w:val="007343CF"/>
    <w:rsid w:val="007346A7"/>
    <w:rsid w:val="007348F2"/>
    <w:rsid w:val="00734A85"/>
    <w:rsid w:val="00734B6C"/>
    <w:rsid w:val="00734BA2"/>
    <w:rsid w:val="00734C18"/>
    <w:rsid w:val="0073527F"/>
    <w:rsid w:val="00735502"/>
    <w:rsid w:val="007359A2"/>
    <w:rsid w:val="00735D01"/>
    <w:rsid w:val="00735E53"/>
    <w:rsid w:val="00735FEE"/>
    <w:rsid w:val="0073611A"/>
    <w:rsid w:val="007362D4"/>
    <w:rsid w:val="00736495"/>
    <w:rsid w:val="007368D1"/>
    <w:rsid w:val="007369C7"/>
    <w:rsid w:val="00736C30"/>
    <w:rsid w:val="00737287"/>
    <w:rsid w:val="007373E6"/>
    <w:rsid w:val="00737B41"/>
    <w:rsid w:val="00737C0E"/>
    <w:rsid w:val="007400F1"/>
    <w:rsid w:val="00740737"/>
    <w:rsid w:val="0074078A"/>
    <w:rsid w:val="0074082B"/>
    <w:rsid w:val="00740873"/>
    <w:rsid w:val="00740E61"/>
    <w:rsid w:val="0074105C"/>
    <w:rsid w:val="0074151D"/>
    <w:rsid w:val="007415A1"/>
    <w:rsid w:val="0074184F"/>
    <w:rsid w:val="00741B6A"/>
    <w:rsid w:val="00741DE8"/>
    <w:rsid w:val="007421D7"/>
    <w:rsid w:val="00742A2C"/>
    <w:rsid w:val="007430D8"/>
    <w:rsid w:val="00743281"/>
    <w:rsid w:val="00743407"/>
    <w:rsid w:val="007439A8"/>
    <w:rsid w:val="00743B2C"/>
    <w:rsid w:val="00744266"/>
    <w:rsid w:val="0074451F"/>
    <w:rsid w:val="007445C1"/>
    <w:rsid w:val="0074478F"/>
    <w:rsid w:val="0074487E"/>
    <w:rsid w:val="00744B9F"/>
    <w:rsid w:val="00744BC4"/>
    <w:rsid w:val="00744C19"/>
    <w:rsid w:val="00744D6E"/>
    <w:rsid w:val="00745099"/>
    <w:rsid w:val="00745272"/>
    <w:rsid w:val="007453A0"/>
    <w:rsid w:val="0074550B"/>
    <w:rsid w:val="00745E60"/>
    <w:rsid w:val="00745F51"/>
    <w:rsid w:val="007467A4"/>
    <w:rsid w:val="007472B2"/>
    <w:rsid w:val="0074750E"/>
    <w:rsid w:val="0074775A"/>
    <w:rsid w:val="00747862"/>
    <w:rsid w:val="00747AE9"/>
    <w:rsid w:val="00747E20"/>
    <w:rsid w:val="00747F4C"/>
    <w:rsid w:val="0075014F"/>
    <w:rsid w:val="00750270"/>
    <w:rsid w:val="007503C7"/>
    <w:rsid w:val="0075064B"/>
    <w:rsid w:val="00750654"/>
    <w:rsid w:val="00750A72"/>
    <w:rsid w:val="00750AD3"/>
    <w:rsid w:val="00750C1A"/>
    <w:rsid w:val="00751115"/>
    <w:rsid w:val="0075191F"/>
    <w:rsid w:val="007521B5"/>
    <w:rsid w:val="007522DD"/>
    <w:rsid w:val="00752313"/>
    <w:rsid w:val="0075323D"/>
    <w:rsid w:val="00753881"/>
    <w:rsid w:val="00753A39"/>
    <w:rsid w:val="00753E30"/>
    <w:rsid w:val="00754222"/>
    <w:rsid w:val="007545DF"/>
    <w:rsid w:val="00754E82"/>
    <w:rsid w:val="0075537A"/>
    <w:rsid w:val="00755407"/>
    <w:rsid w:val="00755558"/>
    <w:rsid w:val="0075579E"/>
    <w:rsid w:val="007558D7"/>
    <w:rsid w:val="00755AC3"/>
    <w:rsid w:val="00755CC5"/>
    <w:rsid w:val="0075611D"/>
    <w:rsid w:val="0075671D"/>
    <w:rsid w:val="0075691E"/>
    <w:rsid w:val="00756A2F"/>
    <w:rsid w:val="00757056"/>
    <w:rsid w:val="0075769E"/>
    <w:rsid w:val="007576BF"/>
    <w:rsid w:val="00757A02"/>
    <w:rsid w:val="00757C23"/>
    <w:rsid w:val="00757FF0"/>
    <w:rsid w:val="007600C8"/>
    <w:rsid w:val="00760643"/>
    <w:rsid w:val="00760ADA"/>
    <w:rsid w:val="00760D39"/>
    <w:rsid w:val="00760DBB"/>
    <w:rsid w:val="0076170D"/>
    <w:rsid w:val="00761828"/>
    <w:rsid w:val="00761D57"/>
    <w:rsid w:val="00761D77"/>
    <w:rsid w:val="00761FE4"/>
    <w:rsid w:val="007623C0"/>
    <w:rsid w:val="00762447"/>
    <w:rsid w:val="0076271C"/>
    <w:rsid w:val="00762A78"/>
    <w:rsid w:val="00763212"/>
    <w:rsid w:val="00763719"/>
    <w:rsid w:val="00763A0C"/>
    <w:rsid w:val="00763CCD"/>
    <w:rsid w:val="00763D0C"/>
    <w:rsid w:val="00763E81"/>
    <w:rsid w:val="00763F1E"/>
    <w:rsid w:val="00763F46"/>
    <w:rsid w:val="00763FE9"/>
    <w:rsid w:val="00764974"/>
    <w:rsid w:val="00764A5A"/>
    <w:rsid w:val="0076531B"/>
    <w:rsid w:val="00765774"/>
    <w:rsid w:val="00765844"/>
    <w:rsid w:val="007663C2"/>
    <w:rsid w:val="00766463"/>
    <w:rsid w:val="00766477"/>
    <w:rsid w:val="007664A3"/>
    <w:rsid w:val="00766746"/>
    <w:rsid w:val="00766898"/>
    <w:rsid w:val="0076691C"/>
    <w:rsid w:val="007670AF"/>
    <w:rsid w:val="00767554"/>
    <w:rsid w:val="00767591"/>
    <w:rsid w:val="007677C0"/>
    <w:rsid w:val="007678ED"/>
    <w:rsid w:val="00767BCC"/>
    <w:rsid w:val="00770181"/>
    <w:rsid w:val="0077020E"/>
    <w:rsid w:val="00770339"/>
    <w:rsid w:val="00770457"/>
    <w:rsid w:val="007704D3"/>
    <w:rsid w:val="0077061E"/>
    <w:rsid w:val="007709F8"/>
    <w:rsid w:val="007712E4"/>
    <w:rsid w:val="00771733"/>
    <w:rsid w:val="00771B72"/>
    <w:rsid w:val="00771BE7"/>
    <w:rsid w:val="00771CDD"/>
    <w:rsid w:val="007723C7"/>
    <w:rsid w:val="0077245B"/>
    <w:rsid w:val="007729C1"/>
    <w:rsid w:val="00772A29"/>
    <w:rsid w:val="00772B3A"/>
    <w:rsid w:val="00772BE5"/>
    <w:rsid w:val="00772C10"/>
    <w:rsid w:val="00772D9C"/>
    <w:rsid w:val="00772E84"/>
    <w:rsid w:val="00773226"/>
    <w:rsid w:val="0077353C"/>
    <w:rsid w:val="0077356D"/>
    <w:rsid w:val="00773ACD"/>
    <w:rsid w:val="00773D1E"/>
    <w:rsid w:val="00773F8F"/>
    <w:rsid w:val="0077414A"/>
    <w:rsid w:val="00774881"/>
    <w:rsid w:val="00774FCC"/>
    <w:rsid w:val="0077572A"/>
    <w:rsid w:val="00775755"/>
    <w:rsid w:val="0077592A"/>
    <w:rsid w:val="00775B7A"/>
    <w:rsid w:val="00775D3E"/>
    <w:rsid w:val="00775E69"/>
    <w:rsid w:val="00775ED5"/>
    <w:rsid w:val="0077618E"/>
    <w:rsid w:val="007761D8"/>
    <w:rsid w:val="007761E6"/>
    <w:rsid w:val="00776706"/>
    <w:rsid w:val="00776885"/>
    <w:rsid w:val="0077742D"/>
    <w:rsid w:val="007776AA"/>
    <w:rsid w:val="00777994"/>
    <w:rsid w:val="00777B81"/>
    <w:rsid w:val="00777E84"/>
    <w:rsid w:val="007801BA"/>
    <w:rsid w:val="00780204"/>
    <w:rsid w:val="00780295"/>
    <w:rsid w:val="007803F0"/>
    <w:rsid w:val="007804B9"/>
    <w:rsid w:val="0078076C"/>
    <w:rsid w:val="007812A4"/>
    <w:rsid w:val="00781346"/>
    <w:rsid w:val="007815E2"/>
    <w:rsid w:val="007816C5"/>
    <w:rsid w:val="0078180B"/>
    <w:rsid w:val="00781A80"/>
    <w:rsid w:val="00781CC3"/>
    <w:rsid w:val="007821BC"/>
    <w:rsid w:val="0078237E"/>
    <w:rsid w:val="00782598"/>
    <w:rsid w:val="007826F1"/>
    <w:rsid w:val="0078283C"/>
    <w:rsid w:val="00782B26"/>
    <w:rsid w:val="00782CEF"/>
    <w:rsid w:val="00783174"/>
    <w:rsid w:val="007831FB"/>
    <w:rsid w:val="007836FD"/>
    <w:rsid w:val="00783DFD"/>
    <w:rsid w:val="00784706"/>
    <w:rsid w:val="00784A2E"/>
    <w:rsid w:val="00784B33"/>
    <w:rsid w:val="00784B6C"/>
    <w:rsid w:val="00784FCF"/>
    <w:rsid w:val="007850AE"/>
    <w:rsid w:val="0078517B"/>
    <w:rsid w:val="00785278"/>
    <w:rsid w:val="007852FD"/>
    <w:rsid w:val="00785D41"/>
    <w:rsid w:val="00785F39"/>
    <w:rsid w:val="007866A2"/>
    <w:rsid w:val="007867B3"/>
    <w:rsid w:val="007868E1"/>
    <w:rsid w:val="00786E51"/>
    <w:rsid w:val="00787424"/>
    <w:rsid w:val="00787B65"/>
    <w:rsid w:val="00787EE0"/>
    <w:rsid w:val="00787FB9"/>
    <w:rsid w:val="007900AD"/>
    <w:rsid w:val="00790340"/>
    <w:rsid w:val="007904F1"/>
    <w:rsid w:val="0079050A"/>
    <w:rsid w:val="00790834"/>
    <w:rsid w:val="007908DB"/>
    <w:rsid w:val="007912FD"/>
    <w:rsid w:val="0079179B"/>
    <w:rsid w:val="007919BB"/>
    <w:rsid w:val="00791AE2"/>
    <w:rsid w:val="00791BA9"/>
    <w:rsid w:val="00791C17"/>
    <w:rsid w:val="00791D82"/>
    <w:rsid w:val="00791F2F"/>
    <w:rsid w:val="007923BA"/>
    <w:rsid w:val="00792542"/>
    <w:rsid w:val="00792563"/>
    <w:rsid w:val="00792E7F"/>
    <w:rsid w:val="007930AD"/>
    <w:rsid w:val="00793336"/>
    <w:rsid w:val="00793384"/>
    <w:rsid w:val="007936B4"/>
    <w:rsid w:val="00793737"/>
    <w:rsid w:val="0079380A"/>
    <w:rsid w:val="00793895"/>
    <w:rsid w:val="00793A9C"/>
    <w:rsid w:val="00793CC5"/>
    <w:rsid w:val="00793DB9"/>
    <w:rsid w:val="00793E9C"/>
    <w:rsid w:val="007942E2"/>
    <w:rsid w:val="00794311"/>
    <w:rsid w:val="0079446D"/>
    <w:rsid w:val="0079480E"/>
    <w:rsid w:val="00794969"/>
    <w:rsid w:val="00794C9E"/>
    <w:rsid w:val="00795350"/>
    <w:rsid w:val="00795504"/>
    <w:rsid w:val="0079562D"/>
    <w:rsid w:val="00795CFE"/>
    <w:rsid w:val="00795E50"/>
    <w:rsid w:val="007964ED"/>
    <w:rsid w:val="007967C5"/>
    <w:rsid w:val="007967F0"/>
    <w:rsid w:val="007969F5"/>
    <w:rsid w:val="00797382"/>
    <w:rsid w:val="007974D0"/>
    <w:rsid w:val="007974FB"/>
    <w:rsid w:val="007978F1"/>
    <w:rsid w:val="00797ECB"/>
    <w:rsid w:val="007A0144"/>
    <w:rsid w:val="007A015E"/>
    <w:rsid w:val="007A0283"/>
    <w:rsid w:val="007A0754"/>
    <w:rsid w:val="007A098D"/>
    <w:rsid w:val="007A103A"/>
    <w:rsid w:val="007A1218"/>
    <w:rsid w:val="007A13F4"/>
    <w:rsid w:val="007A1454"/>
    <w:rsid w:val="007A1499"/>
    <w:rsid w:val="007A1544"/>
    <w:rsid w:val="007A182E"/>
    <w:rsid w:val="007A1F69"/>
    <w:rsid w:val="007A1FA2"/>
    <w:rsid w:val="007A2401"/>
    <w:rsid w:val="007A2527"/>
    <w:rsid w:val="007A261B"/>
    <w:rsid w:val="007A26B2"/>
    <w:rsid w:val="007A26C1"/>
    <w:rsid w:val="007A26C7"/>
    <w:rsid w:val="007A28D3"/>
    <w:rsid w:val="007A28F6"/>
    <w:rsid w:val="007A2935"/>
    <w:rsid w:val="007A2C36"/>
    <w:rsid w:val="007A2D47"/>
    <w:rsid w:val="007A2D75"/>
    <w:rsid w:val="007A2EFC"/>
    <w:rsid w:val="007A3CD8"/>
    <w:rsid w:val="007A3D06"/>
    <w:rsid w:val="007A46D1"/>
    <w:rsid w:val="007A4806"/>
    <w:rsid w:val="007A4DC5"/>
    <w:rsid w:val="007A5041"/>
    <w:rsid w:val="007A5436"/>
    <w:rsid w:val="007A5767"/>
    <w:rsid w:val="007A5ACD"/>
    <w:rsid w:val="007A5CF8"/>
    <w:rsid w:val="007A6055"/>
    <w:rsid w:val="007A61E8"/>
    <w:rsid w:val="007A6614"/>
    <w:rsid w:val="007A7399"/>
    <w:rsid w:val="007A7449"/>
    <w:rsid w:val="007A7613"/>
    <w:rsid w:val="007A79DB"/>
    <w:rsid w:val="007A7B11"/>
    <w:rsid w:val="007A7B28"/>
    <w:rsid w:val="007A7C0C"/>
    <w:rsid w:val="007A7F5C"/>
    <w:rsid w:val="007B00C5"/>
    <w:rsid w:val="007B01A5"/>
    <w:rsid w:val="007B05D2"/>
    <w:rsid w:val="007B0B3F"/>
    <w:rsid w:val="007B0D1B"/>
    <w:rsid w:val="007B0E12"/>
    <w:rsid w:val="007B1DB2"/>
    <w:rsid w:val="007B1F75"/>
    <w:rsid w:val="007B2232"/>
    <w:rsid w:val="007B2332"/>
    <w:rsid w:val="007B292F"/>
    <w:rsid w:val="007B2B4E"/>
    <w:rsid w:val="007B2CEF"/>
    <w:rsid w:val="007B2F7E"/>
    <w:rsid w:val="007B304F"/>
    <w:rsid w:val="007B30DC"/>
    <w:rsid w:val="007B311E"/>
    <w:rsid w:val="007B3B2C"/>
    <w:rsid w:val="007B3D47"/>
    <w:rsid w:val="007B3E46"/>
    <w:rsid w:val="007B409B"/>
    <w:rsid w:val="007B445C"/>
    <w:rsid w:val="007B4745"/>
    <w:rsid w:val="007B480D"/>
    <w:rsid w:val="007B4AD6"/>
    <w:rsid w:val="007B4C53"/>
    <w:rsid w:val="007B4E26"/>
    <w:rsid w:val="007B4EF5"/>
    <w:rsid w:val="007B51F2"/>
    <w:rsid w:val="007B5493"/>
    <w:rsid w:val="007B5C79"/>
    <w:rsid w:val="007B5C91"/>
    <w:rsid w:val="007B608D"/>
    <w:rsid w:val="007B60AD"/>
    <w:rsid w:val="007B627B"/>
    <w:rsid w:val="007B68A1"/>
    <w:rsid w:val="007B725D"/>
    <w:rsid w:val="007B7284"/>
    <w:rsid w:val="007B7708"/>
    <w:rsid w:val="007B7746"/>
    <w:rsid w:val="007B7BEF"/>
    <w:rsid w:val="007B7C3B"/>
    <w:rsid w:val="007B7DC4"/>
    <w:rsid w:val="007C000F"/>
    <w:rsid w:val="007C0144"/>
    <w:rsid w:val="007C055A"/>
    <w:rsid w:val="007C0643"/>
    <w:rsid w:val="007C0957"/>
    <w:rsid w:val="007C0968"/>
    <w:rsid w:val="007C09A9"/>
    <w:rsid w:val="007C0C9F"/>
    <w:rsid w:val="007C0DFA"/>
    <w:rsid w:val="007C0E22"/>
    <w:rsid w:val="007C0F6B"/>
    <w:rsid w:val="007C1336"/>
    <w:rsid w:val="007C13DC"/>
    <w:rsid w:val="007C1442"/>
    <w:rsid w:val="007C151A"/>
    <w:rsid w:val="007C17DE"/>
    <w:rsid w:val="007C1A27"/>
    <w:rsid w:val="007C1BC2"/>
    <w:rsid w:val="007C1D46"/>
    <w:rsid w:val="007C260C"/>
    <w:rsid w:val="007C2610"/>
    <w:rsid w:val="007C27DE"/>
    <w:rsid w:val="007C29B8"/>
    <w:rsid w:val="007C2C65"/>
    <w:rsid w:val="007C2D0C"/>
    <w:rsid w:val="007C3154"/>
    <w:rsid w:val="007C328A"/>
    <w:rsid w:val="007C33FB"/>
    <w:rsid w:val="007C3565"/>
    <w:rsid w:val="007C36C4"/>
    <w:rsid w:val="007C3D48"/>
    <w:rsid w:val="007C3E36"/>
    <w:rsid w:val="007C4174"/>
    <w:rsid w:val="007C46AE"/>
    <w:rsid w:val="007C47BF"/>
    <w:rsid w:val="007C47FD"/>
    <w:rsid w:val="007C49B5"/>
    <w:rsid w:val="007C4A5B"/>
    <w:rsid w:val="007C4B22"/>
    <w:rsid w:val="007C4E2D"/>
    <w:rsid w:val="007C537C"/>
    <w:rsid w:val="007C5396"/>
    <w:rsid w:val="007C598B"/>
    <w:rsid w:val="007C600B"/>
    <w:rsid w:val="007C6145"/>
    <w:rsid w:val="007C6231"/>
    <w:rsid w:val="007C6810"/>
    <w:rsid w:val="007C6F97"/>
    <w:rsid w:val="007C7214"/>
    <w:rsid w:val="007C7779"/>
    <w:rsid w:val="007C7C59"/>
    <w:rsid w:val="007C7F15"/>
    <w:rsid w:val="007D014C"/>
    <w:rsid w:val="007D0613"/>
    <w:rsid w:val="007D0A05"/>
    <w:rsid w:val="007D1102"/>
    <w:rsid w:val="007D11C6"/>
    <w:rsid w:val="007D14C7"/>
    <w:rsid w:val="007D1653"/>
    <w:rsid w:val="007D17B7"/>
    <w:rsid w:val="007D1D46"/>
    <w:rsid w:val="007D1F82"/>
    <w:rsid w:val="007D215E"/>
    <w:rsid w:val="007D225B"/>
    <w:rsid w:val="007D2386"/>
    <w:rsid w:val="007D27D8"/>
    <w:rsid w:val="007D2A47"/>
    <w:rsid w:val="007D2AB8"/>
    <w:rsid w:val="007D2DA2"/>
    <w:rsid w:val="007D313C"/>
    <w:rsid w:val="007D36E5"/>
    <w:rsid w:val="007D3738"/>
    <w:rsid w:val="007D3804"/>
    <w:rsid w:val="007D3CD7"/>
    <w:rsid w:val="007D3E5F"/>
    <w:rsid w:val="007D3F4C"/>
    <w:rsid w:val="007D498E"/>
    <w:rsid w:val="007D5743"/>
    <w:rsid w:val="007D5A18"/>
    <w:rsid w:val="007D5AEB"/>
    <w:rsid w:val="007D5CCA"/>
    <w:rsid w:val="007D5D4C"/>
    <w:rsid w:val="007D61EF"/>
    <w:rsid w:val="007D634C"/>
    <w:rsid w:val="007D6880"/>
    <w:rsid w:val="007D6CD1"/>
    <w:rsid w:val="007D6D81"/>
    <w:rsid w:val="007D716F"/>
    <w:rsid w:val="007D723F"/>
    <w:rsid w:val="007D7469"/>
    <w:rsid w:val="007D75D6"/>
    <w:rsid w:val="007D7627"/>
    <w:rsid w:val="007D7633"/>
    <w:rsid w:val="007D7FBE"/>
    <w:rsid w:val="007E0224"/>
    <w:rsid w:val="007E04DC"/>
    <w:rsid w:val="007E070F"/>
    <w:rsid w:val="007E077A"/>
    <w:rsid w:val="007E083C"/>
    <w:rsid w:val="007E09DA"/>
    <w:rsid w:val="007E0F60"/>
    <w:rsid w:val="007E185D"/>
    <w:rsid w:val="007E19A1"/>
    <w:rsid w:val="007E1D55"/>
    <w:rsid w:val="007E1E8A"/>
    <w:rsid w:val="007E1F81"/>
    <w:rsid w:val="007E1FC7"/>
    <w:rsid w:val="007E25D1"/>
    <w:rsid w:val="007E283B"/>
    <w:rsid w:val="007E2A54"/>
    <w:rsid w:val="007E2C40"/>
    <w:rsid w:val="007E2D2E"/>
    <w:rsid w:val="007E31DD"/>
    <w:rsid w:val="007E3514"/>
    <w:rsid w:val="007E3764"/>
    <w:rsid w:val="007E398B"/>
    <w:rsid w:val="007E3AD9"/>
    <w:rsid w:val="007E3B8A"/>
    <w:rsid w:val="007E3C2F"/>
    <w:rsid w:val="007E3C4E"/>
    <w:rsid w:val="007E3E54"/>
    <w:rsid w:val="007E3FC9"/>
    <w:rsid w:val="007E4008"/>
    <w:rsid w:val="007E488D"/>
    <w:rsid w:val="007E4A19"/>
    <w:rsid w:val="007E53FB"/>
    <w:rsid w:val="007E549F"/>
    <w:rsid w:val="007E5640"/>
    <w:rsid w:val="007E5940"/>
    <w:rsid w:val="007E5968"/>
    <w:rsid w:val="007E5AB4"/>
    <w:rsid w:val="007E5DBE"/>
    <w:rsid w:val="007E6515"/>
    <w:rsid w:val="007E6882"/>
    <w:rsid w:val="007E6912"/>
    <w:rsid w:val="007E6B45"/>
    <w:rsid w:val="007E6B9E"/>
    <w:rsid w:val="007E6D58"/>
    <w:rsid w:val="007E73F8"/>
    <w:rsid w:val="007E74F1"/>
    <w:rsid w:val="007E7A25"/>
    <w:rsid w:val="007E7C81"/>
    <w:rsid w:val="007E7E3C"/>
    <w:rsid w:val="007F0501"/>
    <w:rsid w:val="007F0AC0"/>
    <w:rsid w:val="007F0AD6"/>
    <w:rsid w:val="007F0CE9"/>
    <w:rsid w:val="007F0D51"/>
    <w:rsid w:val="007F1361"/>
    <w:rsid w:val="007F1457"/>
    <w:rsid w:val="007F16AD"/>
    <w:rsid w:val="007F16DB"/>
    <w:rsid w:val="007F1970"/>
    <w:rsid w:val="007F1B67"/>
    <w:rsid w:val="007F1F3D"/>
    <w:rsid w:val="007F22D5"/>
    <w:rsid w:val="007F2438"/>
    <w:rsid w:val="007F244A"/>
    <w:rsid w:val="007F2779"/>
    <w:rsid w:val="007F2B9E"/>
    <w:rsid w:val="007F2C1A"/>
    <w:rsid w:val="007F31A4"/>
    <w:rsid w:val="007F34F8"/>
    <w:rsid w:val="007F3772"/>
    <w:rsid w:val="007F391D"/>
    <w:rsid w:val="007F3B43"/>
    <w:rsid w:val="007F3BC8"/>
    <w:rsid w:val="007F3C93"/>
    <w:rsid w:val="007F3EFB"/>
    <w:rsid w:val="007F3EFE"/>
    <w:rsid w:val="007F40F1"/>
    <w:rsid w:val="007F4105"/>
    <w:rsid w:val="007F4931"/>
    <w:rsid w:val="007F4AA8"/>
    <w:rsid w:val="007F4BF7"/>
    <w:rsid w:val="007F54A9"/>
    <w:rsid w:val="007F5B2A"/>
    <w:rsid w:val="007F5DC4"/>
    <w:rsid w:val="007F5EB8"/>
    <w:rsid w:val="007F6AAD"/>
    <w:rsid w:val="007F6D99"/>
    <w:rsid w:val="007F6E36"/>
    <w:rsid w:val="007F7D90"/>
    <w:rsid w:val="007F7DB1"/>
    <w:rsid w:val="00800181"/>
    <w:rsid w:val="008005CA"/>
    <w:rsid w:val="00800BE7"/>
    <w:rsid w:val="00801078"/>
    <w:rsid w:val="00801BAE"/>
    <w:rsid w:val="00801E43"/>
    <w:rsid w:val="008024A6"/>
    <w:rsid w:val="008025AA"/>
    <w:rsid w:val="00802C6A"/>
    <w:rsid w:val="00802DEF"/>
    <w:rsid w:val="00803FF4"/>
    <w:rsid w:val="008040C1"/>
    <w:rsid w:val="008040DF"/>
    <w:rsid w:val="00804189"/>
    <w:rsid w:val="0080456D"/>
    <w:rsid w:val="00804658"/>
    <w:rsid w:val="008048B0"/>
    <w:rsid w:val="0080495E"/>
    <w:rsid w:val="00804F42"/>
    <w:rsid w:val="008055C7"/>
    <w:rsid w:val="008059C3"/>
    <w:rsid w:val="00805B4A"/>
    <w:rsid w:val="00806614"/>
    <w:rsid w:val="00806D32"/>
    <w:rsid w:val="00806DC8"/>
    <w:rsid w:val="008071BB"/>
    <w:rsid w:val="00807ACB"/>
    <w:rsid w:val="00807B63"/>
    <w:rsid w:val="00807CDD"/>
    <w:rsid w:val="008105B7"/>
    <w:rsid w:val="008105CC"/>
    <w:rsid w:val="008107F0"/>
    <w:rsid w:val="00810A0E"/>
    <w:rsid w:val="00810FA6"/>
    <w:rsid w:val="00811038"/>
    <w:rsid w:val="008112D4"/>
    <w:rsid w:val="00811857"/>
    <w:rsid w:val="008118C5"/>
    <w:rsid w:val="00811A4C"/>
    <w:rsid w:val="00811AE0"/>
    <w:rsid w:val="00811B54"/>
    <w:rsid w:val="00811B85"/>
    <w:rsid w:val="00811F4A"/>
    <w:rsid w:val="00811FAE"/>
    <w:rsid w:val="00813598"/>
    <w:rsid w:val="008136C8"/>
    <w:rsid w:val="00814027"/>
    <w:rsid w:val="0081407B"/>
    <w:rsid w:val="00814811"/>
    <w:rsid w:val="00814899"/>
    <w:rsid w:val="00814A4D"/>
    <w:rsid w:val="00814C0B"/>
    <w:rsid w:val="00814D4B"/>
    <w:rsid w:val="008150FA"/>
    <w:rsid w:val="00815358"/>
    <w:rsid w:val="00815377"/>
    <w:rsid w:val="008159F5"/>
    <w:rsid w:val="00815AA9"/>
    <w:rsid w:val="00815B45"/>
    <w:rsid w:val="008163E1"/>
    <w:rsid w:val="00816412"/>
    <w:rsid w:val="0081642C"/>
    <w:rsid w:val="0081665D"/>
    <w:rsid w:val="0081667D"/>
    <w:rsid w:val="0081671E"/>
    <w:rsid w:val="00816810"/>
    <w:rsid w:val="0081695C"/>
    <w:rsid w:val="008169A7"/>
    <w:rsid w:val="00816EEE"/>
    <w:rsid w:val="0081732C"/>
    <w:rsid w:val="0081743A"/>
    <w:rsid w:val="00817473"/>
    <w:rsid w:val="0081754C"/>
    <w:rsid w:val="0081771E"/>
    <w:rsid w:val="0081778C"/>
    <w:rsid w:val="008177BC"/>
    <w:rsid w:val="00817C15"/>
    <w:rsid w:val="008201A2"/>
    <w:rsid w:val="00820257"/>
    <w:rsid w:val="0082050E"/>
    <w:rsid w:val="0082087E"/>
    <w:rsid w:val="00820BD1"/>
    <w:rsid w:val="00820C41"/>
    <w:rsid w:val="008210F2"/>
    <w:rsid w:val="008212BF"/>
    <w:rsid w:val="008212E5"/>
    <w:rsid w:val="008216EF"/>
    <w:rsid w:val="00821721"/>
    <w:rsid w:val="00821807"/>
    <w:rsid w:val="0082187A"/>
    <w:rsid w:val="008221A8"/>
    <w:rsid w:val="008221AA"/>
    <w:rsid w:val="008221BB"/>
    <w:rsid w:val="00822206"/>
    <w:rsid w:val="0082229A"/>
    <w:rsid w:val="00822548"/>
    <w:rsid w:val="008226B6"/>
    <w:rsid w:val="0082275C"/>
    <w:rsid w:val="00822873"/>
    <w:rsid w:val="008229B6"/>
    <w:rsid w:val="00823129"/>
    <w:rsid w:val="00823826"/>
    <w:rsid w:val="00823D1B"/>
    <w:rsid w:val="008242D0"/>
    <w:rsid w:val="00824DCC"/>
    <w:rsid w:val="00824DD0"/>
    <w:rsid w:val="00825204"/>
    <w:rsid w:val="008256D1"/>
    <w:rsid w:val="00825756"/>
    <w:rsid w:val="00825C94"/>
    <w:rsid w:val="00825FD4"/>
    <w:rsid w:val="00826070"/>
    <w:rsid w:val="00826173"/>
    <w:rsid w:val="008261CE"/>
    <w:rsid w:val="00826685"/>
    <w:rsid w:val="008268DB"/>
    <w:rsid w:val="00826977"/>
    <w:rsid w:val="00826B85"/>
    <w:rsid w:val="00826D2E"/>
    <w:rsid w:val="008272E0"/>
    <w:rsid w:val="008276AC"/>
    <w:rsid w:val="00827816"/>
    <w:rsid w:val="00827912"/>
    <w:rsid w:val="00827974"/>
    <w:rsid w:val="00827A58"/>
    <w:rsid w:val="00827CA4"/>
    <w:rsid w:val="00827E44"/>
    <w:rsid w:val="00827F4F"/>
    <w:rsid w:val="00830489"/>
    <w:rsid w:val="008306A2"/>
    <w:rsid w:val="00830F4F"/>
    <w:rsid w:val="00831456"/>
    <w:rsid w:val="008316A6"/>
    <w:rsid w:val="008319FA"/>
    <w:rsid w:val="00831C52"/>
    <w:rsid w:val="00831C91"/>
    <w:rsid w:val="00832263"/>
    <w:rsid w:val="00832391"/>
    <w:rsid w:val="008323CA"/>
    <w:rsid w:val="008325A2"/>
    <w:rsid w:val="00832869"/>
    <w:rsid w:val="00832956"/>
    <w:rsid w:val="00832D1A"/>
    <w:rsid w:val="008332BB"/>
    <w:rsid w:val="008333B5"/>
    <w:rsid w:val="00833574"/>
    <w:rsid w:val="00833774"/>
    <w:rsid w:val="0083390E"/>
    <w:rsid w:val="00833B27"/>
    <w:rsid w:val="00833C88"/>
    <w:rsid w:val="00834147"/>
    <w:rsid w:val="008342D9"/>
    <w:rsid w:val="0083433F"/>
    <w:rsid w:val="00834581"/>
    <w:rsid w:val="00834B15"/>
    <w:rsid w:val="00834E93"/>
    <w:rsid w:val="00834E9D"/>
    <w:rsid w:val="00834F14"/>
    <w:rsid w:val="00834F39"/>
    <w:rsid w:val="00835072"/>
    <w:rsid w:val="00835543"/>
    <w:rsid w:val="008357EE"/>
    <w:rsid w:val="00835BDE"/>
    <w:rsid w:val="00835D87"/>
    <w:rsid w:val="00835EAD"/>
    <w:rsid w:val="0083612A"/>
    <w:rsid w:val="008362ED"/>
    <w:rsid w:val="0083657B"/>
    <w:rsid w:val="00836C75"/>
    <w:rsid w:val="008376F6"/>
    <w:rsid w:val="00837924"/>
    <w:rsid w:val="00837A0F"/>
    <w:rsid w:val="00837DB0"/>
    <w:rsid w:val="008400C7"/>
    <w:rsid w:val="008401C7"/>
    <w:rsid w:val="00840396"/>
    <w:rsid w:val="008405D5"/>
    <w:rsid w:val="0084080D"/>
    <w:rsid w:val="00840871"/>
    <w:rsid w:val="00840E82"/>
    <w:rsid w:val="008413A2"/>
    <w:rsid w:val="008413B3"/>
    <w:rsid w:val="00841891"/>
    <w:rsid w:val="00841900"/>
    <w:rsid w:val="00841B3A"/>
    <w:rsid w:val="008420F5"/>
    <w:rsid w:val="00842B86"/>
    <w:rsid w:val="00842F0D"/>
    <w:rsid w:val="00843127"/>
    <w:rsid w:val="0084349D"/>
    <w:rsid w:val="0084357E"/>
    <w:rsid w:val="00843823"/>
    <w:rsid w:val="008438E1"/>
    <w:rsid w:val="00843BE7"/>
    <w:rsid w:val="00843EF8"/>
    <w:rsid w:val="00844490"/>
    <w:rsid w:val="008447A5"/>
    <w:rsid w:val="00844D94"/>
    <w:rsid w:val="00844DB9"/>
    <w:rsid w:val="0084517A"/>
    <w:rsid w:val="00845255"/>
    <w:rsid w:val="008456D0"/>
    <w:rsid w:val="00845B58"/>
    <w:rsid w:val="00845CE8"/>
    <w:rsid w:val="00845EB9"/>
    <w:rsid w:val="00845EDE"/>
    <w:rsid w:val="00845F69"/>
    <w:rsid w:val="0084603E"/>
    <w:rsid w:val="008462CB"/>
    <w:rsid w:val="0084668A"/>
    <w:rsid w:val="00846787"/>
    <w:rsid w:val="00846795"/>
    <w:rsid w:val="00846ABD"/>
    <w:rsid w:val="00846B00"/>
    <w:rsid w:val="00847005"/>
    <w:rsid w:val="00847011"/>
    <w:rsid w:val="0084772B"/>
    <w:rsid w:val="008477C3"/>
    <w:rsid w:val="008478BF"/>
    <w:rsid w:val="008501D9"/>
    <w:rsid w:val="008503CF"/>
    <w:rsid w:val="0085060A"/>
    <w:rsid w:val="008508AF"/>
    <w:rsid w:val="00850D00"/>
    <w:rsid w:val="00850E6B"/>
    <w:rsid w:val="00850ED1"/>
    <w:rsid w:val="00851145"/>
    <w:rsid w:val="00851180"/>
    <w:rsid w:val="008515FC"/>
    <w:rsid w:val="008518BB"/>
    <w:rsid w:val="00851C7A"/>
    <w:rsid w:val="0085205B"/>
    <w:rsid w:val="008522AD"/>
    <w:rsid w:val="008525BE"/>
    <w:rsid w:val="00852703"/>
    <w:rsid w:val="00852898"/>
    <w:rsid w:val="0085294C"/>
    <w:rsid w:val="00852962"/>
    <w:rsid w:val="00852A06"/>
    <w:rsid w:val="00852A3A"/>
    <w:rsid w:val="00852DE5"/>
    <w:rsid w:val="00853111"/>
    <w:rsid w:val="00853288"/>
    <w:rsid w:val="008535BF"/>
    <w:rsid w:val="0085361F"/>
    <w:rsid w:val="0085362E"/>
    <w:rsid w:val="00853737"/>
    <w:rsid w:val="008537C4"/>
    <w:rsid w:val="00853F3D"/>
    <w:rsid w:val="00854185"/>
    <w:rsid w:val="00854232"/>
    <w:rsid w:val="00854383"/>
    <w:rsid w:val="008543D1"/>
    <w:rsid w:val="00854652"/>
    <w:rsid w:val="00854E59"/>
    <w:rsid w:val="00854E77"/>
    <w:rsid w:val="00854EEC"/>
    <w:rsid w:val="008550A9"/>
    <w:rsid w:val="00855F52"/>
    <w:rsid w:val="00855F58"/>
    <w:rsid w:val="00856226"/>
    <w:rsid w:val="00856497"/>
    <w:rsid w:val="008565F5"/>
    <w:rsid w:val="008567A8"/>
    <w:rsid w:val="008567C1"/>
    <w:rsid w:val="00856906"/>
    <w:rsid w:val="00856951"/>
    <w:rsid w:val="00857031"/>
    <w:rsid w:val="008570A7"/>
    <w:rsid w:val="008574D1"/>
    <w:rsid w:val="0085751D"/>
    <w:rsid w:val="0085753C"/>
    <w:rsid w:val="0085753F"/>
    <w:rsid w:val="00857728"/>
    <w:rsid w:val="008578A2"/>
    <w:rsid w:val="00857CE4"/>
    <w:rsid w:val="00857DE1"/>
    <w:rsid w:val="00857F28"/>
    <w:rsid w:val="008606C2"/>
    <w:rsid w:val="00860818"/>
    <w:rsid w:val="0086084C"/>
    <w:rsid w:val="00860E12"/>
    <w:rsid w:val="00860E5A"/>
    <w:rsid w:val="00861007"/>
    <w:rsid w:val="00861079"/>
    <w:rsid w:val="00861368"/>
    <w:rsid w:val="00861511"/>
    <w:rsid w:val="00861610"/>
    <w:rsid w:val="00861732"/>
    <w:rsid w:val="00861A08"/>
    <w:rsid w:val="00861A55"/>
    <w:rsid w:val="00861DB7"/>
    <w:rsid w:val="00861EA1"/>
    <w:rsid w:val="00862067"/>
    <w:rsid w:val="008620B3"/>
    <w:rsid w:val="008620F4"/>
    <w:rsid w:val="00862428"/>
    <w:rsid w:val="0086258A"/>
    <w:rsid w:val="0086274F"/>
    <w:rsid w:val="00862F99"/>
    <w:rsid w:val="0086304B"/>
    <w:rsid w:val="00863434"/>
    <w:rsid w:val="00863734"/>
    <w:rsid w:val="00863945"/>
    <w:rsid w:val="00864210"/>
    <w:rsid w:val="00864689"/>
    <w:rsid w:val="00864B08"/>
    <w:rsid w:val="00864D09"/>
    <w:rsid w:val="00864D6E"/>
    <w:rsid w:val="008651E6"/>
    <w:rsid w:val="0086526E"/>
    <w:rsid w:val="00865290"/>
    <w:rsid w:val="00865925"/>
    <w:rsid w:val="00865B9D"/>
    <w:rsid w:val="00865D49"/>
    <w:rsid w:val="00865DF0"/>
    <w:rsid w:val="00866119"/>
    <w:rsid w:val="0086615C"/>
    <w:rsid w:val="008661BB"/>
    <w:rsid w:val="00866D77"/>
    <w:rsid w:val="00866E9D"/>
    <w:rsid w:val="00867251"/>
    <w:rsid w:val="008672A6"/>
    <w:rsid w:val="00867591"/>
    <w:rsid w:val="008677F8"/>
    <w:rsid w:val="00867A5E"/>
    <w:rsid w:val="00867A6E"/>
    <w:rsid w:val="00867C71"/>
    <w:rsid w:val="00867EDB"/>
    <w:rsid w:val="00867F1F"/>
    <w:rsid w:val="00867F3C"/>
    <w:rsid w:val="00870114"/>
    <w:rsid w:val="0087030C"/>
    <w:rsid w:val="00870319"/>
    <w:rsid w:val="00870605"/>
    <w:rsid w:val="0087090A"/>
    <w:rsid w:val="00870C1E"/>
    <w:rsid w:val="00870CF4"/>
    <w:rsid w:val="00870F4E"/>
    <w:rsid w:val="00870FB1"/>
    <w:rsid w:val="008713C2"/>
    <w:rsid w:val="0087142B"/>
    <w:rsid w:val="00871BAD"/>
    <w:rsid w:val="0087266B"/>
    <w:rsid w:val="00872686"/>
    <w:rsid w:val="008728C6"/>
    <w:rsid w:val="00872A94"/>
    <w:rsid w:val="00872AAE"/>
    <w:rsid w:val="00873151"/>
    <w:rsid w:val="00873438"/>
    <w:rsid w:val="00873616"/>
    <w:rsid w:val="00873698"/>
    <w:rsid w:val="008738C5"/>
    <w:rsid w:val="00873962"/>
    <w:rsid w:val="008739D4"/>
    <w:rsid w:val="00873B15"/>
    <w:rsid w:val="00873C3E"/>
    <w:rsid w:val="00873DE1"/>
    <w:rsid w:val="00873E5B"/>
    <w:rsid w:val="00873EBA"/>
    <w:rsid w:val="00873F6F"/>
    <w:rsid w:val="008741F7"/>
    <w:rsid w:val="0087422B"/>
    <w:rsid w:val="00874323"/>
    <w:rsid w:val="00874329"/>
    <w:rsid w:val="00874600"/>
    <w:rsid w:val="00874679"/>
    <w:rsid w:val="008747FC"/>
    <w:rsid w:val="0087487C"/>
    <w:rsid w:val="00874C3B"/>
    <w:rsid w:val="00874D96"/>
    <w:rsid w:val="00874EB6"/>
    <w:rsid w:val="00874FF0"/>
    <w:rsid w:val="00875014"/>
    <w:rsid w:val="00875215"/>
    <w:rsid w:val="00875529"/>
    <w:rsid w:val="008755BB"/>
    <w:rsid w:val="008755E6"/>
    <w:rsid w:val="00875C0E"/>
    <w:rsid w:val="00875C91"/>
    <w:rsid w:val="00875E5B"/>
    <w:rsid w:val="00875E61"/>
    <w:rsid w:val="00876001"/>
    <w:rsid w:val="00876404"/>
    <w:rsid w:val="008765E8"/>
    <w:rsid w:val="0087673F"/>
    <w:rsid w:val="008767D6"/>
    <w:rsid w:val="008767F8"/>
    <w:rsid w:val="00876914"/>
    <w:rsid w:val="00876D73"/>
    <w:rsid w:val="00876D7C"/>
    <w:rsid w:val="00877104"/>
    <w:rsid w:val="00877577"/>
    <w:rsid w:val="00877586"/>
    <w:rsid w:val="00877590"/>
    <w:rsid w:val="008776F8"/>
    <w:rsid w:val="0087778D"/>
    <w:rsid w:val="008779C4"/>
    <w:rsid w:val="00877A73"/>
    <w:rsid w:val="00877BC4"/>
    <w:rsid w:val="0088001C"/>
    <w:rsid w:val="00880043"/>
    <w:rsid w:val="008806D0"/>
    <w:rsid w:val="00880B21"/>
    <w:rsid w:val="008811F0"/>
    <w:rsid w:val="0088121E"/>
    <w:rsid w:val="0088122A"/>
    <w:rsid w:val="008817F9"/>
    <w:rsid w:val="00882588"/>
    <w:rsid w:val="0088271E"/>
    <w:rsid w:val="008827BB"/>
    <w:rsid w:val="00882C3C"/>
    <w:rsid w:val="00883B1F"/>
    <w:rsid w:val="008845AF"/>
    <w:rsid w:val="008847CE"/>
    <w:rsid w:val="0088499B"/>
    <w:rsid w:val="00884A19"/>
    <w:rsid w:val="00884DBD"/>
    <w:rsid w:val="00884EAA"/>
    <w:rsid w:val="00884FD3"/>
    <w:rsid w:val="00885171"/>
    <w:rsid w:val="008851CB"/>
    <w:rsid w:val="008856B1"/>
    <w:rsid w:val="0088593F"/>
    <w:rsid w:val="00885A81"/>
    <w:rsid w:val="00885FD7"/>
    <w:rsid w:val="00886076"/>
    <w:rsid w:val="00886775"/>
    <w:rsid w:val="008871A6"/>
    <w:rsid w:val="008877A0"/>
    <w:rsid w:val="00887EDC"/>
    <w:rsid w:val="00890348"/>
    <w:rsid w:val="00890367"/>
    <w:rsid w:val="00890400"/>
    <w:rsid w:val="00890508"/>
    <w:rsid w:val="008905B6"/>
    <w:rsid w:val="00890966"/>
    <w:rsid w:val="00890DA2"/>
    <w:rsid w:val="00891113"/>
    <w:rsid w:val="00891778"/>
    <w:rsid w:val="00891926"/>
    <w:rsid w:val="00891BB5"/>
    <w:rsid w:val="00891BC3"/>
    <w:rsid w:val="00891DF4"/>
    <w:rsid w:val="00891EB1"/>
    <w:rsid w:val="00891F0F"/>
    <w:rsid w:val="00892087"/>
    <w:rsid w:val="008923A0"/>
    <w:rsid w:val="0089292D"/>
    <w:rsid w:val="0089295C"/>
    <w:rsid w:val="00892F43"/>
    <w:rsid w:val="00892F59"/>
    <w:rsid w:val="00892FC2"/>
    <w:rsid w:val="008930BB"/>
    <w:rsid w:val="008931CF"/>
    <w:rsid w:val="00893219"/>
    <w:rsid w:val="0089359F"/>
    <w:rsid w:val="00893756"/>
    <w:rsid w:val="00893994"/>
    <w:rsid w:val="008939E7"/>
    <w:rsid w:val="00893AA9"/>
    <w:rsid w:val="00893E63"/>
    <w:rsid w:val="00893F5F"/>
    <w:rsid w:val="00894576"/>
    <w:rsid w:val="008946C1"/>
    <w:rsid w:val="00894749"/>
    <w:rsid w:val="008949D6"/>
    <w:rsid w:val="0089538D"/>
    <w:rsid w:val="00895594"/>
    <w:rsid w:val="00895A3C"/>
    <w:rsid w:val="00895AC2"/>
    <w:rsid w:val="00895FBD"/>
    <w:rsid w:val="008967F4"/>
    <w:rsid w:val="00896DDB"/>
    <w:rsid w:val="008972F5"/>
    <w:rsid w:val="0089766B"/>
    <w:rsid w:val="008976EE"/>
    <w:rsid w:val="00897BAF"/>
    <w:rsid w:val="00897DD1"/>
    <w:rsid w:val="00897EA2"/>
    <w:rsid w:val="008A00DB"/>
    <w:rsid w:val="008A01B3"/>
    <w:rsid w:val="008A0488"/>
    <w:rsid w:val="008A06F4"/>
    <w:rsid w:val="008A07CE"/>
    <w:rsid w:val="008A087D"/>
    <w:rsid w:val="008A09BC"/>
    <w:rsid w:val="008A0CA5"/>
    <w:rsid w:val="008A0CAA"/>
    <w:rsid w:val="008A1144"/>
    <w:rsid w:val="008A11BA"/>
    <w:rsid w:val="008A1236"/>
    <w:rsid w:val="008A176A"/>
    <w:rsid w:val="008A1B6F"/>
    <w:rsid w:val="008A1C9A"/>
    <w:rsid w:val="008A1D1D"/>
    <w:rsid w:val="008A1E46"/>
    <w:rsid w:val="008A1E8D"/>
    <w:rsid w:val="008A222A"/>
    <w:rsid w:val="008A2370"/>
    <w:rsid w:val="008A27A1"/>
    <w:rsid w:val="008A282A"/>
    <w:rsid w:val="008A2A43"/>
    <w:rsid w:val="008A2D8E"/>
    <w:rsid w:val="008A2FA9"/>
    <w:rsid w:val="008A30BD"/>
    <w:rsid w:val="008A375C"/>
    <w:rsid w:val="008A3B04"/>
    <w:rsid w:val="008A3DB0"/>
    <w:rsid w:val="008A3DE5"/>
    <w:rsid w:val="008A4328"/>
    <w:rsid w:val="008A493C"/>
    <w:rsid w:val="008A4B37"/>
    <w:rsid w:val="008A4E5A"/>
    <w:rsid w:val="008A5065"/>
    <w:rsid w:val="008A5077"/>
    <w:rsid w:val="008A5171"/>
    <w:rsid w:val="008A5B0F"/>
    <w:rsid w:val="008A5D49"/>
    <w:rsid w:val="008A5D4D"/>
    <w:rsid w:val="008A6273"/>
    <w:rsid w:val="008A62F5"/>
    <w:rsid w:val="008A67A1"/>
    <w:rsid w:val="008A6AE4"/>
    <w:rsid w:val="008A6C17"/>
    <w:rsid w:val="008A70C8"/>
    <w:rsid w:val="008A7180"/>
    <w:rsid w:val="008A733D"/>
    <w:rsid w:val="008A73A0"/>
    <w:rsid w:val="008A758E"/>
    <w:rsid w:val="008A7994"/>
    <w:rsid w:val="008A7B47"/>
    <w:rsid w:val="008A7D21"/>
    <w:rsid w:val="008A7D46"/>
    <w:rsid w:val="008A7E08"/>
    <w:rsid w:val="008A7EDD"/>
    <w:rsid w:val="008A7F26"/>
    <w:rsid w:val="008B00F0"/>
    <w:rsid w:val="008B02C3"/>
    <w:rsid w:val="008B0319"/>
    <w:rsid w:val="008B0359"/>
    <w:rsid w:val="008B09D7"/>
    <w:rsid w:val="008B0A54"/>
    <w:rsid w:val="008B0A90"/>
    <w:rsid w:val="008B0FDE"/>
    <w:rsid w:val="008B1081"/>
    <w:rsid w:val="008B1A72"/>
    <w:rsid w:val="008B1A91"/>
    <w:rsid w:val="008B1B76"/>
    <w:rsid w:val="008B1BBA"/>
    <w:rsid w:val="008B1D12"/>
    <w:rsid w:val="008B20C1"/>
    <w:rsid w:val="008B251E"/>
    <w:rsid w:val="008B272D"/>
    <w:rsid w:val="008B3227"/>
    <w:rsid w:val="008B361B"/>
    <w:rsid w:val="008B364D"/>
    <w:rsid w:val="008B4008"/>
    <w:rsid w:val="008B4044"/>
    <w:rsid w:val="008B4187"/>
    <w:rsid w:val="008B4742"/>
    <w:rsid w:val="008B4ADA"/>
    <w:rsid w:val="008B4BAA"/>
    <w:rsid w:val="008B4F86"/>
    <w:rsid w:val="008B527C"/>
    <w:rsid w:val="008B587E"/>
    <w:rsid w:val="008B59BE"/>
    <w:rsid w:val="008B62A3"/>
    <w:rsid w:val="008B6502"/>
    <w:rsid w:val="008B6817"/>
    <w:rsid w:val="008B724E"/>
    <w:rsid w:val="008B73C4"/>
    <w:rsid w:val="008B746E"/>
    <w:rsid w:val="008B7A09"/>
    <w:rsid w:val="008B7A5E"/>
    <w:rsid w:val="008B7A67"/>
    <w:rsid w:val="008B7AE6"/>
    <w:rsid w:val="008B7FE3"/>
    <w:rsid w:val="008C032B"/>
    <w:rsid w:val="008C03E1"/>
    <w:rsid w:val="008C0404"/>
    <w:rsid w:val="008C0558"/>
    <w:rsid w:val="008C08A3"/>
    <w:rsid w:val="008C0A66"/>
    <w:rsid w:val="008C0A75"/>
    <w:rsid w:val="008C108D"/>
    <w:rsid w:val="008C121B"/>
    <w:rsid w:val="008C16BF"/>
    <w:rsid w:val="008C1B2B"/>
    <w:rsid w:val="008C220A"/>
    <w:rsid w:val="008C26AE"/>
    <w:rsid w:val="008C29F9"/>
    <w:rsid w:val="008C2BBC"/>
    <w:rsid w:val="008C2D0F"/>
    <w:rsid w:val="008C2D51"/>
    <w:rsid w:val="008C2D8B"/>
    <w:rsid w:val="008C2E49"/>
    <w:rsid w:val="008C2FD9"/>
    <w:rsid w:val="008C3246"/>
    <w:rsid w:val="008C3490"/>
    <w:rsid w:val="008C35E6"/>
    <w:rsid w:val="008C3AF7"/>
    <w:rsid w:val="008C480B"/>
    <w:rsid w:val="008C48C5"/>
    <w:rsid w:val="008C555E"/>
    <w:rsid w:val="008C5853"/>
    <w:rsid w:val="008C5F3B"/>
    <w:rsid w:val="008C6867"/>
    <w:rsid w:val="008C6BBC"/>
    <w:rsid w:val="008C6C8D"/>
    <w:rsid w:val="008C6E2B"/>
    <w:rsid w:val="008C6EE4"/>
    <w:rsid w:val="008C7195"/>
    <w:rsid w:val="008C72CE"/>
    <w:rsid w:val="008C7386"/>
    <w:rsid w:val="008C775C"/>
    <w:rsid w:val="008C7A68"/>
    <w:rsid w:val="008C7AD1"/>
    <w:rsid w:val="008C7E50"/>
    <w:rsid w:val="008D01FB"/>
    <w:rsid w:val="008D08D5"/>
    <w:rsid w:val="008D09F0"/>
    <w:rsid w:val="008D0E80"/>
    <w:rsid w:val="008D0EFF"/>
    <w:rsid w:val="008D1C27"/>
    <w:rsid w:val="008D1C82"/>
    <w:rsid w:val="008D21DF"/>
    <w:rsid w:val="008D21F0"/>
    <w:rsid w:val="008D2225"/>
    <w:rsid w:val="008D25D7"/>
    <w:rsid w:val="008D264E"/>
    <w:rsid w:val="008D27E8"/>
    <w:rsid w:val="008D2B3C"/>
    <w:rsid w:val="008D3589"/>
    <w:rsid w:val="008D3BB1"/>
    <w:rsid w:val="008D41CD"/>
    <w:rsid w:val="008D41DB"/>
    <w:rsid w:val="008D4D20"/>
    <w:rsid w:val="008D4DE8"/>
    <w:rsid w:val="008D52F3"/>
    <w:rsid w:val="008D5419"/>
    <w:rsid w:val="008D547D"/>
    <w:rsid w:val="008D5753"/>
    <w:rsid w:val="008D5A90"/>
    <w:rsid w:val="008D5ACE"/>
    <w:rsid w:val="008D5C64"/>
    <w:rsid w:val="008D621E"/>
    <w:rsid w:val="008D6388"/>
    <w:rsid w:val="008D656A"/>
    <w:rsid w:val="008D6613"/>
    <w:rsid w:val="008D6727"/>
    <w:rsid w:val="008D687A"/>
    <w:rsid w:val="008D6E3C"/>
    <w:rsid w:val="008D77BC"/>
    <w:rsid w:val="008D7812"/>
    <w:rsid w:val="008D79BD"/>
    <w:rsid w:val="008D7A3C"/>
    <w:rsid w:val="008D7CE1"/>
    <w:rsid w:val="008D7FE2"/>
    <w:rsid w:val="008E0042"/>
    <w:rsid w:val="008E0773"/>
    <w:rsid w:val="008E0B5C"/>
    <w:rsid w:val="008E0E0C"/>
    <w:rsid w:val="008E0F37"/>
    <w:rsid w:val="008E1326"/>
    <w:rsid w:val="008E1596"/>
    <w:rsid w:val="008E1E18"/>
    <w:rsid w:val="008E298E"/>
    <w:rsid w:val="008E2BA3"/>
    <w:rsid w:val="008E2DE6"/>
    <w:rsid w:val="008E2F17"/>
    <w:rsid w:val="008E2F58"/>
    <w:rsid w:val="008E371C"/>
    <w:rsid w:val="008E3C6B"/>
    <w:rsid w:val="008E4198"/>
    <w:rsid w:val="008E424F"/>
    <w:rsid w:val="008E460C"/>
    <w:rsid w:val="008E481F"/>
    <w:rsid w:val="008E4AB5"/>
    <w:rsid w:val="008E4CA2"/>
    <w:rsid w:val="008E528B"/>
    <w:rsid w:val="008E5550"/>
    <w:rsid w:val="008E5669"/>
    <w:rsid w:val="008E5C15"/>
    <w:rsid w:val="008E5D70"/>
    <w:rsid w:val="008E656F"/>
    <w:rsid w:val="008E6CC6"/>
    <w:rsid w:val="008E6E5F"/>
    <w:rsid w:val="008E6EA2"/>
    <w:rsid w:val="008E6F04"/>
    <w:rsid w:val="008E6FA3"/>
    <w:rsid w:val="008E71BD"/>
    <w:rsid w:val="008E7400"/>
    <w:rsid w:val="008E7640"/>
    <w:rsid w:val="008E78A4"/>
    <w:rsid w:val="008F0003"/>
    <w:rsid w:val="008F0263"/>
    <w:rsid w:val="008F04F8"/>
    <w:rsid w:val="008F0751"/>
    <w:rsid w:val="008F0B8D"/>
    <w:rsid w:val="008F0E65"/>
    <w:rsid w:val="008F0E8E"/>
    <w:rsid w:val="008F1097"/>
    <w:rsid w:val="008F1116"/>
    <w:rsid w:val="008F16B1"/>
    <w:rsid w:val="008F1DE4"/>
    <w:rsid w:val="008F2105"/>
    <w:rsid w:val="008F23D2"/>
    <w:rsid w:val="008F24AA"/>
    <w:rsid w:val="008F2879"/>
    <w:rsid w:val="008F2C05"/>
    <w:rsid w:val="008F34AE"/>
    <w:rsid w:val="008F3691"/>
    <w:rsid w:val="008F37A2"/>
    <w:rsid w:val="008F383A"/>
    <w:rsid w:val="008F3BD3"/>
    <w:rsid w:val="008F45F9"/>
    <w:rsid w:val="008F4824"/>
    <w:rsid w:val="008F48C6"/>
    <w:rsid w:val="008F4CDC"/>
    <w:rsid w:val="008F507B"/>
    <w:rsid w:val="008F53E9"/>
    <w:rsid w:val="008F557F"/>
    <w:rsid w:val="008F5842"/>
    <w:rsid w:val="008F59AB"/>
    <w:rsid w:val="008F5E1A"/>
    <w:rsid w:val="008F6661"/>
    <w:rsid w:val="008F672E"/>
    <w:rsid w:val="008F6BFB"/>
    <w:rsid w:val="008F6C9C"/>
    <w:rsid w:val="008F6CE4"/>
    <w:rsid w:val="008F7011"/>
    <w:rsid w:val="008F7249"/>
    <w:rsid w:val="008F72EC"/>
    <w:rsid w:val="008F76DF"/>
    <w:rsid w:val="008F78BE"/>
    <w:rsid w:val="008F7A04"/>
    <w:rsid w:val="008F7ADD"/>
    <w:rsid w:val="008F7EF1"/>
    <w:rsid w:val="009000C3"/>
    <w:rsid w:val="0090024A"/>
    <w:rsid w:val="009002D6"/>
    <w:rsid w:val="00900330"/>
    <w:rsid w:val="009008DE"/>
    <w:rsid w:val="00900A21"/>
    <w:rsid w:val="00900B3C"/>
    <w:rsid w:val="00900C6F"/>
    <w:rsid w:val="00900CAE"/>
    <w:rsid w:val="00900DFF"/>
    <w:rsid w:val="00900EDE"/>
    <w:rsid w:val="00901272"/>
    <w:rsid w:val="0090157B"/>
    <w:rsid w:val="00901656"/>
    <w:rsid w:val="00902AB4"/>
    <w:rsid w:val="00902AE9"/>
    <w:rsid w:val="00902BF4"/>
    <w:rsid w:val="009031B4"/>
    <w:rsid w:val="00903416"/>
    <w:rsid w:val="009034DA"/>
    <w:rsid w:val="00903B3C"/>
    <w:rsid w:val="00903E5A"/>
    <w:rsid w:val="009044BD"/>
    <w:rsid w:val="009045F4"/>
    <w:rsid w:val="00904AC0"/>
    <w:rsid w:val="00904DF7"/>
    <w:rsid w:val="00904E96"/>
    <w:rsid w:val="0090508C"/>
    <w:rsid w:val="00905701"/>
    <w:rsid w:val="00905B63"/>
    <w:rsid w:val="00905CEC"/>
    <w:rsid w:val="00906325"/>
    <w:rsid w:val="009064C1"/>
    <w:rsid w:val="00906584"/>
    <w:rsid w:val="0090679D"/>
    <w:rsid w:val="009067A1"/>
    <w:rsid w:val="00906980"/>
    <w:rsid w:val="00906B7E"/>
    <w:rsid w:val="00906DAE"/>
    <w:rsid w:val="00906E65"/>
    <w:rsid w:val="00907415"/>
    <w:rsid w:val="00907547"/>
    <w:rsid w:val="009078E8"/>
    <w:rsid w:val="00907B2F"/>
    <w:rsid w:val="00907C35"/>
    <w:rsid w:val="00907E4A"/>
    <w:rsid w:val="0091016F"/>
    <w:rsid w:val="0091036F"/>
    <w:rsid w:val="009103E5"/>
    <w:rsid w:val="009106FD"/>
    <w:rsid w:val="00910724"/>
    <w:rsid w:val="00911734"/>
    <w:rsid w:val="00911791"/>
    <w:rsid w:val="00911B11"/>
    <w:rsid w:val="00911E10"/>
    <w:rsid w:val="00911E3A"/>
    <w:rsid w:val="0091216F"/>
    <w:rsid w:val="00912195"/>
    <w:rsid w:val="0091223C"/>
    <w:rsid w:val="0091242B"/>
    <w:rsid w:val="00912C79"/>
    <w:rsid w:val="00913249"/>
    <w:rsid w:val="00913737"/>
    <w:rsid w:val="00913B9B"/>
    <w:rsid w:val="00913C3F"/>
    <w:rsid w:val="00913D04"/>
    <w:rsid w:val="00913D2A"/>
    <w:rsid w:val="0091403C"/>
    <w:rsid w:val="00914434"/>
    <w:rsid w:val="0091468D"/>
    <w:rsid w:val="009146AF"/>
    <w:rsid w:val="009148A0"/>
    <w:rsid w:val="009151DE"/>
    <w:rsid w:val="00915802"/>
    <w:rsid w:val="009161C8"/>
    <w:rsid w:val="009163D1"/>
    <w:rsid w:val="009167F6"/>
    <w:rsid w:val="00916A2F"/>
    <w:rsid w:val="009170D8"/>
    <w:rsid w:val="0091740E"/>
    <w:rsid w:val="009174A1"/>
    <w:rsid w:val="009179A2"/>
    <w:rsid w:val="00917ABC"/>
    <w:rsid w:val="00917C41"/>
    <w:rsid w:val="00917DB7"/>
    <w:rsid w:val="0092084C"/>
    <w:rsid w:val="00920907"/>
    <w:rsid w:val="00920B3F"/>
    <w:rsid w:val="00920BBA"/>
    <w:rsid w:val="00920BBE"/>
    <w:rsid w:val="00921119"/>
    <w:rsid w:val="0092186E"/>
    <w:rsid w:val="009218F0"/>
    <w:rsid w:val="00921B19"/>
    <w:rsid w:val="00921FC7"/>
    <w:rsid w:val="00922070"/>
    <w:rsid w:val="00922138"/>
    <w:rsid w:val="009222AC"/>
    <w:rsid w:val="00922B84"/>
    <w:rsid w:val="009230CF"/>
    <w:rsid w:val="009236CE"/>
    <w:rsid w:val="00923A96"/>
    <w:rsid w:val="00923AEE"/>
    <w:rsid w:val="00923BAD"/>
    <w:rsid w:val="00923E70"/>
    <w:rsid w:val="00923EBD"/>
    <w:rsid w:val="009240D6"/>
    <w:rsid w:val="0092479F"/>
    <w:rsid w:val="009249BC"/>
    <w:rsid w:val="00924AAD"/>
    <w:rsid w:val="00924D1D"/>
    <w:rsid w:val="00924FE9"/>
    <w:rsid w:val="009256AD"/>
    <w:rsid w:val="009257F7"/>
    <w:rsid w:val="009258AC"/>
    <w:rsid w:val="00925D60"/>
    <w:rsid w:val="009262F8"/>
    <w:rsid w:val="009267A0"/>
    <w:rsid w:val="00926D2B"/>
    <w:rsid w:val="00926E81"/>
    <w:rsid w:val="0092733E"/>
    <w:rsid w:val="009274B3"/>
    <w:rsid w:val="00927515"/>
    <w:rsid w:val="00927F47"/>
    <w:rsid w:val="00930502"/>
    <w:rsid w:val="00930847"/>
    <w:rsid w:val="009309E2"/>
    <w:rsid w:val="00930BF2"/>
    <w:rsid w:val="00930D68"/>
    <w:rsid w:val="00930EC9"/>
    <w:rsid w:val="0093154D"/>
    <w:rsid w:val="00931570"/>
    <w:rsid w:val="00931933"/>
    <w:rsid w:val="00931B29"/>
    <w:rsid w:val="00931E0F"/>
    <w:rsid w:val="0093261F"/>
    <w:rsid w:val="009326AA"/>
    <w:rsid w:val="00932828"/>
    <w:rsid w:val="00932FFA"/>
    <w:rsid w:val="00933293"/>
    <w:rsid w:val="0093341A"/>
    <w:rsid w:val="00933475"/>
    <w:rsid w:val="009335FA"/>
    <w:rsid w:val="00933BF5"/>
    <w:rsid w:val="00933D18"/>
    <w:rsid w:val="00933E7D"/>
    <w:rsid w:val="00933E7F"/>
    <w:rsid w:val="00934041"/>
    <w:rsid w:val="00934072"/>
    <w:rsid w:val="009344DF"/>
    <w:rsid w:val="009346C6"/>
    <w:rsid w:val="009347A4"/>
    <w:rsid w:val="00934B00"/>
    <w:rsid w:val="00934D9C"/>
    <w:rsid w:val="0093505D"/>
    <w:rsid w:val="009351CC"/>
    <w:rsid w:val="00935316"/>
    <w:rsid w:val="0093560F"/>
    <w:rsid w:val="00935715"/>
    <w:rsid w:val="009357F7"/>
    <w:rsid w:val="00935C86"/>
    <w:rsid w:val="00935D59"/>
    <w:rsid w:val="0093600C"/>
    <w:rsid w:val="00936201"/>
    <w:rsid w:val="00936213"/>
    <w:rsid w:val="00936865"/>
    <w:rsid w:val="0093686E"/>
    <w:rsid w:val="00936CCA"/>
    <w:rsid w:val="00936D0A"/>
    <w:rsid w:val="00937058"/>
    <w:rsid w:val="009373BD"/>
    <w:rsid w:val="00937587"/>
    <w:rsid w:val="00937B2D"/>
    <w:rsid w:val="0094001C"/>
    <w:rsid w:val="00940143"/>
    <w:rsid w:val="0094034D"/>
    <w:rsid w:val="00940767"/>
    <w:rsid w:val="009409EC"/>
    <w:rsid w:val="00940AE8"/>
    <w:rsid w:val="00940C90"/>
    <w:rsid w:val="00940DD6"/>
    <w:rsid w:val="0094172B"/>
    <w:rsid w:val="009417C1"/>
    <w:rsid w:val="00941984"/>
    <w:rsid w:val="009419DA"/>
    <w:rsid w:val="00941A30"/>
    <w:rsid w:val="009422CD"/>
    <w:rsid w:val="009423CC"/>
    <w:rsid w:val="00942BCC"/>
    <w:rsid w:val="00942BEB"/>
    <w:rsid w:val="00942F28"/>
    <w:rsid w:val="0094326A"/>
    <w:rsid w:val="009433F3"/>
    <w:rsid w:val="0094351E"/>
    <w:rsid w:val="00943576"/>
    <w:rsid w:val="009435FE"/>
    <w:rsid w:val="00943A80"/>
    <w:rsid w:val="00944093"/>
    <w:rsid w:val="0094431B"/>
    <w:rsid w:val="00944555"/>
    <w:rsid w:val="009445AF"/>
    <w:rsid w:val="00944922"/>
    <w:rsid w:val="0094547E"/>
    <w:rsid w:val="00945899"/>
    <w:rsid w:val="00945BA8"/>
    <w:rsid w:val="00945E59"/>
    <w:rsid w:val="0094614F"/>
    <w:rsid w:val="009463B9"/>
    <w:rsid w:val="0094645E"/>
    <w:rsid w:val="009467BC"/>
    <w:rsid w:val="00946D99"/>
    <w:rsid w:val="00946E84"/>
    <w:rsid w:val="0094737C"/>
    <w:rsid w:val="00947576"/>
    <w:rsid w:val="00947821"/>
    <w:rsid w:val="00947AB7"/>
    <w:rsid w:val="00947DD3"/>
    <w:rsid w:val="00947FEE"/>
    <w:rsid w:val="0095053E"/>
    <w:rsid w:val="00951043"/>
    <w:rsid w:val="009511E4"/>
    <w:rsid w:val="00951D15"/>
    <w:rsid w:val="00951EE3"/>
    <w:rsid w:val="00952064"/>
    <w:rsid w:val="0095213B"/>
    <w:rsid w:val="00952189"/>
    <w:rsid w:val="0095251D"/>
    <w:rsid w:val="00952690"/>
    <w:rsid w:val="00952AFD"/>
    <w:rsid w:val="00953274"/>
    <w:rsid w:val="00953407"/>
    <w:rsid w:val="009536C1"/>
    <w:rsid w:val="009536D5"/>
    <w:rsid w:val="009542B3"/>
    <w:rsid w:val="00954397"/>
    <w:rsid w:val="009545FF"/>
    <w:rsid w:val="00954788"/>
    <w:rsid w:val="0095511E"/>
    <w:rsid w:val="00955289"/>
    <w:rsid w:val="0095578D"/>
    <w:rsid w:val="00955867"/>
    <w:rsid w:val="00955876"/>
    <w:rsid w:val="00955CE3"/>
    <w:rsid w:val="00955EE4"/>
    <w:rsid w:val="009560A6"/>
    <w:rsid w:val="009564DF"/>
    <w:rsid w:val="009565F3"/>
    <w:rsid w:val="00956641"/>
    <w:rsid w:val="009567AA"/>
    <w:rsid w:val="00956894"/>
    <w:rsid w:val="00956D7F"/>
    <w:rsid w:val="00956F0A"/>
    <w:rsid w:val="00957196"/>
    <w:rsid w:val="009573AB"/>
    <w:rsid w:val="00957515"/>
    <w:rsid w:val="00957592"/>
    <w:rsid w:val="009575EE"/>
    <w:rsid w:val="00957752"/>
    <w:rsid w:val="00957ABC"/>
    <w:rsid w:val="00960004"/>
    <w:rsid w:val="0096002D"/>
    <w:rsid w:val="0096039E"/>
    <w:rsid w:val="00960CD8"/>
    <w:rsid w:val="00960ECA"/>
    <w:rsid w:val="00960F8B"/>
    <w:rsid w:val="00961624"/>
    <w:rsid w:val="00961786"/>
    <w:rsid w:val="0096181A"/>
    <w:rsid w:val="00961955"/>
    <w:rsid w:val="00961992"/>
    <w:rsid w:val="00961FD9"/>
    <w:rsid w:val="009621C1"/>
    <w:rsid w:val="009623B3"/>
    <w:rsid w:val="00962435"/>
    <w:rsid w:val="0096315F"/>
    <w:rsid w:val="00963314"/>
    <w:rsid w:val="0096349F"/>
    <w:rsid w:val="009637AF"/>
    <w:rsid w:val="00963BC5"/>
    <w:rsid w:val="00963E5B"/>
    <w:rsid w:val="0096468B"/>
    <w:rsid w:val="009648EF"/>
    <w:rsid w:val="009657F3"/>
    <w:rsid w:val="00965848"/>
    <w:rsid w:val="00965998"/>
    <w:rsid w:val="00965D5D"/>
    <w:rsid w:val="00966166"/>
    <w:rsid w:val="009664B9"/>
    <w:rsid w:val="00966A28"/>
    <w:rsid w:val="00966B2E"/>
    <w:rsid w:val="00966E55"/>
    <w:rsid w:val="00967137"/>
    <w:rsid w:val="009671DF"/>
    <w:rsid w:val="009673EA"/>
    <w:rsid w:val="00967409"/>
    <w:rsid w:val="00967715"/>
    <w:rsid w:val="009678A9"/>
    <w:rsid w:val="00967CA7"/>
    <w:rsid w:val="00967E9A"/>
    <w:rsid w:val="0097013F"/>
    <w:rsid w:val="009704F7"/>
    <w:rsid w:val="00970553"/>
    <w:rsid w:val="0097055F"/>
    <w:rsid w:val="0097098C"/>
    <w:rsid w:val="00970B06"/>
    <w:rsid w:val="00970D05"/>
    <w:rsid w:val="0097107F"/>
    <w:rsid w:val="009712CA"/>
    <w:rsid w:val="0097187C"/>
    <w:rsid w:val="00971A02"/>
    <w:rsid w:val="009721B5"/>
    <w:rsid w:val="0097265F"/>
    <w:rsid w:val="009726B0"/>
    <w:rsid w:val="009728A5"/>
    <w:rsid w:val="009729CF"/>
    <w:rsid w:val="00973226"/>
    <w:rsid w:val="00973291"/>
    <w:rsid w:val="009733DD"/>
    <w:rsid w:val="00973616"/>
    <w:rsid w:val="0097364A"/>
    <w:rsid w:val="009736C4"/>
    <w:rsid w:val="009736CE"/>
    <w:rsid w:val="00973C7D"/>
    <w:rsid w:val="009743CB"/>
    <w:rsid w:val="009745BC"/>
    <w:rsid w:val="00974882"/>
    <w:rsid w:val="00975083"/>
    <w:rsid w:val="009750E0"/>
    <w:rsid w:val="009752C0"/>
    <w:rsid w:val="009755A1"/>
    <w:rsid w:val="00975A33"/>
    <w:rsid w:val="00975C87"/>
    <w:rsid w:val="00975CBF"/>
    <w:rsid w:val="00975D10"/>
    <w:rsid w:val="00975EAA"/>
    <w:rsid w:val="00975FB9"/>
    <w:rsid w:val="0097624C"/>
    <w:rsid w:val="00976DBF"/>
    <w:rsid w:val="00976E4B"/>
    <w:rsid w:val="00977141"/>
    <w:rsid w:val="00977146"/>
    <w:rsid w:val="009771BC"/>
    <w:rsid w:val="009778DF"/>
    <w:rsid w:val="00977DA7"/>
    <w:rsid w:val="00977E0A"/>
    <w:rsid w:val="00977E5E"/>
    <w:rsid w:val="0098004E"/>
    <w:rsid w:val="0098029C"/>
    <w:rsid w:val="00980331"/>
    <w:rsid w:val="00980660"/>
    <w:rsid w:val="00980AC1"/>
    <w:rsid w:val="00981679"/>
    <w:rsid w:val="00981BA2"/>
    <w:rsid w:val="00981C64"/>
    <w:rsid w:val="009823DC"/>
    <w:rsid w:val="009826A0"/>
    <w:rsid w:val="00982765"/>
    <w:rsid w:val="0098293A"/>
    <w:rsid w:val="00983060"/>
    <w:rsid w:val="009835AA"/>
    <w:rsid w:val="0098372D"/>
    <w:rsid w:val="00983745"/>
    <w:rsid w:val="00983783"/>
    <w:rsid w:val="00983B22"/>
    <w:rsid w:val="00983F4B"/>
    <w:rsid w:val="00984161"/>
    <w:rsid w:val="009842E6"/>
    <w:rsid w:val="00984446"/>
    <w:rsid w:val="009844D2"/>
    <w:rsid w:val="00984C00"/>
    <w:rsid w:val="00984C15"/>
    <w:rsid w:val="00985081"/>
    <w:rsid w:val="0098508E"/>
    <w:rsid w:val="00985243"/>
    <w:rsid w:val="009852D8"/>
    <w:rsid w:val="00985578"/>
    <w:rsid w:val="00985943"/>
    <w:rsid w:val="0098596A"/>
    <w:rsid w:val="00985BC6"/>
    <w:rsid w:val="009863D8"/>
    <w:rsid w:val="00986454"/>
    <w:rsid w:val="0098697C"/>
    <w:rsid w:val="0098780D"/>
    <w:rsid w:val="00987B75"/>
    <w:rsid w:val="00987E92"/>
    <w:rsid w:val="00987F43"/>
    <w:rsid w:val="0099009F"/>
    <w:rsid w:val="009902DD"/>
    <w:rsid w:val="00990386"/>
    <w:rsid w:val="0099042C"/>
    <w:rsid w:val="009906B4"/>
    <w:rsid w:val="009907DB"/>
    <w:rsid w:val="00990AA1"/>
    <w:rsid w:val="009910D6"/>
    <w:rsid w:val="00991250"/>
    <w:rsid w:val="00991576"/>
    <w:rsid w:val="009917D9"/>
    <w:rsid w:val="0099231A"/>
    <w:rsid w:val="0099232B"/>
    <w:rsid w:val="009923B4"/>
    <w:rsid w:val="00992458"/>
    <w:rsid w:val="00992494"/>
    <w:rsid w:val="00992DC9"/>
    <w:rsid w:val="00992E5F"/>
    <w:rsid w:val="00993706"/>
    <w:rsid w:val="009938B1"/>
    <w:rsid w:val="009938D2"/>
    <w:rsid w:val="00993DC4"/>
    <w:rsid w:val="00993F47"/>
    <w:rsid w:val="00994412"/>
    <w:rsid w:val="00994E86"/>
    <w:rsid w:val="00995356"/>
    <w:rsid w:val="009954CD"/>
    <w:rsid w:val="009955FD"/>
    <w:rsid w:val="0099562E"/>
    <w:rsid w:val="009958D6"/>
    <w:rsid w:val="009959C2"/>
    <w:rsid w:val="00995BED"/>
    <w:rsid w:val="0099600B"/>
    <w:rsid w:val="0099628E"/>
    <w:rsid w:val="009962FC"/>
    <w:rsid w:val="00996753"/>
    <w:rsid w:val="00996864"/>
    <w:rsid w:val="0099689E"/>
    <w:rsid w:val="00996BA5"/>
    <w:rsid w:val="00996D30"/>
    <w:rsid w:val="00996F73"/>
    <w:rsid w:val="00997099"/>
    <w:rsid w:val="00997305"/>
    <w:rsid w:val="00997346"/>
    <w:rsid w:val="00997405"/>
    <w:rsid w:val="0099782E"/>
    <w:rsid w:val="00997A1E"/>
    <w:rsid w:val="00997D1F"/>
    <w:rsid w:val="00997EE4"/>
    <w:rsid w:val="009A0344"/>
    <w:rsid w:val="009A04EE"/>
    <w:rsid w:val="009A082A"/>
    <w:rsid w:val="009A0B2D"/>
    <w:rsid w:val="009A0BE2"/>
    <w:rsid w:val="009A0D7B"/>
    <w:rsid w:val="009A0FAC"/>
    <w:rsid w:val="009A1291"/>
    <w:rsid w:val="009A185E"/>
    <w:rsid w:val="009A18A9"/>
    <w:rsid w:val="009A23CE"/>
    <w:rsid w:val="009A2911"/>
    <w:rsid w:val="009A2AAA"/>
    <w:rsid w:val="009A2B82"/>
    <w:rsid w:val="009A3181"/>
    <w:rsid w:val="009A318E"/>
    <w:rsid w:val="009A342E"/>
    <w:rsid w:val="009A3488"/>
    <w:rsid w:val="009A3846"/>
    <w:rsid w:val="009A38C0"/>
    <w:rsid w:val="009A3B70"/>
    <w:rsid w:val="009A3CB0"/>
    <w:rsid w:val="009A3D76"/>
    <w:rsid w:val="009A3E1D"/>
    <w:rsid w:val="009A40D2"/>
    <w:rsid w:val="009A435F"/>
    <w:rsid w:val="009A4595"/>
    <w:rsid w:val="009A46BE"/>
    <w:rsid w:val="009A477F"/>
    <w:rsid w:val="009A48AB"/>
    <w:rsid w:val="009A4BDF"/>
    <w:rsid w:val="009A4E0B"/>
    <w:rsid w:val="009A4F58"/>
    <w:rsid w:val="009A519B"/>
    <w:rsid w:val="009A51C0"/>
    <w:rsid w:val="009A51D8"/>
    <w:rsid w:val="009A52B8"/>
    <w:rsid w:val="009A5645"/>
    <w:rsid w:val="009A5FD9"/>
    <w:rsid w:val="009A614B"/>
    <w:rsid w:val="009A62D6"/>
    <w:rsid w:val="009A62EB"/>
    <w:rsid w:val="009A63EC"/>
    <w:rsid w:val="009A66B8"/>
    <w:rsid w:val="009A6821"/>
    <w:rsid w:val="009A6A58"/>
    <w:rsid w:val="009A7518"/>
    <w:rsid w:val="009A7640"/>
    <w:rsid w:val="009A78B8"/>
    <w:rsid w:val="009A78FC"/>
    <w:rsid w:val="009A7D74"/>
    <w:rsid w:val="009A7E0D"/>
    <w:rsid w:val="009B0036"/>
    <w:rsid w:val="009B02F5"/>
    <w:rsid w:val="009B07BE"/>
    <w:rsid w:val="009B0841"/>
    <w:rsid w:val="009B09C0"/>
    <w:rsid w:val="009B12A2"/>
    <w:rsid w:val="009B1326"/>
    <w:rsid w:val="009B160C"/>
    <w:rsid w:val="009B1ABC"/>
    <w:rsid w:val="009B1E18"/>
    <w:rsid w:val="009B21A2"/>
    <w:rsid w:val="009B278B"/>
    <w:rsid w:val="009B28AB"/>
    <w:rsid w:val="009B2AB6"/>
    <w:rsid w:val="009B3098"/>
    <w:rsid w:val="009B31B8"/>
    <w:rsid w:val="009B33E7"/>
    <w:rsid w:val="009B4031"/>
    <w:rsid w:val="009B42F8"/>
    <w:rsid w:val="009B435D"/>
    <w:rsid w:val="009B461F"/>
    <w:rsid w:val="009B4AAB"/>
    <w:rsid w:val="009B4D2B"/>
    <w:rsid w:val="009B4DC8"/>
    <w:rsid w:val="009B4EF8"/>
    <w:rsid w:val="009B4FA3"/>
    <w:rsid w:val="009B5426"/>
    <w:rsid w:val="009B5510"/>
    <w:rsid w:val="009B5C95"/>
    <w:rsid w:val="009B6245"/>
    <w:rsid w:val="009B6519"/>
    <w:rsid w:val="009B65A1"/>
    <w:rsid w:val="009B6787"/>
    <w:rsid w:val="009B7160"/>
    <w:rsid w:val="009B7BCB"/>
    <w:rsid w:val="009B7DF5"/>
    <w:rsid w:val="009C0244"/>
    <w:rsid w:val="009C0458"/>
    <w:rsid w:val="009C0576"/>
    <w:rsid w:val="009C0847"/>
    <w:rsid w:val="009C0A1B"/>
    <w:rsid w:val="009C0B5E"/>
    <w:rsid w:val="009C0D11"/>
    <w:rsid w:val="009C15CE"/>
    <w:rsid w:val="009C18D9"/>
    <w:rsid w:val="009C1B74"/>
    <w:rsid w:val="009C1C14"/>
    <w:rsid w:val="009C1FE0"/>
    <w:rsid w:val="009C2053"/>
    <w:rsid w:val="009C2074"/>
    <w:rsid w:val="009C244C"/>
    <w:rsid w:val="009C262D"/>
    <w:rsid w:val="009C267F"/>
    <w:rsid w:val="009C2934"/>
    <w:rsid w:val="009C2E11"/>
    <w:rsid w:val="009C2E66"/>
    <w:rsid w:val="009C2FF4"/>
    <w:rsid w:val="009C306A"/>
    <w:rsid w:val="009C30F4"/>
    <w:rsid w:val="009C3386"/>
    <w:rsid w:val="009C388B"/>
    <w:rsid w:val="009C3C22"/>
    <w:rsid w:val="009C3C88"/>
    <w:rsid w:val="009C413B"/>
    <w:rsid w:val="009C41C2"/>
    <w:rsid w:val="009C41E2"/>
    <w:rsid w:val="009C446A"/>
    <w:rsid w:val="009C4568"/>
    <w:rsid w:val="009C4865"/>
    <w:rsid w:val="009C4C71"/>
    <w:rsid w:val="009C5954"/>
    <w:rsid w:val="009C6988"/>
    <w:rsid w:val="009C69AA"/>
    <w:rsid w:val="009C6BEE"/>
    <w:rsid w:val="009C77C7"/>
    <w:rsid w:val="009C781D"/>
    <w:rsid w:val="009C7E3B"/>
    <w:rsid w:val="009C7ECE"/>
    <w:rsid w:val="009D03C5"/>
    <w:rsid w:val="009D07C0"/>
    <w:rsid w:val="009D0A1A"/>
    <w:rsid w:val="009D0A63"/>
    <w:rsid w:val="009D0ABE"/>
    <w:rsid w:val="009D0C22"/>
    <w:rsid w:val="009D0DFD"/>
    <w:rsid w:val="009D0F33"/>
    <w:rsid w:val="009D1040"/>
    <w:rsid w:val="009D12D5"/>
    <w:rsid w:val="009D1645"/>
    <w:rsid w:val="009D1716"/>
    <w:rsid w:val="009D18AE"/>
    <w:rsid w:val="009D18F8"/>
    <w:rsid w:val="009D1DCB"/>
    <w:rsid w:val="009D1F75"/>
    <w:rsid w:val="009D2016"/>
    <w:rsid w:val="009D27AB"/>
    <w:rsid w:val="009D27D8"/>
    <w:rsid w:val="009D2BE5"/>
    <w:rsid w:val="009D2EBE"/>
    <w:rsid w:val="009D2FBE"/>
    <w:rsid w:val="009D2FE6"/>
    <w:rsid w:val="009D3205"/>
    <w:rsid w:val="009D3214"/>
    <w:rsid w:val="009D3282"/>
    <w:rsid w:val="009D370C"/>
    <w:rsid w:val="009D3739"/>
    <w:rsid w:val="009D3E44"/>
    <w:rsid w:val="009D4018"/>
    <w:rsid w:val="009D44D6"/>
    <w:rsid w:val="009D45F4"/>
    <w:rsid w:val="009D494B"/>
    <w:rsid w:val="009D49A3"/>
    <w:rsid w:val="009D4A5E"/>
    <w:rsid w:val="009D4D5D"/>
    <w:rsid w:val="009D4F74"/>
    <w:rsid w:val="009D5427"/>
    <w:rsid w:val="009D5528"/>
    <w:rsid w:val="009D5946"/>
    <w:rsid w:val="009D5B67"/>
    <w:rsid w:val="009D5B7A"/>
    <w:rsid w:val="009D5BC2"/>
    <w:rsid w:val="009D62EB"/>
    <w:rsid w:val="009D644A"/>
    <w:rsid w:val="009D652E"/>
    <w:rsid w:val="009D6694"/>
    <w:rsid w:val="009D6753"/>
    <w:rsid w:val="009D6DEF"/>
    <w:rsid w:val="009D6EBA"/>
    <w:rsid w:val="009D6F7C"/>
    <w:rsid w:val="009D6FF9"/>
    <w:rsid w:val="009D79CA"/>
    <w:rsid w:val="009D7D15"/>
    <w:rsid w:val="009D7D9A"/>
    <w:rsid w:val="009D7EC3"/>
    <w:rsid w:val="009D7FEC"/>
    <w:rsid w:val="009E0791"/>
    <w:rsid w:val="009E082A"/>
    <w:rsid w:val="009E0B9F"/>
    <w:rsid w:val="009E0BF0"/>
    <w:rsid w:val="009E10E0"/>
    <w:rsid w:val="009E116B"/>
    <w:rsid w:val="009E11A9"/>
    <w:rsid w:val="009E11EA"/>
    <w:rsid w:val="009E127A"/>
    <w:rsid w:val="009E12F4"/>
    <w:rsid w:val="009E130E"/>
    <w:rsid w:val="009E1731"/>
    <w:rsid w:val="009E17C3"/>
    <w:rsid w:val="009E186F"/>
    <w:rsid w:val="009E18DC"/>
    <w:rsid w:val="009E1A19"/>
    <w:rsid w:val="009E1A70"/>
    <w:rsid w:val="009E1FF0"/>
    <w:rsid w:val="009E2288"/>
    <w:rsid w:val="009E23AA"/>
    <w:rsid w:val="009E26C5"/>
    <w:rsid w:val="009E2B13"/>
    <w:rsid w:val="009E2B5E"/>
    <w:rsid w:val="009E2D27"/>
    <w:rsid w:val="009E2D95"/>
    <w:rsid w:val="009E2F29"/>
    <w:rsid w:val="009E3045"/>
    <w:rsid w:val="009E3208"/>
    <w:rsid w:val="009E3392"/>
    <w:rsid w:val="009E36AD"/>
    <w:rsid w:val="009E3875"/>
    <w:rsid w:val="009E3A04"/>
    <w:rsid w:val="009E3AD6"/>
    <w:rsid w:val="009E3C64"/>
    <w:rsid w:val="009E41AC"/>
    <w:rsid w:val="009E4236"/>
    <w:rsid w:val="009E44F7"/>
    <w:rsid w:val="009E458A"/>
    <w:rsid w:val="009E468D"/>
    <w:rsid w:val="009E47E4"/>
    <w:rsid w:val="009E49C8"/>
    <w:rsid w:val="009E4A15"/>
    <w:rsid w:val="009E4A55"/>
    <w:rsid w:val="009E4BEC"/>
    <w:rsid w:val="009E4BFC"/>
    <w:rsid w:val="009E4D4B"/>
    <w:rsid w:val="009E4E49"/>
    <w:rsid w:val="009E4EBD"/>
    <w:rsid w:val="009E4FCC"/>
    <w:rsid w:val="009E5021"/>
    <w:rsid w:val="009E50A3"/>
    <w:rsid w:val="009E5381"/>
    <w:rsid w:val="009E56F2"/>
    <w:rsid w:val="009E5EFD"/>
    <w:rsid w:val="009E6091"/>
    <w:rsid w:val="009E625E"/>
    <w:rsid w:val="009E665B"/>
    <w:rsid w:val="009E6A26"/>
    <w:rsid w:val="009E717B"/>
    <w:rsid w:val="009E74E4"/>
    <w:rsid w:val="009E7704"/>
    <w:rsid w:val="009E7A30"/>
    <w:rsid w:val="009F0A05"/>
    <w:rsid w:val="009F1119"/>
    <w:rsid w:val="009F120D"/>
    <w:rsid w:val="009F15BA"/>
    <w:rsid w:val="009F1677"/>
    <w:rsid w:val="009F1967"/>
    <w:rsid w:val="009F19C0"/>
    <w:rsid w:val="009F1ECF"/>
    <w:rsid w:val="009F24DB"/>
    <w:rsid w:val="009F2750"/>
    <w:rsid w:val="009F2A13"/>
    <w:rsid w:val="009F2D4D"/>
    <w:rsid w:val="009F2E69"/>
    <w:rsid w:val="009F2F2C"/>
    <w:rsid w:val="009F3039"/>
    <w:rsid w:val="009F3365"/>
    <w:rsid w:val="009F34A4"/>
    <w:rsid w:val="009F38B2"/>
    <w:rsid w:val="009F43C4"/>
    <w:rsid w:val="009F446B"/>
    <w:rsid w:val="009F495F"/>
    <w:rsid w:val="009F4AB5"/>
    <w:rsid w:val="009F4C50"/>
    <w:rsid w:val="009F4F57"/>
    <w:rsid w:val="009F4F58"/>
    <w:rsid w:val="009F591A"/>
    <w:rsid w:val="009F5A55"/>
    <w:rsid w:val="009F5C25"/>
    <w:rsid w:val="009F5DD0"/>
    <w:rsid w:val="009F65D7"/>
    <w:rsid w:val="009F676E"/>
    <w:rsid w:val="009F69A2"/>
    <w:rsid w:val="009F6E3F"/>
    <w:rsid w:val="009F6ED5"/>
    <w:rsid w:val="009F7612"/>
    <w:rsid w:val="009F7A9F"/>
    <w:rsid w:val="00A000A0"/>
    <w:rsid w:val="00A004DC"/>
    <w:rsid w:val="00A00654"/>
    <w:rsid w:val="00A0066C"/>
    <w:rsid w:val="00A007F0"/>
    <w:rsid w:val="00A00838"/>
    <w:rsid w:val="00A009DD"/>
    <w:rsid w:val="00A00A2F"/>
    <w:rsid w:val="00A0110A"/>
    <w:rsid w:val="00A011B3"/>
    <w:rsid w:val="00A011C7"/>
    <w:rsid w:val="00A012C9"/>
    <w:rsid w:val="00A0134A"/>
    <w:rsid w:val="00A0140F"/>
    <w:rsid w:val="00A01413"/>
    <w:rsid w:val="00A01A51"/>
    <w:rsid w:val="00A01B44"/>
    <w:rsid w:val="00A01B84"/>
    <w:rsid w:val="00A01CFB"/>
    <w:rsid w:val="00A023B5"/>
    <w:rsid w:val="00A02A33"/>
    <w:rsid w:val="00A02AD0"/>
    <w:rsid w:val="00A030CF"/>
    <w:rsid w:val="00A030D9"/>
    <w:rsid w:val="00A0355A"/>
    <w:rsid w:val="00A03943"/>
    <w:rsid w:val="00A039E8"/>
    <w:rsid w:val="00A03AFD"/>
    <w:rsid w:val="00A03B1A"/>
    <w:rsid w:val="00A03B1D"/>
    <w:rsid w:val="00A03C0A"/>
    <w:rsid w:val="00A03C6D"/>
    <w:rsid w:val="00A0465D"/>
    <w:rsid w:val="00A04770"/>
    <w:rsid w:val="00A049FD"/>
    <w:rsid w:val="00A04BA7"/>
    <w:rsid w:val="00A04CCE"/>
    <w:rsid w:val="00A04F8D"/>
    <w:rsid w:val="00A05176"/>
    <w:rsid w:val="00A0522C"/>
    <w:rsid w:val="00A05358"/>
    <w:rsid w:val="00A053D6"/>
    <w:rsid w:val="00A0597B"/>
    <w:rsid w:val="00A05C14"/>
    <w:rsid w:val="00A0604A"/>
    <w:rsid w:val="00A0654A"/>
    <w:rsid w:val="00A06561"/>
    <w:rsid w:val="00A0661C"/>
    <w:rsid w:val="00A06629"/>
    <w:rsid w:val="00A06C1B"/>
    <w:rsid w:val="00A06DA5"/>
    <w:rsid w:val="00A07523"/>
    <w:rsid w:val="00A07697"/>
    <w:rsid w:val="00A07E0C"/>
    <w:rsid w:val="00A07E9A"/>
    <w:rsid w:val="00A100D8"/>
    <w:rsid w:val="00A1024D"/>
    <w:rsid w:val="00A106DB"/>
    <w:rsid w:val="00A1080F"/>
    <w:rsid w:val="00A10BD1"/>
    <w:rsid w:val="00A1112F"/>
    <w:rsid w:val="00A111B4"/>
    <w:rsid w:val="00A113A7"/>
    <w:rsid w:val="00A1163A"/>
    <w:rsid w:val="00A116CF"/>
    <w:rsid w:val="00A119C8"/>
    <w:rsid w:val="00A11A10"/>
    <w:rsid w:val="00A11B04"/>
    <w:rsid w:val="00A121A2"/>
    <w:rsid w:val="00A1252E"/>
    <w:rsid w:val="00A12848"/>
    <w:rsid w:val="00A12B1C"/>
    <w:rsid w:val="00A12BA2"/>
    <w:rsid w:val="00A1325D"/>
    <w:rsid w:val="00A134C7"/>
    <w:rsid w:val="00A1357C"/>
    <w:rsid w:val="00A136E9"/>
    <w:rsid w:val="00A1382E"/>
    <w:rsid w:val="00A1393B"/>
    <w:rsid w:val="00A139E8"/>
    <w:rsid w:val="00A13C74"/>
    <w:rsid w:val="00A13CF9"/>
    <w:rsid w:val="00A14CDE"/>
    <w:rsid w:val="00A14D17"/>
    <w:rsid w:val="00A14E32"/>
    <w:rsid w:val="00A14FF8"/>
    <w:rsid w:val="00A1509F"/>
    <w:rsid w:val="00A15380"/>
    <w:rsid w:val="00A15678"/>
    <w:rsid w:val="00A15810"/>
    <w:rsid w:val="00A15E6C"/>
    <w:rsid w:val="00A16369"/>
    <w:rsid w:val="00A164F0"/>
    <w:rsid w:val="00A16B6A"/>
    <w:rsid w:val="00A16FAF"/>
    <w:rsid w:val="00A16FBB"/>
    <w:rsid w:val="00A1727D"/>
    <w:rsid w:val="00A1728F"/>
    <w:rsid w:val="00A17B5E"/>
    <w:rsid w:val="00A17F1C"/>
    <w:rsid w:val="00A2091E"/>
    <w:rsid w:val="00A2096D"/>
    <w:rsid w:val="00A2101E"/>
    <w:rsid w:val="00A21737"/>
    <w:rsid w:val="00A21790"/>
    <w:rsid w:val="00A226F3"/>
    <w:rsid w:val="00A22720"/>
    <w:rsid w:val="00A22A6F"/>
    <w:rsid w:val="00A22F0C"/>
    <w:rsid w:val="00A230B3"/>
    <w:rsid w:val="00A230F1"/>
    <w:rsid w:val="00A23460"/>
    <w:rsid w:val="00A236C2"/>
    <w:rsid w:val="00A2396D"/>
    <w:rsid w:val="00A23C93"/>
    <w:rsid w:val="00A24678"/>
    <w:rsid w:val="00A24CA4"/>
    <w:rsid w:val="00A24EEC"/>
    <w:rsid w:val="00A24F79"/>
    <w:rsid w:val="00A2501F"/>
    <w:rsid w:val="00A25229"/>
    <w:rsid w:val="00A25375"/>
    <w:rsid w:val="00A2548D"/>
    <w:rsid w:val="00A25563"/>
    <w:rsid w:val="00A2599C"/>
    <w:rsid w:val="00A25B0F"/>
    <w:rsid w:val="00A25C4D"/>
    <w:rsid w:val="00A25DF7"/>
    <w:rsid w:val="00A260C8"/>
    <w:rsid w:val="00A2623B"/>
    <w:rsid w:val="00A26303"/>
    <w:rsid w:val="00A26419"/>
    <w:rsid w:val="00A265B2"/>
    <w:rsid w:val="00A2685E"/>
    <w:rsid w:val="00A26A44"/>
    <w:rsid w:val="00A26B51"/>
    <w:rsid w:val="00A26BEB"/>
    <w:rsid w:val="00A26E57"/>
    <w:rsid w:val="00A2791E"/>
    <w:rsid w:val="00A30004"/>
    <w:rsid w:val="00A3014C"/>
    <w:rsid w:val="00A30ADF"/>
    <w:rsid w:val="00A30EF5"/>
    <w:rsid w:val="00A312EC"/>
    <w:rsid w:val="00A315FE"/>
    <w:rsid w:val="00A317B1"/>
    <w:rsid w:val="00A31C28"/>
    <w:rsid w:val="00A3212A"/>
    <w:rsid w:val="00A321DB"/>
    <w:rsid w:val="00A32A78"/>
    <w:rsid w:val="00A32AA8"/>
    <w:rsid w:val="00A331FB"/>
    <w:rsid w:val="00A3372F"/>
    <w:rsid w:val="00A339F2"/>
    <w:rsid w:val="00A340AC"/>
    <w:rsid w:val="00A340C6"/>
    <w:rsid w:val="00A34502"/>
    <w:rsid w:val="00A34675"/>
    <w:rsid w:val="00A3479C"/>
    <w:rsid w:val="00A347BB"/>
    <w:rsid w:val="00A34917"/>
    <w:rsid w:val="00A35167"/>
    <w:rsid w:val="00A3536B"/>
    <w:rsid w:val="00A35666"/>
    <w:rsid w:val="00A35667"/>
    <w:rsid w:val="00A35668"/>
    <w:rsid w:val="00A358CD"/>
    <w:rsid w:val="00A358F2"/>
    <w:rsid w:val="00A35910"/>
    <w:rsid w:val="00A35A72"/>
    <w:rsid w:val="00A35EE5"/>
    <w:rsid w:val="00A36000"/>
    <w:rsid w:val="00A362C4"/>
    <w:rsid w:val="00A363BE"/>
    <w:rsid w:val="00A363DB"/>
    <w:rsid w:val="00A364AC"/>
    <w:rsid w:val="00A367DD"/>
    <w:rsid w:val="00A36D66"/>
    <w:rsid w:val="00A374C5"/>
    <w:rsid w:val="00A3750F"/>
    <w:rsid w:val="00A377CE"/>
    <w:rsid w:val="00A378F5"/>
    <w:rsid w:val="00A3798B"/>
    <w:rsid w:val="00A37BF9"/>
    <w:rsid w:val="00A37C8A"/>
    <w:rsid w:val="00A37D84"/>
    <w:rsid w:val="00A37DD1"/>
    <w:rsid w:val="00A37E98"/>
    <w:rsid w:val="00A4069D"/>
    <w:rsid w:val="00A409CF"/>
    <w:rsid w:val="00A40BC0"/>
    <w:rsid w:val="00A40F63"/>
    <w:rsid w:val="00A40FA2"/>
    <w:rsid w:val="00A4119E"/>
    <w:rsid w:val="00A41896"/>
    <w:rsid w:val="00A41C6F"/>
    <w:rsid w:val="00A423CA"/>
    <w:rsid w:val="00A42515"/>
    <w:rsid w:val="00A42551"/>
    <w:rsid w:val="00A4273F"/>
    <w:rsid w:val="00A42CCB"/>
    <w:rsid w:val="00A435CD"/>
    <w:rsid w:val="00A437DD"/>
    <w:rsid w:val="00A43EC9"/>
    <w:rsid w:val="00A43F53"/>
    <w:rsid w:val="00A44238"/>
    <w:rsid w:val="00A4494B"/>
    <w:rsid w:val="00A449DD"/>
    <w:rsid w:val="00A45070"/>
    <w:rsid w:val="00A4531A"/>
    <w:rsid w:val="00A45380"/>
    <w:rsid w:val="00A453E1"/>
    <w:rsid w:val="00A45406"/>
    <w:rsid w:val="00A45719"/>
    <w:rsid w:val="00A45B9C"/>
    <w:rsid w:val="00A45F85"/>
    <w:rsid w:val="00A4643F"/>
    <w:rsid w:val="00A46662"/>
    <w:rsid w:val="00A4686E"/>
    <w:rsid w:val="00A46890"/>
    <w:rsid w:val="00A472C0"/>
    <w:rsid w:val="00A479CE"/>
    <w:rsid w:val="00A47AD6"/>
    <w:rsid w:val="00A47B1F"/>
    <w:rsid w:val="00A47DAC"/>
    <w:rsid w:val="00A47DB2"/>
    <w:rsid w:val="00A505A5"/>
    <w:rsid w:val="00A50896"/>
    <w:rsid w:val="00A50956"/>
    <w:rsid w:val="00A50AE0"/>
    <w:rsid w:val="00A50DC2"/>
    <w:rsid w:val="00A5113C"/>
    <w:rsid w:val="00A51211"/>
    <w:rsid w:val="00A51303"/>
    <w:rsid w:val="00A51535"/>
    <w:rsid w:val="00A516BA"/>
    <w:rsid w:val="00A51D6B"/>
    <w:rsid w:val="00A52416"/>
    <w:rsid w:val="00A5275C"/>
    <w:rsid w:val="00A527B4"/>
    <w:rsid w:val="00A527CF"/>
    <w:rsid w:val="00A528D6"/>
    <w:rsid w:val="00A529F7"/>
    <w:rsid w:val="00A5305B"/>
    <w:rsid w:val="00A5320F"/>
    <w:rsid w:val="00A53427"/>
    <w:rsid w:val="00A536DD"/>
    <w:rsid w:val="00A53719"/>
    <w:rsid w:val="00A5381C"/>
    <w:rsid w:val="00A53963"/>
    <w:rsid w:val="00A53A12"/>
    <w:rsid w:val="00A53D05"/>
    <w:rsid w:val="00A53FC3"/>
    <w:rsid w:val="00A541A3"/>
    <w:rsid w:val="00A54601"/>
    <w:rsid w:val="00A5463E"/>
    <w:rsid w:val="00A549AB"/>
    <w:rsid w:val="00A54AB7"/>
    <w:rsid w:val="00A54CC2"/>
    <w:rsid w:val="00A55261"/>
    <w:rsid w:val="00A5593C"/>
    <w:rsid w:val="00A55AB3"/>
    <w:rsid w:val="00A5614A"/>
    <w:rsid w:val="00A5634F"/>
    <w:rsid w:val="00A5647B"/>
    <w:rsid w:val="00A565B8"/>
    <w:rsid w:val="00A568E5"/>
    <w:rsid w:val="00A569A3"/>
    <w:rsid w:val="00A569D1"/>
    <w:rsid w:val="00A56F88"/>
    <w:rsid w:val="00A5703A"/>
    <w:rsid w:val="00A573D0"/>
    <w:rsid w:val="00A5790B"/>
    <w:rsid w:val="00A57A22"/>
    <w:rsid w:val="00A57C65"/>
    <w:rsid w:val="00A57C8E"/>
    <w:rsid w:val="00A57E29"/>
    <w:rsid w:val="00A57F5E"/>
    <w:rsid w:val="00A6057F"/>
    <w:rsid w:val="00A606D4"/>
    <w:rsid w:val="00A60748"/>
    <w:rsid w:val="00A607CD"/>
    <w:rsid w:val="00A60828"/>
    <w:rsid w:val="00A60C36"/>
    <w:rsid w:val="00A60D50"/>
    <w:rsid w:val="00A60EA0"/>
    <w:rsid w:val="00A612BB"/>
    <w:rsid w:val="00A61A60"/>
    <w:rsid w:val="00A61C4A"/>
    <w:rsid w:val="00A61F84"/>
    <w:rsid w:val="00A620D0"/>
    <w:rsid w:val="00A62535"/>
    <w:rsid w:val="00A62666"/>
    <w:rsid w:val="00A6351F"/>
    <w:rsid w:val="00A635AA"/>
    <w:rsid w:val="00A63673"/>
    <w:rsid w:val="00A637C2"/>
    <w:rsid w:val="00A63F9C"/>
    <w:rsid w:val="00A63FC4"/>
    <w:rsid w:val="00A6427F"/>
    <w:rsid w:val="00A6462A"/>
    <w:rsid w:val="00A64670"/>
    <w:rsid w:val="00A64841"/>
    <w:rsid w:val="00A64B31"/>
    <w:rsid w:val="00A65192"/>
    <w:rsid w:val="00A6524D"/>
    <w:rsid w:val="00A6533B"/>
    <w:rsid w:val="00A6535B"/>
    <w:rsid w:val="00A65D1C"/>
    <w:rsid w:val="00A660B3"/>
    <w:rsid w:val="00A6613F"/>
    <w:rsid w:val="00A66944"/>
    <w:rsid w:val="00A66B35"/>
    <w:rsid w:val="00A66BEC"/>
    <w:rsid w:val="00A66EEB"/>
    <w:rsid w:val="00A66FF9"/>
    <w:rsid w:val="00A670C2"/>
    <w:rsid w:val="00A671A9"/>
    <w:rsid w:val="00A67579"/>
    <w:rsid w:val="00A6790D"/>
    <w:rsid w:val="00A6799A"/>
    <w:rsid w:val="00A67B48"/>
    <w:rsid w:val="00A70018"/>
    <w:rsid w:val="00A70094"/>
    <w:rsid w:val="00A701CE"/>
    <w:rsid w:val="00A70407"/>
    <w:rsid w:val="00A70702"/>
    <w:rsid w:val="00A70BB9"/>
    <w:rsid w:val="00A70CB2"/>
    <w:rsid w:val="00A70CDE"/>
    <w:rsid w:val="00A71117"/>
    <w:rsid w:val="00A71172"/>
    <w:rsid w:val="00A72004"/>
    <w:rsid w:val="00A72109"/>
    <w:rsid w:val="00A7214D"/>
    <w:rsid w:val="00A72595"/>
    <w:rsid w:val="00A727E3"/>
    <w:rsid w:val="00A72871"/>
    <w:rsid w:val="00A72F1C"/>
    <w:rsid w:val="00A73598"/>
    <w:rsid w:val="00A736DE"/>
    <w:rsid w:val="00A73C79"/>
    <w:rsid w:val="00A73E15"/>
    <w:rsid w:val="00A73F4B"/>
    <w:rsid w:val="00A746A5"/>
    <w:rsid w:val="00A74876"/>
    <w:rsid w:val="00A74AD1"/>
    <w:rsid w:val="00A753FF"/>
    <w:rsid w:val="00A7580E"/>
    <w:rsid w:val="00A760F0"/>
    <w:rsid w:val="00A76881"/>
    <w:rsid w:val="00A76B12"/>
    <w:rsid w:val="00A76F61"/>
    <w:rsid w:val="00A76FD2"/>
    <w:rsid w:val="00A770F8"/>
    <w:rsid w:val="00A77718"/>
    <w:rsid w:val="00A778DC"/>
    <w:rsid w:val="00A80137"/>
    <w:rsid w:val="00A80298"/>
    <w:rsid w:val="00A80C70"/>
    <w:rsid w:val="00A80C97"/>
    <w:rsid w:val="00A80CDA"/>
    <w:rsid w:val="00A80EE5"/>
    <w:rsid w:val="00A80EEB"/>
    <w:rsid w:val="00A81176"/>
    <w:rsid w:val="00A811D4"/>
    <w:rsid w:val="00A81238"/>
    <w:rsid w:val="00A81419"/>
    <w:rsid w:val="00A81510"/>
    <w:rsid w:val="00A8170D"/>
    <w:rsid w:val="00A819CD"/>
    <w:rsid w:val="00A819E4"/>
    <w:rsid w:val="00A81AB4"/>
    <w:rsid w:val="00A825D8"/>
    <w:rsid w:val="00A82807"/>
    <w:rsid w:val="00A828EE"/>
    <w:rsid w:val="00A82BEE"/>
    <w:rsid w:val="00A82CFC"/>
    <w:rsid w:val="00A830AC"/>
    <w:rsid w:val="00A83154"/>
    <w:rsid w:val="00A832DE"/>
    <w:rsid w:val="00A83A8F"/>
    <w:rsid w:val="00A83BF8"/>
    <w:rsid w:val="00A8407A"/>
    <w:rsid w:val="00A845BD"/>
    <w:rsid w:val="00A845CC"/>
    <w:rsid w:val="00A84682"/>
    <w:rsid w:val="00A84725"/>
    <w:rsid w:val="00A849A0"/>
    <w:rsid w:val="00A84B30"/>
    <w:rsid w:val="00A85157"/>
    <w:rsid w:val="00A8522F"/>
    <w:rsid w:val="00A852A6"/>
    <w:rsid w:val="00A8543D"/>
    <w:rsid w:val="00A859B8"/>
    <w:rsid w:val="00A85D6D"/>
    <w:rsid w:val="00A85F0D"/>
    <w:rsid w:val="00A86209"/>
    <w:rsid w:val="00A86431"/>
    <w:rsid w:val="00A86725"/>
    <w:rsid w:val="00A869A3"/>
    <w:rsid w:val="00A87110"/>
    <w:rsid w:val="00A8713E"/>
    <w:rsid w:val="00A87288"/>
    <w:rsid w:val="00A87343"/>
    <w:rsid w:val="00A87814"/>
    <w:rsid w:val="00A900E8"/>
    <w:rsid w:val="00A90465"/>
    <w:rsid w:val="00A90505"/>
    <w:rsid w:val="00A908AC"/>
    <w:rsid w:val="00A90DE8"/>
    <w:rsid w:val="00A90E64"/>
    <w:rsid w:val="00A9199C"/>
    <w:rsid w:val="00A91BF9"/>
    <w:rsid w:val="00A91D59"/>
    <w:rsid w:val="00A91E7A"/>
    <w:rsid w:val="00A92048"/>
    <w:rsid w:val="00A92097"/>
    <w:rsid w:val="00A925E4"/>
    <w:rsid w:val="00A92B36"/>
    <w:rsid w:val="00A92E6D"/>
    <w:rsid w:val="00A9392A"/>
    <w:rsid w:val="00A939DA"/>
    <w:rsid w:val="00A93B21"/>
    <w:rsid w:val="00A93D20"/>
    <w:rsid w:val="00A93E9D"/>
    <w:rsid w:val="00A941D9"/>
    <w:rsid w:val="00A9454C"/>
    <w:rsid w:val="00A9457E"/>
    <w:rsid w:val="00A946BE"/>
    <w:rsid w:val="00A9492E"/>
    <w:rsid w:val="00A94C3D"/>
    <w:rsid w:val="00A94D94"/>
    <w:rsid w:val="00A94DAE"/>
    <w:rsid w:val="00A94EFD"/>
    <w:rsid w:val="00A951C0"/>
    <w:rsid w:val="00A9522C"/>
    <w:rsid w:val="00A95300"/>
    <w:rsid w:val="00A95311"/>
    <w:rsid w:val="00A9542A"/>
    <w:rsid w:val="00A954CF"/>
    <w:rsid w:val="00A957E8"/>
    <w:rsid w:val="00A95BF0"/>
    <w:rsid w:val="00A95EBF"/>
    <w:rsid w:val="00A95FDA"/>
    <w:rsid w:val="00A96234"/>
    <w:rsid w:val="00A96275"/>
    <w:rsid w:val="00A96652"/>
    <w:rsid w:val="00A969C0"/>
    <w:rsid w:val="00A9709C"/>
    <w:rsid w:val="00A972BB"/>
    <w:rsid w:val="00A973E4"/>
    <w:rsid w:val="00A9795C"/>
    <w:rsid w:val="00AA050E"/>
    <w:rsid w:val="00AA086D"/>
    <w:rsid w:val="00AA0FC2"/>
    <w:rsid w:val="00AA146B"/>
    <w:rsid w:val="00AA164B"/>
    <w:rsid w:val="00AA1965"/>
    <w:rsid w:val="00AA1AFB"/>
    <w:rsid w:val="00AA1C2B"/>
    <w:rsid w:val="00AA214B"/>
    <w:rsid w:val="00AA23B9"/>
    <w:rsid w:val="00AA259C"/>
    <w:rsid w:val="00AA2A92"/>
    <w:rsid w:val="00AA3137"/>
    <w:rsid w:val="00AA32C7"/>
    <w:rsid w:val="00AA357C"/>
    <w:rsid w:val="00AA37F1"/>
    <w:rsid w:val="00AA3884"/>
    <w:rsid w:val="00AA395B"/>
    <w:rsid w:val="00AA397C"/>
    <w:rsid w:val="00AA3C47"/>
    <w:rsid w:val="00AA3C67"/>
    <w:rsid w:val="00AA3EC2"/>
    <w:rsid w:val="00AA4147"/>
    <w:rsid w:val="00AA45B2"/>
    <w:rsid w:val="00AA4763"/>
    <w:rsid w:val="00AA4D82"/>
    <w:rsid w:val="00AA4FCF"/>
    <w:rsid w:val="00AA57AA"/>
    <w:rsid w:val="00AA596E"/>
    <w:rsid w:val="00AA5B0C"/>
    <w:rsid w:val="00AA5C1B"/>
    <w:rsid w:val="00AA5F69"/>
    <w:rsid w:val="00AA60F9"/>
    <w:rsid w:val="00AA68BA"/>
    <w:rsid w:val="00AA69CA"/>
    <w:rsid w:val="00AA69CD"/>
    <w:rsid w:val="00AA7041"/>
    <w:rsid w:val="00AA7095"/>
    <w:rsid w:val="00AA7745"/>
    <w:rsid w:val="00AA7855"/>
    <w:rsid w:val="00AA78C6"/>
    <w:rsid w:val="00AA7B11"/>
    <w:rsid w:val="00AA7B66"/>
    <w:rsid w:val="00AA7DAC"/>
    <w:rsid w:val="00AB0047"/>
    <w:rsid w:val="00AB044E"/>
    <w:rsid w:val="00AB0845"/>
    <w:rsid w:val="00AB122F"/>
    <w:rsid w:val="00AB14D3"/>
    <w:rsid w:val="00AB1A4F"/>
    <w:rsid w:val="00AB1CD1"/>
    <w:rsid w:val="00AB1F02"/>
    <w:rsid w:val="00AB1FB1"/>
    <w:rsid w:val="00AB2115"/>
    <w:rsid w:val="00AB23B8"/>
    <w:rsid w:val="00AB249C"/>
    <w:rsid w:val="00AB2578"/>
    <w:rsid w:val="00AB25B7"/>
    <w:rsid w:val="00AB2E67"/>
    <w:rsid w:val="00AB32EB"/>
    <w:rsid w:val="00AB3861"/>
    <w:rsid w:val="00AB3AA8"/>
    <w:rsid w:val="00AB3DB7"/>
    <w:rsid w:val="00AB3FDB"/>
    <w:rsid w:val="00AB48A9"/>
    <w:rsid w:val="00AB4B7E"/>
    <w:rsid w:val="00AB4C16"/>
    <w:rsid w:val="00AB4F53"/>
    <w:rsid w:val="00AB4FC3"/>
    <w:rsid w:val="00AB5033"/>
    <w:rsid w:val="00AB5152"/>
    <w:rsid w:val="00AB5BDF"/>
    <w:rsid w:val="00AB5C5D"/>
    <w:rsid w:val="00AB5EFB"/>
    <w:rsid w:val="00AB61AD"/>
    <w:rsid w:val="00AB626F"/>
    <w:rsid w:val="00AB6280"/>
    <w:rsid w:val="00AB67F8"/>
    <w:rsid w:val="00AB6836"/>
    <w:rsid w:val="00AB68D7"/>
    <w:rsid w:val="00AB6DE4"/>
    <w:rsid w:val="00AB72FB"/>
    <w:rsid w:val="00AB76FF"/>
    <w:rsid w:val="00AB77CB"/>
    <w:rsid w:val="00AB787E"/>
    <w:rsid w:val="00AB79E5"/>
    <w:rsid w:val="00AB7AF8"/>
    <w:rsid w:val="00AB7D7A"/>
    <w:rsid w:val="00AB7DE1"/>
    <w:rsid w:val="00AC05E4"/>
    <w:rsid w:val="00AC08DF"/>
    <w:rsid w:val="00AC0B5B"/>
    <w:rsid w:val="00AC0CE5"/>
    <w:rsid w:val="00AC106D"/>
    <w:rsid w:val="00AC1157"/>
    <w:rsid w:val="00AC125D"/>
    <w:rsid w:val="00AC1D11"/>
    <w:rsid w:val="00AC1D77"/>
    <w:rsid w:val="00AC1F2C"/>
    <w:rsid w:val="00AC210B"/>
    <w:rsid w:val="00AC224D"/>
    <w:rsid w:val="00AC244D"/>
    <w:rsid w:val="00AC24D1"/>
    <w:rsid w:val="00AC27F8"/>
    <w:rsid w:val="00AC29CB"/>
    <w:rsid w:val="00AC3353"/>
    <w:rsid w:val="00AC364C"/>
    <w:rsid w:val="00AC375C"/>
    <w:rsid w:val="00AC37A8"/>
    <w:rsid w:val="00AC4949"/>
    <w:rsid w:val="00AC4AC9"/>
    <w:rsid w:val="00AC4D8B"/>
    <w:rsid w:val="00AC53B4"/>
    <w:rsid w:val="00AC5448"/>
    <w:rsid w:val="00AC558F"/>
    <w:rsid w:val="00AC55FE"/>
    <w:rsid w:val="00AC5908"/>
    <w:rsid w:val="00AC5F58"/>
    <w:rsid w:val="00AC6072"/>
    <w:rsid w:val="00AC6250"/>
    <w:rsid w:val="00AC6300"/>
    <w:rsid w:val="00AC663A"/>
    <w:rsid w:val="00AC6664"/>
    <w:rsid w:val="00AC667C"/>
    <w:rsid w:val="00AC7426"/>
    <w:rsid w:val="00AC75B9"/>
    <w:rsid w:val="00AC7E2D"/>
    <w:rsid w:val="00AC7F68"/>
    <w:rsid w:val="00AD0424"/>
    <w:rsid w:val="00AD04AC"/>
    <w:rsid w:val="00AD04EF"/>
    <w:rsid w:val="00AD080C"/>
    <w:rsid w:val="00AD0940"/>
    <w:rsid w:val="00AD0B83"/>
    <w:rsid w:val="00AD0E3A"/>
    <w:rsid w:val="00AD105D"/>
    <w:rsid w:val="00AD161B"/>
    <w:rsid w:val="00AD19AE"/>
    <w:rsid w:val="00AD1BF9"/>
    <w:rsid w:val="00AD2002"/>
    <w:rsid w:val="00AD200C"/>
    <w:rsid w:val="00AD240D"/>
    <w:rsid w:val="00AD2464"/>
    <w:rsid w:val="00AD24FD"/>
    <w:rsid w:val="00AD2ACD"/>
    <w:rsid w:val="00AD2FB3"/>
    <w:rsid w:val="00AD30C3"/>
    <w:rsid w:val="00AD3393"/>
    <w:rsid w:val="00AD33C4"/>
    <w:rsid w:val="00AD3821"/>
    <w:rsid w:val="00AD3A78"/>
    <w:rsid w:val="00AD3B5D"/>
    <w:rsid w:val="00AD3F26"/>
    <w:rsid w:val="00AD416D"/>
    <w:rsid w:val="00AD4222"/>
    <w:rsid w:val="00AD4655"/>
    <w:rsid w:val="00AD47D0"/>
    <w:rsid w:val="00AD483B"/>
    <w:rsid w:val="00AD4F7B"/>
    <w:rsid w:val="00AD568F"/>
    <w:rsid w:val="00AD599E"/>
    <w:rsid w:val="00AD5A41"/>
    <w:rsid w:val="00AD5FB3"/>
    <w:rsid w:val="00AD6112"/>
    <w:rsid w:val="00AD6294"/>
    <w:rsid w:val="00AD62A7"/>
    <w:rsid w:val="00AD63DE"/>
    <w:rsid w:val="00AD72D6"/>
    <w:rsid w:val="00AD76BA"/>
    <w:rsid w:val="00AD7806"/>
    <w:rsid w:val="00AD789C"/>
    <w:rsid w:val="00AD798E"/>
    <w:rsid w:val="00AD7E39"/>
    <w:rsid w:val="00AD7F6F"/>
    <w:rsid w:val="00AE0210"/>
    <w:rsid w:val="00AE05F0"/>
    <w:rsid w:val="00AE09BC"/>
    <w:rsid w:val="00AE0D5D"/>
    <w:rsid w:val="00AE0DD5"/>
    <w:rsid w:val="00AE11B3"/>
    <w:rsid w:val="00AE1637"/>
    <w:rsid w:val="00AE210E"/>
    <w:rsid w:val="00AE23EA"/>
    <w:rsid w:val="00AE247B"/>
    <w:rsid w:val="00AE2506"/>
    <w:rsid w:val="00AE2711"/>
    <w:rsid w:val="00AE2862"/>
    <w:rsid w:val="00AE3181"/>
    <w:rsid w:val="00AE355E"/>
    <w:rsid w:val="00AE37A4"/>
    <w:rsid w:val="00AE38B4"/>
    <w:rsid w:val="00AE3A5B"/>
    <w:rsid w:val="00AE3B06"/>
    <w:rsid w:val="00AE3FF3"/>
    <w:rsid w:val="00AE40EA"/>
    <w:rsid w:val="00AE4748"/>
    <w:rsid w:val="00AE47E2"/>
    <w:rsid w:val="00AE493C"/>
    <w:rsid w:val="00AE4AF1"/>
    <w:rsid w:val="00AE4C42"/>
    <w:rsid w:val="00AE4CB6"/>
    <w:rsid w:val="00AE4E10"/>
    <w:rsid w:val="00AE5053"/>
    <w:rsid w:val="00AE536A"/>
    <w:rsid w:val="00AE53D3"/>
    <w:rsid w:val="00AE5BEF"/>
    <w:rsid w:val="00AE63D2"/>
    <w:rsid w:val="00AE6981"/>
    <w:rsid w:val="00AE6A71"/>
    <w:rsid w:val="00AE727F"/>
    <w:rsid w:val="00AE77B0"/>
    <w:rsid w:val="00AE77EC"/>
    <w:rsid w:val="00AE78EF"/>
    <w:rsid w:val="00AE7F7D"/>
    <w:rsid w:val="00AF0583"/>
    <w:rsid w:val="00AF05D5"/>
    <w:rsid w:val="00AF0CAF"/>
    <w:rsid w:val="00AF0CD7"/>
    <w:rsid w:val="00AF14F4"/>
    <w:rsid w:val="00AF158A"/>
    <w:rsid w:val="00AF18F0"/>
    <w:rsid w:val="00AF1F3D"/>
    <w:rsid w:val="00AF2021"/>
    <w:rsid w:val="00AF233B"/>
    <w:rsid w:val="00AF2DE6"/>
    <w:rsid w:val="00AF2E6F"/>
    <w:rsid w:val="00AF306D"/>
    <w:rsid w:val="00AF337B"/>
    <w:rsid w:val="00AF354D"/>
    <w:rsid w:val="00AF36E1"/>
    <w:rsid w:val="00AF3721"/>
    <w:rsid w:val="00AF37DF"/>
    <w:rsid w:val="00AF3A51"/>
    <w:rsid w:val="00AF3CBE"/>
    <w:rsid w:val="00AF3D8F"/>
    <w:rsid w:val="00AF4093"/>
    <w:rsid w:val="00AF43D8"/>
    <w:rsid w:val="00AF483D"/>
    <w:rsid w:val="00AF4C35"/>
    <w:rsid w:val="00AF4E25"/>
    <w:rsid w:val="00AF4EF0"/>
    <w:rsid w:val="00AF505C"/>
    <w:rsid w:val="00AF51A6"/>
    <w:rsid w:val="00AF54F6"/>
    <w:rsid w:val="00AF560C"/>
    <w:rsid w:val="00AF5762"/>
    <w:rsid w:val="00AF5B12"/>
    <w:rsid w:val="00AF5BEE"/>
    <w:rsid w:val="00AF5D27"/>
    <w:rsid w:val="00AF5F9C"/>
    <w:rsid w:val="00AF6203"/>
    <w:rsid w:val="00AF626D"/>
    <w:rsid w:val="00AF64E4"/>
    <w:rsid w:val="00AF6840"/>
    <w:rsid w:val="00AF6B27"/>
    <w:rsid w:val="00AF70E9"/>
    <w:rsid w:val="00AF736E"/>
    <w:rsid w:val="00AF7419"/>
    <w:rsid w:val="00AF7461"/>
    <w:rsid w:val="00AF7C6D"/>
    <w:rsid w:val="00B00847"/>
    <w:rsid w:val="00B008DF"/>
    <w:rsid w:val="00B00B4D"/>
    <w:rsid w:val="00B00F11"/>
    <w:rsid w:val="00B0178A"/>
    <w:rsid w:val="00B01798"/>
    <w:rsid w:val="00B019FB"/>
    <w:rsid w:val="00B01D34"/>
    <w:rsid w:val="00B01D4C"/>
    <w:rsid w:val="00B01D7B"/>
    <w:rsid w:val="00B01E74"/>
    <w:rsid w:val="00B01E76"/>
    <w:rsid w:val="00B020ED"/>
    <w:rsid w:val="00B020F8"/>
    <w:rsid w:val="00B02101"/>
    <w:rsid w:val="00B02A1C"/>
    <w:rsid w:val="00B03271"/>
    <w:rsid w:val="00B03393"/>
    <w:rsid w:val="00B0384F"/>
    <w:rsid w:val="00B03A2D"/>
    <w:rsid w:val="00B03A86"/>
    <w:rsid w:val="00B03B37"/>
    <w:rsid w:val="00B03DA4"/>
    <w:rsid w:val="00B04367"/>
    <w:rsid w:val="00B04437"/>
    <w:rsid w:val="00B044B4"/>
    <w:rsid w:val="00B04A8B"/>
    <w:rsid w:val="00B0510C"/>
    <w:rsid w:val="00B05365"/>
    <w:rsid w:val="00B05646"/>
    <w:rsid w:val="00B057B3"/>
    <w:rsid w:val="00B058CE"/>
    <w:rsid w:val="00B05CEC"/>
    <w:rsid w:val="00B0667B"/>
    <w:rsid w:val="00B06862"/>
    <w:rsid w:val="00B068AB"/>
    <w:rsid w:val="00B06AEA"/>
    <w:rsid w:val="00B06C0B"/>
    <w:rsid w:val="00B06CE0"/>
    <w:rsid w:val="00B06FC8"/>
    <w:rsid w:val="00B07131"/>
    <w:rsid w:val="00B07212"/>
    <w:rsid w:val="00B079F9"/>
    <w:rsid w:val="00B07B11"/>
    <w:rsid w:val="00B07B4F"/>
    <w:rsid w:val="00B07F62"/>
    <w:rsid w:val="00B104F4"/>
    <w:rsid w:val="00B10633"/>
    <w:rsid w:val="00B106F1"/>
    <w:rsid w:val="00B10B79"/>
    <w:rsid w:val="00B10E17"/>
    <w:rsid w:val="00B114CE"/>
    <w:rsid w:val="00B115C1"/>
    <w:rsid w:val="00B115F9"/>
    <w:rsid w:val="00B117BF"/>
    <w:rsid w:val="00B11905"/>
    <w:rsid w:val="00B1190E"/>
    <w:rsid w:val="00B11EB4"/>
    <w:rsid w:val="00B120BA"/>
    <w:rsid w:val="00B120C9"/>
    <w:rsid w:val="00B12319"/>
    <w:rsid w:val="00B127C2"/>
    <w:rsid w:val="00B12C17"/>
    <w:rsid w:val="00B12F63"/>
    <w:rsid w:val="00B13086"/>
    <w:rsid w:val="00B132E7"/>
    <w:rsid w:val="00B13821"/>
    <w:rsid w:val="00B13F26"/>
    <w:rsid w:val="00B14042"/>
    <w:rsid w:val="00B1419A"/>
    <w:rsid w:val="00B141AD"/>
    <w:rsid w:val="00B14686"/>
    <w:rsid w:val="00B1471C"/>
    <w:rsid w:val="00B14CA1"/>
    <w:rsid w:val="00B15206"/>
    <w:rsid w:val="00B15638"/>
    <w:rsid w:val="00B15804"/>
    <w:rsid w:val="00B15BA5"/>
    <w:rsid w:val="00B15BED"/>
    <w:rsid w:val="00B15C58"/>
    <w:rsid w:val="00B15EFA"/>
    <w:rsid w:val="00B161FD"/>
    <w:rsid w:val="00B1634B"/>
    <w:rsid w:val="00B167E8"/>
    <w:rsid w:val="00B16ADD"/>
    <w:rsid w:val="00B1714D"/>
    <w:rsid w:val="00B173DB"/>
    <w:rsid w:val="00B176BA"/>
    <w:rsid w:val="00B1783C"/>
    <w:rsid w:val="00B17A0B"/>
    <w:rsid w:val="00B17ADA"/>
    <w:rsid w:val="00B204D6"/>
    <w:rsid w:val="00B209CD"/>
    <w:rsid w:val="00B20E61"/>
    <w:rsid w:val="00B20E95"/>
    <w:rsid w:val="00B20F12"/>
    <w:rsid w:val="00B21DCA"/>
    <w:rsid w:val="00B22565"/>
    <w:rsid w:val="00B22BE0"/>
    <w:rsid w:val="00B22F37"/>
    <w:rsid w:val="00B23087"/>
    <w:rsid w:val="00B232FB"/>
    <w:rsid w:val="00B233CE"/>
    <w:rsid w:val="00B233E4"/>
    <w:rsid w:val="00B23888"/>
    <w:rsid w:val="00B23C59"/>
    <w:rsid w:val="00B23C8F"/>
    <w:rsid w:val="00B24099"/>
    <w:rsid w:val="00B24461"/>
    <w:rsid w:val="00B24540"/>
    <w:rsid w:val="00B2478A"/>
    <w:rsid w:val="00B248F4"/>
    <w:rsid w:val="00B24A55"/>
    <w:rsid w:val="00B24A86"/>
    <w:rsid w:val="00B24AB8"/>
    <w:rsid w:val="00B25401"/>
    <w:rsid w:val="00B255BC"/>
    <w:rsid w:val="00B257A6"/>
    <w:rsid w:val="00B263B6"/>
    <w:rsid w:val="00B263C5"/>
    <w:rsid w:val="00B2662C"/>
    <w:rsid w:val="00B266F1"/>
    <w:rsid w:val="00B26967"/>
    <w:rsid w:val="00B26C2F"/>
    <w:rsid w:val="00B26EF6"/>
    <w:rsid w:val="00B27676"/>
    <w:rsid w:val="00B27833"/>
    <w:rsid w:val="00B2799A"/>
    <w:rsid w:val="00B27E0D"/>
    <w:rsid w:val="00B30050"/>
    <w:rsid w:val="00B300DE"/>
    <w:rsid w:val="00B300F4"/>
    <w:rsid w:val="00B30224"/>
    <w:rsid w:val="00B3024C"/>
    <w:rsid w:val="00B308BA"/>
    <w:rsid w:val="00B30B4B"/>
    <w:rsid w:val="00B316DB"/>
    <w:rsid w:val="00B3171B"/>
    <w:rsid w:val="00B31940"/>
    <w:rsid w:val="00B31EA3"/>
    <w:rsid w:val="00B32409"/>
    <w:rsid w:val="00B326F0"/>
    <w:rsid w:val="00B32810"/>
    <w:rsid w:val="00B32999"/>
    <w:rsid w:val="00B32A60"/>
    <w:rsid w:val="00B33081"/>
    <w:rsid w:val="00B3352A"/>
    <w:rsid w:val="00B336B1"/>
    <w:rsid w:val="00B33870"/>
    <w:rsid w:val="00B33ACF"/>
    <w:rsid w:val="00B33D25"/>
    <w:rsid w:val="00B33DFA"/>
    <w:rsid w:val="00B34037"/>
    <w:rsid w:val="00B343E4"/>
    <w:rsid w:val="00B3442D"/>
    <w:rsid w:val="00B3486E"/>
    <w:rsid w:val="00B348E3"/>
    <w:rsid w:val="00B34FB3"/>
    <w:rsid w:val="00B3502F"/>
    <w:rsid w:val="00B351DC"/>
    <w:rsid w:val="00B3574C"/>
    <w:rsid w:val="00B35C51"/>
    <w:rsid w:val="00B35EC7"/>
    <w:rsid w:val="00B369FC"/>
    <w:rsid w:val="00B36F21"/>
    <w:rsid w:val="00B3736B"/>
    <w:rsid w:val="00B3778C"/>
    <w:rsid w:val="00B379B9"/>
    <w:rsid w:val="00B40120"/>
    <w:rsid w:val="00B40789"/>
    <w:rsid w:val="00B40984"/>
    <w:rsid w:val="00B40990"/>
    <w:rsid w:val="00B409E3"/>
    <w:rsid w:val="00B40EAE"/>
    <w:rsid w:val="00B40ED5"/>
    <w:rsid w:val="00B41062"/>
    <w:rsid w:val="00B4111E"/>
    <w:rsid w:val="00B41371"/>
    <w:rsid w:val="00B41866"/>
    <w:rsid w:val="00B41D4D"/>
    <w:rsid w:val="00B4206E"/>
    <w:rsid w:val="00B42643"/>
    <w:rsid w:val="00B4272C"/>
    <w:rsid w:val="00B427C4"/>
    <w:rsid w:val="00B42844"/>
    <w:rsid w:val="00B42B48"/>
    <w:rsid w:val="00B42BAA"/>
    <w:rsid w:val="00B42E2E"/>
    <w:rsid w:val="00B42FBA"/>
    <w:rsid w:val="00B431AE"/>
    <w:rsid w:val="00B433B5"/>
    <w:rsid w:val="00B4359C"/>
    <w:rsid w:val="00B43BF5"/>
    <w:rsid w:val="00B443F4"/>
    <w:rsid w:val="00B444A1"/>
    <w:rsid w:val="00B44B98"/>
    <w:rsid w:val="00B45196"/>
    <w:rsid w:val="00B45273"/>
    <w:rsid w:val="00B45687"/>
    <w:rsid w:val="00B45B85"/>
    <w:rsid w:val="00B46471"/>
    <w:rsid w:val="00B46B94"/>
    <w:rsid w:val="00B46BF5"/>
    <w:rsid w:val="00B46C71"/>
    <w:rsid w:val="00B46D2E"/>
    <w:rsid w:val="00B46F1F"/>
    <w:rsid w:val="00B474C6"/>
    <w:rsid w:val="00B47996"/>
    <w:rsid w:val="00B47F10"/>
    <w:rsid w:val="00B47FA4"/>
    <w:rsid w:val="00B500B1"/>
    <w:rsid w:val="00B503EA"/>
    <w:rsid w:val="00B50E22"/>
    <w:rsid w:val="00B50FEF"/>
    <w:rsid w:val="00B5109E"/>
    <w:rsid w:val="00B51161"/>
    <w:rsid w:val="00B5117D"/>
    <w:rsid w:val="00B512D6"/>
    <w:rsid w:val="00B514A4"/>
    <w:rsid w:val="00B51636"/>
    <w:rsid w:val="00B51908"/>
    <w:rsid w:val="00B51910"/>
    <w:rsid w:val="00B51A29"/>
    <w:rsid w:val="00B52149"/>
    <w:rsid w:val="00B52351"/>
    <w:rsid w:val="00B52B5C"/>
    <w:rsid w:val="00B52FF8"/>
    <w:rsid w:val="00B532D8"/>
    <w:rsid w:val="00B5373D"/>
    <w:rsid w:val="00B53EED"/>
    <w:rsid w:val="00B540B7"/>
    <w:rsid w:val="00B540CA"/>
    <w:rsid w:val="00B542B0"/>
    <w:rsid w:val="00B542F0"/>
    <w:rsid w:val="00B546FE"/>
    <w:rsid w:val="00B5470B"/>
    <w:rsid w:val="00B5498C"/>
    <w:rsid w:val="00B54D00"/>
    <w:rsid w:val="00B5517A"/>
    <w:rsid w:val="00B551CF"/>
    <w:rsid w:val="00B551E5"/>
    <w:rsid w:val="00B55432"/>
    <w:rsid w:val="00B5561B"/>
    <w:rsid w:val="00B55A00"/>
    <w:rsid w:val="00B55B01"/>
    <w:rsid w:val="00B55DCD"/>
    <w:rsid w:val="00B55E6C"/>
    <w:rsid w:val="00B55F8E"/>
    <w:rsid w:val="00B56274"/>
    <w:rsid w:val="00B5649F"/>
    <w:rsid w:val="00B56951"/>
    <w:rsid w:val="00B56A8D"/>
    <w:rsid w:val="00B56C8C"/>
    <w:rsid w:val="00B56D9F"/>
    <w:rsid w:val="00B56DEB"/>
    <w:rsid w:val="00B579BC"/>
    <w:rsid w:val="00B606EE"/>
    <w:rsid w:val="00B60D62"/>
    <w:rsid w:val="00B610AB"/>
    <w:rsid w:val="00B6134E"/>
    <w:rsid w:val="00B61974"/>
    <w:rsid w:val="00B6197E"/>
    <w:rsid w:val="00B61A96"/>
    <w:rsid w:val="00B61B96"/>
    <w:rsid w:val="00B61BF1"/>
    <w:rsid w:val="00B61E29"/>
    <w:rsid w:val="00B623BD"/>
    <w:rsid w:val="00B6248F"/>
    <w:rsid w:val="00B62722"/>
    <w:rsid w:val="00B62A44"/>
    <w:rsid w:val="00B62D12"/>
    <w:rsid w:val="00B62D5F"/>
    <w:rsid w:val="00B62E0F"/>
    <w:rsid w:val="00B62E80"/>
    <w:rsid w:val="00B6313D"/>
    <w:rsid w:val="00B634BD"/>
    <w:rsid w:val="00B6372A"/>
    <w:rsid w:val="00B637F3"/>
    <w:rsid w:val="00B637FD"/>
    <w:rsid w:val="00B64006"/>
    <w:rsid w:val="00B64256"/>
    <w:rsid w:val="00B6440D"/>
    <w:rsid w:val="00B645E8"/>
    <w:rsid w:val="00B6465F"/>
    <w:rsid w:val="00B64732"/>
    <w:rsid w:val="00B64885"/>
    <w:rsid w:val="00B64BCB"/>
    <w:rsid w:val="00B65062"/>
    <w:rsid w:val="00B6555F"/>
    <w:rsid w:val="00B65599"/>
    <w:rsid w:val="00B65967"/>
    <w:rsid w:val="00B65971"/>
    <w:rsid w:val="00B6598E"/>
    <w:rsid w:val="00B65A53"/>
    <w:rsid w:val="00B65AE8"/>
    <w:rsid w:val="00B65C07"/>
    <w:rsid w:val="00B65C37"/>
    <w:rsid w:val="00B66056"/>
    <w:rsid w:val="00B66794"/>
    <w:rsid w:val="00B669DB"/>
    <w:rsid w:val="00B669FF"/>
    <w:rsid w:val="00B66AB1"/>
    <w:rsid w:val="00B66DE7"/>
    <w:rsid w:val="00B672A0"/>
    <w:rsid w:val="00B675C6"/>
    <w:rsid w:val="00B677AA"/>
    <w:rsid w:val="00B677AF"/>
    <w:rsid w:val="00B70A9C"/>
    <w:rsid w:val="00B70F4F"/>
    <w:rsid w:val="00B71847"/>
    <w:rsid w:val="00B719C5"/>
    <w:rsid w:val="00B71C22"/>
    <w:rsid w:val="00B71CC9"/>
    <w:rsid w:val="00B71CDB"/>
    <w:rsid w:val="00B71D36"/>
    <w:rsid w:val="00B71DE4"/>
    <w:rsid w:val="00B72C0E"/>
    <w:rsid w:val="00B72C7A"/>
    <w:rsid w:val="00B72E14"/>
    <w:rsid w:val="00B730CF"/>
    <w:rsid w:val="00B733B4"/>
    <w:rsid w:val="00B7349C"/>
    <w:rsid w:val="00B7353D"/>
    <w:rsid w:val="00B739F7"/>
    <w:rsid w:val="00B73AAA"/>
    <w:rsid w:val="00B73DFD"/>
    <w:rsid w:val="00B74229"/>
    <w:rsid w:val="00B742D8"/>
    <w:rsid w:val="00B7462B"/>
    <w:rsid w:val="00B74722"/>
    <w:rsid w:val="00B74727"/>
    <w:rsid w:val="00B74742"/>
    <w:rsid w:val="00B7496B"/>
    <w:rsid w:val="00B749F2"/>
    <w:rsid w:val="00B74B98"/>
    <w:rsid w:val="00B74D96"/>
    <w:rsid w:val="00B74EEE"/>
    <w:rsid w:val="00B74F69"/>
    <w:rsid w:val="00B751BF"/>
    <w:rsid w:val="00B751D7"/>
    <w:rsid w:val="00B75598"/>
    <w:rsid w:val="00B758C3"/>
    <w:rsid w:val="00B76653"/>
    <w:rsid w:val="00B76744"/>
    <w:rsid w:val="00B767AF"/>
    <w:rsid w:val="00B76B9E"/>
    <w:rsid w:val="00B76C4C"/>
    <w:rsid w:val="00B7734A"/>
    <w:rsid w:val="00B77906"/>
    <w:rsid w:val="00B77DCA"/>
    <w:rsid w:val="00B77E97"/>
    <w:rsid w:val="00B77F8F"/>
    <w:rsid w:val="00B80359"/>
    <w:rsid w:val="00B803A6"/>
    <w:rsid w:val="00B805BE"/>
    <w:rsid w:val="00B80A3C"/>
    <w:rsid w:val="00B80BA4"/>
    <w:rsid w:val="00B80C58"/>
    <w:rsid w:val="00B80CAF"/>
    <w:rsid w:val="00B81757"/>
    <w:rsid w:val="00B81A94"/>
    <w:rsid w:val="00B81BCC"/>
    <w:rsid w:val="00B8221B"/>
    <w:rsid w:val="00B8247F"/>
    <w:rsid w:val="00B828BD"/>
    <w:rsid w:val="00B82A74"/>
    <w:rsid w:val="00B82B31"/>
    <w:rsid w:val="00B82B57"/>
    <w:rsid w:val="00B83118"/>
    <w:rsid w:val="00B83556"/>
    <w:rsid w:val="00B83597"/>
    <w:rsid w:val="00B8376D"/>
    <w:rsid w:val="00B83AD0"/>
    <w:rsid w:val="00B83B56"/>
    <w:rsid w:val="00B83D72"/>
    <w:rsid w:val="00B83DB2"/>
    <w:rsid w:val="00B83DE6"/>
    <w:rsid w:val="00B840DD"/>
    <w:rsid w:val="00B8416F"/>
    <w:rsid w:val="00B84374"/>
    <w:rsid w:val="00B84604"/>
    <w:rsid w:val="00B84F13"/>
    <w:rsid w:val="00B85465"/>
    <w:rsid w:val="00B8565E"/>
    <w:rsid w:val="00B856F6"/>
    <w:rsid w:val="00B857EA"/>
    <w:rsid w:val="00B85B38"/>
    <w:rsid w:val="00B85F17"/>
    <w:rsid w:val="00B85FD6"/>
    <w:rsid w:val="00B8658F"/>
    <w:rsid w:val="00B8692D"/>
    <w:rsid w:val="00B86DAE"/>
    <w:rsid w:val="00B8701A"/>
    <w:rsid w:val="00B871C4"/>
    <w:rsid w:val="00B87349"/>
    <w:rsid w:val="00B87607"/>
    <w:rsid w:val="00B87669"/>
    <w:rsid w:val="00B876A1"/>
    <w:rsid w:val="00B876B3"/>
    <w:rsid w:val="00B8782F"/>
    <w:rsid w:val="00B9045F"/>
    <w:rsid w:val="00B908FE"/>
    <w:rsid w:val="00B90C25"/>
    <w:rsid w:val="00B911BA"/>
    <w:rsid w:val="00B91DDD"/>
    <w:rsid w:val="00B91E7A"/>
    <w:rsid w:val="00B9202D"/>
    <w:rsid w:val="00B92081"/>
    <w:rsid w:val="00B920C4"/>
    <w:rsid w:val="00B924B4"/>
    <w:rsid w:val="00B9264B"/>
    <w:rsid w:val="00B9286A"/>
    <w:rsid w:val="00B928BA"/>
    <w:rsid w:val="00B92987"/>
    <w:rsid w:val="00B92DE2"/>
    <w:rsid w:val="00B92E4F"/>
    <w:rsid w:val="00B93581"/>
    <w:rsid w:val="00B93805"/>
    <w:rsid w:val="00B93C7E"/>
    <w:rsid w:val="00B94271"/>
    <w:rsid w:val="00B9448B"/>
    <w:rsid w:val="00B944F4"/>
    <w:rsid w:val="00B94920"/>
    <w:rsid w:val="00B94B21"/>
    <w:rsid w:val="00B95025"/>
    <w:rsid w:val="00B95785"/>
    <w:rsid w:val="00B95820"/>
    <w:rsid w:val="00B9589F"/>
    <w:rsid w:val="00B95BE5"/>
    <w:rsid w:val="00B95E35"/>
    <w:rsid w:val="00B96110"/>
    <w:rsid w:val="00B9633B"/>
    <w:rsid w:val="00B965CE"/>
    <w:rsid w:val="00B96715"/>
    <w:rsid w:val="00B96883"/>
    <w:rsid w:val="00B9694E"/>
    <w:rsid w:val="00B96CB2"/>
    <w:rsid w:val="00B970D4"/>
    <w:rsid w:val="00B9753F"/>
    <w:rsid w:val="00B9784B"/>
    <w:rsid w:val="00B9796F"/>
    <w:rsid w:val="00B97CC8"/>
    <w:rsid w:val="00B97E8C"/>
    <w:rsid w:val="00B97F45"/>
    <w:rsid w:val="00BA0000"/>
    <w:rsid w:val="00BA00E6"/>
    <w:rsid w:val="00BA0BA2"/>
    <w:rsid w:val="00BA0C1C"/>
    <w:rsid w:val="00BA0DA8"/>
    <w:rsid w:val="00BA0F47"/>
    <w:rsid w:val="00BA1000"/>
    <w:rsid w:val="00BA1004"/>
    <w:rsid w:val="00BA120E"/>
    <w:rsid w:val="00BA127A"/>
    <w:rsid w:val="00BA1BC0"/>
    <w:rsid w:val="00BA1EE8"/>
    <w:rsid w:val="00BA1F08"/>
    <w:rsid w:val="00BA2094"/>
    <w:rsid w:val="00BA21DA"/>
    <w:rsid w:val="00BA22E8"/>
    <w:rsid w:val="00BA25C0"/>
    <w:rsid w:val="00BA2F3B"/>
    <w:rsid w:val="00BA31DC"/>
    <w:rsid w:val="00BA349B"/>
    <w:rsid w:val="00BA372D"/>
    <w:rsid w:val="00BA4168"/>
    <w:rsid w:val="00BA44D8"/>
    <w:rsid w:val="00BA469B"/>
    <w:rsid w:val="00BA4921"/>
    <w:rsid w:val="00BA4DDC"/>
    <w:rsid w:val="00BA5122"/>
    <w:rsid w:val="00BA5A35"/>
    <w:rsid w:val="00BA60A3"/>
    <w:rsid w:val="00BA6104"/>
    <w:rsid w:val="00BA65F7"/>
    <w:rsid w:val="00BA6635"/>
    <w:rsid w:val="00BA67E4"/>
    <w:rsid w:val="00BA691B"/>
    <w:rsid w:val="00BA6ABE"/>
    <w:rsid w:val="00BA6CF3"/>
    <w:rsid w:val="00BA6DA2"/>
    <w:rsid w:val="00BA6E7B"/>
    <w:rsid w:val="00BA6FD1"/>
    <w:rsid w:val="00BA70A6"/>
    <w:rsid w:val="00BA717D"/>
    <w:rsid w:val="00BA72D4"/>
    <w:rsid w:val="00BA736B"/>
    <w:rsid w:val="00BA739F"/>
    <w:rsid w:val="00BA74FC"/>
    <w:rsid w:val="00BA7509"/>
    <w:rsid w:val="00BA7C17"/>
    <w:rsid w:val="00BB02AF"/>
    <w:rsid w:val="00BB065D"/>
    <w:rsid w:val="00BB09CB"/>
    <w:rsid w:val="00BB0AE0"/>
    <w:rsid w:val="00BB0B65"/>
    <w:rsid w:val="00BB0CB4"/>
    <w:rsid w:val="00BB0CE9"/>
    <w:rsid w:val="00BB100E"/>
    <w:rsid w:val="00BB1015"/>
    <w:rsid w:val="00BB109A"/>
    <w:rsid w:val="00BB1C86"/>
    <w:rsid w:val="00BB1CEB"/>
    <w:rsid w:val="00BB1E36"/>
    <w:rsid w:val="00BB248B"/>
    <w:rsid w:val="00BB2ABE"/>
    <w:rsid w:val="00BB31E8"/>
    <w:rsid w:val="00BB32B8"/>
    <w:rsid w:val="00BB36D2"/>
    <w:rsid w:val="00BB396E"/>
    <w:rsid w:val="00BB3CE9"/>
    <w:rsid w:val="00BB40A5"/>
    <w:rsid w:val="00BB4364"/>
    <w:rsid w:val="00BB4849"/>
    <w:rsid w:val="00BB49F5"/>
    <w:rsid w:val="00BB4F08"/>
    <w:rsid w:val="00BB4F27"/>
    <w:rsid w:val="00BB4F68"/>
    <w:rsid w:val="00BB5669"/>
    <w:rsid w:val="00BB56C2"/>
    <w:rsid w:val="00BB58FB"/>
    <w:rsid w:val="00BB5A40"/>
    <w:rsid w:val="00BB5A61"/>
    <w:rsid w:val="00BB5FEF"/>
    <w:rsid w:val="00BB6143"/>
    <w:rsid w:val="00BB62CF"/>
    <w:rsid w:val="00BB644D"/>
    <w:rsid w:val="00BB64C6"/>
    <w:rsid w:val="00BB66B4"/>
    <w:rsid w:val="00BB6742"/>
    <w:rsid w:val="00BB683A"/>
    <w:rsid w:val="00BB6A98"/>
    <w:rsid w:val="00BB6C64"/>
    <w:rsid w:val="00BB6C8A"/>
    <w:rsid w:val="00BB6F48"/>
    <w:rsid w:val="00BB713E"/>
    <w:rsid w:val="00BB7215"/>
    <w:rsid w:val="00BB725A"/>
    <w:rsid w:val="00BB7440"/>
    <w:rsid w:val="00BB7BC6"/>
    <w:rsid w:val="00BB7BF0"/>
    <w:rsid w:val="00BB7ECB"/>
    <w:rsid w:val="00BB7FA0"/>
    <w:rsid w:val="00BC0359"/>
    <w:rsid w:val="00BC04C3"/>
    <w:rsid w:val="00BC06C3"/>
    <w:rsid w:val="00BC0AB4"/>
    <w:rsid w:val="00BC0DDA"/>
    <w:rsid w:val="00BC0EFF"/>
    <w:rsid w:val="00BC1371"/>
    <w:rsid w:val="00BC15BB"/>
    <w:rsid w:val="00BC17DB"/>
    <w:rsid w:val="00BC1C4C"/>
    <w:rsid w:val="00BC1CF4"/>
    <w:rsid w:val="00BC1F5C"/>
    <w:rsid w:val="00BC1FB2"/>
    <w:rsid w:val="00BC2230"/>
    <w:rsid w:val="00BC2916"/>
    <w:rsid w:val="00BC2B83"/>
    <w:rsid w:val="00BC2FA0"/>
    <w:rsid w:val="00BC3287"/>
    <w:rsid w:val="00BC3480"/>
    <w:rsid w:val="00BC37CA"/>
    <w:rsid w:val="00BC37E8"/>
    <w:rsid w:val="00BC4892"/>
    <w:rsid w:val="00BC4C7F"/>
    <w:rsid w:val="00BC4DA0"/>
    <w:rsid w:val="00BC5A14"/>
    <w:rsid w:val="00BC5B12"/>
    <w:rsid w:val="00BC5C4B"/>
    <w:rsid w:val="00BC5E50"/>
    <w:rsid w:val="00BC5FA5"/>
    <w:rsid w:val="00BC619A"/>
    <w:rsid w:val="00BC68A8"/>
    <w:rsid w:val="00BC6A49"/>
    <w:rsid w:val="00BC6FF5"/>
    <w:rsid w:val="00BC7E6A"/>
    <w:rsid w:val="00BD0403"/>
    <w:rsid w:val="00BD084C"/>
    <w:rsid w:val="00BD0A10"/>
    <w:rsid w:val="00BD0AC0"/>
    <w:rsid w:val="00BD0BD1"/>
    <w:rsid w:val="00BD0C3A"/>
    <w:rsid w:val="00BD0D61"/>
    <w:rsid w:val="00BD0D77"/>
    <w:rsid w:val="00BD0E22"/>
    <w:rsid w:val="00BD0F44"/>
    <w:rsid w:val="00BD0F9D"/>
    <w:rsid w:val="00BD11C3"/>
    <w:rsid w:val="00BD14D9"/>
    <w:rsid w:val="00BD1722"/>
    <w:rsid w:val="00BD173A"/>
    <w:rsid w:val="00BD1910"/>
    <w:rsid w:val="00BD1B1F"/>
    <w:rsid w:val="00BD2305"/>
    <w:rsid w:val="00BD24ED"/>
    <w:rsid w:val="00BD25EF"/>
    <w:rsid w:val="00BD2642"/>
    <w:rsid w:val="00BD2C9D"/>
    <w:rsid w:val="00BD2CB1"/>
    <w:rsid w:val="00BD2EB6"/>
    <w:rsid w:val="00BD361D"/>
    <w:rsid w:val="00BD368B"/>
    <w:rsid w:val="00BD37E7"/>
    <w:rsid w:val="00BD38E4"/>
    <w:rsid w:val="00BD3BA5"/>
    <w:rsid w:val="00BD4105"/>
    <w:rsid w:val="00BD4A19"/>
    <w:rsid w:val="00BD4EEB"/>
    <w:rsid w:val="00BD55D9"/>
    <w:rsid w:val="00BD5843"/>
    <w:rsid w:val="00BD59D8"/>
    <w:rsid w:val="00BD5BFD"/>
    <w:rsid w:val="00BD5E5A"/>
    <w:rsid w:val="00BD5F5C"/>
    <w:rsid w:val="00BD6172"/>
    <w:rsid w:val="00BD6627"/>
    <w:rsid w:val="00BD66F3"/>
    <w:rsid w:val="00BD66FF"/>
    <w:rsid w:val="00BD67CE"/>
    <w:rsid w:val="00BD6ACD"/>
    <w:rsid w:val="00BD6EC7"/>
    <w:rsid w:val="00BD70B2"/>
    <w:rsid w:val="00BD7467"/>
    <w:rsid w:val="00BD747D"/>
    <w:rsid w:val="00BD790A"/>
    <w:rsid w:val="00BD7D0F"/>
    <w:rsid w:val="00BD7E16"/>
    <w:rsid w:val="00BE0391"/>
    <w:rsid w:val="00BE0494"/>
    <w:rsid w:val="00BE089C"/>
    <w:rsid w:val="00BE09A7"/>
    <w:rsid w:val="00BE0A34"/>
    <w:rsid w:val="00BE0BC5"/>
    <w:rsid w:val="00BE0C8D"/>
    <w:rsid w:val="00BE101C"/>
    <w:rsid w:val="00BE1213"/>
    <w:rsid w:val="00BE167C"/>
    <w:rsid w:val="00BE1973"/>
    <w:rsid w:val="00BE1A02"/>
    <w:rsid w:val="00BE1C1D"/>
    <w:rsid w:val="00BE1C64"/>
    <w:rsid w:val="00BE2009"/>
    <w:rsid w:val="00BE228D"/>
    <w:rsid w:val="00BE2538"/>
    <w:rsid w:val="00BE25D4"/>
    <w:rsid w:val="00BE2EF6"/>
    <w:rsid w:val="00BE3292"/>
    <w:rsid w:val="00BE3438"/>
    <w:rsid w:val="00BE352B"/>
    <w:rsid w:val="00BE3570"/>
    <w:rsid w:val="00BE3E11"/>
    <w:rsid w:val="00BE402D"/>
    <w:rsid w:val="00BE4295"/>
    <w:rsid w:val="00BE44B8"/>
    <w:rsid w:val="00BE474C"/>
    <w:rsid w:val="00BE4BD3"/>
    <w:rsid w:val="00BE4EB6"/>
    <w:rsid w:val="00BE5726"/>
    <w:rsid w:val="00BE573B"/>
    <w:rsid w:val="00BE5774"/>
    <w:rsid w:val="00BE58A2"/>
    <w:rsid w:val="00BE59C6"/>
    <w:rsid w:val="00BE5B09"/>
    <w:rsid w:val="00BE635E"/>
    <w:rsid w:val="00BE692D"/>
    <w:rsid w:val="00BE6CA9"/>
    <w:rsid w:val="00BE6DEE"/>
    <w:rsid w:val="00BE7031"/>
    <w:rsid w:val="00BE72F2"/>
    <w:rsid w:val="00BE7371"/>
    <w:rsid w:val="00BE77B7"/>
    <w:rsid w:val="00BE79D6"/>
    <w:rsid w:val="00BE7C43"/>
    <w:rsid w:val="00BE7C69"/>
    <w:rsid w:val="00BE7DD4"/>
    <w:rsid w:val="00BE7DE0"/>
    <w:rsid w:val="00BE7E11"/>
    <w:rsid w:val="00BE7E45"/>
    <w:rsid w:val="00BF03D6"/>
    <w:rsid w:val="00BF059E"/>
    <w:rsid w:val="00BF064A"/>
    <w:rsid w:val="00BF088B"/>
    <w:rsid w:val="00BF09B1"/>
    <w:rsid w:val="00BF0B91"/>
    <w:rsid w:val="00BF16BB"/>
    <w:rsid w:val="00BF189A"/>
    <w:rsid w:val="00BF1A15"/>
    <w:rsid w:val="00BF1C36"/>
    <w:rsid w:val="00BF1D84"/>
    <w:rsid w:val="00BF1F31"/>
    <w:rsid w:val="00BF2412"/>
    <w:rsid w:val="00BF2996"/>
    <w:rsid w:val="00BF2BC7"/>
    <w:rsid w:val="00BF356D"/>
    <w:rsid w:val="00BF36B5"/>
    <w:rsid w:val="00BF3C74"/>
    <w:rsid w:val="00BF3F98"/>
    <w:rsid w:val="00BF40E7"/>
    <w:rsid w:val="00BF44EF"/>
    <w:rsid w:val="00BF484B"/>
    <w:rsid w:val="00BF4E31"/>
    <w:rsid w:val="00BF4F56"/>
    <w:rsid w:val="00BF50C6"/>
    <w:rsid w:val="00BF5270"/>
    <w:rsid w:val="00BF5321"/>
    <w:rsid w:val="00BF5381"/>
    <w:rsid w:val="00BF5748"/>
    <w:rsid w:val="00BF5A91"/>
    <w:rsid w:val="00BF5DB1"/>
    <w:rsid w:val="00BF5DF5"/>
    <w:rsid w:val="00BF5E55"/>
    <w:rsid w:val="00BF626A"/>
    <w:rsid w:val="00BF6311"/>
    <w:rsid w:val="00BF669C"/>
    <w:rsid w:val="00BF6BDB"/>
    <w:rsid w:val="00BF6F6C"/>
    <w:rsid w:val="00BF700D"/>
    <w:rsid w:val="00BF74B1"/>
    <w:rsid w:val="00BF74D5"/>
    <w:rsid w:val="00BF751D"/>
    <w:rsid w:val="00BF79F8"/>
    <w:rsid w:val="00C002D9"/>
    <w:rsid w:val="00C00634"/>
    <w:rsid w:val="00C0073B"/>
    <w:rsid w:val="00C007BE"/>
    <w:rsid w:val="00C00ECF"/>
    <w:rsid w:val="00C0101C"/>
    <w:rsid w:val="00C010E3"/>
    <w:rsid w:val="00C01318"/>
    <w:rsid w:val="00C015D1"/>
    <w:rsid w:val="00C01604"/>
    <w:rsid w:val="00C01A70"/>
    <w:rsid w:val="00C01B56"/>
    <w:rsid w:val="00C01C65"/>
    <w:rsid w:val="00C02315"/>
    <w:rsid w:val="00C02620"/>
    <w:rsid w:val="00C02768"/>
    <w:rsid w:val="00C029EE"/>
    <w:rsid w:val="00C02CE3"/>
    <w:rsid w:val="00C034E5"/>
    <w:rsid w:val="00C039A8"/>
    <w:rsid w:val="00C040C6"/>
    <w:rsid w:val="00C04435"/>
    <w:rsid w:val="00C04908"/>
    <w:rsid w:val="00C04A44"/>
    <w:rsid w:val="00C04A53"/>
    <w:rsid w:val="00C04DBB"/>
    <w:rsid w:val="00C04F9F"/>
    <w:rsid w:val="00C050B3"/>
    <w:rsid w:val="00C05365"/>
    <w:rsid w:val="00C0587D"/>
    <w:rsid w:val="00C05D6B"/>
    <w:rsid w:val="00C060BF"/>
    <w:rsid w:val="00C06BE4"/>
    <w:rsid w:val="00C07311"/>
    <w:rsid w:val="00C07646"/>
    <w:rsid w:val="00C076B7"/>
    <w:rsid w:val="00C07B12"/>
    <w:rsid w:val="00C100DC"/>
    <w:rsid w:val="00C104A6"/>
    <w:rsid w:val="00C107D1"/>
    <w:rsid w:val="00C10822"/>
    <w:rsid w:val="00C10EAE"/>
    <w:rsid w:val="00C1191D"/>
    <w:rsid w:val="00C11939"/>
    <w:rsid w:val="00C11EC6"/>
    <w:rsid w:val="00C12A27"/>
    <w:rsid w:val="00C12CC9"/>
    <w:rsid w:val="00C12E3C"/>
    <w:rsid w:val="00C1335F"/>
    <w:rsid w:val="00C13AE7"/>
    <w:rsid w:val="00C13C2B"/>
    <w:rsid w:val="00C13DB0"/>
    <w:rsid w:val="00C13FC1"/>
    <w:rsid w:val="00C144E5"/>
    <w:rsid w:val="00C150A8"/>
    <w:rsid w:val="00C151BF"/>
    <w:rsid w:val="00C1561C"/>
    <w:rsid w:val="00C15A21"/>
    <w:rsid w:val="00C15A9F"/>
    <w:rsid w:val="00C15AFF"/>
    <w:rsid w:val="00C15C02"/>
    <w:rsid w:val="00C15FA8"/>
    <w:rsid w:val="00C16599"/>
    <w:rsid w:val="00C16685"/>
    <w:rsid w:val="00C1698E"/>
    <w:rsid w:val="00C16B54"/>
    <w:rsid w:val="00C16B7B"/>
    <w:rsid w:val="00C16BC8"/>
    <w:rsid w:val="00C16F58"/>
    <w:rsid w:val="00C173F2"/>
    <w:rsid w:val="00C175CB"/>
    <w:rsid w:val="00C178C6"/>
    <w:rsid w:val="00C1797B"/>
    <w:rsid w:val="00C17C12"/>
    <w:rsid w:val="00C17C36"/>
    <w:rsid w:val="00C17DF3"/>
    <w:rsid w:val="00C17EFA"/>
    <w:rsid w:val="00C17F6C"/>
    <w:rsid w:val="00C17FC8"/>
    <w:rsid w:val="00C2022C"/>
    <w:rsid w:val="00C202F1"/>
    <w:rsid w:val="00C20491"/>
    <w:rsid w:val="00C20B8E"/>
    <w:rsid w:val="00C20C2C"/>
    <w:rsid w:val="00C20DCD"/>
    <w:rsid w:val="00C20ED6"/>
    <w:rsid w:val="00C219D5"/>
    <w:rsid w:val="00C21A45"/>
    <w:rsid w:val="00C21CD8"/>
    <w:rsid w:val="00C21E39"/>
    <w:rsid w:val="00C2211A"/>
    <w:rsid w:val="00C22322"/>
    <w:rsid w:val="00C224ED"/>
    <w:rsid w:val="00C22567"/>
    <w:rsid w:val="00C22800"/>
    <w:rsid w:val="00C2306E"/>
    <w:rsid w:val="00C23479"/>
    <w:rsid w:val="00C23888"/>
    <w:rsid w:val="00C2397D"/>
    <w:rsid w:val="00C23D2E"/>
    <w:rsid w:val="00C24641"/>
    <w:rsid w:val="00C24A80"/>
    <w:rsid w:val="00C24C09"/>
    <w:rsid w:val="00C25273"/>
    <w:rsid w:val="00C25496"/>
    <w:rsid w:val="00C254EC"/>
    <w:rsid w:val="00C2573A"/>
    <w:rsid w:val="00C25B28"/>
    <w:rsid w:val="00C25D74"/>
    <w:rsid w:val="00C262F9"/>
    <w:rsid w:val="00C26569"/>
    <w:rsid w:val="00C26674"/>
    <w:rsid w:val="00C2691A"/>
    <w:rsid w:val="00C26A6D"/>
    <w:rsid w:val="00C26B90"/>
    <w:rsid w:val="00C27026"/>
    <w:rsid w:val="00C272FD"/>
    <w:rsid w:val="00C274F3"/>
    <w:rsid w:val="00C275CA"/>
    <w:rsid w:val="00C2762A"/>
    <w:rsid w:val="00C276DA"/>
    <w:rsid w:val="00C2771F"/>
    <w:rsid w:val="00C2788D"/>
    <w:rsid w:val="00C27F66"/>
    <w:rsid w:val="00C3033D"/>
    <w:rsid w:val="00C304FA"/>
    <w:rsid w:val="00C305DB"/>
    <w:rsid w:val="00C306A8"/>
    <w:rsid w:val="00C30C26"/>
    <w:rsid w:val="00C31272"/>
    <w:rsid w:val="00C3187A"/>
    <w:rsid w:val="00C31C51"/>
    <w:rsid w:val="00C320FC"/>
    <w:rsid w:val="00C32159"/>
    <w:rsid w:val="00C32230"/>
    <w:rsid w:val="00C323EA"/>
    <w:rsid w:val="00C32B1D"/>
    <w:rsid w:val="00C32B82"/>
    <w:rsid w:val="00C32B8F"/>
    <w:rsid w:val="00C32BA4"/>
    <w:rsid w:val="00C32BFD"/>
    <w:rsid w:val="00C32C38"/>
    <w:rsid w:val="00C330B0"/>
    <w:rsid w:val="00C33511"/>
    <w:rsid w:val="00C3361A"/>
    <w:rsid w:val="00C3369E"/>
    <w:rsid w:val="00C33836"/>
    <w:rsid w:val="00C3389A"/>
    <w:rsid w:val="00C33BBA"/>
    <w:rsid w:val="00C33C0E"/>
    <w:rsid w:val="00C33C86"/>
    <w:rsid w:val="00C33E19"/>
    <w:rsid w:val="00C33E9C"/>
    <w:rsid w:val="00C34A70"/>
    <w:rsid w:val="00C34C90"/>
    <w:rsid w:val="00C35163"/>
    <w:rsid w:val="00C351EF"/>
    <w:rsid w:val="00C353B8"/>
    <w:rsid w:val="00C35967"/>
    <w:rsid w:val="00C35B44"/>
    <w:rsid w:val="00C36250"/>
    <w:rsid w:val="00C36277"/>
    <w:rsid w:val="00C3652C"/>
    <w:rsid w:val="00C367E3"/>
    <w:rsid w:val="00C368D8"/>
    <w:rsid w:val="00C36A84"/>
    <w:rsid w:val="00C36C0B"/>
    <w:rsid w:val="00C36E0A"/>
    <w:rsid w:val="00C36E3C"/>
    <w:rsid w:val="00C36FE5"/>
    <w:rsid w:val="00C37012"/>
    <w:rsid w:val="00C37083"/>
    <w:rsid w:val="00C3713E"/>
    <w:rsid w:val="00C37143"/>
    <w:rsid w:val="00C37693"/>
    <w:rsid w:val="00C40023"/>
    <w:rsid w:val="00C40066"/>
    <w:rsid w:val="00C40246"/>
    <w:rsid w:val="00C402E1"/>
    <w:rsid w:val="00C40451"/>
    <w:rsid w:val="00C40775"/>
    <w:rsid w:val="00C407A2"/>
    <w:rsid w:val="00C409CC"/>
    <w:rsid w:val="00C40A9F"/>
    <w:rsid w:val="00C40C30"/>
    <w:rsid w:val="00C40F56"/>
    <w:rsid w:val="00C416A7"/>
    <w:rsid w:val="00C4189B"/>
    <w:rsid w:val="00C41A9E"/>
    <w:rsid w:val="00C41B24"/>
    <w:rsid w:val="00C41F04"/>
    <w:rsid w:val="00C41F3E"/>
    <w:rsid w:val="00C41F7D"/>
    <w:rsid w:val="00C4211C"/>
    <w:rsid w:val="00C42293"/>
    <w:rsid w:val="00C42348"/>
    <w:rsid w:val="00C4278A"/>
    <w:rsid w:val="00C4296D"/>
    <w:rsid w:val="00C42BA0"/>
    <w:rsid w:val="00C42D3D"/>
    <w:rsid w:val="00C42EA7"/>
    <w:rsid w:val="00C43038"/>
    <w:rsid w:val="00C431B5"/>
    <w:rsid w:val="00C43876"/>
    <w:rsid w:val="00C4389F"/>
    <w:rsid w:val="00C43ABB"/>
    <w:rsid w:val="00C43BC7"/>
    <w:rsid w:val="00C43F7F"/>
    <w:rsid w:val="00C4438F"/>
    <w:rsid w:val="00C44458"/>
    <w:rsid w:val="00C44818"/>
    <w:rsid w:val="00C44B5A"/>
    <w:rsid w:val="00C44C54"/>
    <w:rsid w:val="00C44D5A"/>
    <w:rsid w:val="00C44E8C"/>
    <w:rsid w:val="00C4514D"/>
    <w:rsid w:val="00C451A2"/>
    <w:rsid w:val="00C4528E"/>
    <w:rsid w:val="00C453D5"/>
    <w:rsid w:val="00C4553C"/>
    <w:rsid w:val="00C45784"/>
    <w:rsid w:val="00C45B5A"/>
    <w:rsid w:val="00C45C8B"/>
    <w:rsid w:val="00C45E2F"/>
    <w:rsid w:val="00C45FB8"/>
    <w:rsid w:val="00C466A0"/>
    <w:rsid w:val="00C466AE"/>
    <w:rsid w:val="00C46CFD"/>
    <w:rsid w:val="00C46EE5"/>
    <w:rsid w:val="00C47046"/>
    <w:rsid w:val="00C47143"/>
    <w:rsid w:val="00C47145"/>
    <w:rsid w:val="00C471FB"/>
    <w:rsid w:val="00C47769"/>
    <w:rsid w:val="00C47DED"/>
    <w:rsid w:val="00C47F55"/>
    <w:rsid w:val="00C50299"/>
    <w:rsid w:val="00C5032C"/>
    <w:rsid w:val="00C50487"/>
    <w:rsid w:val="00C50611"/>
    <w:rsid w:val="00C50C8F"/>
    <w:rsid w:val="00C50E8F"/>
    <w:rsid w:val="00C511F7"/>
    <w:rsid w:val="00C5136C"/>
    <w:rsid w:val="00C5157C"/>
    <w:rsid w:val="00C51C2D"/>
    <w:rsid w:val="00C52100"/>
    <w:rsid w:val="00C521AC"/>
    <w:rsid w:val="00C521BE"/>
    <w:rsid w:val="00C522F6"/>
    <w:rsid w:val="00C5242C"/>
    <w:rsid w:val="00C524F3"/>
    <w:rsid w:val="00C526F3"/>
    <w:rsid w:val="00C52756"/>
    <w:rsid w:val="00C52E96"/>
    <w:rsid w:val="00C52F76"/>
    <w:rsid w:val="00C531BE"/>
    <w:rsid w:val="00C534E6"/>
    <w:rsid w:val="00C53606"/>
    <w:rsid w:val="00C536D1"/>
    <w:rsid w:val="00C53E35"/>
    <w:rsid w:val="00C540A9"/>
    <w:rsid w:val="00C544E6"/>
    <w:rsid w:val="00C5461F"/>
    <w:rsid w:val="00C547A6"/>
    <w:rsid w:val="00C54859"/>
    <w:rsid w:val="00C54885"/>
    <w:rsid w:val="00C54C40"/>
    <w:rsid w:val="00C54EAA"/>
    <w:rsid w:val="00C54FA8"/>
    <w:rsid w:val="00C5556E"/>
    <w:rsid w:val="00C55645"/>
    <w:rsid w:val="00C559D8"/>
    <w:rsid w:val="00C559E3"/>
    <w:rsid w:val="00C55BA2"/>
    <w:rsid w:val="00C55C3B"/>
    <w:rsid w:val="00C55D88"/>
    <w:rsid w:val="00C560E9"/>
    <w:rsid w:val="00C5623F"/>
    <w:rsid w:val="00C562BB"/>
    <w:rsid w:val="00C56416"/>
    <w:rsid w:val="00C564DD"/>
    <w:rsid w:val="00C567DA"/>
    <w:rsid w:val="00C568E1"/>
    <w:rsid w:val="00C56AA5"/>
    <w:rsid w:val="00C56C14"/>
    <w:rsid w:val="00C5708C"/>
    <w:rsid w:val="00C57275"/>
    <w:rsid w:val="00C57F9C"/>
    <w:rsid w:val="00C57FFC"/>
    <w:rsid w:val="00C6007A"/>
    <w:rsid w:val="00C6029B"/>
    <w:rsid w:val="00C60330"/>
    <w:rsid w:val="00C60421"/>
    <w:rsid w:val="00C60E8F"/>
    <w:rsid w:val="00C60F1F"/>
    <w:rsid w:val="00C6124F"/>
    <w:rsid w:val="00C615F7"/>
    <w:rsid w:val="00C619FB"/>
    <w:rsid w:val="00C61CDC"/>
    <w:rsid w:val="00C61D41"/>
    <w:rsid w:val="00C6207C"/>
    <w:rsid w:val="00C621D7"/>
    <w:rsid w:val="00C62740"/>
    <w:rsid w:val="00C62ADD"/>
    <w:rsid w:val="00C62AF9"/>
    <w:rsid w:val="00C63104"/>
    <w:rsid w:val="00C631C6"/>
    <w:rsid w:val="00C633DC"/>
    <w:rsid w:val="00C635A2"/>
    <w:rsid w:val="00C63608"/>
    <w:rsid w:val="00C638E8"/>
    <w:rsid w:val="00C63C62"/>
    <w:rsid w:val="00C63DDF"/>
    <w:rsid w:val="00C64144"/>
    <w:rsid w:val="00C64970"/>
    <w:rsid w:val="00C64AAE"/>
    <w:rsid w:val="00C64DE0"/>
    <w:rsid w:val="00C650DA"/>
    <w:rsid w:val="00C65304"/>
    <w:rsid w:val="00C6555A"/>
    <w:rsid w:val="00C65607"/>
    <w:rsid w:val="00C6565F"/>
    <w:rsid w:val="00C65958"/>
    <w:rsid w:val="00C65B26"/>
    <w:rsid w:val="00C65D3B"/>
    <w:rsid w:val="00C65FAB"/>
    <w:rsid w:val="00C6643D"/>
    <w:rsid w:val="00C66C6B"/>
    <w:rsid w:val="00C66E33"/>
    <w:rsid w:val="00C67142"/>
    <w:rsid w:val="00C671F1"/>
    <w:rsid w:val="00C67295"/>
    <w:rsid w:val="00C67309"/>
    <w:rsid w:val="00C67333"/>
    <w:rsid w:val="00C67409"/>
    <w:rsid w:val="00C6778D"/>
    <w:rsid w:val="00C679B4"/>
    <w:rsid w:val="00C701AA"/>
    <w:rsid w:val="00C7020C"/>
    <w:rsid w:val="00C70231"/>
    <w:rsid w:val="00C70258"/>
    <w:rsid w:val="00C7027E"/>
    <w:rsid w:val="00C711AA"/>
    <w:rsid w:val="00C712F0"/>
    <w:rsid w:val="00C7145C"/>
    <w:rsid w:val="00C715DA"/>
    <w:rsid w:val="00C71620"/>
    <w:rsid w:val="00C716CB"/>
    <w:rsid w:val="00C717CF"/>
    <w:rsid w:val="00C71865"/>
    <w:rsid w:val="00C7198E"/>
    <w:rsid w:val="00C71C8A"/>
    <w:rsid w:val="00C71D5C"/>
    <w:rsid w:val="00C71FC8"/>
    <w:rsid w:val="00C721AA"/>
    <w:rsid w:val="00C7290F"/>
    <w:rsid w:val="00C72A2D"/>
    <w:rsid w:val="00C72F1B"/>
    <w:rsid w:val="00C733EE"/>
    <w:rsid w:val="00C737AB"/>
    <w:rsid w:val="00C73A66"/>
    <w:rsid w:val="00C74023"/>
    <w:rsid w:val="00C74249"/>
    <w:rsid w:val="00C742D8"/>
    <w:rsid w:val="00C74304"/>
    <w:rsid w:val="00C74306"/>
    <w:rsid w:val="00C74345"/>
    <w:rsid w:val="00C746AF"/>
    <w:rsid w:val="00C748E0"/>
    <w:rsid w:val="00C748F2"/>
    <w:rsid w:val="00C74BD0"/>
    <w:rsid w:val="00C74C2E"/>
    <w:rsid w:val="00C74D8C"/>
    <w:rsid w:val="00C74DF0"/>
    <w:rsid w:val="00C74E29"/>
    <w:rsid w:val="00C75031"/>
    <w:rsid w:val="00C75557"/>
    <w:rsid w:val="00C7559F"/>
    <w:rsid w:val="00C75906"/>
    <w:rsid w:val="00C75A91"/>
    <w:rsid w:val="00C75C95"/>
    <w:rsid w:val="00C75F52"/>
    <w:rsid w:val="00C7610A"/>
    <w:rsid w:val="00C7633D"/>
    <w:rsid w:val="00C7639A"/>
    <w:rsid w:val="00C765EE"/>
    <w:rsid w:val="00C76712"/>
    <w:rsid w:val="00C7672F"/>
    <w:rsid w:val="00C76967"/>
    <w:rsid w:val="00C76976"/>
    <w:rsid w:val="00C76982"/>
    <w:rsid w:val="00C76D7F"/>
    <w:rsid w:val="00C76DB2"/>
    <w:rsid w:val="00C76E84"/>
    <w:rsid w:val="00C77034"/>
    <w:rsid w:val="00C771E9"/>
    <w:rsid w:val="00C774A7"/>
    <w:rsid w:val="00C77B5B"/>
    <w:rsid w:val="00C801EF"/>
    <w:rsid w:val="00C8036D"/>
    <w:rsid w:val="00C805B6"/>
    <w:rsid w:val="00C80982"/>
    <w:rsid w:val="00C80C3E"/>
    <w:rsid w:val="00C80CC9"/>
    <w:rsid w:val="00C80FAB"/>
    <w:rsid w:val="00C818DE"/>
    <w:rsid w:val="00C82089"/>
    <w:rsid w:val="00C821E0"/>
    <w:rsid w:val="00C8271F"/>
    <w:rsid w:val="00C82AF5"/>
    <w:rsid w:val="00C82B60"/>
    <w:rsid w:val="00C82DEC"/>
    <w:rsid w:val="00C82ECE"/>
    <w:rsid w:val="00C83173"/>
    <w:rsid w:val="00C83439"/>
    <w:rsid w:val="00C8380B"/>
    <w:rsid w:val="00C83924"/>
    <w:rsid w:val="00C8422D"/>
    <w:rsid w:val="00C84547"/>
    <w:rsid w:val="00C84917"/>
    <w:rsid w:val="00C84936"/>
    <w:rsid w:val="00C849A9"/>
    <w:rsid w:val="00C8512F"/>
    <w:rsid w:val="00C852DA"/>
    <w:rsid w:val="00C852E9"/>
    <w:rsid w:val="00C85631"/>
    <w:rsid w:val="00C8581E"/>
    <w:rsid w:val="00C85A4A"/>
    <w:rsid w:val="00C85BEB"/>
    <w:rsid w:val="00C862B4"/>
    <w:rsid w:val="00C864CA"/>
    <w:rsid w:val="00C865D5"/>
    <w:rsid w:val="00C86A2F"/>
    <w:rsid w:val="00C86B9E"/>
    <w:rsid w:val="00C86BCD"/>
    <w:rsid w:val="00C86BDD"/>
    <w:rsid w:val="00C86C22"/>
    <w:rsid w:val="00C871DF"/>
    <w:rsid w:val="00C872E6"/>
    <w:rsid w:val="00C8735A"/>
    <w:rsid w:val="00C874D5"/>
    <w:rsid w:val="00C87831"/>
    <w:rsid w:val="00C87B57"/>
    <w:rsid w:val="00C87C66"/>
    <w:rsid w:val="00C87D2D"/>
    <w:rsid w:val="00C901B1"/>
    <w:rsid w:val="00C90277"/>
    <w:rsid w:val="00C90CA7"/>
    <w:rsid w:val="00C90CBE"/>
    <w:rsid w:val="00C9106D"/>
    <w:rsid w:val="00C914E2"/>
    <w:rsid w:val="00C9155B"/>
    <w:rsid w:val="00C91644"/>
    <w:rsid w:val="00C91AC5"/>
    <w:rsid w:val="00C91FE6"/>
    <w:rsid w:val="00C9228C"/>
    <w:rsid w:val="00C92EBA"/>
    <w:rsid w:val="00C9305C"/>
    <w:rsid w:val="00C93299"/>
    <w:rsid w:val="00C938FA"/>
    <w:rsid w:val="00C94236"/>
    <w:rsid w:val="00C944A5"/>
    <w:rsid w:val="00C94D16"/>
    <w:rsid w:val="00C95569"/>
    <w:rsid w:val="00C9562F"/>
    <w:rsid w:val="00C95F25"/>
    <w:rsid w:val="00C95F49"/>
    <w:rsid w:val="00C96086"/>
    <w:rsid w:val="00C96203"/>
    <w:rsid w:val="00C9632E"/>
    <w:rsid w:val="00C966CF"/>
    <w:rsid w:val="00C968DB"/>
    <w:rsid w:val="00C96B36"/>
    <w:rsid w:val="00C96B84"/>
    <w:rsid w:val="00C96F64"/>
    <w:rsid w:val="00C97353"/>
    <w:rsid w:val="00C97F37"/>
    <w:rsid w:val="00CA02EB"/>
    <w:rsid w:val="00CA0648"/>
    <w:rsid w:val="00CA0926"/>
    <w:rsid w:val="00CA0AA7"/>
    <w:rsid w:val="00CA0C4A"/>
    <w:rsid w:val="00CA0D3E"/>
    <w:rsid w:val="00CA0E7B"/>
    <w:rsid w:val="00CA0F79"/>
    <w:rsid w:val="00CA142C"/>
    <w:rsid w:val="00CA15ED"/>
    <w:rsid w:val="00CA18A1"/>
    <w:rsid w:val="00CA1C9D"/>
    <w:rsid w:val="00CA1E9D"/>
    <w:rsid w:val="00CA1EDF"/>
    <w:rsid w:val="00CA1F20"/>
    <w:rsid w:val="00CA253D"/>
    <w:rsid w:val="00CA27E3"/>
    <w:rsid w:val="00CA2CB1"/>
    <w:rsid w:val="00CA2DD0"/>
    <w:rsid w:val="00CA2E62"/>
    <w:rsid w:val="00CA30F8"/>
    <w:rsid w:val="00CA320D"/>
    <w:rsid w:val="00CA32C1"/>
    <w:rsid w:val="00CA37A9"/>
    <w:rsid w:val="00CA3E04"/>
    <w:rsid w:val="00CA3F9C"/>
    <w:rsid w:val="00CA41F9"/>
    <w:rsid w:val="00CA44D4"/>
    <w:rsid w:val="00CA485F"/>
    <w:rsid w:val="00CA4D62"/>
    <w:rsid w:val="00CA4DAC"/>
    <w:rsid w:val="00CA4F17"/>
    <w:rsid w:val="00CA527A"/>
    <w:rsid w:val="00CA55D0"/>
    <w:rsid w:val="00CA5711"/>
    <w:rsid w:val="00CA5751"/>
    <w:rsid w:val="00CA5C70"/>
    <w:rsid w:val="00CA644D"/>
    <w:rsid w:val="00CA6544"/>
    <w:rsid w:val="00CA65C3"/>
    <w:rsid w:val="00CA66EC"/>
    <w:rsid w:val="00CA6904"/>
    <w:rsid w:val="00CA6A43"/>
    <w:rsid w:val="00CA6B20"/>
    <w:rsid w:val="00CA75A5"/>
    <w:rsid w:val="00CA76CB"/>
    <w:rsid w:val="00CB0591"/>
    <w:rsid w:val="00CB05DA"/>
    <w:rsid w:val="00CB07A6"/>
    <w:rsid w:val="00CB07F3"/>
    <w:rsid w:val="00CB0928"/>
    <w:rsid w:val="00CB0938"/>
    <w:rsid w:val="00CB0A71"/>
    <w:rsid w:val="00CB0BEB"/>
    <w:rsid w:val="00CB1959"/>
    <w:rsid w:val="00CB199D"/>
    <w:rsid w:val="00CB2041"/>
    <w:rsid w:val="00CB2269"/>
    <w:rsid w:val="00CB2594"/>
    <w:rsid w:val="00CB296E"/>
    <w:rsid w:val="00CB2A1A"/>
    <w:rsid w:val="00CB2A80"/>
    <w:rsid w:val="00CB37A9"/>
    <w:rsid w:val="00CB3AC2"/>
    <w:rsid w:val="00CB3BB2"/>
    <w:rsid w:val="00CB3BCF"/>
    <w:rsid w:val="00CB3D87"/>
    <w:rsid w:val="00CB3E50"/>
    <w:rsid w:val="00CB445C"/>
    <w:rsid w:val="00CB44CA"/>
    <w:rsid w:val="00CB4977"/>
    <w:rsid w:val="00CB4A47"/>
    <w:rsid w:val="00CB4AA8"/>
    <w:rsid w:val="00CB4B4E"/>
    <w:rsid w:val="00CB4B9B"/>
    <w:rsid w:val="00CB4BA1"/>
    <w:rsid w:val="00CB4C8C"/>
    <w:rsid w:val="00CB54CD"/>
    <w:rsid w:val="00CB56A4"/>
    <w:rsid w:val="00CB56F0"/>
    <w:rsid w:val="00CB5A1E"/>
    <w:rsid w:val="00CB5BE7"/>
    <w:rsid w:val="00CB5CB3"/>
    <w:rsid w:val="00CB5CE5"/>
    <w:rsid w:val="00CB5E5B"/>
    <w:rsid w:val="00CB5ED2"/>
    <w:rsid w:val="00CB5EE1"/>
    <w:rsid w:val="00CB5FA9"/>
    <w:rsid w:val="00CB628F"/>
    <w:rsid w:val="00CB6A1F"/>
    <w:rsid w:val="00CB6E74"/>
    <w:rsid w:val="00CB6E75"/>
    <w:rsid w:val="00CB72DA"/>
    <w:rsid w:val="00CB7311"/>
    <w:rsid w:val="00CB7489"/>
    <w:rsid w:val="00CB75AD"/>
    <w:rsid w:val="00CB765B"/>
    <w:rsid w:val="00CB7A02"/>
    <w:rsid w:val="00CB7C46"/>
    <w:rsid w:val="00CC02D2"/>
    <w:rsid w:val="00CC0545"/>
    <w:rsid w:val="00CC0822"/>
    <w:rsid w:val="00CC09B6"/>
    <w:rsid w:val="00CC0CA6"/>
    <w:rsid w:val="00CC0D93"/>
    <w:rsid w:val="00CC0DCA"/>
    <w:rsid w:val="00CC0E92"/>
    <w:rsid w:val="00CC0EEE"/>
    <w:rsid w:val="00CC132C"/>
    <w:rsid w:val="00CC1432"/>
    <w:rsid w:val="00CC1547"/>
    <w:rsid w:val="00CC16FD"/>
    <w:rsid w:val="00CC1D06"/>
    <w:rsid w:val="00CC1E07"/>
    <w:rsid w:val="00CC239B"/>
    <w:rsid w:val="00CC2B2C"/>
    <w:rsid w:val="00CC30FC"/>
    <w:rsid w:val="00CC3377"/>
    <w:rsid w:val="00CC33C6"/>
    <w:rsid w:val="00CC39E0"/>
    <w:rsid w:val="00CC3C3F"/>
    <w:rsid w:val="00CC3C4D"/>
    <w:rsid w:val="00CC3EFF"/>
    <w:rsid w:val="00CC41A1"/>
    <w:rsid w:val="00CC41C5"/>
    <w:rsid w:val="00CC42B0"/>
    <w:rsid w:val="00CC445D"/>
    <w:rsid w:val="00CC4895"/>
    <w:rsid w:val="00CC4C33"/>
    <w:rsid w:val="00CC4E59"/>
    <w:rsid w:val="00CC5084"/>
    <w:rsid w:val="00CC5265"/>
    <w:rsid w:val="00CC5FD8"/>
    <w:rsid w:val="00CC6B54"/>
    <w:rsid w:val="00CC6EEE"/>
    <w:rsid w:val="00CC6F9C"/>
    <w:rsid w:val="00CC724A"/>
    <w:rsid w:val="00CC7273"/>
    <w:rsid w:val="00CC7752"/>
    <w:rsid w:val="00CC78DD"/>
    <w:rsid w:val="00CC7E73"/>
    <w:rsid w:val="00CD0012"/>
    <w:rsid w:val="00CD0149"/>
    <w:rsid w:val="00CD0586"/>
    <w:rsid w:val="00CD072F"/>
    <w:rsid w:val="00CD07EB"/>
    <w:rsid w:val="00CD0B19"/>
    <w:rsid w:val="00CD0C0B"/>
    <w:rsid w:val="00CD1337"/>
    <w:rsid w:val="00CD1CC1"/>
    <w:rsid w:val="00CD1E0D"/>
    <w:rsid w:val="00CD1F47"/>
    <w:rsid w:val="00CD2322"/>
    <w:rsid w:val="00CD2504"/>
    <w:rsid w:val="00CD256D"/>
    <w:rsid w:val="00CD29AA"/>
    <w:rsid w:val="00CD2B30"/>
    <w:rsid w:val="00CD2E7D"/>
    <w:rsid w:val="00CD3156"/>
    <w:rsid w:val="00CD39BF"/>
    <w:rsid w:val="00CD3A5E"/>
    <w:rsid w:val="00CD41A3"/>
    <w:rsid w:val="00CD4756"/>
    <w:rsid w:val="00CD4A99"/>
    <w:rsid w:val="00CD4BF2"/>
    <w:rsid w:val="00CD4C37"/>
    <w:rsid w:val="00CD4C93"/>
    <w:rsid w:val="00CD4CB9"/>
    <w:rsid w:val="00CD4CD0"/>
    <w:rsid w:val="00CD4D5F"/>
    <w:rsid w:val="00CD5366"/>
    <w:rsid w:val="00CD537E"/>
    <w:rsid w:val="00CD54AB"/>
    <w:rsid w:val="00CD55F3"/>
    <w:rsid w:val="00CD651F"/>
    <w:rsid w:val="00CD653F"/>
    <w:rsid w:val="00CD6584"/>
    <w:rsid w:val="00CD67D1"/>
    <w:rsid w:val="00CD6A2E"/>
    <w:rsid w:val="00CD6CBB"/>
    <w:rsid w:val="00CD7654"/>
    <w:rsid w:val="00CD7A4E"/>
    <w:rsid w:val="00CD7F07"/>
    <w:rsid w:val="00CE05AB"/>
    <w:rsid w:val="00CE07CD"/>
    <w:rsid w:val="00CE08BE"/>
    <w:rsid w:val="00CE0978"/>
    <w:rsid w:val="00CE0A3C"/>
    <w:rsid w:val="00CE0B85"/>
    <w:rsid w:val="00CE0CF4"/>
    <w:rsid w:val="00CE113B"/>
    <w:rsid w:val="00CE1304"/>
    <w:rsid w:val="00CE13D7"/>
    <w:rsid w:val="00CE161B"/>
    <w:rsid w:val="00CE1CCE"/>
    <w:rsid w:val="00CE1E64"/>
    <w:rsid w:val="00CE21F3"/>
    <w:rsid w:val="00CE224F"/>
    <w:rsid w:val="00CE22D5"/>
    <w:rsid w:val="00CE23C8"/>
    <w:rsid w:val="00CE2801"/>
    <w:rsid w:val="00CE2A08"/>
    <w:rsid w:val="00CE2B02"/>
    <w:rsid w:val="00CE3430"/>
    <w:rsid w:val="00CE3560"/>
    <w:rsid w:val="00CE359A"/>
    <w:rsid w:val="00CE39AE"/>
    <w:rsid w:val="00CE3F96"/>
    <w:rsid w:val="00CE4F84"/>
    <w:rsid w:val="00CE585C"/>
    <w:rsid w:val="00CE5C3A"/>
    <w:rsid w:val="00CE5F90"/>
    <w:rsid w:val="00CE6460"/>
    <w:rsid w:val="00CE6770"/>
    <w:rsid w:val="00CE6BC1"/>
    <w:rsid w:val="00CE6C12"/>
    <w:rsid w:val="00CE6C84"/>
    <w:rsid w:val="00CE6D2C"/>
    <w:rsid w:val="00CE726F"/>
    <w:rsid w:val="00CE73D5"/>
    <w:rsid w:val="00CE75FE"/>
    <w:rsid w:val="00CE7B31"/>
    <w:rsid w:val="00CE7CB0"/>
    <w:rsid w:val="00CE7FBA"/>
    <w:rsid w:val="00CF0131"/>
    <w:rsid w:val="00CF0C8D"/>
    <w:rsid w:val="00CF0E07"/>
    <w:rsid w:val="00CF10E6"/>
    <w:rsid w:val="00CF1368"/>
    <w:rsid w:val="00CF14F0"/>
    <w:rsid w:val="00CF1BEC"/>
    <w:rsid w:val="00CF1CC2"/>
    <w:rsid w:val="00CF2516"/>
    <w:rsid w:val="00CF2566"/>
    <w:rsid w:val="00CF2BC6"/>
    <w:rsid w:val="00CF2D1D"/>
    <w:rsid w:val="00CF2D82"/>
    <w:rsid w:val="00CF2FD1"/>
    <w:rsid w:val="00CF35A0"/>
    <w:rsid w:val="00CF35C5"/>
    <w:rsid w:val="00CF3669"/>
    <w:rsid w:val="00CF393C"/>
    <w:rsid w:val="00CF39A4"/>
    <w:rsid w:val="00CF3E5A"/>
    <w:rsid w:val="00CF41EB"/>
    <w:rsid w:val="00CF4423"/>
    <w:rsid w:val="00CF460D"/>
    <w:rsid w:val="00CF4910"/>
    <w:rsid w:val="00CF4A67"/>
    <w:rsid w:val="00CF4ACD"/>
    <w:rsid w:val="00CF4E8C"/>
    <w:rsid w:val="00CF510D"/>
    <w:rsid w:val="00CF58B4"/>
    <w:rsid w:val="00CF5DB8"/>
    <w:rsid w:val="00CF5E2D"/>
    <w:rsid w:val="00CF66A0"/>
    <w:rsid w:val="00CF6BE7"/>
    <w:rsid w:val="00CF6DD0"/>
    <w:rsid w:val="00CF6FC9"/>
    <w:rsid w:val="00CF73A4"/>
    <w:rsid w:val="00CF770D"/>
    <w:rsid w:val="00CF7F8E"/>
    <w:rsid w:val="00D00A45"/>
    <w:rsid w:val="00D00F1D"/>
    <w:rsid w:val="00D0102B"/>
    <w:rsid w:val="00D01180"/>
    <w:rsid w:val="00D0136E"/>
    <w:rsid w:val="00D01910"/>
    <w:rsid w:val="00D01C65"/>
    <w:rsid w:val="00D0247C"/>
    <w:rsid w:val="00D02557"/>
    <w:rsid w:val="00D025B5"/>
    <w:rsid w:val="00D02853"/>
    <w:rsid w:val="00D02AA9"/>
    <w:rsid w:val="00D02FF0"/>
    <w:rsid w:val="00D03324"/>
    <w:rsid w:val="00D033E5"/>
    <w:rsid w:val="00D0416D"/>
    <w:rsid w:val="00D041D7"/>
    <w:rsid w:val="00D043CB"/>
    <w:rsid w:val="00D04883"/>
    <w:rsid w:val="00D04B1C"/>
    <w:rsid w:val="00D04BDC"/>
    <w:rsid w:val="00D04D14"/>
    <w:rsid w:val="00D04E0A"/>
    <w:rsid w:val="00D056FD"/>
    <w:rsid w:val="00D0579C"/>
    <w:rsid w:val="00D0587E"/>
    <w:rsid w:val="00D05984"/>
    <w:rsid w:val="00D05BB0"/>
    <w:rsid w:val="00D05F4F"/>
    <w:rsid w:val="00D05F63"/>
    <w:rsid w:val="00D06771"/>
    <w:rsid w:val="00D06E33"/>
    <w:rsid w:val="00D06F87"/>
    <w:rsid w:val="00D07427"/>
    <w:rsid w:val="00D0771A"/>
    <w:rsid w:val="00D07D12"/>
    <w:rsid w:val="00D10098"/>
    <w:rsid w:val="00D101E1"/>
    <w:rsid w:val="00D10739"/>
    <w:rsid w:val="00D109DA"/>
    <w:rsid w:val="00D1172C"/>
    <w:rsid w:val="00D1186E"/>
    <w:rsid w:val="00D11B3A"/>
    <w:rsid w:val="00D125AB"/>
    <w:rsid w:val="00D12A87"/>
    <w:rsid w:val="00D12F78"/>
    <w:rsid w:val="00D1306B"/>
    <w:rsid w:val="00D13522"/>
    <w:rsid w:val="00D13776"/>
    <w:rsid w:val="00D1397C"/>
    <w:rsid w:val="00D14173"/>
    <w:rsid w:val="00D1436E"/>
    <w:rsid w:val="00D14477"/>
    <w:rsid w:val="00D145DB"/>
    <w:rsid w:val="00D145DC"/>
    <w:rsid w:val="00D14776"/>
    <w:rsid w:val="00D14807"/>
    <w:rsid w:val="00D14CA1"/>
    <w:rsid w:val="00D14E38"/>
    <w:rsid w:val="00D15014"/>
    <w:rsid w:val="00D15308"/>
    <w:rsid w:val="00D1573A"/>
    <w:rsid w:val="00D15837"/>
    <w:rsid w:val="00D15847"/>
    <w:rsid w:val="00D15CAE"/>
    <w:rsid w:val="00D16B9B"/>
    <w:rsid w:val="00D16FBA"/>
    <w:rsid w:val="00D17113"/>
    <w:rsid w:val="00D171CF"/>
    <w:rsid w:val="00D172FE"/>
    <w:rsid w:val="00D17C0B"/>
    <w:rsid w:val="00D17CE4"/>
    <w:rsid w:val="00D20365"/>
    <w:rsid w:val="00D204DE"/>
    <w:rsid w:val="00D20B62"/>
    <w:rsid w:val="00D21544"/>
    <w:rsid w:val="00D216E8"/>
    <w:rsid w:val="00D217AE"/>
    <w:rsid w:val="00D21895"/>
    <w:rsid w:val="00D219A8"/>
    <w:rsid w:val="00D221B3"/>
    <w:rsid w:val="00D222FC"/>
    <w:rsid w:val="00D225BC"/>
    <w:rsid w:val="00D228BA"/>
    <w:rsid w:val="00D22A05"/>
    <w:rsid w:val="00D22D50"/>
    <w:rsid w:val="00D236BF"/>
    <w:rsid w:val="00D236CC"/>
    <w:rsid w:val="00D239EB"/>
    <w:rsid w:val="00D23AF2"/>
    <w:rsid w:val="00D24049"/>
    <w:rsid w:val="00D2426B"/>
    <w:rsid w:val="00D24330"/>
    <w:rsid w:val="00D24629"/>
    <w:rsid w:val="00D24C26"/>
    <w:rsid w:val="00D25049"/>
    <w:rsid w:val="00D25108"/>
    <w:rsid w:val="00D2546C"/>
    <w:rsid w:val="00D255CE"/>
    <w:rsid w:val="00D25C39"/>
    <w:rsid w:val="00D26653"/>
    <w:rsid w:val="00D2680C"/>
    <w:rsid w:val="00D269E8"/>
    <w:rsid w:val="00D26B14"/>
    <w:rsid w:val="00D26B41"/>
    <w:rsid w:val="00D26BA3"/>
    <w:rsid w:val="00D2710B"/>
    <w:rsid w:val="00D27282"/>
    <w:rsid w:val="00D27693"/>
    <w:rsid w:val="00D300CB"/>
    <w:rsid w:val="00D30328"/>
    <w:rsid w:val="00D30587"/>
    <w:rsid w:val="00D30FCB"/>
    <w:rsid w:val="00D310DC"/>
    <w:rsid w:val="00D31E63"/>
    <w:rsid w:val="00D31EAB"/>
    <w:rsid w:val="00D321DE"/>
    <w:rsid w:val="00D323AF"/>
    <w:rsid w:val="00D3269F"/>
    <w:rsid w:val="00D32714"/>
    <w:rsid w:val="00D3281A"/>
    <w:rsid w:val="00D32867"/>
    <w:rsid w:val="00D32BC4"/>
    <w:rsid w:val="00D32E3F"/>
    <w:rsid w:val="00D32E6E"/>
    <w:rsid w:val="00D335B0"/>
    <w:rsid w:val="00D335FE"/>
    <w:rsid w:val="00D336F6"/>
    <w:rsid w:val="00D33798"/>
    <w:rsid w:val="00D33A27"/>
    <w:rsid w:val="00D33D00"/>
    <w:rsid w:val="00D34171"/>
    <w:rsid w:val="00D3425C"/>
    <w:rsid w:val="00D34299"/>
    <w:rsid w:val="00D345C7"/>
    <w:rsid w:val="00D347D0"/>
    <w:rsid w:val="00D34AAD"/>
    <w:rsid w:val="00D34F66"/>
    <w:rsid w:val="00D351AE"/>
    <w:rsid w:val="00D35469"/>
    <w:rsid w:val="00D35554"/>
    <w:rsid w:val="00D35899"/>
    <w:rsid w:val="00D359EF"/>
    <w:rsid w:val="00D35C93"/>
    <w:rsid w:val="00D35E49"/>
    <w:rsid w:val="00D35F69"/>
    <w:rsid w:val="00D36C3A"/>
    <w:rsid w:val="00D37F6D"/>
    <w:rsid w:val="00D405B3"/>
    <w:rsid w:val="00D40966"/>
    <w:rsid w:val="00D41576"/>
    <w:rsid w:val="00D41765"/>
    <w:rsid w:val="00D41ACA"/>
    <w:rsid w:val="00D41F9B"/>
    <w:rsid w:val="00D42224"/>
    <w:rsid w:val="00D4222F"/>
    <w:rsid w:val="00D42393"/>
    <w:rsid w:val="00D423AC"/>
    <w:rsid w:val="00D4251E"/>
    <w:rsid w:val="00D42569"/>
    <w:rsid w:val="00D425A6"/>
    <w:rsid w:val="00D42831"/>
    <w:rsid w:val="00D42AD0"/>
    <w:rsid w:val="00D42DE9"/>
    <w:rsid w:val="00D42E9C"/>
    <w:rsid w:val="00D43098"/>
    <w:rsid w:val="00D43329"/>
    <w:rsid w:val="00D436CD"/>
    <w:rsid w:val="00D43C9B"/>
    <w:rsid w:val="00D43E43"/>
    <w:rsid w:val="00D44625"/>
    <w:rsid w:val="00D44749"/>
    <w:rsid w:val="00D448D3"/>
    <w:rsid w:val="00D45079"/>
    <w:rsid w:val="00D45100"/>
    <w:rsid w:val="00D457BF"/>
    <w:rsid w:val="00D4585E"/>
    <w:rsid w:val="00D45AF4"/>
    <w:rsid w:val="00D45FC9"/>
    <w:rsid w:val="00D4604D"/>
    <w:rsid w:val="00D4620D"/>
    <w:rsid w:val="00D463DC"/>
    <w:rsid w:val="00D46497"/>
    <w:rsid w:val="00D46636"/>
    <w:rsid w:val="00D4665C"/>
    <w:rsid w:val="00D46756"/>
    <w:rsid w:val="00D467A9"/>
    <w:rsid w:val="00D46875"/>
    <w:rsid w:val="00D46883"/>
    <w:rsid w:val="00D46BA3"/>
    <w:rsid w:val="00D46C3F"/>
    <w:rsid w:val="00D46C46"/>
    <w:rsid w:val="00D46C83"/>
    <w:rsid w:val="00D46C96"/>
    <w:rsid w:val="00D46DB8"/>
    <w:rsid w:val="00D4723D"/>
    <w:rsid w:val="00D47CFF"/>
    <w:rsid w:val="00D47E70"/>
    <w:rsid w:val="00D47F77"/>
    <w:rsid w:val="00D5013C"/>
    <w:rsid w:val="00D501E8"/>
    <w:rsid w:val="00D501FD"/>
    <w:rsid w:val="00D506AF"/>
    <w:rsid w:val="00D5071D"/>
    <w:rsid w:val="00D508D0"/>
    <w:rsid w:val="00D509E6"/>
    <w:rsid w:val="00D50B1B"/>
    <w:rsid w:val="00D5101E"/>
    <w:rsid w:val="00D5114D"/>
    <w:rsid w:val="00D51465"/>
    <w:rsid w:val="00D5153E"/>
    <w:rsid w:val="00D51552"/>
    <w:rsid w:val="00D51A35"/>
    <w:rsid w:val="00D51ACE"/>
    <w:rsid w:val="00D51C08"/>
    <w:rsid w:val="00D52038"/>
    <w:rsid w:val="00D5235B"/>
    <w:rsid w:val="00D52A19"/>
    <w:rsid w:val="00D53256"/>
    <w:rsid w:val="00D533CE"/>
    <w:rsid w:val="00D53ABF"/>
    <w:rsid w:val="00D541EE"/>
    <w:rsid w:val="00D54351"/>
    <w:rsid w:val="00D54596"/>
    <w:rsid w:val="00D547BD"/>
    <w:rsid w:val="00D54B4D"/>
    <w:rsid w:val="00D54D1C"/>
    <w:rsid w:val="00D54D57"/>
    <w:rsid w:val="00D55176"/>
    <w:rsid w:val="00D5518F"/>
    <w:rsid w:val="00D55356"/>
    <w:rsid w:val="00D55AB1"/>
    <w:rsid w:val="00D55DCC"/>
    <w:rsid w:val="00D56787"/>
    <w:rsid w:val="00D567F5"/>
    <w:rsid w:val="00D56A57"/>
    <w:rsid w:val="00D56B2D"/>
    <w:rsid w:val="00D56D46"/>
    <w:rsid w:val="00D56F6B"/>
    <w:rsid w:val="00D571BD"/>
    <w:rsid w:val="00D5743E"/>
    <w:rsid w:val="00D57D5E"/>
    <w:rsid w:val="00D57EDB"/>
    <w:rsid w:val="00D57F67"/>
    <w:rsid w:val="00D6009C"/>
    <w:rsid w:val="00D600F0"/>
    <w:rsid w:val="00D60167"/>
    <w:rsid w:val="00D604D6"/>
    <w:rsid w:val="00D6064B"/>
    <w:rsid w:val="00D60904"/>
    <w:rsid w:val="00D60A52"/>
    <w:rsid w:val="00D60EBA"/>
    <w:rsid w:val="00D6154D"/>
    <w:rsid w:val="00D61982"/>
    <w:rsid w:val="00D61D58"/>
    <w:rsid w:val="00D61DD7"/>
    <w:rsid w:val="00D620A2"/>
    <w:rsid w:val="00D622AA"/>
    <w:rsid w:val="00D626D4"/>
    <w:rsid w:val="00D62911"/>
    <w:rsid w:val="00D62943"/>
    <w:rsid w:val="00D63734"/>
    <w:rsid w:val="00D6416C"/>
    <w:rsid w:val="00D641C0"/>
    <w:rsid w:val="00D64ADA"/>
    <w:rsid w:val="00D64BA6"/>
    <w:rsid w:val="00D64F54"/>
    <w:rsid w:val="00D65081"/>
    <w:rsid w:val="00D650A3"/>
    <w:rsid w:val="00D651AF"/>
    <w:rsid w:val="00D651CF"/>
    <w:rsid w:val="00D65E43"/>
    <w:rsid w:val="00D660F1"/>
    <w:rsid w:val="00D66408"/>
    <w:rsid w:val="00D664F7"/>
    <w:rsid w:val="00D66753"/>
    <w:rsid w:val="00D667FD"/>
    <w:rsid w:val="00D66D57"/>
    <w:rsid w:val="00D66F77"/>
    <w:rsid w:val="00D670F8"/>
    <w:rsid w:val="00D67844"/>
    <w:rsid w:val="00D7025E"/>
    <w:rsid w:val="00D7070A"/>
    <w:rsid w:val="00D7077D"/>
    <w:rsid w:val="00D707DC"/>
    <w:rsid w:val="00D7099A"/>
    <w:rsid w:val="00D70B6D"/>
    <w:rsid w:val="00D70DB8"/>
    <w:rsid w:val="00D71435"/>
    <w:rsid w:val="00D716D2"/>
    <w:rsid w:val="00D71A73"/>
    <w:rsid w:val="00D72127"/>
    <w:rsid w:val="00D72531"/>
    <w:rsid w:val="00D7263D"/>
    <w:rsid w:val="00D73177"/>
    <w:rsid w:val="00D7325F"/>
    <w:rsid w:val="00D73344"/>
    <w:rsid w:val="00D73345"/>
    <w:rsid w:val="00D7358A"/>
    <w:rsid w:val="00D73CBB"/>
    <w:rsid w:val="00D73F4C"/>
    <w:rsid w:val="00D741FB"/>
    <w:rsid w:val="00D74353"/>
    <w:rsid w:val="00D7484D"/>
    <w:rsid w:val="00D74B45"/>
    <w:rsid w:val="00D74BB8"/>
    <w:rsid w:val="00D74E9F"/>
    <w:rsid w:val="00D755B6"/>
    <w:rsid w:val="00D756B9"/>
    <w:rsid w:val="00D75DF3"/>
    <w:rsid w:val="00D75FAA"/>
    <w:rsid w:val="00D7611C"/>
    <w:rsid w:val="00D762A2"/>
    <w:rsid w:val="00D763AE"/>
    <w:rsid w:val="00D764D3"/>
    <w:rsid w:val="00D76650"/>
    <w:rsid w:val="00D76668"/>
    <w:rsid w:val="00D76680"/>
    <w:rsid w:val="00D768F7"/>
    <w:rsid w:val="00D76DF2"/>
    <w:rsid w:val="00D76FF8"/>
    <w:rsid w:val="00D77160"/>
    <w:rsid w:val="00D771AF"/>
    <w:rsid w:val="00D7783F"/>
    <w:rsid w:val="00D77AD5"/>
    <w:rsid w:val="00D77AF8"/>
    <w:rsid w:val="00D77C45"/>
    <w:rsid w:val="00D803A2"/>
    <w:rsid w:val="00D8061A"/>
    <w:rsid w:val="00D806C5"/>
    <w:rsid w:val="00D8071D"/>
    <w:rsid w:val="00D808C8"/>
    <w:rsid w:val="00D80C2E"/>
    <w:rsid w:val="00D80CA7"/>
    <w:rsid w:val="00D80CFA"/>
    <w:rsid w:val="00D81528"/>
    <w:rsid w:val="00D817C0"/>
    <w:rsid w:val="00D81ED5"/>
    <w:rsid w:val="00D81F7A"/>
    <w:rsid w:val="00D822B7"/>
    <w:rsid w:val="00D82471"/>
    <w:rsid w:val="00D82BC8"/>
    <w:rsid w:val="00D82C01"/>
    <w:rsid w:val="00D82E9E"/>
    <w:rsid w:val="00D8351B"/>
    <w:rsid w:val="00D835C7"/>
    <w:rsid w:val="00D835FB"/>
    <w:rsid w:val="00D8376E"/>
    <w:rsid w:val="00D83885"/>
    <w:rsid w:val="00D8465F"/>
    <w:rsid w:val="00D847E5"/>
    <w:rsid w:val="00D849CC"/>
    <w:rsid w:val="00D85419"/>
    <w:rsid w:val="00D8580C"/>
    <w:rsid w:val="00D85A8A"/>
    <w:rsid w:val="00D85A8F"/>
    <w:rsid w:val="00D86199"/>
    <w:rsid w:val="00D86359"/>
    <w:rsid w:val="00D867D7"/>
    <w:rsid w:val="00D86BC8"/>
    <w:rsid w:val="00D87013"/>
    <w:rsid w:val="00D87237"/>
    <w:rsid w:val="00D87254"/>
    <w:rsid w:val="00D8736B"/>
    <w:rsid w:val="00D8754F"/>
    <w:rsid w:val="00D875CA"/>
    <w:rsid w:val="00D877B3"/>
    <w:rsid w:val="00D90F44"/>
    <w:rsid w:val="00D912A7"/>
    <w:rsid w:val="00D91787"/>
    <w:rsid w:val="00D917E7"/>
    <w:rsid w:val="00D918B3"/>
    <w:rsid w:val="00D91A92"/>
    <w:rsid w:val="00D91EF3"/>
    <w:rsid w:val="00D92425"/>
    <w:rsid w:val="00D927D8"/>
    <w:rsid w:val="00D92921"/>
    <w:rsid w:val="00D92B30"/>
    <w:rsid w:val="00D92C81"/>
    <w:rsid w:val="00D930F2"/>
    <w:rsid w:val="00D93696"/>
    <w:rsid w:val="00D93702"/>
    <w:rsid w:val="00D93775"/>
    <w:rsid w:val="00D93898"/>
    <w:rsid w:val="00D938FC"/>
    <w:rsid w:val="00D93944"/>
    <w:rsid w:val="00D93AF0"/>
    <w:rsid w:val="00D93C45"/>
    <w:rsid w:val="00D94014"/>
    <w:rsid w:val="00D941BD"/>
    <w:rsid w:val="00D942EF"/>
    <w:rsid w:val="00D9443D"/>
    <w:rsid w:val="00D944E4"/>
    <w:rsid w:val="00D948AA"/>
    <w:rsid w:val="00D94AB0"/>
    <w:rsid w:val="00D94F98"/>
    <w:rsid w:val="00D95063"/>
    <w:rsid w:val="00D953D5"/>
    <w:rsid w:val="00D95662"/>
    <w:rsid w:val="00D958F1"/>
    <w:rsid w:val="00D95B4D"/>
    <w:rsid w:val="00D95C04"/>
    <w:rsid w:val="00D95C99"/>
    <w:rsid w:val="00D95E56"/>
    <w:rsid w:val="00D95F44"/>
    <w:rsid w:val="00D96011"/>
    <w:rsid w:val="00D96382"/>
    <w:rsid w:val="00D96751"/>
    <w:rsid w:val="00D97198"/>
    <w:rsid w:val="00D978A6"/>
    <w:rsid w:val="00D9796F"/>
    <w:rsid w:val="00D97AC2"/>
    <w:rsid w:val="00D97C35"/>
    <w:rsid w:val="00D97C71"/>
    <w:rsid w:val="00D97EEA"/>
    <w:rsid w:val="00D97F0D"/>
    <w:rsid w:val="00DA00A7"/>
    <w:rsid w:val="00DA025D"/>
    <w:rsid w:val="00DA0278"/>
    <w:rsid w:val="00DA045B"/>
    <w:rsid w:val="00DA0928"/>
    <w:rsid w:val="00DA0E87"/>
    <w:rsid w:val="00DA115E"/>
    <w:rsid w:val="00DA1265"/>
    <w:rsid w:val="00DA16A2"/>
    <w:rsid w:val="00DA1842"/>
    <w:rsid w:val="00DA19C7"/>
    <w:rsid w:val="00DA212F"/>
    <w:rsid w:val="00DA27B7"/>
    <w:rsid w:val="00DA2A22"/>
    <w:rsid w:val="00DA2A78"/>
    <w:rsid w:val="00DA2FD8"/>
    <w:rsid w:val="00DA2FEC"/>
    <w:rsid w:val="00DA3274"/>
    <w:rsid w:val="00DA34AF"/>
    <w:rsid w:val="00DA4546"/>
    <w:rsid w:val="00DA47FB"/>
    <w:rsid w:val="00DA488D"/>
    <w:rsid w:val="00DA4B93"/>
    <w:rsid w:val="00DA4C8A"/>
    <w:rsid w:val="00DA5621"/>
    <w:rsid w:val="00DA5660"/>
    <w:rsid w:val="00DA57E2"/>
    <w:rsid w:val="00DA58A1"/>
    <w:rsid w:val="00DA5F96"/>
    <w:rsid w:val="00DA627E"/>
    <w:rsid w:val="00DA62F4"/>
    <w:rsid w:val="00DA63B3"/>
    <w:rsid w:val="00DA6539"/>
    <w:rsid w:val="00DA65FF"/>
    <w:rsid w:val="00DA6726"/>
    <w:rsid w:val="00DA6F19"/>
    <w:rsid w:val="00DA7299"/>
    <w:rsid w:val="00DA7332"/>
    <w:rsid w:val="00DA7450"/>
    <w:rsid w:val="00DA7546"/>
    <w:rsid w:val="00DA7614"/>
    <w:rsid w:val="00DA76E2"/>
    <w:rsid w:val="00DA7AB0"/>
    <w:rsid w:val="00DA7B32"/>
    <w:rsid w:val="00DA7C47"/>
    <w:rsid w:val="00DA7E6D"/>
    <w:rsid w:val="00DB037A"/>
    <w:rsid w:val="00DB09A6"/>
    <w:rsid w:val="00DB0E76"/>
    <w:rsid w:val="00DB0EB8"/>
    <w:rsid w:val="00DB1591"/>
    <w:rsid w:val="00DB1AE6"/>
    <w:rsid w:val="00DB26FB"/>
    <w:rsid w:val="00DB27F4"/>
    <w:rsid w:val="00DB2C83"/>
    <w:rsid w:val="00DB3322"/>
    <w:rsid w:val="00DB3364"/>
    <w:rsid w:val="00DB33F7"/>
    <w:rsid w:val="00DB340F"/>
    <w:rsid w:val="00DB3563"/>
    <w:rsid w:val="00DB35C2"/>
    <w:rsid w:val="00DB35C6"/>
    <w:rsid w:val="00DB3BC5"/>
    <w:rsid w:val="00DB3E9A"/>
    <w:rsid w:val="00DB40E4"/>
    <w:rsid w:val="00DB4659"/>
    <w:rsid w:val="00DB4D31"/>
    <w:rsid w:val="00DB50F6"/>
    <w:rsid w:val="00DB5120"/>
    <w:rsid w:val="00DB51D2"/>
    <w:rsid w:val="00DB52B9"/>
    <w:rsid w:val="00DB6019"/>
    <w:rsid w:val="00DB61A0"/>
    <w:rsid w:val="00DB6771"/>
    <w:rsid w:val="00DB67BD"/>
    <w:rsid w:val="00DB6865"/>
    <w:rsid w:val="00DB6A76"/>
    <w:rsid w:val="00DB6F2E"/>
    <w:rsid w:val="00DB72A3"/>
    <w:rsid w:val="00DB7335"/>
    <w:rsid w:val="00DB73C1"/>
    <w:rsid w:val="00DB7992"/>
    <w:rsid w:val="00DB799B"/>
    <w:rsid w:val="00DB7A92"/>
    <w:rsid w:val="00DB7C65"/>
    <w:rsid w:val="00DB7C9E"/>
    <w:rsid w:val="00DB7E72"/>
    <w:rsid w:val="00DC0331"/>
    <w:rsid w:val="00DC046E"/>
    <w:rsid w:val="00DC07E3"/>
    <w:rsid w:val="00DC08DA"/>
    <w:rsid w:val="00DC08FE"/>
    <w:rsid w:val="00DC0915"/>
    <w:rsid w:val="00DC09A4"/>
    <w:rsid w:val="00DC09F5"/>
    <w:rsid w:val="00DC0E8D"/>
    <w:rsid w:val="00DC1285"/>
    <w:rsid w:val="00DC1297"/>
    <w:rsid w:val="00DC13BB"/>
    <w:rsid w:val="00DC190C"/>
    <w:rsid w:val="00DC1995"/>
    <w:rsid w:val="00DC19D9"/>
    <w:rsid w:val="00DC1A2C"/>
    <w:rsid w:val="00DC24B0"/>
    <w:rsid w:val="00DC26D6"/>
    <w:rsid w:val="00DC2B4E"/>
    <w:rsid w:val="00DC2DE3"/>
    <w:rsid w:val="00DC2FD8"/>
    <w:rsid w:val="00DC3099"/>
    <w:rsid w:val="00DC3747"/>
    <w:rsid w:val="00DC3986"/>
    <w:rsid w:val="00DC3C4E"/>
    <w:rsid w:val="00DC3D4F"/>
    <w:rsid w:val="00DC3EE9"/>
    <w:rsid w:val="00DC4546"/>
    <w:rsid w:val="00DC49F2"/>
    <w:rsid w:val="00DC4DB5"/>
    <w:rsid w:val="00DC4E9B"/>
    <w:rsid w:val="00DC4EBE"/>
    <w:rsid w:val="00DC4FD3"/>
    <w:rsid w:val="00DC5175"/>
    <w:rsid w:val="00DC51D2"/>
    <w:rsid w:val="00DC5824"/>
    <w:rsid w:val="00DC58D3"/>
    <w:rsid w:val="00DC5CA6"/>
    <w:rsid w:val="00DC5D10"/>
    <w:rsid w:val="00DC5DED"/>
    <w:rsid w:val="00DC60FC"/>
    <w:rsid w:val="00DC612C"/>
    <w:rsid w:val="00DC629A"/>
    <w:rsid w:val="00DC63B8"/>
    <w:rsid w:val="00DC63DD"/>
    <w:rsid w:val="00DC6A7D"/>
    <w:rsid w:val="00DC70C5"/>
    <w:rsid w:val="00DC7523"/>
    <w:rsid w:val="00DC7A5F"/>
    <w:rsid w:val="00DC7FBA"/>
    <w:rsid w:val="00DD05F5"/>
    <w:rsid w:val="00DD0722"/>
    <w:rsid w:val="00DD0815"/>
    <w:rsid w:val="00DD09F4"/>
    <w:rsid w:val="00DD0A44"/>
    <w:rsid w:val="00DD0B61"/>
    <w:rsid w:val="00DD0BB6"/>
    <w:rsid w:val="00DD0E1F"/>
    <w:rsid w:val="00DD0E91"/>
    <w:rsid w:val="00DD14BD"/>
    <w:rsid w:val="00DD14DD"/>
    <w:rsid w:val="00DD17AE"/>
    <w:rsid w:val="00DD1946"/>
    <w:rsid w:val="00DD1B47"/>
    <w:rsid w:val="00DD1C27"/>
    <w:rsid w:val="00DD23C0"/>
    <w:rsid w:val="00DD2848"/>
    <w:rsid w:val="00DD2D51"/>
    <w:rsid w:val="00DD353E"/>
    <w:rsid w:val="00DD3793"/>
    <w:rsid w:val="00DD4191"/>
    <w:rsid w:val="00DD442A"/>
    <w:rsid w:val="00DD4B04"/>
    <w:rsid w:val="00DD4BE2"/>
    <w:rsid w:val="00DD5155"/>
    <w:rsid w:val="00DD51ED"/>
    <w:rsid w:val="00DD5303"/>
    <w:rsid w:val="00DD5442"/>
    <w:rsid w:val="00DD5671"/>
    <w:rsid w:val="00DD58D4"/>
    <w:rsid w:val="00DD5CB8"/>
    <w:rsid w:val="00DD5CFD"/>
    <w:rsid w:val="00DD6042"/>
    <w:rsid w:val="00DD6080"/>
    <w:rsid w:val="00DD626A"/>
    <w:rsid w:val="00DD6665"/>
    <w:rsid w:val="00DD6AD4"/>
    <w:rsid w:val="00DD6B46"/>
    <w:rsid w:val="00DD6D26"/>
    <w:rsid w:val="00DD708E"/>
    <w:rsid w:val="00DD7097"/>
    <w:rsid w:val="00DD715B"/>
    <w:rsid w:val="00DD763A"/>
    <w:rsid w:val="00DD76CD"/>
    <w:rsid w:val="00DD783E"/>
    <w:rsid w:val="00DD786E"/>
    <w:rsid w:val="00DD7BBE"/>
    <w:rsid w:val="00DD7C0E"/>
    <w:rsid w:val="00DD7D29"/>
    <w:rsid w:val="00DD7F5F"/>
    <w:rsid w:val="00DD7FE9"/>
    <w:rsid w:val="00DE013F"/>
    <w:rsid w:val="00DE021B"/>
    <w:rsid w:val="00DE02A0"/>
    <w:rsid w:val="00DE0440"/>
    <w:rsid w:val="00DE0B15"/>
    <w:rsid w:val="00DE0BB2"/>
    <w:rsid w:val="00DE1091"/>
    <w:rsid w:val="00DE13E8"/>
    <w:rsid w:val="00DE1724"/>
    <w:rsid w:val="00DE182A"/>
    <w:rsid w:val="00DE1CD9"/>
    <w:rsid w:val="00DE1D41"/>
    <w:rsid w:val="00DE1DF1"/>
    <w:rsid w:val="00DE1F51"/>
    <w:rsid w:val="00DE2159"/>
    <w:rsid w:val="00DE2213"/>
    <w:rsid w:val="00DE249C"/>
    <w:rsid w:val="00DE2810"/>
    <w:rsid w:val="00DE2933"/>
    <w:rsid w:val="00DE2953"/>
    <w:rsid w:val="00DE2A27"/>
    <w:rsid w:val="00DE2EA6"/>
    <w:rsid w:val="00DE2EE5"/>
    <w:rsid w:val="00DE32B9"/>
    <w:rsid w:val="00DE3361"/>
    <w:rsid w:val="00DE3426"/>
    <w:rsid w:val="00DE3706"/>
    <w:rsid w:val="00DE386E"/>
    <w:rsid w:val="00DE3887"/>
    <w:rsid w:val="00DE3ACD"/>
    <w:rsid w:val="00DE3ADC"/>
    <w:rsid w:val="00DE3F72"/>
    <w:rsid w:val="00DE40B8"/>
    <w:rsid w:val="00DE4204"/>
    <w:rsid w:val="00DE42CF"/>
    <w:rsid w:val="00DE44A2"/>
    <w:rsid w:val="00DE46A5"/>
    <w:rsid w:val="00DE4723"/>
    <w:rsid w:val="00DE49DE"/>
    <w:rsid w:val="00DE4BA2"/>
    <w:rsid w:val="00DE4F11"/>
    <w:rsid w:val="00DE50E9"/>
    <w:rsid w:val="00DE54E8"/>
    <w:rsid w:val="00DE5908"/>
    <w:rsid w:val="00DE5D30"/>
    <w:rsid w:val="00DE5F1D"/>
    <w:rsid w:val="00DE6620"/>
    <w:rsid w:val="00DE67B3"/>
    <w:rsid w:val="00DE7787"/>
    <w:rsid w:val="00DE795F"/>
    <w:rsid w:val="00DE7ED1"/>
    <w:rsid w:val="00DF02C9"/>
    <w:rsid w:val="00DF046E"/>
    <w:rsid w:val="00DF08D9"/>
    <w:rsid w:val="00DF090E"/>
    <w:rsid w:val="00DF0913"/>
    <w:rsid w:val="00DF0BAD"/>
    <w:rsid w:val="00DF0C0C"/>
    <w:rsid w:val="00DF10C7"/>
    <w:rsid w:val="00DF110C"/>
    <w:rsid w:val="00DF123D"/>
    <w:rsid w:val="00DF1706"/>
    <w:rsid w:val="00DF1917"/>
    <w:rsid w:val="00DF1962"/>
    <w:rsid w:val="00DF26EB"/>
    <w:rsid w:val="00DF2B80"/>
    <w:rsid w:val="00DF2D91"/>
    <w:rsid w:val="00DF2FEB"/>
    <w:rsid w:val="00DF3294"/>
    <w:rsid w:val="00DF350F"/>
    <w:rsid w:val="00DF3ABD"/>
    <w:rsid w:val="00DF3CD8"/>
    <w:rsid w:val="00DF3E2D"/>
    <w:rsid w:val="00DF3E3C"/>
    <w:rsid w:val="00DF40E2"/>
    <w:rsid w:val="00DF4194"/>
    <w:rsid w:val="00DF45F6"/>
    <w:rsid w:val="00DF4967"/>
    <w:rsid w:val="00DF4D21"/>
    <w:rsid w:val="00DF5019"/>
    <w:rsid w:val="00DF531F"/>
    <w:rsid w:val="00DF58FD"/>
    <w:rsid w:val="00DF5B05"/>
    <w:rsid w:val="00DF5D82"/>
    <w:rsid w:val="00DF5F02"/>
    <w:rsid w:val="00DF66B3"/>
    <w:rsid w:val="00DF6855"/>
    <w:rsid w:val="00DF6AF9"/>
    <w:rsid w:val="00DF6BFC"/>
    <w:rsid w:val="00DF6C20"/>
    <w:rsid w:val="00DF7095"/>
    <w:rsid w:val="00DF73F9"/>
    <w:rsid w:val="00DF7438"/>
    <w:rsid w:val="00DF7496"/>
    <w:rsid w:val="00DF759D"/>
    <w:rsid w:val="00DF761A"/>
    <w:rsid w:val="00DF7723"/>
    <w:rsid w:val="00DF79CB"/>
    <w:rsid w:val="00DF7B3F"/>
    <w:rsid w:val="00DF7E87"/>
    <w:rsid w:val="00DF7FA9"/>
    <w:rsid w:val="00E001E3"/>
    <w:rsid w:val="00E00210"/>
    <w:rsid w:val="00E002F6"/>
    <w:rsid w:val="00E00534"/>
    <w:rsid w:val="00E007FF"/>
    <w:rsid w:val="00E0092A"/>
    <w:rsid w:val="00E01196"/>
    <w:rsid w:val="00E011EF"/>
    <w:rsid w:val="00E0137A"/>
    <w:rsid w:val="00E0176F"/>
    <w:rsid w:val="00E0191D"/>
    <w:rsid w:val="00E01978"/>
    <w:rsid w:val="00E01BD5"/>
    <w:rsid w:val="00E01F60"/>
    <w:rsid w:val="00E02069"/>
    <w:rsid w:val="00E02BD8"/>
    <w:rsid w:val="00E02BDA"/>
    <w:rsid w:val="00E02FDF"/>
    <w:rsid w:val="00E03216"/>
    <w:rsid w:val="00E0379A"/>
    <w:rsid w:val="00E03847"/>
    <w:rsid w:val="00E038BE"/>
    <w:rsid w:val="00E03903"/>
    <w:rsid w:val="00E03C35"/>
    <w:rsid w:val="00E03E79"/>
    <w:rsid w:val="00E04106"/>
    <w:rsid w:val="00E04810"/>
    <w:rsid w:val="00E048D5"/>
    <w:rsid w:val="00E04AB9"/>
    <w:rsid w:val="00E04BB0"/>
    <w:rsid w:val="00E04CC7"/>
    <w:rsid w:val="00E04FE3"/>
    <w:rsid w:val="00E04FFD"/>
    <w:rsid w:val="00E0508C"/>
    <w:rsid w:val="00E05228"/>
    <w:rsid w:val="00E05436"/>
    <w:rsid w:val="00E0549D"/>
    <w:rsid w:val="00E057E9"/>
    <w:rsid w:val="00E0581B"/>
    <w:rsid w:val="00E0603A"/>
    <w:rsid w:val="00E063D4"/>
    <w:rsid w:val="00E0681B"/>
    <w:rsid w:val="00E0685E"/>
    <w:rsid w:val="00E06CC0"/>
    <w:rsid w:val="00E06D27"/>
    <w:rsid w:val="00E06F00"/>
    <w:rsid w:val="00E0769A"/>
    <w:rsid w:val="00E07988"/>
    <w:rsid w:val="00E0798E"/>
    <w:rsid w:val="00E07C64"/>
    <w:rsid w:val="00E100A8"/>
    <w:rsid w:val="00E10150"/>
    <w:rsid w:val="00E103DD"/>
    <w:rsid w:val="00E104DB"/>
    <w:rsid w:val="00E10AB3"/>
    <w:rsid w:val="00E10C89"/>
    <w:rsid w:val="00E10DAB"/>
    <w:rsid w:val="00E11027"/>
    <w:rsid w:val="00E111D8"/>
    <w:rsid w:val="00E112A3"/>
    <w:rsid w:val="00E113B6"/>
    <w:rsid w:val="00E1194B"/>
    <w:rsid w:val="00E11989"/>
    <w:rsid w:val="00E12636"/>
    <w:rsid w:val="00E1266F"/>
    <w:rsid w:val="00E12788"/>
    <w:rsid w:val="00E12E5F"/>
    <w:rsid w:val="00E12F34"/>
    <w:rsid w:val="00E13014"/>
    <w:rsid w:val="00E134A1"/>
    <w:rsid w:val="00E1352F"/>
    <w:rsid w:val="00E138EE"/>
    <w:rsid w:val="00E13A1D"/>
    <w:rsid w:val="00E13A7B"/>
    <w:rsid w:val="00E13FA0"/>
    <w:rsid w:val="00E140B9"/>
    <w:rsid w:val="00E14368"/>
    <w:rsid w:val="00E1460E"/>
    <w:rsid w:val="00E14E45"/>
    <w:rsid w:val="00E154F1"/>
    <w:rsid w:val="00E155F6"/>
    <w:rsid w:val="00E15996"/>
    <w:rsid w:val="00E15A5C"/>
    <w:rsid w:val="00E15E1A"/>
    <w:rsid w:val="00E163D7"/>
    <w:rsid w:val="00E16521"/>
    <w:rsid w:val="00E16B3B"/>
    <w:rsid w:val="00E16CAB"/>
    <w:rsid w:val="00E16FAA"/>
    <w:rsid w:val="00E177DF"/>
    <w:rsid w:val="00E17A41"/>
    <w:rsid w:val="00E17D40"/>
    <w:rsid w:val="00E17F34"/>
    <w:rsid w:val="00E204E5"/>
    <w:rsid w:val="00E205D7"/>
    <w:rsid w:val="00E207C6"/>
    <w:rsid w:val="00E208A3"/>
    <w:rsid w:val="00E211B4"/>
    <w:rsid w:val="00E2130F"/>
    <w:rsid w:val="00E213FB"/>
    <w:rsid w:val="00E215C4"/>
    <w:rsid w:val="00E216CE"/>
    <w:rsid w:val="00E21BF6"/>
    <w:rsid w:val="00E21D6D"/>
    <w:rsid w:val="00E21F96"/>
    <w:rsid w:val="00E221D8"/>
    <w:rsid w:val="00E22333"/>
    <w:rsid w:val="00E2291A"/>
    <w:rsid w:val="00E22B67"/>
    <w:rsid w:val="00E22EDC"/>
    <w:rsid w:val="00E23BC7"/>
    <w:rsid w:val="00E23D02"/>
    <w:rsid w:val="00E23E3D"/>
    <w:rsid w:val="00E2406E"/>
    <w:rsid w:val="00E240A0"/>
    <w:rsid w:val="00E24580"/>
    <w:rsid w:val="00E24597"/>
    <w:rsid w:val="00E245E2"/>
    <w:rsid w:val="00E245F9"/>
    <w:rsid w:val="00E247E3"/>
    <w:rsid w:val="00E24BA4"/>
    <w:rsid w:val="00E24C92"/>
    <w:rsid w:val="00E24DBC"/>
    <w:rsid w:val="00E24DF3"/>
    <w:rsid w:val="00E2555F"/>
    <w:rsid w:val="00E258D8"/>
    <w:rsid w:val="00E25CCF"/>
    <w:rsid w:val="00E26156"/>
    <w:rsid w:val="00E26416"/>
    <w:rsid w:val="00E26462"/>
    <w:rsid w:val="00E264DF"/>
    <w:rsid w:val="00E266A9"/>
    <w:rsid w:val="00E266DA"/>
    <w:rsid w:val="00E2670C"/>
    <w:rsid w:val="00E26940"/>
    <w:rsid w:val="00E26AD6"/>
    <w:rsid w:val="00E26B51"/>
    <w:rsid w:val="00E26C93"/>
    <w:rsid w:val="00E26D25"/>
    <w:rsid w:val="00E26D95"/>
    <w:rsid w:val="00E26EED"/>
    <w:rsid w:val="00E2736E"/>
    <w:rsid w:val="00E27A8C"/>
    <w:rsid w:val="00E27ABD"/>
    <w:rsid w:val="00E27C54"/>
    <w:rsid w:val="00E27C80"/>
    <w:rsid w:val="00E30389"/>
    <w:rsid w:val="00E3038D"/>
    <w:rsid w:val="00E30B6A"/>
    <w:rsid w:val="00E30EB1"/>
    <w:rsid w:val="00E310E2"/>
    <w:rsid w:val="00E31344"/>
    <w:rsid w:val="00E313F2"/>
    <w:rsid w:val="00E3164A"/>
    <w:rsid w:val="00E318C9"/>
    <w:rsid w:val="00E31960"/>
    <w:rsid w:val="00E31A30"/>
    <w:rsid w:val="00E31A83"/>
    <w:rsid w:val="00E31B6A"/>
    <w:rsid w:val="00E31C40"/>
    <w:rsid w:val="00E321C1"/>
    <w:rsid w:val="00E321C3"/>
    <w:rsid w:val="00E32483"/>
    <w:rsid w:val="00E32863"/>
    <w:rsid w:val="00E32908"/>
    <w:rsid w:val="00E32F4B"/>
    <w:rsid w:val="00E32FC8"/>
    <w:rsid w:val="00E330FA"/>
    <w:rsid w:val="00E33336"/>
    <w:rsid w:val="00E33418"/>
    <w:rsid w:val="00E33B36"/>
    <w:rsid w:val="00E33C9F"/>
    <w:rsid w:val="00E33FCD"/>
    <w:rsid w:val="00E34060"/>
    <w:rsid w:val="00E344D1"/>
    <w:rsid w:val="00E3467A"/>
    <w:rsid w:val="00E346E7"/>
    <w:rsid w:val="00E34B6C"/>
    <w:rsid w:val="00E34CAE"/>
    <w:rsid w:val="00E3512C"/>
    <w:rsid w:val="00E353BF"/>
    <w:rsid w:val="00E358A4"/>
    <w:rsid w:val="00E35992"/>
    <w:rsid w:val="00E35A40"/>
    <w:rsid w:val="00E35B75"/>
    <w:rsid w:val="00E35CB9"/>
    <w:rsid w:val="00E3613A"/>
    <w:rsid w:val="00E36146"/>
    <w:rsid w:val="00E362C0"/>
    <w:rsid w:val="00E363A3"/>
    <w:rsid w:val="00E36528"/>
    <w:rsid w:val="00E36832"/>
    <w:rsid w:val="00E3689C"/>
    <w:rsid w:val="00E36E0A"/>
    <w:rsid w:val="00E36EF5"/>
    <w:rsid w:val="00E36F96"/>
    <w:rsid w:val="00E3700D"/>
    <w:rsid w:val="00E3709D"/>
    <w:rsid w:val="00E370A3"/>
    <w:rsid w:val="00E37CAA"/>
    <w:rsid w:val="00E402D9"/>
    <w:rsid w:val="00E4041C"/>
    <w:rsid w:val="00E40EE7"/>
    <w:rsid w:val="00E41129"/>
    <w:rsid w:val="00E418BB"/>
    <w:rsid w:val="00E41AD1"/>
    <w:rsid w:val="00E41D31"/>
    <w:rsid w:val="00E41FF3"/>
    <w:rsid w:val="00E420E6"/>
    <w:rsid w:val="00E42576"/>
    <w:rsid w:val="00E42E88"/>
    <w:rsid w:val="00E42F7D"/>
    <w:rsid w:val="00E430FF"/>
    <w:rsid w:val="00E433BB"/>
    <w:rsid w:val="00E436F5"/>
    <w:rsid w:val="00E43A98"/>
    <w:rsid w:val="00E43CBC"/>
    <w:rsid w:val="00E44D47"/>
    <w:rsid w:val="00E44D8B"/>
    <w:rsid w:val="00E452FA"/>
    <w:rsid w:val="00E4569C"/>
    <w:rsid w:val="00E456A2"/>
    <w:rsid w:val="00E45758"/>
    <w:rsid w:val="00E45DBD"/>
    <w:rsid w:val="00E4613C"/>
    <w:rsid w:val="00E462D3"/>
    <w:rsid w:val="00E46557"/>
    <w:rsid w:val="00E469A1"/>
    <w:rsid w:val="00E46B9B"/>
    <w:rsid w:val="00E46BFC"/>
    <w:rsid w:val="00E46E94"/>
    <w:rsid w:val="00E47000"/>
    <w:rsid w:val="00E47036"/>
    <w:rsid w:val="00E472EE"/>
    <w:rsid w:val="00E47501"/>
    <w:rsid w:val="00E4750C"/>
    <w:rsid w:val="00E4796C"/>
    <w:rsid w:val="00E47AC9"/>
    <w:rsid w:val="00E47D1E"/>
    <w:rsid w:val="00E5074C"/>
    <w:rsid w:val="00E507F3"/>
    <w:rsid w:val="00E50E5A"/>
    <w:rsid w:val="00E50EF5"/>
    <w:rsid w:val="00E51017"/>
    <w:rsid w:val="00E51038"/>
    <w:rsid w:val="00E512BA"/>
    <w:rsid w:val="00E5174D"/>
    <w:rsid w:val="00E5199E"/>
    <w:rsid w:val="00E519FB"/>
    <w:rsid w:val="00E51EAE"/>
    <w:rsid w:val="00E51F6C"/>
    <w:rsid w:val="00E521A6"/>
    <w:rsid w:val="00E52942"/>
    <w:rsid w:val="00E52A1B"/>
    <w:rsid w:val="00E52AAC"/>
    <w:rsid w:val="00E53185"/>
    <w:rsid w:val="00E5351D"/>
    <w:rsid w:val="00E5370A"/>
    <w:rsid w:val="00E53763"/>
    <w:rsid w:val="00E53BBF"/>
    <w:rsid w:val="00E53F37"/>
    <w:rsid w:val="00E53FCF"/>
    <w:rsid w:val="00E54364"/>
    <w:rsid w:val="00E543D5"/>
    <w:rsid w:val="00E543FB"/>
    <w:rsid w:val="00E5448B"/>
    <w:rsid w:val="00E54951"/>
    <w:rsid w:val="00E54CF4"/>
    <w:rsid w:val="00E54DE0"/>
    <w:rsid w:val="00E54E14"/>
    <w:rsid w:val="00E54E21"/>
    <w:rsid w:val="00E54E2B"/>
    <w:rsid w:val="00E54F32"/>
    <w:rsid w:val="00E5536E"/>
    <w:rsid w:val="00E5550F"/>
    <w:rsid w:val="00E558B3"/>
    <w:rsid w:val="00E558EF"/>
    <w:rsid w:val="00E55BE0"/>
    <w:rsid w:val="00E5614B"/>
    <w:rsid w:val="00E5661A"/>
    <w:rsid w:val="00E566C9"/>
    <w:rsid w:val="00E567CE"/>
    <w:rsid w:val="00E567E7"/>
    <w:rsid w:val="00E5691A"/>
    <w:rsid w:val="00E56B28"/>
    <w:rsid w:val="00E56B93"/>
    <w:rsid w:val="00E56FB9"/>
    <w:rsid w:val="00E56FD0"/>
    <w:rsid w:val="00E57066"/>
    <w:rsid w:val="00E575E7"/>
    <w:rsid w:val="00E578DB"/>
    <w:rsid w:val="00E60212"/>
    <w:rsid w:val="00E60299"/>
    <w:rsid w:val="00E60398"/>
    <w:rsid w:val="00E6050B"/>
    <w:rsid w:val="00E607DE"/>
    <w:rsid w:val="00E6084F"/>
    <w:rsid w:val="00E60DA3"/>
    <w:rsid w:val="00E60F24"/>
    <w:rsid w:val="00E60F98"/>
    <w:rsid w:val="00E60FDF"/>
    <w:rsid w:val="00E60FEB"/>
    <w:rsid w:val="00E610BD"/>
    <w:rsid w:val="00E6117A"/>
    <w:rsid w:val="00E6154A"/>
    <w:rsid w:val="00E61639"/>
    <w:rsid w:val="00E6184A"/>
    <w:rsid w:val="00E6191E"/>
    <w:rsid w:val="00E61954"/>
    <w:rsid w:val="00E622E4"/>
    <w:rsid w:val="00E62B46"/>
    <w:rsid w:val="00E631D7"/>
    <w:rsid w:val="00E63521"/>
    <w:rsid w:val="00E638C8"/>
    <w:rsid w:val="00E63A9B"/>
    <w:rsid w:val="00E63CEB"/>
    <w:rsid w:val="00E63F11"/>
    <w:rsid w:val="00E6444E"/>
    <w:rsid w:val="00E645C9"/>
    <w:rsid w:val="00E6475B"/>
    <w:rsid w:val="00E647C3"/>
    <w:rsid w:val="00E64BE7"/>
    <w:rsid w:val="00E64DD6"/>
    <w:rsid w:val="00E64E2F"/>
    <w:rsid w:val="00E64E4C"/>
    <w:rsid w:val="00E65360"/>
    <w:rsid w:val="00E6540A"/>
    <w:rsid w:val="00E658EE"/>
    <w:rsid w:val="00E65D63"/>
    <w:rsid w:val="00E662FC"/>
    <w:rsid w:val="00E663F4"/>
    <w:rsid w:val="00E66800"/>
    <w:rsid w:val="00E66964"/>
    <w:rsid w:val="00E66D23"/>
    <w:rsid w:val="00E66DFD"/>
    <w:rsid w:val="00E6731A"/>
    <w:rsid w:val="00E67420"/>
    <w:rsid w:val="00E679D9"/>
    <w:rsid w:val="00E67EE4"/>
    <w:rsid w:val="00E67F26"/>
    <w:rsid w:val="00E67FE6"/>
    <w:rsid w:val="00E70463"/>
    <w:rsid w:val="00E70557"/>
    <w:rsid w:val="00E70586"/>
    <w:rsid w:val="00E7078D"/>
    <w:rsid w:val="00E709AB"/>
    <w:rsid w:val="00E70B1C"/>
    <w:rsid w:val="00E70C19"/>
    <w:rsid w:val="00E7115F"/>
    <w:rsid w:val="00E71360"/>
    <w:rsid w:val="00E71478"/>
    <w:rsid w:val="00E7165B"/>
    <w:rsid w:val="00E71662"/>
    <w:rsid w:val="00E71741"/>
    <w:rsid w:val="00E71D54"/>
    <w:rsid w:val="00E71EF3"/>
    <w:rsid w:val="00E71F59"/>
    <w:rsid w:val="00E7205F"/>
    <w:rsid w:val="00E7209E"/>
    <w:rsid w:val="00E72227"/>
    <w:rsid w:val="00E72277"/>
    <w:rsid w:val="00E725E5"/>
    <w:rsid w:val="00E72796"/>
    <w:rsid w:val="00E727C9"/>
    <w:rsid w:val="00E7293A"/>
    <w:rsid w:val="00E72ACA"/>
    <w:rsid w:val="00E72AF9"/>
    <w:rsid w:val="00E72BC7"/>
    <w:rsid w:val="00E73134"/>
    <w:rsid w:val="00E731B6"/>
    <w:rsid w:val="00E731BC"/>
    <w:rsid w:val="00E733AD"/>
    <w:rsid w:val="00E737BB"/>
    <w:rsid w:val="00E738D0"/>
    <w:rsid w:val="00E73DE5"/>
    <w:rsid w:val="00E74BA5"/>
    <w:rsid w:val="00E74D52"/>
    <w:rsid w:val="00E7502B"/>
    <w:rsid w:val="00E75118"/>
    <w:rsid w:val="00E7511F"/>
    <w:rsid w:val="00E75197"/>
    <w:rsid w:val="00E751B8"/>
    <w:rsid w:val="00E75230"/>
    <w:rsid w:val="00E75400"/>
    <w:rsid w:val="00E756B5"/>
    <w:rsid w:val="00E7573A"/>
    <w:rsid w:val="00E758E6"/>
    <w:rsid w:val="00E75E05"/>
    <w:rsid w:val="00E75ECA"/>
    <w:rsid w:val="00E75F69"/>
    <w:rsid w:val="00E76223"/>
    <w:rsid w:val="00E76D51"/>
    <w:rsid w:val="00E76F79"/>
    <w:rsid w:val="00E77008"/>
    <w:rsid w:val="00E77310"/>
    <w:rsid w:val="00E7758B"/>
    <w:rsid w:val="00E77617"/>
    <w:rsid w:val="00E77A35"/>
    <w:rsid w:val="00E80047"/>
    <w:rsid w:val="00E80075"/>
    <w:rsid w:val="00E80112"/>
    <w:rsid w:val="00E801CC"/>
    <w:rsid w:val="00E80D50"/>
    <w:rsid w:val="00E80F13"/>
    <w:rsid w:val="00E80F5C"/>
    <w:rsid w:val="00E80FCA"/>
    <w:rsid w:val="00E81078"/>
    <w:rsid w:val="00E81AC6"/>
    <w:rsid w:val="00E81BBF"/>
    <w:rsid w:val="00E81E5B"/>
    <w:rsid w:val="00E8200C"/>
    <w:rsid w:val="00E820AC"/>
    <w:rsid w:val="00E820FF"/>
    <w:rsid w:val="00E8249F"/>
    <w:rsid w:val="00E831AA"/>
    <w:rsid w:val="00E83232"/>
    <w:rsid w:val="00E8324E"/>
    <w:rsid w:val="00E83B43"/>
    <w:rsid w:val="00E83EA4"/>
    <w:rsid w:val="00E840CC"/>
    <w:rsid w:val="00E842B5"/>
    <w:rsid w:val="00E845DF"/>
    <w:rsid w:val="00E847BE"/>
    <w:rsid w:val="00E84800"/>
    <w:rsid w:val="00E848FF"/>
    <w:rsid w:val="00E84918"/>
    <w:rsid w:val="00E84922"/>
    <w:rsid w:val="00E8494D"/>
    <w:rsid w:val="00E84AB0"/>
    <w:rsid w:val="00E85370"/>
    <w:rsid w:val="00E857FD"/>
    <w:rsid w:val="00E859C1"/>
    <w:rsid w:val="00E85CA9"/>
    <w:rsid w:val="00E85E42"/>
    <w:rsid w:val="00E8624A"/>
    <w:rsid w:val="00E864B3"/>
    <w:rsid w:val="00E864C5"/>
    <w:rsid w:val="00E8672A"/>
    <w:rsid w:val="00E86CAB"/>
    <w:rsid w:val="00E87146"/>
    <w:rsid w:val="00E87748"/>
    <w:rsid w:val="00E879A2"/>
    <w:rsid w:val="00E87C23"/>
    <w:rsid w:val="00E87D46"/>
    <w:rsid w:val="00E87F0F"/>
    <w:rsid w:val="00E87FF4"/>
    <w:rsid w:val="00E9014D"/>
    <w:rsid w:val="00E903C1"/>
    <w:rsid w:val="00E904A6"/>
    <w:rsid w:val="00E90673"/>
    <w:rsid w:val="00E90767"/>
    <w:rsid w:val="00E90A13"/>
    <w:rsid w:val="00E90F71"/>
    <w:rsid w:val="00E91480"/>
    <w:rsid w:val="00E91683"/>
    <w:rsid w:val="00E91AB6"/>
    <w:rsid w:val="00E91FBE"/>
    <w:rsid w:val="00E9206A"/>
    <w:rsid w:val="00E9284F"/>
    <w:rsid w:val="00E92860"/>
    <w:rsid w:val="00E92EEB"/>
    <w:rsid w:val="00E935B5"/>
    <w:rsid w:val="00E939A6"/>
    <w:rsid w:val="00E93C1D"/>
    <w:rsid w:val="00E93F55"/>
    <w:rsid w:val="00E942AB"/>
    <w:rsid w:val="00E94899"/>
    <w:rsid w:val="00E95067"/>
    <w:rsid w:val="00E95159"/>
    <w:rsid w:val="00E95627"/>
    <w:rsid w:val="00E95693"/>
    <w:rsid w:val="00E957EF"/>
    <w:rsid w:val="00E95A6D"/>
    <w:rsid w:val="00E95AB0"/>
    <w:rsid w:val="00E95AC8"/>
    <w:rsid w:val="00E95D1B"/>
    <w:rsid w:val="00E95DA1"/>
    <w:rsid w:val="00E96446"/>
    <w:rsid w:val="00E96ED3"/>
    <w:rsid w:val="00E9730B"/>
    <w:rsid w:val="00E975DF"/>
    <w:rsid w:val="00E9774A"/>
    <w:rsid w:val="00E97761"/>
    <w:rsid w:val="00E97C81"/>
    <w:rsid w:val="00EA0104"/>
    <w:rsid w:val="00EA0229"/>
    <w:rsid w:val="00EA0480"/>
    <w:rsid w:val="00EA050B"/>
    <w:rsid w:val="00EA05E4"/>
    <w:rsid w:val="00EA08B4"/>
    <w:rsid w:val="00EA09D9"/>
    <w:rsid w:val="00EA0D09"/>
    <w:rsid w:val="00EA0FB4"/>
    <w:rsid w:val="00EA1156"/>
    <w:rsid w:val="00EA140D"/>
    <w:rsid w:val="00EA1E2A"/>
    <w:rsid w:val="00EA1FDE"/>
    <w:rsid w:val="00EA25F1"/>
    <w:rsid w:val="00EA29F0"/>
    <w:rsid w:val="00EA2B7F"/>
    <w:rsid w:val="00EA32BB"/>
    <w:rsid w:val="00EA383D"/>
    <w:rsid w:val="00EA3A5D"/>
    <w:rsid w:val="00EA3E04"/>
    <w:rsid w:val="00EA4392"/>
    <w:rsid w:val="00EA457C"/>
    <w:rsid w:val="00EA47A0"/>
    <w:rsid w:val="00EA4965"/>
    <w:rsid w:val="00EA4A8A"/>
    <w:rsid w:val="00EA4CCE"/>
    <w:rsid w:val="00EA4D68"/>
    <w:rsid w:val="00EA541A"/>
    <w:rsid w:val="00EA5458"/>
    <w:rsid w:val="00EA55E7"/>
    <w:rsid w:val="00EA6719"/>
    <w:rsid w:val="00EA6908"/>
    <w:rsid w:val="00EA6BDA"/>
    <w:rsid w:val="00EA6E4B"/>
    <w:rsid w:val="00EA71CC"/>
    <w:rsid w:val="00EA74F3"/>
    <w:rsid w:val="00EA78B4"/>
    <w:rsid w:val="00EA790F"/>
    <w:rsid w:val="00EA7AF5"/>
    <w:rsid w:val="00EA7BCB"/>
    <w:rsid w:val="00EA7D4E"/>
    <w:rsid w:val="00EB02FC"/>
    <w:rsid w:val="00EB05C5"/>
    <w:rsid w:val="00EB0663"/>
    <w:rsid w:val="00EB0809"/>
    <w:rsid w:val="00EB080D"/>
    <w:rsid w:val="00EB0CA5"/>
    <w:rsid w:val="00EB0FA8"/>
    <w:rsid w:val="00EB10D2"/>
    <w:rsid w:val="00EB137E"/>
    <w:rsid w:val="00EB1431"/>
    <w:rsid w:val="00EB1D82"/>
    <w:rsid w:val="00EB2075"/>
    <w:rsid w:val="00EB21BD"/>
    <w:rsid w:val="00EB2391"/>
    <w:rsid w:val="00EB2C16"/>
    <w:rsid w:val="00EB2E5D"/>
    <w:rsid w:val="00EB3123"/>
    <w:rsid w:val="00EB3580"/>
    <w:rsid w:val="00EB3669"/>
    <w:rsid w:val="00EB3AA9"/>
    <w:rsid w:val="00EB4089"/>
    <w:rsid w:val="00EB4417"/>
    <w:rsid w:val="00EB46D8"/>
    <w:rsid w:val="00EB488F"/>
    <w:rsid w:val="00EB4A9D"/>
    <w:rsid w:val="00EB517E"/>
    <w:rsid w:val="00EB51FE"/>
    <w:rsid w:val="00EB5357"/>
    <w:rsid w:val="00EB56BB"/>
    <w:rsid w:val="00EB5C3D"/>
    <w:rsid w:val="00EB5C6C"/>
    <w:rsid w:val="00EB60C4"/>
    <w:rsid w:val="00EB612C"/>
    <w:rsid w:val="00EB64CB"/>
    <w:rsid w:val="00EB657D"/>
    <w:rsid w:val="00EB6594"/>
    <w:rsid w:val="00EB7267"/>
    <w:rsid w:val="00EB74B5"/>
    <w:rsid w:val="00EB765B"/>
    <w:rsid w:val="00EB7903"/>
    <w:rsid w:val="00EB7A7A"/>
    <w:rsid w:val="00EB7DDE"/>
    <w:rsid w:val="00EB7FCA"/>
    <w:rsid w:val="00EC0093"/>
    <w:rsid w:val="00EC00A0"/>
    <w:rsid w:val="00EC0525"/>
    <w:rsid w:val="00EC052C"/>
    <w:rsid w:val="00EC062C"/>
    <w:rsid w:val="00EC1046"/>
    <w:rsid w:val="00EC1856"/>
    <w:rsid w:val="00EC1901"/>
    <w:rsid w:val="00EC1BA3"/>
    <w:rsid w:val="00EC1D95"/>
    <w:rsid w:val="00EC29A3"/>
    <w:rsid w:val="00EC2AEC"/>
    <w:rsid w:val="00EC3220"/>
    <w:rsid w:val="00EC34D0"/>
    <w:rsid w:val="00EC37A3"/>
    <w:rsid w:val="00EC3B85"/>
    <w:rsid w:val="00EC3DCD"/>
    <w:rsid w:val="00EC400A"/>
    <w:rsid w:val="00EC4011"/>
    <w:rsid w:val="00EC4181"/>
    <w:rsid w:val="00EC42BA"/>
    <w:rsid w:val="00EC4567"/>
    <w:rsid w:val="00EC468B"/>
    <w:rsid w:val="00EC46E7"/>
    <w:rsid w:val="00EC479B"/>
    <w:rsid w:val="00EC4B1E"/>
    <w:rsid w:val="00EC4BFC"/>
    <w:rsid w:val="00EC4D13"/>
    <w:rsid w:val="00EC4EB7"/>
    <w:rsid w:val="00EC4FEE"/>
    <w:rsid w:val="00EC50B8"/>
    <w:rsid w:val="00EC529C"/>
    <w:rsid w:val="00EC52B6"/>
    <w:rsid w:val="00EC544B"/>
    <w:rsid w:val="00EC5710"/>
    <w:rsid w:val="00EC5C79"/>
    <w:rsid w:val="00EC6340"/>
    <w:rsid w:val="00EC6647"/>
    <w:rsid w:val="00EC6911"/>
    <w:rsid w:val="00EC6F37"/>
    <w:rsid w:val="00EC705B"/>
    <w:rsid w:val="00EC70E7"/>
    <w:rsid w:val="00EC7990"/>
    <w:rsid w:val="00EC7B84"/>
    <w:rsid w:val="00EC7C3E"/>
    <w:rsid w:val="00EC7E80"/>
    <w:rsid w:val="00ED016B"/>
    <w:rsid w:val="00ED021E"/>
    <w:rsid w:val="00ED04B7"/>
    <w:rsid w:val="00ED07EB"/>
    <w:rsid w:val="00ED1042"/>
    <w:rsid w:val="00ED18C2"/>
    <w:rsid w:val="00ED1C1A"/>
    <w:rsid w:val="00ED1D4A"/>
    <w:rsid w:val="00ED1D4B"/>
    <w:rsid w:val="00ED1E13"/>
    <w:rsid w:val="00ED213C"/>
    <w:rsid w:val="00ED2617"/>
    <w:rsid w:val="00ED297B"/>
    <w:rsid w:val="00ED2DC5"/>
    <w:rsid w:val="00ED3870"/>
    <w:rsid w:val="00ED38AB"/>
    <w:rsid w:val="00ED3B1D"/>
    <w:rsid w:val="00ED3BCF"/>
    <w:rsid w:val="00ED3D97"/>
    <w:rsid w:val="00ED433E"/>
    <w:rsid w:val="00ED437E"/>
    <w:rsid w:val="00ED462D"/>
    <w:rsid w:val="00ED463E"/>
    <w:rsid w:val="00ED469D"/>
    <w:rsid w:val="00ED4884"/>
    <w:rsid w:val="00ED499E"/>
    <w:rsid w:val="00ED4B76"/>
    <w:rsid w:val="00ED4E21"/>
    <w:rsid w:val="00ED5087"/>
    <w:rsid w:val="00ED555B"/>
    <w:rsid w:val="00ED5595"/>
    <w:rsid w:val="00ED605C"/>
    <w:rsid w:val="00ED68D0"/>
    <w:rsid w:val="00ED6A9A"/>
    <w:rsid w:val="00ED725B"/>
    <w:rsid w:val="00ED751F"/>
    <w:rsid w:val="00ED78C4"/>
    <w:rsid w:val="00ED7A21"/>
    <w:rsid w:val="00ED7FFA"/>
    <w:rsid w:val="00EE00E3"/>
    <w:rsid w:val="00EE0400"/>
    <w:rsid w:val="00EE055A"/>
    <w:rsid w:val="00EE0C18"/>
    <w:rsid w:val="00EE0D22"/>
    <w:rsid w:val="00EE0DC8"/>
    <w:rsid w:val="00EE0F65"/>
    <w:rsid w:val="00EE111A"/>
    <w:rsid w:val="00EE1147"/>
    <w:rsid w:val="00EE1298"/>
    <w:rsid w:val="00EE15B0"/>
    <w:rsid w:val="00EE1713"/>
    <w:rsid w:val="00EE1B5A"/>
    <w:rsid w:val="00EE1B84"/>
    <w:rsid w:val="00EE1BA7"/>
    <w:rsid w:val="00EE1D92"/>
    <w:rsid w:val="00EE20C6"/>
    <w:rsid w:val="00EE23FB"/>
    <w:rsid w:val="00EE2426"/>
    <w:rsid w:val="00EE27E5"/>
    <w:rsid w:val="00EE280A"/>
    <w:rsid w:val="00EE2AE4"/>
    <w:rsid w:val="00EE2CED"/>
    <w:rsid w:val="00EE2FF7"/>
    <w:rsid w:val="00EE32F9"/>
    <w:rsid w:val="00EE3ABA"/>
    <w:rsid w:val="00EE3CB5"/>
    <w:rsid w:val="00EE3F15"/>
    <w:rsid w:val="00EE4752"/>
    <w:rsid w:val="00EE49C1"/>
    <w:rsid w:val="00EE53C7"/>
    <w:rsid w:val="00EE574A"/>
    <w:rsid w:val="00EE5867"/>
    <w:rsid w:val="00EE60FF"/>
    <w:rsid w:val="00EE64BA"/>
    <w:rsid w:val="00EE6C49"/>
    <w:rsid w:val="00EE7B48"/>
    <w:rsid w:val="00EE7D80"/>
    <w:rsid w:val="00EF0936"/>
    <w:rsid w:val="00EF0CEA"/>
    <w:rsid w:val="00EF1942"/>
    <w:rsid w:val="00EF1D17"/>
    <w:rsid w:val="00EF1F57"/>
    <w:rsid w:val="00EF1FF7"/>
    <w:rsid w:val="00EF21AB"/>
    <w:rsid w:val="00EF26A5"/>
    <w:rsid w:val="00EF274E"/>
    <w:rsid w:val="00EF2801"/>
    <w:rsid w:val="00EF2849"/>
    <w:rsid w:val="00EF2B09"/>
    <w:rsid w:val="00EF2C03"/>
    <w:rsid w:val="00EF2D16"/>
    <w:rsid w:val="00EF2E61"/>
    <w:rsid w:val="00EF301C"/>
    <w:rsid w:val="00EF32CA"/>
    <w:rsid w:val="00EF3372"/>
    <w:rsid w:val="00EF3808"/>
    <w:rsid w:val="00EF3905"/>
    <w:rsid w:val="00EF3FDD"/>
    <w:rsid w:val="00EF42BB"/>
    <w:rsid w:val="00EF444B"/>
    <w:rsid w:val="00EF48B5"/>
    <w:rsid w:val="00EF4E03"/>
    <w:rsid w:val="00EF4E8A"/>
    <w:rsid w:val="00EF5062"/>
    <w:rsid w:val="00EF5173"/>
    <w:rsid w:val="00EF5403"/>
    <w:rsid w:val="00EF5681"/>
    <w:rsid w:val="00EF57C4"/>
    <w:rsid w:val="00EF58FD"/>
    <w:rsid w:val="00EF5D0F"/>
    <w:rsid w:val="00EF60B5"/>
    <w:rsid w:val="00EF6A76"/>
    <w:rsid w:val="00EF6B39"/>
    <w:rsid w:val="00EF6DF7"/>
    <w:rsid w:val="00EF74F0"/>
    <w:rsid w:val="00EF7F8C"/>
    <w:rsid w:val="00F0017F"/>
    <w:rsid w:val="00F00523"/>
    <w:rsid w:val="00F0057D"/>
    <w:rsid w:val="00F00CA1"/>
    <w:rsid w:val="00F01005"/>
    <w:rsid w:val="00F011F9"/>
    <w:rsid w:val="00F01232"/>
    <w:rsid w:val="00F0152C"/>
    <w:rsid w:val="00F01701"/>
    <w:rsid w:val="00F01F6A"/>
    <w:rsid w:val="00F02044"/>
    <w:rsid w:val="00F02354"/>
    <w:rsid w:val="00F023FE"/>
    <w:rsid w:val="00F02420"/>
    <w:rsid w:val="00F025F6"/>
    <w:rsid w:val="00F02E97"/>
    <w:rsid w:val="00F0326F"/>
    <w:rsid w:val="00F03658"/>
    <w:rsid w:val="00F03A00"/>
    <w:rsid w:val="00F03C56"/>
    <w:rsid w:val="00F03DD6"/>
    <w:rsid w:val="00F03E2C"/>
    <w:rsid w:val="00F04099"/>
    <w:rsid w:val="00F0424F"/>
    <w:rsid w:val="00F0468C"/>
    <w:rsid w:val="00F05107"/>
    <w:rsid w:val="00F052B8"/>
    <w:rsid w:val="00F05519"/>
    <w:rsid w:val="00F05638"/>
    <w:rsid w:val="00F0647C"/>
    <w:rsid w:val="00F064FD"/>
    <w:rsid w:val="00F06624"/>
    <w:rsid w:val="00F0721D"/>
    <w:rsid w:val="00F07482"/>
    <w:rsid w:val="00F078B2"/>
    <w:rsid w:val="00F07CB2"/>
    <w:rsid w:val="00F07D30"/>
    <w:rsid w:val="00F07F94"/>
    <w:rsid w:val="00F10067"/>
    <w:rsid w:val="00F1016B"/>
    <w:rsid w:val="00F1019A"/>
    <w:rsid w:val="00F1022A"/>
    <w:rsid w:val="00F1043E"/>
    <w:rsid w:val="00F1065F"/>
    <w:rsid w:val="00F10917"/>
    <w:rsid w:val="00F10A98"/>
    <w:rsid w:val="00F10F54"/>
    <w:rsid w:val="00F11026"/>
    <w:rsid w:val="00F113F4"/>
    <w:rsid w:val="00F117F1"/>
    <w:rsid w:val="00F1183A"/>
    <w:rsid w:val="00F1184F"/>
    <w:rsid w:val="00F11D9C"/>
    <w:rsid w:val="00F12AB6"/>
    <w:rsid w:val="00F12FF5"/>
    <w:rsid w:val="00F133AA"/>
    <w:rsid w:val="00F134BD"/>
    <w:rsid w:val="00F13676"/>
    <w:rsid w:val="00F136CE"/>
    <w:rsid w:val="00F1381B"/>
    <w:rsid w:val="00F13917"/>
    <w:rsid w:val="00F13A25"/>
    <w:rsid w:val="00F13BD3"/>
    <w:rsid w:val="00F14035"/>
    <w:rsid w:val="00F147E5"/>
    <w:rsid w:val="00F149EF"/>
    <w:rsid w:val="00F15046"/>
    <w:rsid w:val="00F150E0"/>
    <w:rsid w:val="00F15137"/>
    <w:rsid w:val="00F15236"/>
    <w:rsid w:val="00F1556C"/>
    <w:rsid w:val="00F15983"/>
    <w:rsid w:val="00F15A75"/>
    <w:rsid w:val="00F1606C"/>
    <w:rsid w:val="00F16157"/>
    <w:rsid w:val="00F16645"/>
    <w:rsid w:val="00F16AD7"/>
    <w:rsid w:val="00F16D2E"/>
    <w:rsid w:val="00F16D49"/>
    <w:rsid w:val="00F17278"/>
    <w:rsid w:val="00F1731B"/>
    <w:rsid w:val="00F175E6"/>
    <w:rsid w:val="00F176A4"/>
    <w:rsid w:val="00F1792E"/>
    <w:rsid w:val="00F17949"/>
    <w:rsid w:val="00F17E2F"/>
    <w:rsid w:val="00F17F6D"/>
    <w:rsid w:val="00F2020A"/>
    <w:rsid w:val="00F20829"/>
    <w:rsid w:val="00F2082D"/>
    <w:rsid w:val="00F20981"/>
    <w:rsid w:val="00F20DFA"/>
    <w:rsid w:val="00F2140A"/>
    <w:rsid w:val="00F218EF"/>
    <w:rsid w:val="00F21993"/>
    <w:rsid w:val="00F219A8"/>
    <w:rsid w:val="00F21D67"/>
    <w:rsid w:val="00F223BA"/>
    <w:rsid w:val="00F225F0"/>
    <w:rsid w:val="00F2269C"/>
    <w:rsid w:val="00F22851"/>
    <w:rsid w:val="00F2297B"/>
    <w:rsid w:val="00F22AB6"/>
    <w:rsid w:val="00F2324F"/>
    <w:rsid w:val="00F2326B"/>
    <w:rsid w:val="00F2331D"/>
    <w:rsid w:val="00F23731"/>
    <w:rsid w:val="00F2376B"/>
    <w:rsid w:val="00F2385D"/>
    <w:rsid w:val="00F23BA0"/>
    <w:rsid w:val="00F23BBE"/>
    <w:rsid w:val="00F23DCB"/>
    <w:rsid w:val="00F2405B"/>
    <w:rsid w:val="00F240C0"/>
    <w:rsid w:val="00F2474E"/>
    <w:rsid w:val="00F24766"/>
    <w:rsid w:val="00F24C5A"/>
    <w:rsid w:val="00F24D85"/>
    <w:rsid w:val="00F2518F"/>
    <w:rsid w:val="00F2534E"/>
    <w:rsid w:val="00F25521"/>
    <w:rsid w:val="00F25B55"/>
    <w:rsid w:val="00F25DB0"/>
    <w:rsid w:val="00F26333"/>
    <w:rsid w:val="00F2657A"/>
    <w:rsid w:val="00F26B59"/>
    <w:rsid w:val="00F27124"/>
    <w:rsid w:val="00F2792C"/>
    <w:rsid w:val="00F27B5B"/>
    <w:rsid w:val="00F27CAC"/>
    <w:rsid w:val="00F27E34"/>
    <w:rsid w:val="00F27EF0"/>
    <w:rsid w:val="00F303F8"/>
    <w:rsid w:val="00F30700"/>
    <w:rsid w:val="00F30D64"/>
    <w:rsid w:val="00F30EFE"/>
    <w:rsid w:val="00F311FD"/>
    <w:rsid w:val="00F31218"/>
    <w:rsid w:val="00F318A1"/>
    <w:rsid w:val="00F32358"/>
    <w:rsid w:val="00F32468"/>
    <w:rsid w:val="00F32477"/>
    <w:rsid w:val="00F3265B"/>
    <w:rsid w:val="00F327A2"/>
    <w:rsid w:val="00F32892"/>
    <w:rsid w:val="00F32A6A"/>
    <w:rsid w:val="00F32DD8"/>
    <w:rsid w:val="00F32F2D"/>
    <w:rsid w:val="00F32FB8"/>
    <w:rsid w:val="00F33135"/>
    <w:rsid w:val="00F335C1"/>
    <w:rsid w:val="00F3386D"/>
    <w:rsid w:val="00F33A78"/>
    <w:rsid w:val="00F33DC0"/>
    <w:rsid w:val="00F33F1D"/>
    <w:rsid w:val="00F33FD7"/>
    <w:rsid w:val="00F34121"/>
    <w:rsid w:val="00F34400"/>
    <w:rsid w:val="00F3454D"/>
    <w:rsid w:val="00F3457A"/>
    <w:rsid w:val="00F3492D"/>
    <w:rsid w:val="00F34AAF"/>
    <w:rsid w:val="00F34B7B"/>
    <w:rsid w:val="00F34DC1"/>
    <w:rsid w:val="00F350B0"/>
    <w:rsid w:val="00F356A0"/>
    <w:rsid w:val="00F358CD"/>
    <w:rsid w:val="00F35E1D"/>
    <w:rsid w:val="00F35E7E"/>
    <w:rsid w:val="00F35F1F"/>
    <w:rsid w:val="00F363C8"/>
    <w:rsid w:val="00F3659D"/>
    <w:rsid w:val="00F36646"/>
    <w:rsid w:val="00F366A6"/>
    <w:rsid w:val="00F36B9A"/>
    <w:rsid w:val="00F36C77"/>
    <w:rsid w:val="00F36F24"/>
    <w:rsid w:val="00F36F6B"/>
    <w:rsid w:val="00F36F6C"/>
    <w:rsid w:val="00F3724F"/>
    <w:rsid w:val="00F37566"/>
    <w:rsid w:val="00F377BD"/>
    <w:rsid w:val="00F37C8D"/>
    <w:rsid w:val="00F40C2D"/>
    <w:rsid w:val="00F413E7"/>
    <w:rsid w:val="00F4164D"/>
    <w:rsid w:val="00F4171B"/>
    <w:rsid w:val="00F41F97"/>
    <w:rsid w:val="00F421FC"/>
    <w:rsid w:val="00F42322"/>
    <w:rsid w:val="00F423BF"/>
    <w:rsid w:val="00F426B1"/>
    <w:rsid w:val="00F428FD"/>
    <w:rsid w:val="00F42C15"/>
    <w:rsid w:val="00F42CE8"/>
    <w:rsid w:val="00F42CFE"/>
    <w:rsid w:val="00F43053"/>
    <w:rsid w:val="00F43278"/>
    <w:rsid w:val="00F43396"/>
    <w:rsid w:val="00F4389A"/>
    <w:rsid w:val="00F43B20"/>
    <w:rsid w:val="00F43BE2"/>
    <w:rsid w:val="00F43ED3"/>
    <w:rsid w:val="00F4405F"/>
    <w:rsid w:val="00F44061"/>
    <w:rsid w:val="00F441EC"/>
    <w:rsid w:val="00F44234"/>
    <w:rsid w:val="00F44846"/>
    <w:rsid w:val="00F44CA4"/>
    <w:rsid w:val="00F44DBE"/>
    <w:rsid w:val="00F44DDF"/>
    <w:rsid w:val="00F450FE"/>
    <w:rsid w:val="00F452A6"/>
    <w:rsid w:val="00F45763"/>
    <w:rsid w:val="00F45879"/>
    <w:rsid w:val="00F45BE3"/>
    <w:rsid w:val="00F45C4A"/>
    <w:rsid w:val="00F45EFF"/>
    <w:rsid w:val="00F45F46"/>
    <w:rsid w:val="00F4605E"/>
    <w:rsid w:val="00F46602"/>
    <w:rsid w:val="00F46EF0"/>
    <w:rsid w:val="00F47085"/>
    <w:rsid w:val="00F472AA"/>
    <w:rsid w:val="00F47367"/>
    <w:rsid w:val="00F4754D"/>
    <w:rsid w:val="00F4760C"/>
    <w:rsid w:val="00F47C26"/>
    <w:rsid w:val="00F47FE6"/>
    <w:rsid w:val="00F50AF1"/>
    <w:rsid w:val="00F50DD0"/>
    <w:rsid w:val="00F511E2"/>
    <w:rsid w:val="00F51446"/>
    <w:rsid w:val="00F51533"/>
    <w:rsid w:val="00F51CA5"/>
    <w:rsid w:val="00F520E5"/>
    <w:rsid w:val="00F5278B"/>
    <w:rsid w:val="00F52831"/>
    <w:rsid w:val="00F52E68"/>
    <w:rsid w:val="00F53298"/>
    <w:rsid w:val="00F53683"/>
    <w:rsid w:val="00F537EF"/>
    <w:rsid w:val="00F538F3"/>
    <w:rsid w:val="00F539D9"/>
    <w:rsid w:val="00F53E00"/>
    <w:rsid w:val="00F53E18"/>
    <w:rsid w:val="00F543C9"/>
    <w:rsid w:val="00F5443C"/>
    <w:rsid w:val="00F546C8"/>
    <w:rsid w:val="00F549A0"/>
    <w:rsid w:val="00F551D6"/>
    <w:rsid w:val="00F551F0"/>
    <w:rsid w:val="00F55AD1"/>
    <w:rsid w:val="00F55E19"/>
    <w:rsid w:val="00F55F8D"/>
    <w:rsid w:val="00F5643B"/>
    <w:rsid w:val="00F564BA"/>
    <w:rsid w:val="00F56563"/>
    <w:rsid w:val="00F56627"/>
    <w:rsid w:val="00F567EC"/>
    <w:rsid w:val="00F573B9"/>
    <w:rsid w:val="00F573EC"/>
    <w:rsid w:val="00F574D5"/>
    <w:rsid w:val="00F576DE"/>
    <w:rsid w:val="00F577A7"/>
    <w:rsid w:val="00F60528"/>
    <w:rsid w:val="00F60606"/>
    <w:rsid w:val="00F60673"/>
    <w:rsid w:val="00F6080F"/>
    <w:rsid w:val="00F615FD"/>
    <w:rsid w:val="00F616FE"/>
    <w:rsid w:val="00F61A87"/>
    <w:rsid w:val="00F61CB6"/>
    <w:rsid w:val="00F61FE2"/>
    <w:rsid w:val="00F6212B"/>
    <w:rsid w:val="00F623B2"/>
    <w:rsid w:val="00F62D09"/>
    <w:rsid w:val="00F62D4F"/>
    <w:rsid w:val="00F62FA9"/>
    <w:rsid w:val="00F63143"/>
    <w:rsid w:val="00F63ABC"/>
    <w:rsid w:val="00F63E62"/>
    <w:rsid w:val="00F64028"/>
    <w:rsid w:val="00F640D6"/>
    <w:rsid w:val="00F64159"/>
    <w:rsid w:val="00F641C0"/>
    <w:rsid w:val="00F64738"/>
    <w:rsid w:val="00F64F6A"/>
    <w:rsid w:val="00F64F8E"/>
    <w:rsid w:val="00F65217"/>
    <w:rsid w:val="00F65394"/>
    <w:rsid w:val="00F656E1"/>
    <w:rsid w:val="00F658B7"/>
    <w:rsid w:val="00F65931"/>
    <w:rsid w:val="00F65A1D"/>
    <w:rsid w:val="00F65ADE"/>
    <w:rsid w:val="00F66473"/>
    <w:rsid w:val="00F66EC5"/>
    <w:rsid w:val="00F66FA0"/>
    <w:rsid w:val="00F67232"/>
    <w:rsid w:val="00F672EE"/>
    <w:rsid w:val="00F677A8"/>
    <w:rsid w:val="00F6795F"/>
    <w:rsid w:val="00F67AC5"/>
    <w:rsid w:val="00F67F42"/>
    <w:rsid w:val="00F708F7"/>
    <w:rsid w:val="00F70972"/>
    <w:rsid w:val="00F70DF1"/>
    <w:rsid w:val="00F71080"/>
    <w:rsid w:val="00F7140F"/>
    <w:rsid w:val="00F71443"/>
    <w:rsid w:val="00F7247D"/>
    <w:rsid w:val="00F72526"/>
    <w:rsid w:val="00F7257F"/>
    <w:rsid w:val="00F726A7"/>
    <w:rsid w:val="00F727C4"/>
    <w:rsid w:val="00F728DA"/>
    <w:rsid w:val="00F7296D"/>
    <w:rsid w:val="00F72F1A"/>
    <w:rsid w:val="00F73257"/>
    <w:rsid w:val="00F73567"/>
    <w:rsid w:val="00F735F4"/>
    <w:rsid w:val="00F7374C"/>
    <w:rsid w:val="00F73B58"/>
    <w:rsid w:val="00F7400B"/>
    <w:rsid w:val="00F7440D"/>
    <w:rsid w:val="00F74526"/>
    <w:rsid w:val="00F74757"/>
    <w:rsid w:val="00F74A84"/>
    <w:rsid w:val="00F75A16"/>
    <w:rsid w:val="00F75CF8"/>
    <w:rsid w:val="00F76391"/>
    <w:rsid w:val="00F76456"/>
    <w:rsid w:val="00F7678A"/>
    <w:rsid w:val="00F76BB9"/>
    <w:rsid w:val="00F76CD3"/>
    <w:rsid w:val="00F76CF5"/>
    <w:rsid w:val="00F76D7C"/>
    <w:rsid w:val="00F76D9A"/>
    <w:rsid w:val="00F770A2"/>
    <w:rsid w:val="00F7721D"/>
    <w:rsid w:val="00F77603"/>
    <w:rsid w:val="00F7768F"/>
    <w:rsid w:val="00F777D1"/>
    <w:rsid w:val="00F77805"/>
    <w:rsid w:val="00F77F1F"/>
    <w:rsid w:val="00F80220"/>
    <w:rsid w:val="00F80285"/>
    <w:rsid w:val="00F80410"/>
    <w:rsid w:val="00F80420"/>
    <w:rsid w:val="00F8094C"/>
    <w:rsid w:val="00F809F2"/>
    <w:rsid w:val="00F80BAC"/>
    <w:rsid w:val="00F80E19"/>
    <w:rsid w:val="00F80E64"/>
    <w:rsid w:val="00F8159B"/>
    <w:rsid w:val="00F817F6"/>
    <w:rsid w:val="00F8180C"/>
    <w:rsid w:val="00F82186"/>
    <w:rsid w:val="00F821EE"/>
    <w:rsid w:val="00F822B4"/>
    <w:rsid w:val="00F8240B"/>
    <w:rsid w:val="00F8253F"/>
    <w:rsid w:val="00F8263B"/>
    <w:rsid w:val="00F82911"/>
    <w:rsid w:val="00F8297C"/>
    <w:rsid w:val="00F82992"/>
    <w:rsid w:val="00F82E42"/>
    <w:rsid w:val="00F82EA1"/>
    <w:rsid w:val="00F83575"/>
    <w:rsid w:val="00F837A7"/>
    <w:rsid w:val="00F8382F"/>
    <w:rsid w:val="00F83894"/>
    <w:rsid w:val="00F83C7D"/>
    <w:rsid w:val="00F83F20"/>
    <w:rsid w:val="00F84414"/>
    <w:rsid w:val="00F846BC"/>
    <w:rsid w:val="00F84DCE"/>
    <w:rsid w:val="00F84E65"/>
    <w:rsid w:val="00F85F39"/>
    <w:rsid w:val="00F86609"/>
    <w:rsid w:val="00F86861"/>
    <w:rsid w:val="00F868BA"/>
    <w:rsid w:val="00F86918"/>
    <w:rsid w:val="00F87208"/>
    <w:rsid w:val="00F872FC"/>
    <w:rsid w:val="00F8748C"/>
    <w:rsid w:val="00F87E7C"/>
    <w:rsid w:val="00F90133"/>
    <w:rsid w:val="00F90BE0"/>
    <w:rsid w:val="00F91269"/>
    <w:rsid w:val="00F91D70"/>
    <w:rsid w:val="00F9215C"/>
    <w:rsid w:val="00F92490"/>
    <w:rsid w:val="00F926EE"/>
    <w:rsid w:val="00F930EC"/>
    <w:rsid w:val="00F93543"/>
    <w:rsid w:val="00F935DB"/>
    <w:rsid w:val="00F941BF"/>
    <w:rsid w:val="00F9430E"/>
    <w:rsid w:val="00F94337"/>
    <w:rsid w:val="00F94525"/>
    <w:rsid w:val="00F9460F"/>
    <w:rsid w:val="00F94826"/>
    <w:rsid w:val="00F94F3A"/>
    <w:rsid w:val="00F952FE"/>
    <w:rsid w:val="00F95377"/>
    <w:rsid w:val="00F956D8"/>
    <w:rsid w:val="00F959E8"/>
    <w:rsid w:val="00F95DE8"/>
    <w:rsid w:val="00F95E01"/>
    <w:rsid w:val="00F964F1"/>
    <w:rsid w:val="00F96534"/>
    <w:rsid w:val="00F9659E"/>
    <w:rsid w:val="00F9667A"/>
    <w:rsid w:val="00F96802"/>
    <w:rsid w:val="00F96A87"/>
    <w:rsid w:val="00F96C5E"/>
    <w:rsid w:val="00F96F1F"/>
    <w:rsid w:val="00F97097"/>
    <w:rsid w:val="00F970F3"/>
    <w:rsid w:val="00F9722F"/>
    <w:rsid w:val="00F97375"/>
    <w:rsid w:val="00F97546"/>
    <w:rsid w:val="00F97671"/>
    <w:rsid w:val="00F978A5"/>
    <w:rsid w:val="00F979ED"/>
    <w:rsid w:val="00FA045E"/>
    <w:rsid w:val="00FA04B7"/>
    <w:rsid w:val="00FA056C"/>
    <w:rsid w:val="00FA0910"/>
    <w:rsid w:val="00FA0936"/>
    <w:rsid w:val="00FA0A8D"/>
    <w:rsid w:val="00FA0C2F"/>
    <w:rsid w:val="00FA107F"/>
    <w:rsid w:val="00FA111B"/>
    <w:rsid w:val="00FA1832"/>
    <w:rsid w:val="00FA1E29"/>
    <w:rsid w:val="00FA1FA9"/>
    <w:rsid w:val="00FA2172"/>
    <w:rsid w:val="00FA2293"/>
    <w:rsid w:val="00FA241B"/>
    <w:rsid w:val="00FA2434"/>
    <w:rsid w:val="00FA2F27"/>
    <w:rsid w:val="00FA31E5"/>
    <w:rsid w:val="00FA3AC1"/>
    <w:rsid w:val="00FA3F15"/>
    <w:rsid w:val="00FA42DE"/>
    <w:rsid w:val="00FA4375"/>
    <w:rsid w:val="00FA45E1"/>
    <w:rsid w:val="00FA461C"/>
    <w:rsid w:val="00FA469B"/>
    <w:rsid w:val="00FA49CD"/>
    <w:rsid w:val="00FA4CE5"/>
    <w:rsid w:val="00FA4F0D"/>
    <w:rsid w:val="00FA4F3A"/>
    <w:rsid w:val="00FA56D0"/>
    <w:rsid w:val="00FA5942"/>
    <w:rsid w:val="00FA5E16"/>
    <w:rsid w:val="00FA6097"/>
    <w:rsid w:val="00FA6214"/>
    <w:rsid w:val="00FA6D34"/>
    <w:rsid w:val="00FA7245"/>
    <w:rsid w:val="00FA7538"/>
    <w:rsid w:val="00FA7B7D"/>
    <w:rsid w:val="00FA7D1C"/>
    <w:rsid w:val="00FB0318"/>
    <w:rsid w:val="00FB04DF"/>
    <w:rsid w:val="00FB0986"/>
    <w:rsid w:val="00FB0B41"/>
    <w:rsid w:val="00FB0DA3"/>
    <w:rsid w:val="00FB1092"/>
    <w:rsid w:val="00FB1559"/>
    <w:rsid w:val="00FB19F1"/>
    <w:rsid w:val="00FB1A11"/>
    <w:rsid w:val="00FB276A"/>
    <w:rsid w:val="00FB2903"/>
    <w:rsid w:val="00FB2D82"/>
    <w:rsid w:val="00FB2E26"/>
    <w:rsid w:val="00FB2E5F"/>
    <w:rsid w:val="00FB3108"/>
    <w:rsid w:val="00FB32EA"/>
    <w:rsid w:val="00FB3347"/>
    <w:rsid w:val="00FB364C"/>
    <w:rsid w:val="00FB366D"/>
    <w:rsid w:val="00FB36E1"/>
    <w:rsid w:val="00FB39A1"/>
    <w:rsid w:val="00FB3AA7"/>
    <w:rsid w:val="00FB3BBA"/>
    <w:rsid w:val="00FB3CC8"/>
    <w:rsid w:val="00FB452B"/>
    <w:rsid w:val="00FB46CA"/>
    <w:rsid w:val="00FB4713"/>
    <w:rsid w:val="00FB48B8"/>
    <w:rsid w:val="00FB4D2D"/>
    <w:rsid w:val="00FB4DA3"/>
    <w:rsid w:val="00FB4DF5"/>
    <w:rsid w:val="00FB4E49"/>
    <w:rsid w:val="00FB4EB4"/>
    <w:rsid w:val="00FB4FD3"/>
    <w:rsid w:val="00FB530B"/>
    <w:rsid w:val="00FB54F7"/>
    <w:rsid w:val="00FB5701"/>
    <w:rsid w:val="00FB5CC4"/>
    <w:rsid w:val="00FB5D5E"/>
    <w:rsid w:val="00FB60ED"/>
    <w:rsid w:val="00FB6877"/>
    <w:rsid w:val="00FB6B73"/>
    <w:rsid w:val="00FB6DB6"/>
    <w:rsid w:val="00FB77E4"/>
    <w:rsid w:val="00FB78ED"/>
    <w:rsid w:val="00FB7DEC"/>
    <w:rsid w:val="00FC0427"/>
    <w:rsid w:val="00FC07D5"/>
    <w:rsid w:val="00FC0869"/>
    <w:rsid w:val="00FC09A5"/>
    <w:rsid w:val="00FC0D29"/>
    <w:rsid w:val="00FC1102"/>
    <w:rsid w:val="00FC1161"/>
    <w:rsid w:val="00FC1205"/>
    <w:rsid w:val="00FC1791"/>
    <w:rsid w:val="00FC1A48"/>
    <w:rsid w:val="00FC1B97"/>
    <w:rsid w:val="00FC2140"/>
    <w:rsid w:val="00FC2331"/>
    <w:rsid w:val="00FC2E97"/>
    <w:rsid w:val="00FC2FA9"/>
    <w:rsid w:val="00FC3673"/>
    <w:rsid w:val="00FC396B"/>
    <w:rsid w:val="00FC4193"/>
    <w:rsid w:val="00FC4C92"/>
    <w:rsid w:val="00FC4CFA"/>
    <w:rsid w:val="00FC508A"/>
    <w:rsid w:val="00FC5246"/>
    <w:rsid w:val="00FC53F1"/>
    <w:rsid w:val="00FC5756"/>
    <w:rsid w:val="00FC58E1"/>
    <w:rsid w:val="00FC5940"/>
    <w:rsid w:val="00FC59B5"/>
    <w:rsid w:val="00FC5A96"/>
    <w:rsid w:val="00FC5A98"/>
    <w:rsid w:val="00FC5DF5"/>
    <w:rsid w:val="00FC6510"/>
    <w:rsid w:val="00FC6544"/>
    <w:rsid w:val="00FC6555"/>
    <w:rsid w:val="00FC6DCE"/>
    <w:rsid w:val="00FC714F"/>
    <w:rsid w:val="00FC71AF"/>
    <w:rsid w:val="00FC74FD"/>
    <w:rsid w:val="00FC76AD"/>
    <w:rsid w:val="00FC781A"/>
    <w:rsid w:val="00FC7C0C"/>
    <w:rsid w:val="00FC7CC4"/>
    <w:rsid w:val="00FD06C4"/>
    <w:rsid w:val="00FD07B9"/>
    <w:rsid w:val="00FD0B54"/>
    <w:rsid w:val="00FD0BC0"/>
    <w:rsid w:val="00FD0F4E"/>
    <w:rsid w:val="00FD136E"/>
    <w:rsid w:val="00FD1563"/>
    <w:rsid w:val="00FD161D"/>
    <w:rsid w:val="00FD1B2D"/>
    <w:rsid w:val="00FD1DEA"/>
    <w:rsid w:val="00FD1F64"/>
    <w:rsid w:val="00FD211E"/>
    <w:rsid w:val="00FD224B"/>
    <w:rsid w:val="00FD23E9"/>
    <w:rsid w:val="00FD24D6"/>
    <w:rsid w:val="00FD2509"/>
    <w:rsid w:val="00FD2581"/>
    <w:rsid w:val="00FD2654"/>
    <w:rsid w:val="00FD32F4"/>
    <w:rsid w:val="00FD394D"/>
    <w:rsid w:val="00FD3DE2"/>
    <w:rsid w:val="00FD3DF4"/>
    <w:rsid w:val="00FD411F"/>
    <w:rsid w:val="00FD424B"/>
    <w:rsid w:val="00FD43B8"/>
    <w:rsid w:val="00FD4425"/>
    <w:rsid w:val="00FD47F7"/>
    <w:rsid w:val="00FD489C"/>
    <w:rsid w:val="00FD4E03"/>
    <w:rsid w:val="00FD4E04"/>
    <w:rsid w:val="00FD52C4"/>
    <w:rsid w:val="00FD5340"/>
    <w:rsid w:val="00FD53BA"/>
    <w:rsid w:val="00FD5734"/>
    <w:rsid w:val="00FD5751"/>
    <w:rsid w:val="00FD58B4"/>
    <w:rsid w:val="00FD5A6F"/>
    <w:rsid w:val="00FD5EE1"/>
    <w:rsid w:val="00FD5FD2"/>
    <w:rsid w:val="00FD5FF1"/>
    <w:rsid w:val="00FD6192"/>
    <w:rsid w:val="00FD632F"/>
    <w:rsid w:val="00FD6353"/>
    <w:rsid w:val="00FD6358"/>
    <w:rsid w:val="00FD657C"/>
    <w:rsid w:val="00FD6869"/>
    <w:rsid w:val="00FD6A3B"/>
    <w:rsid w:val="00FD6CDE"/>
    <w:rsid w:val="00FD6D13"/>
    <w:rsid w:val="00FD6E48"/>
    <w:rsid w:val="00FD6F85"/>
    <w:rsid w:val="00FD719C"/>
    <w:rsid w:val="00FD7869"/>
    <w:rsid w:val="00FD7BC3"/>
    <w:rsid w:val="00FD7C9D"/>
    <w:rsid w:val="00FE011E"/>
    <w:rsid w:val="00FE0682"/>
    <w:rsid w:val="00FE06FD"/>
    <w:rsid w:val="00FE072B"/>
    <w:rsid w:val="00FE0ACD"/>
    <w:rsid w:val="00FE0B02"/>
    <w:rsid w:val="00FE0B19"/>
    <w:rsid w:val="00FE1033"/>
    <w:rsid w:val="00FE1170"/>
    <w:rsid w:val="00FE1448"/>
    <w:rsid w:val="00FE1D43"/>
    <w:rsid w:val="00FE21DF"/>
    <w:rsid w:val="00FE25BC"/>
    <w:rsid w:val="00FE290D"/>
    <w:rsid w:val="00FE2BE4"/>
    <w:rsid w:val="00FE2F8C"/>
    <w:rsid w:val="00FE3236"/>
    <w:rsid w:val="00FE3F2F"/>
    <w:rsid w:val="00FE414D"/>
    <w:rsid w:val="00FE4567"/>
    <w:rsid w:val="00FE463A"/>
    <w:rsid w:val="00FE4777"/>
    <w:rsid w:val="00FE4786"/>
    <w:rsid w:val="00FE47D4"/>
    <w:rsid w:val="00FE4BA6"/>
    <w:rsid w:val="00FE4CD9"/>
    <w:rsid w:val="00FE4D4E"/>
    <w:rsid w:val="00FE5C55"/>
    <w:rsid w:val="00FE5CE5"/>
    <w:rsid w:val="00FE61B1"/>
    <w:rsid w:val="00FE62A2"/>
    <w:rsid w:val="00FE64B0"/>
    <w:rsid w:val="00FE66F1"/>
    <w:rsid w:val="00FE6BEF"/>
    <w:rsid w:val="00FE6FDB"/>
    <w:rsid w:val="00FE73F4"/>
    <w:rsid w:val="00FE7676"/>
    <w:rsid w:val="00FE78F5"/>
    <w:rsid w:val="00FE794F"/>
    <w:rsid w:val="00FE7A0B"/>
    <w:rsid w:val="00FE7D74"/>
    <w:rsid w:val="00FE7E8B"/>
    <w:rsid w:val="00FF0071"/>
    <w:rsid w:val="00FF0351"/>
    <w:rsid w:val="00FF0547"/>
    <w:rsid w:val="00FF05CC"/>
    <w:rsid w:val="00FF072F"/>
    <w:rsid w:val="00FF0829"/>
    <w:rsid w:val="00FF0853"/>
    <w:rsid w:val="00FF098A"/>
    <w:rsid w:val="00FF0FDA"/>
    <w:rsid w:val="00FF12C1"/>
    <w:rsid w:val="00FF1725"/>
    <w:rsid w:val="00FF1762"/>
    <w:rsid w:val="00FF17B7"/>
    <w:rsid w:val="00FF1F3D"/>
    <w:rsid w:val="00FF286D"/>
    <w:rsid w:val="00FF2893"/>
    <w:rsid w:val="00FF2DFC"/>
    <w:rsid w:val="00FF35B0"/>
    <w:rsid w:val="00FF36AE"/>
    <w:rsid w:val="00FF409A"/>
    <w:rsid w:val="00FF4890"/>
    <w:rsid w:val="00FF49F5"/>
    <w:rsid w:val="00FF4AB0"/>
    <w:rsid w:val="00FF4AE0"/>
    <w:rsid w:val="00FF4BF7"/>
    <w:rsid w:val="00FF4C0F"/>
    <w:rsid w:val="00FF4CB8"/>
    <w:rsid w:val="00FF4E50"/>
    <w:rsid w:val="00FF5042"/>
    <w:rsid w:val="00FF51B0"/>
    <w:rsid w:val="00FF551C"/>
    <w:rsid w:val="00FF5659"/>
    <w:rsid w:val="00FF58CB"/>
    <w:rsid w:val="00FF5ADE"/>
    <w:rsid w:val="00FF5DCE"/>
    <w:rsid w:val="00FF5E02"/>
    <w:rsid w:val="00FF5E2B"/>
    <w:rsid w:val="00FF6D6C"/>
    <w:rsid w:val="00FF6F63"/>
    <w:rsid w:val="00FF7368"/>
    <w:rsid w:val="00FF745D"/>
    <w:rsid w:val="00FF766A"/>
    <w:rsid w:val="00FF7B7B"/>
    <w:rsid w:val="049CB543"/>
    <w:rsid w:val="0701B410"/>
    <w:rsid w:val="08C4BEF9"/>
    <w:rsid w:val="0FD30F16"/>
    <w:rsid w:val="19BF5386"/>
    <w:rsid w:val="1C1C4FB9"/>
    <w:rsid w:val="30336F02"/>
    <w:rsid w:val="33D766FA"/>
    <w:rsid w:val="44C62672"/>
    <w:rsid w:val="476C177F"/>
    <w:rsid w:val="56826FA0"/>
    <w:rsid w:val="5F1F13ED"/>
    <w:rsid w:val="640FFA86"/>
    <w:rsid w:val="762F61EC"/>
    <w:rsid w:val="7A352916"/>
    <w:rsid w:val="7CC83D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D03878"/>
  <w15:chartTrackingRefBased/>
  <w15:docId w15:val="{C688FAC1-9665-408E-AC45-7422F65D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B5BBB"/>
    <w:pPr>
      <w:widowControl w:val="0"/>
      <w:spacing w:line="300" w:lineRule="exact"/>
      <w:jc w:val="both"/>
    </w:pPr>
    <w:rPr>
      <w:rFonts w:eastAsia="Meiryo UI"/>
    </w:rPr>
  </w:style>
  <w:style w:type="paragraph" w:styleId="1">
    <w:name w:val="heading 1"/>
    <w:basedOn w:val="a2"/>
    <w:next w:val="a2"/>
    <w:link w:val="10"/>
    <w:uiPriority w:val="9"/>
    <w:qFormat/>
    <w:rsid w:val="00217609"/>
    <w:pPr>
      <w:keepNext/>
      <w:widowControl/>
      <w:numPr>
        <w:numId w:val="99"/>
      </w:numPr>
      <w:spacing w:line="400" w:lineRule="exact"/>
      <w:jc w:val="left"/>
      <w:outlineLvl w:val="0"/>
    </w:pPr>
    <w:rPr>
      <w:rFonts w:ascii="Meiryo UI" w:cstheme="majorBidi"/>
      <w:b/>
      <w:bCs/>
      <w:sz w:val="32"/>
      <w:szCs w:val="32"/>
    </w:rPr>
  </w:style>
  <w:style w:type="paragraph" w:styleId="2">
    <w:name w:val="heading 2"/>
    <w:basedOn w:val="a2"/>
    <w:next w:val="a2"/>
    <w:link w:val="20"/>
    <w:uiPriority w:val="9"/>
    <w:unhideWhenUsed/>
    <w:qFormat/>
    <w:rsid w:val="00AB79E5"/>
    <w:pPr>
      <w:widowControl/>
      <w:numPr>
        <w:ilvl w:val="1"/>
        <w:numId w:val="99"/>
      </w:numPr>
      <w:pBdr>
        <w:bottom w:val="single" w:sz="4" w:space="1" w:color="auto"/>
      </w:pBdr>
      <w:spacing w:beforeLines="50" w:before="50"/>
      <w:jc w:val="left"/>
      <w:outlineLvl w:val="1"/>
    </w:pPr>
    <w:rPr>
      <w:rFonts w:ascii="Meiryo UI" w:cstheme="majorBidi"/>
      <w:b/>
      <w:bCs/>
      <w:sz w:val="24"/>
      <w:szCs w:val="24"/>
    </w:rPr>
  </w:style>
  <w:style w:type="paragraph" w:styleId="3">
    <w:name w:val="heading 3"/>
    <w:basedOn w:val="a2"/>
    <w:next w:val="a2"/>
    <w:link w:val="30"/>
    <w:uiPriority w:val="9"/>
    <w:unhideWhenUsed/>
    <w:qFormat/>
    <w:rsid w:val="00AB79E5"/>
    <w:pPr>
      <w:widowControl/>
      <w:numPr>
        <w:numId w:val="1"/>
      </w:numPr>
      <w:spacing w:beforeLines="50" w:before="50"/>
      <w:jc w:val="left"/>
      <w:outlineLvl w:val="2"/>
    </w:pPr>
    <w:rPr>
      <w:rFonts w:ascii="Meiryo UI"/>
    </w:rPr>
  </w:style>
  <w:style w:type="paragraph" w:styleId="4">
    <w:name w:val="heading 4"/>
    <w:basedOn w:val="3"/>
    <w:next w:val="a2"/>
    <w:link w:val="40"/>
    <w:uiPriority w:val="9"/>
    <w:unhideWhenUsed/>
    <w:qFormat/>
    <w:rsid w:val="00716FCF"/>
    <w:pPr>
      <w:numPr>
        <w:numId w:val="163"/>
      </w:numPr>
      <w:outlineLvl w:val="3"/>
    </w:pPr>
  </w:style>
  <w:style w:type="paragraph" w:styleId="5">
    <w:name w:val="heading 5"/>
    <w:basedOn w:val="4"/>
    <w:next w:val="a2"/>
    <w:link w:val="50"/>
    <w:uiPriority w:val="9"/>
    <w:unhideWhenUsed/>
    <w:rsid w:val="00AB79E5"/>
    <w:pPr>
      <w:ind w:left="992" w:hanging="992"/>
      <w:outlineLvl w:val="4"/>
    </w:pPr>
  </w:style>
  <w:style w:type="paragraph" w:styleId="9">
    <w:name w:val="heading 9"/>
    <w:basedOn w:val="a2"/>
    <w:next w:val="a2"/>
    <w:link w:val="90"/>
    <w:uiPriority w:val="9"/>
    <w:semiHidden/>
    <w:unhideWhenUsed/>
    <w:qFormat/>
    <w:rsid w:val="00D95C04"/>
    <w:pPr>
      <w:keepNext/>
      <w:ind w:leftChars="1200" w:left="120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217609"/>
    <w:rPr>
      <w:rFonts w:ascii="Meiryo UI" w:eastAsia="Meiryo UI" w:cstheme="majorBidi"/>
      <w:b/>
      <w:bCs/>
      <w:sz w:val="32"/>
      <w:szCs w:val="32"/>
    </w:rPr>
  </w:style>
  <w:style w:type="character" w:customStyle="1" w:styleId="20">
    <w:name w:val="見出し 2 (文字)"/>
    <w:basedOn w:val="a3"/>
    <w:link w:val="2"/>
    <w:uiPriority w:val="9"/>
    <w:rsid w:val="00AB79E5"/>
    <w:rPr>
      <w:rFonts w:ascii="Meiryo UI" w:eastAsia="Meiryo UI" w:cstheme="majorBidi"/>
      <w:b/>
      <w:bCs/>
      <w:sz w:val="24"/>
      <w:szCs w:val="24"/>
    </w:rPr>
  </w:style>
  <w:style w:type="character" w:customStyle="1" w:styleId="30">
    <w:name w:val="見出し 3 (文字)"/>
    <w:basedOn w:val="a3"/>
    <w:link w:val="3"/>
    <w:uiPriority w:val="9"/>
    <w:rsid w:val="00AB79E5"/>
    <w:rPr>
      <w:rFonts w:ascii="Meiryo UI" w:eastAsia="Meiryo UI"/>
    </w:rPr>
  </w:style>
  <w:style w:type="character" w:customStyle="1" w:styleId="40">
    <w:name w:val="見出し 4 (文字)"/>
    <w:basedOn w:val="a3"/>
    <w:link w:val="4"/>
    <w:uiPriority w:val="9"/>
    <w:rsid w:val="00716FCF"/>
    <w:rPr>
      <w:rFonts w:ascii="Meiryo UI" w:eastAsia="Meiryo UI"/>
    </w:rPr>
  </w:style>
  <w:style w:type="character" w:customStyle="1" w:styleId="50">
    <w:name w:val="見出し 5 (文字)"/>
    <w:basedOn w:val="a3"/>
    <w:link w:val="5"/>
    <w:uiPriority w:val="9"/>
    <w:rsid w:val="00AB79E5"/>
    <w:rPr>
      <w:rFonts w:ascii="Meiryo UI" w:eastAsia="Meiryo UI"/>
    </w:rPr>
  </w:style>
  <w:style w:type="character" w:customStyle="1" w:styleId="90">
    <w:name w:val="見出し 9 (文字)"/>
    <w:basedOn w:val="a3"/>
    <w:link w:val="9"/>
    <w:uiPriority w:val="9"/>
    <w:semiHidden/>
    <w:rsid w:val="00D95C04"/>
    <w:rPr>
      <w:rFonts w:eastAsiaTheme="minorEastAsia"/>
      <w:szCs w:val="22"/>
    </w:rPr>
  </w:style>
  <w:style w:type="paragraph" w:styleId="a6">
    <w:name w:val="footer"/>
    <w:basedOn w:val="a2"/>
    <w:link w:val="a7"/>
    <w:uiPriority w:val="99"/>
    <w:unhideWhenUsed/>
    <w:rsid w:val="00D95C04"/>
    <w:pPr>
      <w:tabs>
        <w:tab w:val="center" w:pos="4252"/>
        <w:tab w:val="right" w:pos="8504"/>
      </w:tabs>
      <w:snapToGrid w:val="0"/>
    </w:pPr>
  </w:style>
  <w:style w:type="character" w:customStyle="1" w:styleId="a7">
    <w:name w:val="フッター (文字)"/>
    <w:basedOn w:val="a3"/>
    <w:link w:val="a6"/>
    <w:uiPriority w:val="99"/>
    <w:rsid w:val="00D95C04"/>
    <w:rPr>
      <w:rFonts w:eastAsiaTheme="minorEastAsia"/>
      <w:szCs w:val="22"/>
    </w:rPr>
  </w:style>
  <w:style w:type="paragraph" w:customStyle="1" w:styleId="a8">
    <w:name w:val="標準(箇条書き点内)"/>
    <w:basedOn w:val="a1"/>
    <w:link w:val="a9"/>
    <w:qFormat/>
    <w:rsid w:val="00AB79E5"/>
    <w:pPr>
      <w:numPr>
        <w:numId w:val="0"/>
      </w:numPr>
      <w:ind w:left="839" w:firstLineChars="100" w:firstLine="100"/>
    </w:pPr>
  </w:style>
  <w:style w:type="paragraph" w:customStyle="1" w:styleId="a1">
    <w:name w:val="箇条書き(点)"/>
    <w:basedOn w:val="a2"/>
    <w:link w:val="aa"/>
    <w:qFormat/>
    <w:rsid w:val="00FD0F4E"/>
    <w:pPr>
      <w:numPr>
        <w:numId w:val="72"/>
      </w:numPr>
      <w:ind w:leftChars="200" w:left="620"/>
      <w:jc w:val="left"/>
    </w:pPr>
    <w:rPr>
      <w:rFonts w:asciiTheme="minorEastAsia" w:hAnsiTheme="minorEastAsia"/>
    </w:rPr>
  </w:style>
  <w:style w:type="character" w:customStyle="1" w:styleId="aa">
    <w:name w:val="箇条書き(点) (文字)"/>
    <w:basedOn w:val="a3"/>
    <w:link w:val="a1"/>
    <w:rsid w:val="00FD0F4E"/>
    <w:rPr>
      <w:rFonts w:asciiTheme="minorEastAsia" w:eastAsia="Meiryo UI" w:hAnsiTheme="minorEastAsia"/>
    </w:rPr>
  </w:style>
  <w:style w:type="character" w:customStyle="1" w:styleId="a9">
    <w:name w:val="標準(箇条書き点内) (文字)"/>
    <w:basedOn w:val="aa"/>
    <w:link w:val="a8"/>
    <w:rsid w:val="00AB79E5"/>
    <w:rPr>
      <w:rFonts w:asciiTheme="minorEastAsia" w:eastAsia="Meiryo UI" w:hAnsiTheme="minorEastAsia"/>
    </w:rPr>
  </w:style>
  <w:style w:type="paragraph" w:customStyle="1" w:styleId="ab">
    <w:name w:val="標準(矢印箇条書き内)"/>
    <w:basedOn w:val="a0"/>
    <w:link w:val="ac"/>
    <w:qFormat/>
    <w:rsid w:val="005541FD"/>
    <w:pPr>
      <w:numPr>
        <w:numId w:val="0"/>
      </w:numPr>
      <w:ind w:left="1259" w:firstLineChars="100" w:firstLine="100"/>
    </w:pPr>
  </w:style>
  <w:style w:type="paragraph" w:customStyle="1" w:styleId="a0">
    <w:name w:val="箇条書き(矢印)"/>
    <w:basedOn w:val="a1"/>
    <w:link w:val="ad"/>
    <w:qFormat/>
    <w:rsid w:val="00FD0F4E"/>
    <w:pPr>
      <w:numPr>
        <w:numId w:val="73"/>
      </w:numPr>
      <w:ind w:leftChars="400" w:left="820"/>
    </w:pPr>
  </w:style>
  <w:style w:type="character" w:customStyle="1" w:styleId="ad">
    <w:name w:val="箇条書き(矢印) (文字)"/>
    <w:basedOn w:val="aa"/>
    <w:link w:val="a0"/>
    <w:rsid w:val="00FD0F4E"/>
    <w:rPr>
      <w:rFonts w:asciiTheme="minorEastAsia" w:eastAsia="Meiryo UI" w:hAnsiTheme="minorEastAsia"/>
    </w:rPr>
  </w:style>
  <w:style w:type="character" w:customStyle="1" w:styleId="ac">
    <w:name w:val="標準(矢印箇条書き内) (文字)"/>
    <w:basedOn w:val="ad"/>
    <w:link w:val="ab"/>
    <w:rsid w:val="005541FD"/>
    <w:rPr>
      <w:rFonts w:asciiTheme="minorEastAsia" w:eastAsia="Meiryo UI" w:hAnsiTheme="minorEastAsia"/>
    </w:rPr>
  </w:style>
  <w:style w:type="paragraph" w:styleId="ae">
    <w:name w:val="Title"/>
    <w:basedOn w:val="a2"/>
    <w:next w:val="a2"/>
    <w:link w:val="af"/>
    <w:uiPriority w:val="10"/>
    <w:semiHidden/>
    <w:rsid w:val="003F1BF3"/>
    <w:pPr>
      <w:spacing w:before="240" w:after="120"/>
      <w:jc w:val="center"/>
      <w:outlineLvl w:val="0"/>
    </w:pPr>
    <w:rPr>
      <w:rFonts w:cstheme="majorBidi"/>
      <w:sz w:val="32"/>
      <w:szCs w:val="32"/>
    </w:rPr>
  </w:style>
  <w:style w:type="character" w:customStyle="1" w:styleId="af">
    <w:name w:val="表題 (文字)"/>
    <w:basedOn w:val="a3"/>
    <w:link w:val="ae"/>
    <w:uiPriority w:val="10"/>
    <w:semiHidden/>
    <w:rsid w:val="00DC08FE"/>
    <w:rPr>
      <w:rFonts w:cstheme="majorBidi"/>
      <w:sz w:val="32"/>
      <w:szCs w:val="32"/>
    </w:rPr>
  </w:style>
  <w:style w:type="paragraph" w:customStyle="1" w:styleId="af0">
    <w:name w:val="標準(表内)"/>
    <w:basedOn w:val="a2"/>
    <w:qFormat/>
    <w:rsid w:val="00D92425"/>
    <w:pPr>
      <w:spacing w:line="240" w:lineRule="exact"/>
      <w:jc w:val="center"/>
    </w:pPr>
    <w:rPr>
      <w:rFonts w:ascii="Meiryo UI" w:hAnsi="Meiryo UI"/>
      <w:sz w:val="18"/>
      <w:szCs w:val="18"/>
    </w:rPr>
  </w:style>
  <w:style w:type="character" w:styleId="af1">
    <w:name w:val="annotation reference"/>
    <w:basedOn w:val="a3"/>
    <w:semiHidden/>
    <w:unhideWhenUsed/>
    <w:qFormat/>
    <w:rsid w:val="00D95C04"/>
    <w:rPr>
      <w:sz w:val="18"/>
      <w:szCs w:val="18"/>
    </w:rPr>
  </w:style>
  <w:style w:type="paragraph" w:styleId="af2">
    <w:name w:val="annotation text"/>
    <w:basedOn w:val="a2"/>
    <w:link w:val="af3"/>
    <w:uiPriority w:val="99"/>
    <w:unhideWhenUsed/>
    <w:rsid w:val="00D95C04"/>
    <w:pPr>
      <w:jc w:val="left"/>
    </w:pPr>
  </w:style>
  <w:style w:type="character" w:customStyle="1" w:styleId="af3">
    <w:name w:val="コメント文字列 (文字)"/>
    <w:basedOn w:val="a3"/>
    <w:link w:val="af2"/>
    <w:uiPriority w:val="99"/>
    <w:rsid w:val="00D95C04"/>
    <w:rPr>
      <w:rFonts w:eastAsiaTheme="minorEastAsia"/>
      <w:szCs w:val="22"/>
    </w:rPr>
  </w:style>
  <w:style w:type="paragraph" w:styleId="af4">
    <w:name w:val="annotation subject"/>
    <w:basedOn w:val="af2"/>
    <w:next w:val="af2"/>
    <w:link w:val="af5"/>
    <w:uiPriority w:val="99"/>
    <w:semiHidden/>
    <w:unhideWhenUsed/>
    <w:rsid w:val="00D95C04"/>
    <w:rPr>
      <w:b/>
      <w:bCs/>
    </w:rPr>
  </w:style>
  <w:style w:type="character" w:customStyle="1" w:styleId="af5">
    <w:name w:val="コメント内容 (文字)"/>
    <w:basedOn w:val="af3"/>
    <w:link w:val="af4"/>
    <w:uiPriority w:val="99"/>
    <w:semiHidden/>
    <w:rsid w:val="00D95C04"/>
    <w:rPr>
      <w:rFonts w:eastAsiaTheme="minorEastAsia"/>
      <w:b/>
      <w:bCs/>
      <w:szCs w:val="22"/>
    </w:rPr>
  </w:style>
  <w:style w:type="table" w:styleId="af6">
    <w:name w:val="Table Grid"/>
    <w:basedOn w:val="a4"/>
    <w:rsid w:val="00D95C04"/>
    <w:pPr>
      <w:spacing w:line="240" w:lineRule="auto"/>
    </w:pPr>
    <w:rPr>
      <w:rFonts w:ascii="Cambria Math" w:eastAsia="Cambria Math" w:hAnsi="Cambria Math"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2"/>
    <w:next w:val="a2"/>
    <w:link w:val="af8"/>
    <w:unhideWhenUsed/>
    <w:qFormat/>
    <w:rsid w:val="00CC6B54"/>
    <w:pPr>
      <w:suppressAutoHyphens/>
      <w:spacing w:line="240" w:lineRule="auto"/>
      <w:jc w:val="center"/>
    </w:pPr>
    <w:rPr>
      <w:rFonts w:ascii="Meiryo UI" w:hAnsi="Cambria Math" w:cs="Cambria Math"/>
      <w:bCs/>
      <w:lang w:eastAsia="ar-SA"/>
    </w:rPr>
  </w:style>
  <w:style w:type="character" w:customStyle="1" w:styleId="af8">
    <w:name w:val="図表番号 (文字)"/>
    <w:link w:val="af7"/>
    <w:locked/>
    <w:rsid w:val="00CC6B54"/>
    <w:rPr>
      <w:rFonts w:ascii="Meiryo UI" w:eastAsia="Meiryo UI" w:hAnsi="Cambria Math" w:cs="Cambria Math"/>
      <w:bCs/>
      <w:lang w:eastAsia="ar-SA"/>
    </w:rPr>
  </w:style>
  <w:style w:type="paragraph" w:customStyle="1" w:styleId="TableTitle">
    <w:name w:val="TableTitle"/>
    <w:basedOn w:val="a2"/>
    <w:link w:val="TableTitle0"/>
    <w:qFormat/>
    <w:rsid w:val="00152E2D"/>
    <w:pPr>
      <w:shd w:val="solid" w:color="F2F2F2" w:themeColor="background1" w:themeShade="F2" w:fill="auto"/>
      <w:spacing w:line="240" w:lineRule="exact"/>
      <w:jc w:val="center"/>
    </w:pPr>
    <w:rPr>
      <w:rFonts w:ascii="Meiryo UI" w:hAnsi="Cambria Math" w:cs="Times New Roman"/>
      <w:sz w:val="18"/>
    </w:rPr>
  </w:style>
  <w:style w:type="character" w:customStyle="1" w:styleId="TableTitle0">
    <w:name w:val="TableTitle (文字)"/>
    <w:link w:val="TableTitle"/>
    <w:locked/>
    <w:rsid w:val="00152E2D"/>
    <w:rPr>
      <w:rFonts w:ascii="Meiryo UI" w:eastAsia="Meiryo UI" w:hAnsi="Cambria Math" w:cs="Times New Roman"/>
      <w:sz w:val="18"/>
      <w:shd w:val="solid" w:color="F2F2F2" w:themeColor="background1" w:themeShade="F2" w:fill="auto"/>
    </w:rPr>
  </w:style>
  <w:style w:type="paragraph" w:styleId="af9">
    <w:name w:val="Revision"/>
    <w:hidden/>
    <w:uiPriority w:val="99"/>
    <w:semiHidden/>
    <w:rsid w:val="007E2D2E"/>
  </w:style>
  <w:style w:type="paragraph" w:styleId="afa">
    <w:name w:val="TOC Heading"/>
    <w:basedOn w:val="1"/>
    <w:next w:val="a2"/>
    <w:uiPriority w:val="39"/>
    <w:unhideWhenUsed/>
    <w:qFormat/>
    <w:rsid w:val="00D95C04"/>
    <w:pPr>
      <w:keepLines/>
      <w:spacing w:before="240" w:line="259" w:lineRule="auto"/>
      <w:outlineLvl w:val="9"/>
    </w:pPr>
    <w:rPr>
      <w:color w:val="2F5496" w:themeColor="accent1" w:themeShade="BF"/>
      <w:kern w:val="0"/>
    </w:rPr>
  </w:style>
  <w:style w:type="paragraph" w:styleId="11">
    <w:name w:val="toc 1"/>
    <w:basedOn w:val="a2"/>
    <w:next w:val="a2"/>
    <w:autoRedefine/>
    <w:uiPriority w:val="39"/>
    <w:unhideWhenUsed/>
    <w:rsid w:val="007A2D75"/>
    <w:pPr>
      <w:tabs>
        <w:tab w:val="left" w:pos="420"/>
        <w:tab w:val="right" w:leader="dot" w:pos="9060"/>
      </w:tabs>
    </w:pPr>
  </w:style>
  <w:style w:type="paragraph" w:styleId="21">
    <w:name w:val="toc 2"/>
    <w:basedOn w:val="a2"/>
    <w:next w:val="a2"/>
    <w:autoRedefine/>
    <w:uiPriority w:val="39"/>
    <w:unhideWhenUsed/>
    <w:rsid w:val="00ED3870"/>
    <w:pPr>
      <w:tabs>
        <w:tab w:val="left" w:pos="840"/>
        <w:tab w:val="right" w:leader="dot" w:pos="9060"/>
      </w:tabs>
      <w:ind w:leftChars="100" w:left="210"/>
    </w:pPr>
  </w:style>
  <w:style w:type="paragraph" w:styleId="31">
    <w:name w:val="toc 3"/>
    <w:basedOn w:val="a2"/>
    <w:next w:val="a2"/>
    <w:autoRedefine/>
    <w:uiPriority w:val="39"/>
    <w:unhideWhenUsed/>
    <w:rsid w:val="00BC06C3"/>
    <w:pPr>
      <w:tabs>
        <w:tab w:val="left" w:pos="1050"/>
        <w:tab w:val="right" w:leader="dot" w:pos="9060"/>
      </w:tabs>
      <w:spacing w:line="240" w:lineRule="exact"/>
      <w:ind w:leftChars="200" w:left="420"/>
    </w:pPr>
  </w:style>
  <w:style w:type="character" w:styleId="afb">
    <w:name w:val="Hyperlink"/>
    <w:basedOn w:val="a3"/>
    <w:uiPriority w:val="99"/>
    <w:unhideWhenUsed/>
    <w:rsid w:val="00D95C04"/>
    <w:rPr>
      <w:color w:val="0563C1" w:themeColor="hyperlink"/>
      <w:u w:val="single"/>
    </w:rPr>
  </w:style>
  <w:style w:type="character" w:styleId="afc">
    <w:name w:val="Unresolved Mention"/>
    <w:basedOn w:val="a3"/>
    <w:uiPriority w:val="99"/>
    <w:semiHidden/>
    <w:unhideWhenUsed/>
    <w:rsid w:val="00C47769"/>
    <w:rPr>
      <w:color w:val="605E5C"/>
      <w:shd w:val="clear" w:color="auto" w:fill="E1DFDD"/>
    </w:rPr>
  </w:style>
  <w:style w:type="character" w:styleId="afd">
    <w:name w:val="FollowedHyperlink"/>
    <w:basedOn w:val="a3"/>
    <w:uiPriority w:val="99"/>
    <w:semiHidden/>
    <w:unhideWhenUsed/>
    <w:rsid w:val="00C47769"/>
    <w:rPr>
      <w:color w:val="954F72" w:themeColor="followedHyperlink"/>
      <w:u w:val="single"/>
    </w:rPr>
  </w:style>
  <w:style w:type="table" w:customStyle="1" w:styleId="22">
    <w:name w:val="表 (格子)2"/>
    <w:basedOn w:val="a4"/>
    <w:next w:val="af6"/>
    <w:rsid w:val="00B540B7"/>
    <w:pPr>
      <w:spacing w:line="300" w:lineRule="exact"/>
      <w:jc w:val="both"/>
    </w:pPr>
    <w:rPr>
      <w:rFonts w:ascii="Cambria Math" w:eastAsia="Cambria Math" w:hAnsi="Cambria Math" w:cs="Times New Roman"/>
      <w:kern w:val="0"/>
      <w:sz w:val="20"/>
      <w:szCs w:val="20"/>
    </w:r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12">
    <w:name w:val="表 (格子)1"/>
    <w:basedOn w:val="a4"/>
    <w:next w:val="af6"/>
    <w:rsid w:val="00B42FBA"/>
    <w:pPr>
      <w:spacing w:line="300" w:lineRule="exact"/>
      <w:jc w:val="both"/>
    </w:pPr>
    <w:rPr>
      <w:rFonts w:ascii="Cambria Math" w:eastAsia="Cambria Math" w:hAnsi="Cambria Math" w:cs="Times New Roman"/>
      <w:kern w:val="0"/>
      <w:sz w:val="20"/>
      <w:szCs w:val="20"/>
    </w:r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41">
    <w:name w:val="toc 4"/>
    <w:basedOn w:val="a2"/>
    <w:next w:val="a2"/>
    <w:autoRedefine/>
    <w:uiPriority w:val="39"/>
    <w:unhideWhenUsed/>
    <w:rsid w:val="00631AE2"/>
    <w:pPr>
      <w:spacing w:line="240" w:lineRule="auto"/>
      <w:ind w:leftChars="300" w:left="630"/>
    </w:pPr>
    <w:rPr>
      <w:szCs w:val="22"/>
    </w:rPr>
  </w:style>
  <w:style w:type="paragraph" w:styleId="51">
    <w:name w:val="toc 5"/>
    <w:basedOn w:val="a2"/>
    <w:next w:val="a2"/>
    <w:autoRedefine/>
    <w:uiPriority w:val="39"/>
    <w:unhideWhenUsed/>
    <w:rsid w:val="00631AE2"/>
    <w:pPr>
      <w:spacing w:line="240" w:lineRule="auto"/>
      <w:ind w:leftChars="400" w:left="840"/>
    </w:pPr>
    <w:rPr>
      <w:szCs w:val="22"/>
    </w:rPr>
  </w:style>
  <w:style w:type="paragraph" w:styleId="6">
    <w:name w:val="toc 6"/>
    <w:basedOn w:val="a2"/>
    <w:next w:val="a2"/>
    <w:autoRedefine/>
    <w:uiPriority w:val="39"/>
    <w:unhideWhenUsed/>
    <w:rsid w:val="00631AE2"/>
    <w:pPr>
      <w:spacing w:line="240" w:lineRule="auto"/>
      <w:ind w:leftChars="500" w:left="1050"/>
    </w:pPr>
    <w:rPr>
      <w:szCs w:val="22"/>
    </w:rPr>
  </w:style>
  <w:style w:type="paragraph" w:styleId="7">
    <w:name w:val="toc 7"/>
    <w:basedOn w:val="a2"/>
    <w:next w:val="a2"/>
    <w:autoRedefine/>
    <w:uiPriority w:val="39"/>
    <w:unhideWhenUsed/>
    <w:rsid w:val="00631AE2"/>
    <w:pPr>
      <w:spacing w:line="240" w:lineRule="auto"/>
      <w:ind w:leftChars="600" w:left="1260"/>
    </w:pPr>
    <w:rPr>
      <w:szCs w:val="22"/>
    </w:rPr>
  </w:style>
  <w:style w:type="paragraph" w:styleId="8">
    <w:name w:val="toc 8"/>
    <w:basedOn w:val="a2"/>
    <w:next w:val="a2"/>
    <w:autoRedefine/>
    <w:uiPriority w:val="39"/>
    <w:unhideWhenUsed/>
    <w:rsid w:val="00631AE2"/>
    <w:pPr>
      <w:spacing w:line="240" w:lineRule="auto"/>
      <w:ind w:leftChars="700" w:left="1470"/>
    </w:pPr>
    <w:rPr>
      <w:szCs w:val="22"/>
    </w:rPr>
  </w:style>
  <w:style w:type="paragraph" w:styleId="91">
    <w:name w:val="toc 9"/>
    <w:basedOn w:val="a2"/>
    <w:next w:val="a2"/>
    <w:autoRedefine/>
    <w:uiPriority w:val="39"/>
    <w:unhideWhenUsed/>
    <w:rsid w:val="00631AE2"/>
    <w:pPr>
      <w:spacing w:line="240" w:lineRule="auto"/>
      <w:ind w:leftChars="800" w:left="1680"/>
    </w:pPr>
    <w:rPr>
      <w:szCs w:val="22"/>
    </w:rPr>
  </w:style>
  <w:style w:type="paragraph" w:styleId="a">
    <w:name w:val="List Bullet"/>
    <w:basedOn w:val="a2"/>
    <w:uiPriority w:val="99"/>
    <w:semiHidden/>
    <w:unhideWhenUsed/>
    <w:rsid w:val="00D95C04"/>
    <w:pPr>
      <w:numPr>
        <w:numId w:val="67"/>
      </w:numPr>
      <w:contextualSpacing/>
    </w:pPr>
  </w:style>
  <w:style w:type="paragraph" w:styleId="afe">
    <w:name w:val="Balloon Text"/>
    <w:basedOn w:val="a2"/>
    <w:link w:val="aff"/>
    <w:uiPriority w:val="99"/>
    <w:semiHidden/>
    <w:unhideWhenUsed/>
    <w:rsid w:val="00D95C04"/>
    <w:rPr>
      <w:rFonts w:asciiTheme="majorHAnsi" w:eastAsiaTheme="majorEastAsia" w:hAnsiTheme="majorHAnsi" w:cstheme="majorBidi"/>
      <w:sz w:val="18"/>
      <w:szCs w:val="18"/>
    </w:rPr>
  </w:style>
  <w:style w:type="character" w:customStyle="1" w:styleId="aff">
    <w:name w:val="吹き出し (文字)"/>
    <w:basedOn w:val="a3"/>
    <w:link w:val="afe"/>
    <w:uiPriority w:val="99"/>
    <w:semiHidden/>
    <w:rsid w:val="00D95C04"/>
    <w:rPr>
      <w:rFonts w:asciiTheme="majorHAnsi" w:eastAsiaTheme="majorEastAsia" w:hAnsiTheme="majorHAnsi" w:cstheme="majorBidi"/>
      <w:sz w:val="18"/>
      <w:szCs w:val="18"/>
    </w:rPr>
  </w:style>
  <w:style w:type="paragraph" w:styleId="aff0">
    <w:name w:val="Date"/>
    <w:basedOn w:val="a2"/>
    <w:next w:val="a2"/>
    <w:link w:val="aff1"/>
    <w:uiPriority w:val="99"/>
    <w:semiHidden/>
    <w:unhideWhenUsed/>
    <w:rsid w:val="00D95C04"/>
  </w:style>
  <w:style w:type="character" w:customStyle="1" w:styleId="aff1">
    <w:name w:val="日付 (文字)"/>
    <w:basedOn w:val="a3"/>
    <w:link w:val="aff0"/>
    <w:uiPriority w:val="99"/>
    <w:semiHidden/>
    <w:rsid w:val="00D95C04"/>
    <w:rPr>
      <w:rFonts w:eastAsiaTheme="minorEastAsia"/>
      <w:szCs w:val="22"/>
    </w:rPr>
  </w:style>
  <w:style w:type="paragraph" w:customStyle="1" w:styleId="aff2">
    <w:name w:val="標準(見出し下)"/>
    <w:basedOn w:val="a2"/>
    <w:link w:val="aff3"/>
    <w:qFormat/>
    <w:rsid w:val="001B06C7"/>
    <w:pPr>
      <w:ind w:firstLineChars="100" w:firstLine="100"/>
      <w:jc w:val="left"/>
    </w:pPr>
    <w:rPr>
      <w:rFonts w:asciiTheme="minorEastAsia" w:hAnsiTheme="minorEastAsia"/>
    </w:rPr>
  </w:style>
  <w:style w:type="character" w:customStyle="1" w:styleId="aff3">
    <w:name w:val="標準(見出し下) (文字)"/>
    <w:basedOn w:val="a3"/>
    <w:link w:val="aff2"/>
    <w:rsid w:val="001B06C7"/>
    <w:rPr>
      <w:rFonts w:asciiTheme="minorEastAsia" w:eastAsia="Meiryo UI" w:hAnsiTheme="minorEastAsia"/>
    </w:rPr>
  </w:style>
  <w:style w:type="paragraph" w:styleId="aff4">
    <w:name w:val="header"/>
    <w:basedOn w:val="a2"/>
    <w:link w:val="aff5"/>
    <w:unhideWhenUsed/>
    <w:rsid w:val="004632D3"/>
    <w:pPr>
      <w:tabs>
        <w:tab w:val="center" w:pos="4252"/>
        <w:tab w:val="right" w:pos="8504"/>
      </w:tabs>
      <w:snapToGrid w:val="0"/>
    </w:pPr>
  </w:style>
  <w:style w:type="character" w:customStyle="1" w:styleId="aff5">
    <w:name w:val="ヘッダー (文字)"/>
    <w:basedOn w:val="a3"/>
    <w:link w:val="aff4"/>
    <w:rsid w:val="004632D3"/>
  </w:style>
  <w:style w:type="table" w:customStyle="1" w:styleId="210">
    <w:name w:val="表 (格子)21"/>
    <w:basedOn w:val="a4"/>
    <w:next w:val="af6"/>
    <w:rsid w:val="00D95E56"/>
    <w:pPr>
      <w:spacing w:line="300" w:lineRule="exact"/>
      <w:jc w:val="both"/>
    </w:pPr>
    <w:rPr>
      <w:rFonts w:ascii="Century" w:eastAsia="ＭＳ 明朝" w:hAnsi="Century" w:cs="Times New Roman"/>
      <w:kern w:val="0"/>
      <w:sz w:val="20"/>
      <w:szCs w:val="20"/>
    </w:r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ff6">
    <w:name w:val="List Paragraph"/>
    <w:basedOn w:val="a2"/>
    <w:uiPriority w:val="34"/>
    <w:qFormat/>
    <w:rsid w:val="0036530C"/>
    <w:pPr>
      <w:ind w:leftChars="400" w:left="840"/>
    </w:pPr>
  </w:style>
  <w:style w:type="paragraph" w:customStyle="1" w:styleId="42">
    <w:name w:val="見出し4"/>
    <w:basedOn w:val="aff6"/>
    <w:link w:val="43"/>
    <w:qFormat/>
    <w:rsid w:val="006415E9"/>
    <w:pPr>
      <w:widowControl/>
      <w:ind w:leftChars="100" w:left="100" w:rightChars="100" w:right="100" w:hanging="420"/>
      <w:jc w:val="left"/>
    </w:pPr>
    <w:rPr>
      <w:rFonts w:ascii="Meiryo UI" w:hAnsi="Meiryo UI"/>
    </w:rPr>
  </w:style>
  <w:style w:type="character" w:customStyle="1" w:styleId="43">
    <w:name w:val="見出し4 (文字)"/>
    <w:basedOn w:val="a3"/>
    <w:link w:val="42"/>
    <w:rsid w:val="006415E9"/>
    <w:rPr>
      <w:rFonts w:ascii="Meiryo UI" w:eastAsia="Meiryo UI" w:hAnsi="Meiryo UI"/>
    </w:rPr>
  </w:style>
  <w:style w:type="paragraph" w:customStyle="1" w:styleId="aff7">
    <w:name w:val="標準(箇条書き内)"/>
    <w:basedOn w:val="aff2"/>
    <w:link w:val="aff8"/>
    <w:qFormat/>
    <w:rsid w:val="007D3804"/>
    <w:pPr>
      <w:ind w:leftChars="300" w:left="630" w:firstLine="210"/>
    </w:pPr>
  </w:style>
  <w:style w:type="character" w:customStyle="1" w:styleId="aff8">
    <w:name w:val="標準(箇条書き内) (文字)"/>
    <w:basedOn w:val="aff3"/>
    <w:link w:val="aff7"/>
    <w:rsid w:val="007D3804"/>
    <w:rPr>
      <w:rFonts w:asciiTheme="minorEastAsia" w:eastAsia="Meiryo UI" w:hAnsiTheme="minorEastAsia"/>
    </w:rPr>
  </w:style>
  <w:style w:type="table" w:styleId="5-3">
    <w:name w:val="Grid Table 5 Dark Accent 3"/>
    <w:basedOn w:val="a4"/>
    <w:uiPriority w:val="50"/>
    <w:rsid w:val="00F9659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Web">
    <w:name w:val="Normal (Web)"/>
    <w:basedOn w:val="a2"/>
    <w:uiPriority w:val="99"/>
    <w:unhideWhenUsed/>
    <w:rsid w:val="00CA5711"/>
    <w:pPr>
      <w:widowControl/>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 w:type="paragraph" w:styleId="aff9">
    <w:name w:val="table of figures"/>
    <w:basedOn w:val="a2"/>
    <w:next w:val="a2"/>
    <w:uiPriority w:val="99"/>
    <w:unhideWhenUsed/>
    <w:rsid w:val="007C537C"/>
    <w:pPr>
      <w:ind w:leftChars="200" w:left="200" w:hangingChars="200" w:hanging="200"/>
    </w:pPr>
  </w:style>
  <w:style w:type="character" w:customStyle="1" w:styleId="ui-provider">
    <w:name w:val="ui-provider"/>
    <w:basedOn w:val="a3"/>
    <w:rsid w:val="00993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094">
      <w:bodyDiv w:val="1"/>
      <w:marLeft w:val="0"/>
      <w:marRight w:val="0"/>
      <w:marTop w:val="0"/>
      <w:marBottom w:val="0"/>
      <w:divBdr>
        <w:top w:val="none" w:sz="0" w:space="0" w:color="auto"/>
        <w:left w:val="none" w:sz="0" w:space="0" w:color="auto"/>
        <w:bottom w:val="none" w:sz="0" w:space="0" w:color="auto"/>
        <w:right w:val="none" w:sz="0" w:space="0" w:color="auto"/>
      </w:divBdr>
    </w:div>
    <w:div w:id="42413863">
      <w:bodyDiv w:val="1"/>
      <w:marLeft w:val="0"/>
      <w:marRight w:val="0"/>
      <w:marTop w:val="0"/>
      <w:marBottom w:val="0"/>
      <w:divBdr>
        <w:top w:val="none" w:sz="0" w:space="0" w:color="auto"/>
        <w:left w:val="none" w:sz="0" w:space="0" w:color="auto"/>
        <w:bottom w:val="none" w:sz="0" w:space="0" w:color="auto"/>
        <w:right w:val="none" w:sz="0" w:space="0" w:color="auto"/>
      </w:divBdr>
    </w:div>
    <w:div w:id="88359940">
      <w:bodyDiv w:val="1"/>
      <w:marLeft w:val="0"/>
      <w:marRight w:val="0"/>
      <w:marTop w:val="0"/>
      <w:marBottom w:val="0"/>
      <w:divBdr>
        <w:top w:val="none" w:sz="0" w:space="0" w:color="auto"/>
        <w:left w:val="none" w:sz="0" w:space="0" w:color="auto"/>
        <w:bottom w:val="none" w:sz="0" w:space="0" w:color="auto"/>
        <w:right w:val="none" w:sz="0" w:space="0" w:color="auto"/>
      </w:divBdr>
      <w:divsChild>
        <w:div w:id="243493595">
          <w:marLeft w:val="0"/>
          <w:marRight w:val="0"/>
          <w:marTop w:val="0"/>
          <w:marBottom w:val="0"/>
          <w:divBdr>
            <w:top w:val="none" w:sz="0" w:space="0" w:color="auto"/>
            <w:left w:val="none" w:sz="0" w:space="0" w:color="auto"/>
            <w:bottom w:val="none" w:sz="0" w:space="0" w:color="auto"/>
            <w:right w:val="none" w:sz="0" w:space="0" w:color="auto"/>
          </w:divBdr>
          <w:divsChild>
            <w:div w:id="631325574">
              <w:marLeft w:val="0"/>
              <w:marRight w:val="0"/>
              <w:marTop w:val="0"/>
              <w:marBottom w:val="0"/>
              <w:divBdr>
                <w:top w:val="none" w:sz="0" w:space="0" w:color="auto"/>
                <w:left w:val="none" w:sz="0" w:space="0" w:color="auto"/>
                <w:bottom w:val="none" w:sz="0" w:space="0" w:color="auto"/>
                <w:right w:val="none" w:sz="0" w:space="0" w:color="auto"/>
              </w:divBdr>
              <w:divsChild>
                <w:div w:id="780687554">
                  <w:marLeft w:val="0"/>
                  <w:marRight w:val="0"/>
                  <w:marTop w:val="0"/>
                  <w:marBottom w:val="0"/>
                  <w:divBdr>
                    <w:top w:val="none" w:sz="0" w:space="0" w:color="auto"/>
                    <w:left w:val="none" w:sz="0" w:space="0" w:color="auto"/>
                    <w:bottom w:val="none" w:sz="0" w:space="0" w:color="auto"/>
                    <w:right w:val="none" w:sz="0" w:space="0" w:color="auto"/>
                  </w:divBdr>
                  <w:divsChild>
                    <w:div w:id="3423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4683">
      <w:bodyDiv w:val="1"/>
      <w:marLeft w:val="0"/>
      <w:marRight w:val="0"/>
      <w:marTop w:val="0"/>
      <w:marBottom w:val="0"/>
      <w:divBdr>
        <w:top w:val="none" w:sz="0" w:space="0" w:color="auto"/>
        <w:left w:val="none" w:sz="0" w:space="0" w:color="auto"/>
        <w:bottom w:val="none" w:sz="0" w:space="0" w:color="auto"/>
        <w:right w:val="none" w:sz="0" w:space="0" w:color="auto"/>
      </w:divBdr>
      <w:divsChild>
        <w:div w:id="343482364">
          <w:marLeft w:val="0"/>
          <w:marRight w:val="0"/>
          <w:marTop w:val="0"/>
          <w:marBottom w:val="0"/>
          <w:divBdr>
            <w:top w:val="none" w:sz="0" w:space="0" w:color="auto"/>
            <w:left w:val="none" w:sz="0" w:space="0" w:color="auto"/>
            <w:bottom w:val="none" w:sz="0" w:space="0" w:color="auto"/>
            <w:right w:val="none" w:sz="0" w:space="0" w:color="auto"/>
          </w:divBdr>
        </w:div>
      </w:divsChild>
    </w:div>
    <w:div w:id="212929466">
      <w:bodyDiv w:val="1"/>
      <w:marLeft w:val="0"/>
      <w:marRight w:val="0"/>
      <w:marTop w:val="0"/>
      <w:marBottom w:val="0"/>
      <w:divBdr>
        <w:top w:val="none" w:sz="0" w:space="0" w:color="auto"/>
        <w:left w:val="none" w:sz="0" w:space="0" w:color="auto"/>
        <w:bottom w:val="none" w:sz="0" w:space="0" w:color="auto"/>
        <w:right w:val="none" w:sz="0" w:space="0" w:color="auto"/>
      </w:divBdr>
      <w:divsChild>
        <w:div w:id="1929343358">
          <w:marLeft w:val="0"/>
          <w:marRight w:val="0"/>
          <w:marTop w:val="0"/>
          <w:marBottom w:val="0"/>
          <w:divBdr>
            <w:top w:val="none" w:sz="0" w:space="0" w:color="auto"/>
            <w:left w:val="none" w:sz="0" w:space="0" w:color="auto"/>
            <w:bottom w:val="none" w:sz="0" w:space="0" w:color="auto"/>
            <w:right w:val="none" w:sz="0" w:space="0" w:color="auto"/>
          </w:divBdr>
          <w:divsChild>
            <w:div w:id="1370833584">
              <w:marLeft w:val="0"/>
              <w:marRight w:val="0"/>
              <w:marTop w:val="0"/>
              <w:marBottom w:val="0"/>
              <w:divBdr>
                <w:top w:val="none" w:sz="0" w:space="0" w:color="auto"/>
                <w:left w:val="none" w:sz="0" w:space="0" w:color="auto"/>
                <w:bottom w:val="none" w:sz="0" w:space="0" w:color="auto"/>
                <w:right w:val="none" w:sz="0" w:space="0" w:color="auto"/>
              </w:divBdr>
            </w:div>
            <w:div w:id="14529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0226">
      <w:bodyDiv w:val="1"/>
      <w:marLeft w:val="0"/>
      <w:marRight w:val="0"/>
      <w:marTop w:val="0"/>
      <w:marBottom w:val="0"/>
      <w:divBdr>
        <w:top w:val="none" w:sz="0" w:space="0" w:color="auto"/>
        <w:left w:val="none" w:sz="0" w:space="0" w:color="auto"/>
        <w:bottom w:val="none" w:sz="0" w:space="0" w:color="auto"/>
        <w:right w:val="none" w:sz="0" w:space="0" w:color="auto"/>
      </w:divBdr>
    </w:div>
    <w:div w:id="240990121">
      <w:bodyDiv w:val="1"/>
      <w:marLeft w:val="0"/>
      <w:marRight w:val="0"/>
      <w:marTop w:val="0"/>
      <w:marBottom w:val="0"/>
      <w:divBdr>
        <w:top w:val="none" w:sz="0" w:space="0" w:color="auto"/>
        <w:left w:val="none" w:sz="0" w:space="0" w:color="auto"/>
        <w:bottom w:val="none" w:sz="0" w:space="0" w:color="auto"/>
        <w:right w:val="none" w:sz="0" w:space="0" w:color="auto"/>
      </w:divBdr>
    </w:div>
    <w:div w:id="277838454">
      <w:bodyDiv w:val="1"/>
      <w:marLeft w:val="0"/>
      <w:marRight w:val="0"/>
      <w:marTop w:val="0"/>
      <w:marBottom w:val="0"/>
      <w:divBdr>
        <w:top w:val="none" w:sz="0" w:space="0" w:color="auto"/>
        <w:left w:val="none" w:sz="0" w:space="0" w:color="auto"/>
        <w:bottom w:val="none" w:sz="0" w:space="0" w:color="auto"/>
        <w:right w:val="none" w:sz="0" w:space="0" w:color="auto"/>
      </w:divBdr>
    </w:div>
    <w:div w:id="284653379">
      <w:bodyDiv w:val="1"/>
      <w:marLeft w:val="0"/>
      <w:marRight w:val="0"/>
      <w:marTop w:val="0"/>
      <w:marBottom w:val="0"/>
      <w:divBdr>
        <w:top w:val="none" w:sz="0" w:space="0" w:color="auto"/>
        <w:left w:val="none" w:sz="0" w:space="0" w:color="auto"/>
        <w:bottom w:val="none" w:sz="0" w:space="0" w:color="auto"/>
        <w:right w:val="none" w:sz="0" w:space="0" w:color="auto"/>
      </w:divBdr>
    </w:div>
    <w:div w:id="341470462">
      <w:bodyDiv w:val="1"/>
      <w:marLeft w:val="0"/>
      <w:marRight w:val="0"/>
      <w:marTop w:val="0"/>
      <w:marBottom w:val="0"/>
      <w:divBdr>
        <w:top w:val="none" w:sz="0" w:space="0" w:color="auto"/>
        <w:left w:val="none" w:sz="0" w:space="0" w:color="auto"/>
        <w:bottom w:val="none" w:sz="0" w:space="0" w:color="auto"/>
        <w:right w:val="none" w:sz="0" w:space="0" w:color="auto"/>
      </w:divBdr>
    </w:div>
    <w:div w:id="357513585">
      <w:bodyDiv w:val="1"/>
      <w:marLeft w:val="0"/>
      <w:marRight w:val="0"/>
      <w:marTop w:val="0"/>
      <w:marBottom w:val="0"/>
      <w:divBdr>
        <w:top w:val="none" w:sz="0" w:space="0" w:color="auto"/>
        <w:left w:val="none" w:sz="0" w:space="0" w:color="auto"/>
        <w:bottom w:val="none" w:sz="0" w:space="0" w:color="auto"/>
        <w:right w:val="none" w:sz="0" w:space="0" w:color="auto"/>
      </w:divBdr>
    </w:div>
    <w:div w:id="364133734">
      <w:bodyDiv w:val="1"/>
      <w:marLeft w:val="0"/>
      <w:marRight w:val="0"/>
      <w:marTop w:val="0"/>
      <w:marBottom w:val="0"/>
      <w:divBdr>
        <w:top w:val="none" w:sz="0" w:space="0" w:color="auto"/>
        <w:left w:val="none" w:sz="0" w:space="0" w:color="auto"/>
        <w:bottom w:val="none" w:sz="0" w:space="0" w:color="auto"/>
        <w:right w:val="none" w:sz="0" w:space="0" w:color="auto"/>
      </w:divBdr>
    </w:div>
    <w:div w:id="370766010">
      <w:bodyDiv w:val="1"/>
      <w:marLeft w:val="0"/>
      <w:marRight w:val="0"/>
      <w:marTop w:val="0"/>
      <w:marBottom w:val="0"/>
      <w:divBdr>
        <w:top w:val="none" w:sz="0" w:space="0" w:color="auto"/>
        <w:left w:val="none" w:sz="0" w:space="0" w:color="auto"/>
        <w:bottom w:val="none" w:sz="0" w:space="0" w:color="auto"/>
        <w:right w:val="none" w:sz="0" w:space="0" w:color="auto"/>
      </w:divBdr>
    </w:div>
    <w:div w:id="371997864">
      <w:bodyDiv w:val="1"/>
      <w:marLeft w:val="0"/>
      <w:marRight w:val="0"/>
      <w:marTop w:val="0"/>
      <w:marBottom w:val="0"/>
      <w:divBdr>
        <w:top w:val="none" w:sz="0" w:space="0" w:color="auto"/>
        <w:left w:val="none" w:sz="0" w:space="0" w:color="auto"/>
        <w:bottom w:val="none" w:sz="0" w:space="0" w:color="auto"/>
        <w:right w:val="none" w:sz="0" w:space="0" w:color="auto"/>
      </w:divBdr>
    </w:div>
    <w:div w:id="431557311">
      <w:bodyDiv w:val="1"/>
      <w:marLeft w:val="0"/>
      <w:marRight w:val="0"/>
      <w:marTop w:val="0"/>
      <w:marBottom w:val="0"/>
      <w:divBdr>
        <w:top w:val="none" w:sz="0" w:space="0" w:color="auto"/>
        <w:left w:val="none" w:sz="0" w:space="0" w:color="auto"/>
        <w:bottom w:val="none" w:sz="0" w:space="0" w:color="auto"/>
        <w:right w:val="none" w:sz="0" w:space="0" w:color="auto"/>
      </w:divBdr>
    </w:div>
    <w:div w:id="458573200">
      <w:bodyDiv w:val="1"/>
      <w:marLeft w:val="0"/>
      <w:marRight w:val="0"/>
      <w:marTop w:val="0"/>
      <w:marBottom w:val="0"/>
      <w:divBdr>
        <w:top w:val="none" w:sz="0" w:space="0" w:color="auto"/>
        <w:left w:val="none" w:sz="0" w:space="0" w:color="auto"/>
        <w:bottom w:val="none" w:sz="0" w:space="0" w:color="auto"/>
        <w:right w:val="none" w:sz="0" w:space="0" w:color="auto"/>
      </w:divBdr>
    </w:div>
    <w:div w:id="474875138">
      <w:bodyDiv w:val="1"/>
      <w:marLeft w:val="0"/>
      <w:marRight w:val="0"/>
      <w:marTop w:val="0"/>
      <w:marBottom w:val="0"/>
      <w:divBdr>
        <w:top w:val="none" w:sz="0" w:space="0" w:color="auto"/>
        <w:left w:val="none" w:sz="0" w:space="0" w:color="auto"/>
        <w:bottom w:val="none" w:sz="0" w:space="0" w:color="auto"/>
        <w:right w:val="none" w:sz="0" w:space="0" w:color="auto"/>
      </w:divBdr>
    </w:div>
    <w:div w:id="478694703">
      <w:bodyDiv w:val="1"/>
      <w:marLeft w:val="0"/>
      <w:marRight w:val="0"/>
      <w:marTop w:val="0"/>
      <w:marBottom w:val="0"/>
      <w:divBdr>
        <w:top w:val="none" w:sz="0" w:space="0" w:color="auto"/>
        <w:left w:val="none" w:sz="0" w:space="0" w:color="auto"/>
        <w:bottom w:val="none" w:sz="0" w:space="0" w:color="auto"/>
        <w:right w:val="none" w:sz="0" w:space="0" w:color="auto"/>
      </w:divBdr>
    </w:div>
    <w:div w:id="489827429">
      <w:bodyDiv w:val="1"/>
      <w:marLeft w:val="0"/>
      <w:marRight w:val="0"/>
      <w:marTop w:val="0"/>
      <w:marBottom w:val="0"/>
      <w:divBdr>
        <w:top w:val="none" w:sz="0" w:space="0" w:color="auto"/>
        <w:left w:val="none" w:sz="0" w:space="0" w:color="auto"/>
        <w:bottom w:val="none" w:sz="0" w:space="0" w:color="auto"/>
        <w:right w:val="none" w:sz="0" w:space="0" w:color="auto"/>
      </w:divBdr>
    </w:div>
    <w:div w:id="577251248">
      <w:bodyDiv w:val="1"/>
      <w:marLeft w:val="0"/>
      <w:marRight w:val="0"/>
      <w:marTop w:val="0"/>
      <w:marBottom w:val="0"/>
      <w:divBdr>
        <w:top w:val="none" w:sz="0" w:space="0" w:color="auto"/>
        <w:left w:val="none" w:sz="0" w:space="0" w:color="auto"/>
        <w:bottom w:val="none" w:sz="0" w:space="0" w:color="auto"/>
        <w:right w:val="none" w:sz="0" w:space="0" w:color="auto"/>
      </w:divBdr>
    </w:div>
    <w:div w:id="646864745">
      <w:bodyDiv w:val="1"/>
      <w:marLeft w:val="0"/>
      <w:marRight w:val="0"/>
      <w:marTop w:val="0"/>
      <w:marBottom w:val="0"/>
      <w:divBdr>
        <w:top w:val="none" w:sz="0" w:space="0" w:color="auto"/>
        <w:left w:val="none" w:sz="0" w:space="0" w:color="auto"/>
        <w:bottom w:val="none" w:sz="0" w:space="0" w:color="auto"/>
        <w:right w:val="none" w:sz="0" w:space="0" w:color="auto"/>
      </w:divBdr>
    </w:div>
    <w:div w:id="758671394">
      <w:bodyDiv w:val="1"/>
      <w:marLeft w:val="0"/>
      <w:marRight w:val="0"/>
      <w:marTop w:val="0"/>
      <w:marBottom w:val="0"/>
      <w:divBdr>
        <w:top w:val="none" w:sz="0" w:space="0" w:color="auto"/>
        <w:left w:val="none" w:sz="0" w:space="0" w:color="auto"/>
        <w:bottom w:val="none" w:sz="0" w:space="0" w:color="auto"/>
        <w:right w:val="none" w:sz="0" w:space="0" w:color="auto"/>
      </w:divBdr>
    </w:div>
    <w:div w:id="784808375">
      <w:bodyDiv w:val="1"/>
      <w:marLeft w:val="0"/>
      <w:marRight w:val="0"/>
      <w:marTop w:val="0"/>
      <w:marBottom w:val="0"/>
      <w:divBdr>
        <w:top w:val="none" w:sz="0" w:space="0" w:color="auto"/>
        <w:left w:val="none" w:sz="0" w:space="0" w:color="auto"/>
        <w:bottom w:val="none" w:sz="0" w:space="0" w:color="auto"/>
        <w:right w:val="none" w:sz="0" w:space="0" w:color="auto"/>
      </w:divBdr>
    </w:div>
    <w:div w:id="800347622">
      <w:bodyDiv w:val="1"/>
      <w:marLeft w:val="0"/>
      <w:marRight w:val="0"/>
      <w:marTop w:val="0"/>
      <w:marBottom w:val="0"/>
      <w:divBdr>
        <w:top w:val="none" w:sz="0" w:space="0" w:color="auto"/>
        <w:left w:val="none" w:sz="0" w:space="0" w:color="auto"/>
        <w:bottom w:val="none" w:sz="0" w:space="0" w:color="auto"/>
        <w:right w:val="none" w:sz="0" w:space="0" w:color="auto"/>
      </w:divBdr>
    </w:div>
    <w:div w:id="843666382">
      <w:bodyDiv w:val="1"/>
      <w:marLeft w:val="0"/>
      <w:marRight w:val="0"/>
      <w:marTop w:val="0"/>
      <w:marBottom w:val="0"/>
      <w:divBdr>
        <w:top w:val="none" w:sz="0" w:space="0" w:color="auto"/>
        <w:left w:val="none" w:sz="0" w:space="0" w:color="auto"/>
        <w:bottom w:val="none" w:sz="0" w:space="0" w:color="auto"/>
        <w:right w:val="none" w:sz="0" w:space="0" w:color="auto"/>
      </w:divBdr>
    </w:div>
    <w:div w:id="1011253064">
      <w:bodyDiv w:val="1"/>
      <w:marLeft w:val="0"/>
      <w:marRight w:val="0"/>
      <w:marTop w:val="0"/>
      <w:marBottom w:val="0"/>
      <w:divBdr>
        <w:top w:val="none" w:sz="0" w:space="0" w:color="auto"/>
        <w:left w:val="none" w:sz="0" w:space="0" w:color="auto"/>
        <w:bottom w:val="none" w:sz="0" w:space="0" w:color="auto"/>
        <w:right w:val="none" w:sz="0" w:space="0" w:color="auto"/>
      </w:divBdr>
    </w:div>
    <w:div w:id="1016032974">
      <w:bodyDiv w:val="1"/>
      <w:marLeft w:val="0"/>
      <w:marRight w:val="0"/>
      <w:marTop w:val="0"/>
      <w:marBottom w:val="0"/>
      <w:divBdr>
        <w:top w:val="none" w:sz="0" w:space="0" w:color="auto"/>
        <w:left w:val="none" w:sz="0" w:space="0" w:color="auto"/>
        <w:bottom w:val="none" w:sz="0" w:space="0" w:color="auto"/>
        <w:right w:val="none" w:sz="0" w:space="0" w:color="auto"/>
      </w:divBdr>
    </w:div>
    <w:div w:id="1057510377">
      <w:bodyDiv w:val="1"/>
      <w:marLeft w:val="0"/>
      <w:marRight w:val="0"/>
      <w:marTop w:val="0"/>
      <w:marBottom w:val="0"/>
      <w:divBdr>
        <w:top w:val="none" w:sz="0" w:space="0" w:color="auto"/>
        <w:left w:val="none" w:sz="0" w:space="0" w:color="auto"/>
        <w:bottom w:val="none" w:sz="0" w:space="0" w:color="auto"/>
        <w:right w:val="none" w:sz="0" w:space="0" w:color="auto"/>
      </w:divBdr>
      <w:divsChild>
        <w:div w:id="810440018">
          <w:marLeft w:val="0"/>
          <w:marRight w:val="0"/>
          <w:marTop w:val="0"/>
          <w:marBottom w:val="0"/>
          <w:divBdr>
            <w:top w:val="none" w:sz="0" w:space="0" w:color="auto"/>
            <w:left w:val="none" w:sz="0" w:space="0" w:color="auto"/>
            <w:bottom w:val="none" w:sz="0" w:space="0" w:color="auto"/>
            <w:right w:val="none" w:sz="0" w:space="0" w:color="auto"/>
          </w:divBdr>
        </w:div>
      </w:divsChild>
    </w:div>
    <w:div w:id="1061517230">
      <w:bodyDiv w:val="1"/>
      <w:marLeft w:val="0"/>
      <w:marRight w:val="0"/>
      <w:marTop w:val="0"/>
      <w:marBottom w:val="0"/>
      <w:divBdr>
        <w:top w:val="none" w:sz="0" w:space="0" w:color="auto"/>
        <w:left w:val="none" w:sz="0" w:space="0" w:color="auto"/>
        <w:bottom w:val="none" w:sz="0" w:space="0" w:color="auto"/>
        <w:right w:val="none" w:sz="0" w:space="0" w:color="auto"/>
      </w:divBdr>
    </w:div>
    <w:div w:id="1073546192">
      <w:bodyDiv w:val="1"/>
      <w:marLeft w:val="0"/>
      <w:marRight w:val="0"/>
      <w:marTop w:val="0"/>
      <w:marBottom w:val="0"/>
      <w:divBdr>
        <w:top w:val="none" w:sz="0" w:space="0" w:color="auto"/>
        <w:left w:val="none" w:sz="0" w:space="0" w:color="auto"/>
        <w:bottom w:val="none" w:sz="0" w:space="0" w:color="auto"/>
        <w:right w:val="none" w:sz="0" w:space="0" w:color="auto"/>
      </w:divBdr>
      <w:divsChild>
        <w:div w:id="260065330">
          <w:marLeft w:val="0"/>
          <w:marRight w:val="0"/>
          <w:marTop w:val="0"/>
          <w:marBottom w:val="0"/>
          <w:divBdr>
            <w:top w:val="none" w:sz="0" w:space="0" w:color="auto"/>
            <w:left w:val="none" w:sz="0" w:space="0" w:color="auto"/>
            <w:bottom w:val="none" w:sz="0" w:space="0" w:color="auto"/>
            <w:right w:val="none" w:sz="0" w:space="0" w:color="auto"/>
          </w:divBdr>
        </w:div>
      </w:divsChild>
    </w:div>
    <w:div w:id="1077630682">
      <w:bodyDiv w:val="1"/>
      <w:marLeft w:val="0"/>
      <w:marRight w:val="0"/>
      <w:marTop w:val="0"/>
      <w:marBottom w:val="0"/>
      <w:divBdr>
        <w:top w:val="none" w:sz="0" w:space="0" w:color="auto"/>
        <w:left w:val="none" w:sz="0" w:space="0" w:color="auto"/>
        <w:bottom w:val="none" w:sz="0" w:space="0" w:color="auto"/>
        <w:right w:val="none" w:sz="0" w:space="0" w:color="auto"/>
      </w:divBdr>
      <w:divsChild>
        <w:div w:id="469828987">
          <w:marLeft w:val="0"/>
          <w:marRight w:val="0"/>
          <w:marTop w:val="0"/>
          <w:marBottom w:val="180"/>
          <w:divBdr>
            <w:top w:val="none" w:sz="0" w:space="0" w:color="auto"/>
            <w:left w:val="none" w:sz="0" w:space="0" w:color="auto"/>
            <w:bottom w:val="none" w:sz="0" w:space="0" w:color="auto"/>
            <w:right w:val="none" w:sz="0" w:space="0" w:color="auto"/>
          </w:divBdr>
          <w:divsChild>
            <w:div w:id="9286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2586">
      <w:bodyDiv w:val="1"/>
      <w:marLeft w:val="0"/>
      <w:marRight w:val="0"/>
      <w:marTop w:val="0"/>
      <w:marBottom w:val="0"/>
      <w:divBdr>
        <w:top w:val="none" w:sz="0" w:space="0" w:color="auto"/>
        <w:left w:val="none" w:sz="0" w:space="0" w:color="auto"/>
        <w:bottom w:val="none" w:sz="0" w:space="0" w:color="auto"/>
        <w:right w:val="none" w:sz="0" w:space="0" w:color="auto"/>
      </w:divBdr>
    </w:div>
    <w:div w:id="1287809062">
      <w:bodyDiv w:val="1"/>
      <w:marLeft w:val="0"/>
      <w:marRight w:val="0"/>
      <w:marTop w:val="0"/>
      <w:marBottom w:val="0"/>
      <w:divBdr>
        <w:top w:val="none" w:sz="0" w:space="0" w:color="auto"/>
        <w:left w:val="none" w:sz="0" w:space="0" w:color="auto"/>
        <w:bottom w:val="none" w:sz="0" w:space="0" w:color="auto"/>
        <w:right w:val="none" w:sz="0" w:space="0" w:color="auto"/>
      </w:divBdr>
    </w:div>
    <w:div w:id="1303465977">
      <w:bodyDiv w:val="1"/>
      <w:marLeft w:val="0"/>
      <w:marRight w:val="0"/>
      <w:marTop w:val="0"/>
      <w:marBottom w:val="0"/>
      <w:divBdr>
        <w:top w:val="none" w:sz="0" w:space="0" w:color="auto"/>
        <w:left w:val="none" w:sz="0" w:space="0" w:color="auto"/>
        <w:bottom w:val="none" w:sz="0" w:space="0" w:color="auto"/>
        <w:right w:val="none" w:sz="0" w:space="0" w:color="auto"/>
      </w:divBdr>
    </w:div>
    <w:div w:id="1304000486">
      <w:bodyDiv w:val="1"/>
      <w:marLeft w:val="0"/>
      <w:marRight w:val="0"/>
      <w:marTop w:val="0"/>
      <w:marBottom w:val="0"/>
      <w:divBdr>
        <w:top w:val="none" w:sz="0" w:space="0" w:color="auto"/>
        <w:left w:val="none" w:sz="0" w:space="0" w:color="auto"/>
        <w:bottom w:val="none" w:sz="0" w:space="0" w:color="auto"/>
        <w:right w:val="none" w:sz="0" w:space="0" w:color="auto"/>
      </w:divBdr>
    </w:div>
    <w:div w:id="1313607527">
      <w:bodyDiv w:val="1"/>
      <w:marLeft w:val="0"/>
      <w:marRight w:val="0"/>
      <w:marTop w:val="0"/>
      <w:marBottom w:val="0"/>
      <w:divBdr>
        <w:top w:val="none" w:sz="0" w:space="0" w:color="auto"/>
        <w:left w:val="none" w:sz="0" w:space="0" w:color="auto"/>
        <w:bottom w:val="none" w:sz="0" w:space="0" w:color="auto"/>
        <w:right w:val="none" w:sz="0" w:space="0" w:color="auto"/>
      </w:divBdr>
    </w:div>
    <w:div w:id="1320429536">
      <w:bodyDiv w:val="1"/>
      <w:marLeft w:val="0"/>
      <w:marRight w:val="0"/>
      <w:marTop w:val="0"/>
      <w:marBottom w:val="0"/>
      <w:divBdr>
        <w:top w:val="none" w:sz="0" w:space="0" w:color="auto"/>
        <w:left w:val="none" w:sz="0" w:space="0" w:color="auto"/>
        <w:bottom w:val="none" w:sz="0" w:space="0" w:color="auto"/>
        <w:right w:val="none" w:sz="0" w:space="0" w:color="auto"/>
      </w:divBdr>
    </w:div>
    <w:div w:id="1396129212">
      <w:bodyDiv w:val="1"/>
      <w:marLeft w:val="0"/>
      <w:marRight w:val="0"/>
      <w:marTop w:val="0"/>
      <w:marBottom w:val="0"/>
      <w:divBdr>
        <w:top w:val="none" w:sz="0" w:space="0" w:color="auto"/>
        <w:left w:val="none" w:sz="0" w:space="0" w:color="auto"/>
        <w:bottom w:val="none" w:sz="0" w:space="0" w:color="auto"/>
        <w:right w:val="none" w:sz="0" w:space="0" w:color="auto"/>
      </w:divBdr>
    </w:div>
    <w:div w:id="1484931677">
      <w:bodyDiv w:val="1"/>
      <w:marLeft w:val="0"/>
      <w:marRight w:val="0"/>
      <w:marTop w:val="0"/>
      <w:marBottom w:val="0"/>
      <w:divBdr>
        <w:top w:val="none" w:sz="0" w:space="0" w:color="auto"/>
        <w:left w:val="none" w:sz="0" w:space="0" w:color="auto"/>
        <w:bottom w:val="none" w:sz="0" w:space="0" w:color="auto"/>
        <w:right w:val="none" w:sz="0" w:space="0" w:color="auto"/>
      </w:divBdr>
    </w:div>
    <w:div w:id="1508786996">
      <w:bodyDiv w:val="1"/>
      <w:marLeft w:val="0"/>
      <w:marRight w:val="0"/>
      <w:marTop w:val="0"/>
      <w:marBottom w:val="0"/>
      <w:divBdr>
        <w:top w:val="none" w:sz="0" w:space="0" w:color="auto"/>
        <w:left w:val="none" w:sz="0" w:space="0" w:color="auto"/>
        <w:bottom w:val="none" w:sz="0" w:space="0" w:color="auto"/>
        <w:right w:val="none" w:sz="0" w:space="0" w:color="auto"/>
      </w:divBdr>
    </w:div>
    <w:div w:id="1522237060">
      <w:bodyDiv w:val="1"/>
      <w:marLeft w:val="0"/>
      <w:marRight w:val="0"/>
      <w:marTop w:val="0"/>
      <w:marBottom w:val="0"/>
      <w:divBdr>
        <w:top w:val="none" w:sz="0" w:space="0" w:color="auto"/>
        <w:left w:val="none" w:sz="0" w:space="0" w:color="auto"/>
        <w:bottom w:val="none" w:sz="0" w:space="0" w:color="auto"/>
        <w:right w:val="none" w:sz="0" w:space="0" w:color="auto"/>
      </w:divBdr>
    </w:div>
    <w:div w:id="1559903548">
      <w:bodyDiv w:val="1"/>
      <w:marLeft w:val="0"/>
      <w:marRight w:val="0"/>
      <w:marTop w:val="0"/>
      <w:marBottom w:val="0"/>
      <w:divBdr>
        <w:top w:val="none" w:sz="0" w:space="0" w:color="auto"/>
        <w:left w:val="none" w:sz="0" w:space="0" w:color="auto"/>
        <w:bottom w:val="none" w:sz="0" w:space="0" w:color="auto"/>
        <w:right w:val="none" w:sz="0" w:space="0" w:color="auto"/>
      </w:divBdr>
    </w:div>
    <w:div w:id="1599213131">
      <w:bodyDiv w:val="1"/>
      <w:marLeft w:val="0"/>
      <w:marRight w:val="0"/>
      <w:marTop w:val="0"/>
      <w:marBottom w:val="0"/>
      <w:divBdr>
        <w:top w:val="none" w:sz="0" w:space="0" w:color="auto"/>
        <w:left w:val="none" w:sz="0" w:space="0" w:color="auto"/>
        <w:bottom w:val="none" w:sz="0" w:space="0" w:color="auto"/>
        <w:right w:val="none" w:sz="0" w:space="0" w:color="auto"/>
      </w:divBdr>
    </w:div>
    <w:div w:id="1606763632">
      <w:bodyDiv w:val="1"/>
      <w:marLeft w:val="0"/>
      <w:marRight w:val="0"/>
      <w:marTop w:val="0"/>
      <w:marBottom w:val="0"/>
      <w:divBdr>
        <w:top w:val="none" w:sz="0" w:space="0" w:color="auto"/>
        <w:left w:val="none" w:sz="0" w:space="0" w:color="auto"/>
        <w:bottom w:val="none" w:sz="0" w:space="0" w:color="auto"/>
        <w:right w:val="none" w:sz="0" w:space="0" w:color="auto"/>
      </w:divBdr>
    </w:div>
    <w:div w:id="1644313250">
      <w:bodyDiv w:val="1"/>
      <w:marLeft w:val="0"/>
      <w:marRight w:val="0"/>
      <w:marTop w:val="0"/>
      <w:marBottom w:val="0"/>
      <w:divBdr>
        <w:top w:val="none" w:sz="0" w:space="0" w:color="auto"/>
        <w:left w:val="none" w:sz="0" w:space="0" w:color="auto"/>
        <w:bottom w:val="none" w:sz="0" w:space="0" w:color="auto"/>
        <w:right w:val="none" w:sz="0" w:space="0" w:color="auto"/>
      </w:divBdr>
    </w:div>
    <w:div w:id="1775713582">
      <w:bodyDiv w:val="1"/>
      <w:marLeft w:val="0"/>
      <w:marRight w:val="0"/>
      <w:marTop w:val="0"/>
      <w:marBottom w:val="0"/>
      <w:divBdr>
        <w:top w:val="none" w:sz="0" w:space="0" w:color="auto"/>
        <w:left w:val="none" w:sz="0" w:space="0" w:color="auto"/>
        <w:bottom w:val="none" w:sz="0" w:space="0" w:color="auto"/>
        <w:right w:val="none" w:sz="0" w:space="0" w:color="auto"/>
      </w:divBdr>
    </w:div>
    <w:div w:id="1905943029">
      <w:bodyDiv w:val="1"/>
      <w:marLeft w:val="0"/>
      <w:marRight w:val="0"/>
      <w:marTop w:val="0"/>
      <w:marBottom w:val="0"/>
      <w:divBdr>
        <w:top w:val="none" w:sz="0" w:space="0" w:color="auto"/>
        <w:left w:val="none" w:sz="0" w:space="0" w:color="auto"/>
        <w:bottom w:val="none" w:sz="0" w:space="0" w:color="auto"/>
        <w:right w:val="none" w:sz="0" w:space="0" w:color="auto"/>
      </w:divBdr>
      <w:divsChild>
        <w:div w:id="118644295">
          <w:marLeft w:val="0"/>
          <w:marRight w:val="0"/>
          <w:marTop w:val="0"/>
          <w:marBottom w:val="0"/>
          <w:divBdr>
            <w:top w:val="none" w:sz="0" w:space="0" w:color="auto"/>
            <w:left w:val="none" w:sz="0" w:space="0" w:color="auto"/>
            <w:bottom w:val="none" w:sz="0" w:space="0" w:color="auto"/>
            <w:right w:val="none" w:sz="0" w:space="0" w:color="auto"/>
          </w:divBdr>
        </w:div>
      </w:divsChild>
    </w:div>
    <w:div w:id="1923100756">
      <w:bodyDiv w:val="1"/>
      <w:marLeft w:val="0"/>
      <w:marRight w:val="0"/>
      <w:marTop w:val="0"/>
      <w:marBottom w:val="0"/>
      <w:divBdr>
        <w:top w:val="none" w:sz="0" w:space="0" w:color="auto"/>
        <w:left w:val="none" w:sz="0" w:space="0" w:color="auto"/>
        <w:bottom w:val="none" w:sz="0" w:space="0" w:color="auto"/>
        <w:right w:val="none" w:sz="0" w:space="0" w:color="auto"/>
      </w:divBdr>
      <w:divsChild>
        <w:div w:id="1141387594">
          <w:marLeft w:val="0"/>
          <w:marRight w:val="0"/>
          <w:marTop w:val="0"/>
          <w:marBottom w:val="0"/>
          <w:divBdr>
            <w:top w:val="none" w:sz="0" w:space="0" w:color="auto"/>
            <w:left w:val="none" w:sz="0" w:space="0" w:color="auto"/>
            <w:bottom w:val="none" w:sz="0" w:space="0" w:color="auto"/>
            <w:right w:val="none" w:sz="0" w:space="0" w:color="auto"/>
          </w:divBdr>
          <w:divsChild>
            <w:div w:id="908199382">
              <w:marLeft w:val="0"/>
              <w:marRight w:val="0"/>
              <w:marTop w:val="0"/>
              <w:marBottom w:val="0"/>
              <w:divBdr>
                <w:top w:val="none" w:sz="0" w:space="0" w:color="auto"/>
                <w:left w:val="none" w:sz="0" w:space="0" w:color="auto"/>
                <w:bottom w:val="none" w:sz="0" w:space="0" w:color="auto"/>
                <w:right w:val="none" w:sz="0" w:space="0" w:color="auto"/>
              </w:divBdr>
            </w:div>
            <w:div w:id="15414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9349">
      <w:bodyDiv w:val="1"/>
      <w:marLeft w:val="0"/>
      <w:marRight w:val="0"/>
      <w:marTop w:val="0"/>
      <w:marBottom w:val="0"/>
      <w:divBdr>
        <w:top w:val="none" w:sz="0" w:space="0" w:color="auto"/>
        <w:left w:val="none" w:sz="0" w:space="0" w:color="auto"/>
        <w:bottom w:val="none" w:sz="0" w:space="0" w:color="auto"/>
        <w:right w:val="none" w:sz="0" w:space="0" w:color="auto"/>
      </w:divBdr>
    </w:div>
    <w:div w:id="1982996536">
      <w:bodyDiv w:val="1"/>
      <w:marLeft w:val="0"/>
      <w:marRight w:val="0"/>
      <w:marTop w:val="0"/>
      <w:marBottom w:val="0"/>
      <w:divBdr>
        <w:top w:val="none" w:sz="0" w:space="0" w:color="auto"/>
        <w:left w:val="none" w:sz="0" w:space="0" w:color="auto"/>
        <w:bottom w:val="none" w:sz="0" w:space="0" w:color="auto"/>
        <w:right w:val="none" w:sz="0" w:space="0" w:color="auto"/>
      </w:divBdr>
    </w:div>
    <w:div w:id="207867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isc.go.jp/policy/group/general/sbd_sakutei.html" TargetMode="External"/><Relationship Id="rId2" Type="http://schemas.openxmlformats.org/officeDocument/2006/relationships/hyperlink" Target="https://www.ipa.go.jp/security/controlsystem/riskanalysis.html" TargetMode="External"/><Relationship Id="rId1" Type="http://schemas.openxmlformats.org/officeDocument/2006/relationships/hyperlink" Target="https://www.ipa.go.jp/files/000100451.pdf" TargetMode="External"/><Relationship Id="rId5" Type="http://schemas.openxmlformats.org/officeDocument/2006/relationships/hyperlink" Target="https://www.digital.go.jp/assets/contents/node/basic_page/field_ref_resources/e2a06143-ed29-4f1d-9c31-0f06fca67afc/2a169f83/20220630_resources_standard_guidelines_guidelines_01.pdf" TargetMode="External"/><Relationship Id="rId4" Type="http://schemas.openxmlformats.org/officeDocument/2006/relationships/hyperlink" Target="https://www.cisecurity.org/controls"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hyperlink" Target="https://www.soumu.go.jp/main_sosiki/joho_tsusin/b_free/guideline.html"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テーマ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1">
      <a:majorFont>
        <a:latin typeface="Segoe UI"/>
        <a:ea typeface="Meiryo UI"/>
        <a:cs typeface=""/>
      </a:majorFont>
      <a:minorFont>
        <a:latin typeface="Segoe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753eb55-ace7-47fe-8293-79a8dad7846a" xsi:nil="true"/>
    <lcf76f155ced4ddcb4097134ff3c332f xmlns="8c3438c2-774e-4b56-8e53-485ea73e7025">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CB463-76FB-47B3-8DF9-A0B778B32016}"/>
</file>

<file path=customXml/itemProps2.xml><?xml version="1.0" encoding="utf-8"?>
<ds:datastoreItem xmlns:ds="http://schemas.openxmlformats.org/officeDocument/2006/customXml" ds:itemID="{6646E96F-D1E6-4141-BC32-9973B67310CC}">
  <ds:schemaRefs>
    <ds:schemaRef ds:uri="http://schemas.microsoft.com/sharepoint/v3/contenttype/forms"/>
  </ds:schemaRefs>
</ds:datastoreItem>
</file>

<file path=customXml/itemProps3.xml><?xml version="1.0" encoding="utf-8"?>
<ds:datastoreItem xmlns:ds="http://schemas.openxmlformats.org/officeDocument/2006/customXml" ds:itemID="{2FEB9612-FC1B-4E74-919E-2C34170636ED}">
  <ds:schemaRefs>
    <ds:schemaRef ds:uri="http://schemas.microsoft.com/office/2006/metadata/properties"/>
    <ds:schemaRef ds:uri="http://schemas.microsoft.com/office/infopath/2007/PartnerControls"/>
    <ds:schemaRef ds:uri="http://schemas.microsoft.com/sharepoint/v3"/>
    <ds:schemaRef ds:uri="a753eb55-ace7-47fe-8293-79a8dad7846a"/>
    <ds:schemaRef ds:uri="8c3438c2-774e-4b56-8e53-485ea73e7025"/>
  </ds:schemaRefs>
</ds:datastoreItem>
</file>

<file path=customXml/itemProps4.xml><?xml version="1.0" encoding="utf-8"?>
<ds:datastoreItem xmlns:ds="http://schemas.openxmlformats.org/officeDocument/2006/customXml" ds:itemID="{E250A517-0B48-41A2-9740-002197A31B82}">
  <ds:schemaRefs>
    <ds:schemaRef ds:uri="http://schemas.openxmlformats.org/officeDocument/2006/bibliography"/>
  </ds:schemaRefs>
</ds:datastoreItem>
</file>

<file path=docMetadata/LabelInfo.xml><?xml version="1.0" encoding="utf-8"?>
<clbl:labelList xmlns:clbl="http://schemas.microsoft.com/office/2020/mipLabelMetadata">
  <clbl:label id="{436fffe2-e74d-4f21-833f-6f054a10cb50}" enabled="1" method="Privileged" siteId="{a4dd5294-24e4-4102-8420-cb86d0baae1e}"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65</Pages>
  <Words>10229</Words>
  <Characters>58309</Characters>
  <DocSecurity>0</DocSecurity>
  <Lines>485</Lines>
  <Paragraphs>136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68402</CharactersWithSpaces>
  <SharedDoc>false</SharedDoc>
  <HLinks>
    <vt:vector size="240" baseType="variant">
      <vt:variant>
        <vt:i4>6815754</vt:i4>
      </vt:variant>
      <vt:variant>
        <vt:i4>306</vt:i4>
      </vt:variant>
      <vt:variant>
        <vt:i4>0</vt:i4>
      </vt:variant>
      <vt:variant>
        <vt:i4>5</vt:i4>
      </vt:variant>
      <vt:variant>
        <vt:lpwstr>https://www.soumu.go.jp/main_sosiki/joho_tsusin/b_free/guideline.html</vt:lpwstr>
      </vt:variant>
      <vt:variant>
        <vt:lpwstr/>
      </vt:variant>
      <vt:variant>
        <vt:i4>1835059</vt:i4>
      </vt:variant>
      <vt:variant>
        <vt:i4>200</vt:i4>
      </vt:variant>
      <vt:variant>
        <vt:i4>0</vt:i4>
      </vt:variant>
      <vt:variant>
        <vt:i4>5</vt:i4>
      </vt:variant>
      <vt:variant>
        <vt:lpwstr/>
      </vt:variant>
      <vt:variant>
        <vt:lpwstr>_Toc192795902</vt:lpwstr>
      </vt:variant>
      <vt:variant>
        <vt:i4>1835059</vt:i4>
      </vt:variant>
      <vt:variant>
        <vt:i4>194</vt:i4>
      </vt:variant>
      <vt:variant>
        <vt:i4>0</vt:i4>
      </vt:variant>
      <vt:variant>
        <vt:i4>5</vt:i4>
      </vt:variant>
      <vt:variant>
        <vt:lpwstr/>
      </vt:variant>
      <vt:variant>
        <vt:lpwstr>_Toc192795901</vt:lpwstr>
      </vt:variant>
      <vt:variant>
        <vt:i4>1835059</vt:i4>
      </vt:variant>
      <vt:variant>
        <vt:i4>188</vt:i4>
      </vt:variant>
      <vt:variant>
        <vt:i4>0</vt:i4>
      </vt:variant>
      <vt:variant>
        <vt:i4>5</vt:i4>
      </vt:variant>
      <vt:variant>
        <vt:lpwstr/>
      </vt:variant>
      <vt:variant>
        <vt:lpwstr>_Toc192795900</vt:lpwstr>
      </vt:variant>
      <vt:variant>
        <vt:i4>1376306</vt:i4>
      </vt:variant>
      <vt:variant>
        <vt:i4>182</vt:i4>
      </vt:variant>
      <vt:variant>
        <vt:i4>0</vt:i4>
      </vt:variant>
      <vt:variant>
        <vt:i4>5</vt:i4>
      </vt:variant>
      <vt:variant>
        <vt:lpwstr/>
      </vt:variant>
      <vt:variant>
        <vt:lpwstr>_Toc192795899</vt:lpwstr>
      </vt:variant>
      <vt:variant>
        <vt:i4>1376306</vt:i4>
      </vt:variant>
      <vt:variant>
        <vt:i4>176</vt:i4>
      </vt:variant>
      <vt:variant>
        <vt:i4>0</vt:i4>
      </vt:variant>
      <vt:variant>
        <vt:i4>5</vt:i4>
      </vt:variant>
      <vt:variant>
        <vt:lpwstr/>
      </vt:variant>
      <vt:variant>
        <vt:lpwstr>_Toc192795898</vt:lpwstr>
      </vt:variant>
      <vt:variant>
        <vt:i4>1376306</vt:i4>
      </vt:variant>
      <vt:variant>
        <vt:i4>170</vt:i4>
      </vt:variant>
      <vt:variant>
        <vt:i4>0</vt:i4>
      </vt:variant>
      <vt:variant>
        <vt:i4>5</vt:i4>
      </vt:variant>
      <vt:variant>
        <vt:lpwstr/>
      </vt:variant>
      <vt:variant>
        <vt:lpwstr>_Toc192795897</vt:lpwstr>
      </vt:variant>
      <vt:variant>
        <vt:i4>1376306</vt:i4>
      </vt:variant>
      <vt:variant>
        <vt:i4>164</vt:i4>
      </vt:variant>
      <vt:variant>
        <vt:i4>0</vt:i4>
      </vt:variant>
      <vt:variant>
        <vt:i4>5</vt:i4>
      </vt:variant>
      <vt:variant>
        <vt:lpwstr/>
      </vt:variant>
      <vt:variant>
        <vt:lpwstr>_Toc192795896</vt:lpwstr>
      </vt:variant>
      <vt:variant>
        <vt:i4>1376306</vt:i4>
      </vt:variant>
      <vt:variant>
        <vt:i4>158</vt:i4>
      </vt:variant>
      <vt:variant>
        <vt:i4>0</vt:i4>
      </vt:variant>
      <vt:variant>
        <vt:i4>5</vt:i4>
      </vt:variant>
      <vt:variant>
        <vt:lpwstr/>
      </vt:variant>
      <vt:variant>
        <vt:lpwstr>_Toc192795894</vt:lpwstr>
      </vt:variant>
      <vt:variant>
        <vt:i4>1376306</vt:i4>
      </vt:variant>
      <vt:variant>
        <vt:i4>152</vt:i4>
      </vt:variant>
      <vt:variant>
        <vt:i4>0</vt:i4>
      </vt:variant>
      <vt:variant>
        <vt:i4>5</vt:i4>
      </vt:variant>
      <vt:variant>
        <vt:lpwstr/>
      </vt:variant>
      <vt:variant>
        <vt:lpwstr>_Toc192795893</vt:lpwstr>
      </vt:variant>
      <vt:variant>
        <vt:i4>1376306</vt:i4>
      </vt:variant>
      <vt:variant>
        <vt:i4>146</vt:i4>
      </vt:variant>
      <vt:variant>
        <vt:i4>0</vt:i4>
      </vt:variant>
      <vt:variant>
        <vt:i4>5</vt:i4>
      </vt:variant>
      <vt:variant>
        <vt:lpwstr/>
      </vt:variant>
      <vt:variant>
        <vt:lpwstr>_Toc192795892</vt:lpwstr>
      </vt:variant>
      <vt:variant>
        <vt:i4>1376306</vt:i4>
      </vt:variant>
      <vt:variant>
        <vt:i4>140</vt:i4>
      </vt:variant>
      <vt:variant>
        <vt:i4>0</vt:i4>
      </vt:variant>
      <vt:variant>
        <vt:i4>5</vt:i4>
      </vt:variant>
      <vt:variant>
        <vt:lpwstr/>
      </vt:variant>
      <vt:variant>
        <vt:lpwstr>_Toc192795891</vt:lpwstr>
      </vt:variant>
      <vt:variant>
        <vt:i4>1376306</vt:i4>
      </vt:variant>
      <vt:variant>
        <vt:i4>134</vt:i4>
      </vt:variant>
      <vt:variant>
        <vt:i4>0</vt:i4>
      </vt:variant>
      <vt:variant>
        <vt:i4>5</vt:i4>
      </vt:variant>
      <vt:variant>
        <vt:lpwstr/>
      </vt:variant>
      <vt:variant>
        <vt:lpwstr>_Toc192795890</vt:lpwstr>
      </vt:variant>
      <vt:variant>
        <vt:i4>1310770</vt:i4>
      </vt:variant>
      <vt:variant>
        <vt:i4>128</vt:i4>
      </vt:variant>
      <vt:variant>
        <vt:i4>0</vt:i4>
      </vt:variant>
      <vt:variant>
        <vt:i4>5</vt:i4>
      </vt:variant>
      <vt:variant>
        <vt:lpwstr/>
      </vt:variant>
      <vt:variant>
        <vt:lpwstr>_Toc192795889</vt:lpwstr>
      </vt:variant>
      <vt:variant>
        <vt:i4>1310770</vt:i4>
      </vt:variant>
      <vt:variant>
        <vt:i4>122</vt:i4>
      </vt:variant>
      <vt:variant>
        <vt:i4>0</vt:i4>
      </vt:variant>
      <vt:variant>
        <vt:i4>5</vt:i4>
      </vt:variant>
      <vt:variant>
        <vt:lpwstr/>
      </vt:variant>
      <vt:variant>
        <vt:lpwstr>_Toc192795888</vt:lpwstr>
      </vt:variant>
      <vt:variant>
        <vt:i4>1310770</vt:i4>
      </vt:variant>
      <vt:variant>
        <vt:i4>116</vt:i4>
      </vt:variant>
      <vt:variant>
        <vt:i4>0</vt:i4>
      </vt:variant>
      <vt:variant>
        <vt:i4>5</vt:i4>
      </vt:variant>
      <vt:variant>
        <vt:lpwstr/>
      </vt:variant>
      <vt:variant>
        <vt:lpwstr>_Toc192795887</vt:lpwstr>
      </vt:variant>
      <vt:variant>
        <vt:i4>1310770</vt:i4>
      </vt:variant>
      <vt:variant>
        <vt:i4>110</vt:i4>
      </vt:variant>
      <vt:variant>
        <vt:i4>0</vt:i4>
      </vt:variant>
      <vt:variant>
        <vt:i4>5</vt:i4>
      </vt:variant>
      <vt:variant>
        <vt:lpwstr/>
      </vt:variant>
      <vt:variant>
        <vt:lpwstr>_Toc192795886</vt:lpwstr>
      </vt:variant>
      <vt:variant>
        <vt:i4>1310770</vt:i4>
      </vt:variant>
      <vt:variant>
        <vt:i4>104</vt:i4>
      </vt:variant>
      <vt:variant>
        <vt:i4>0</vt:i4>
      </vt:variant>
      <vt:variant>
        <vt:i4>5</vt:i4>
      </vt:variant>
      <vt:variant>
        <vt:lpwstr/>
      </vt:variant>
      <vt:variant>
        <vt:lpwstr>_Toc192795885</vt:lpwstr>
      </vt:variant>
      <vt:variant>
        <vt:i4>1310770</vt:i4>
      </vt:variant>
      <vt:variant>
        <vt:i4>98</vt:i4>
      </vt:variant>
      <vt:variant>
        <vt:i4>0</vt:i4>
      </vt:variant>
      <vt:variant>
        <vt:i4>5</vt:i4>
      </vt:variant>
      <vt:variant>
        <vt:lpwstr/>
      </vt:variant>
      <vt:variant>
        <vt:lpwstr>_Toc192795884</vt:lpwstr>
      </vt:variant>
      <vt:variant>
        <vt:i4>1310770</vt:i4>
      </vt:variant>
      <vt:variant>
        <vt:i4>92</vt:i4>
      </vt:variant>
      <vt:variant>
        <vt:i4>0</vt:i4>
      </vt:variant>
      <vt:variant>
        <vt:i4>5</vt:i4>
      </vt:variant>
      <vt:variant>
        <vt:lpwstr/>
      </vt:variant>
      <vt:variant>
        <vt:lpwstr>_Toc192795883</vt:lpwstr>
      </vt:variant>
      <vt:variant>
        <vt:i4>1310770</vt:i4>
      </vt:variant>
      <vt:variant>
        <vt:i4>86</vt:i4>
      </vt:variant>
      <vt:variant>
        <vt:i4>0</vt:i4>
      </vt:variant>
      <vt:variant>
        <vt:i4>5</vt:i4>
      </vt:variant>
      <vt:variant>
        <vt:lpwstr/>
      </vt:variant>
      <vt:variant>
        <vt:lpwstr>_Toc192795882</vt:lpwstr>
      </vt:variant>
      <vt:variant>
        <vt:i4>1310770</vt:i4>
      </vt:variant>
      <vt:variant>
        <vt:i4>80</vt:i4>
      </vt:variant>
      <vt:variant>
        <vt:i4>0</vt:i4>
      </vt:variant>
      <vt:variant>
        <vt:i4>5</vt:i4>
      </vt:variant>
      <vt:variant>
        <vt:lpwstr/>
      </vt:variant>
      <vt:variant>
        <vt:lpwstr>_Toc192795881</vt:lpwstr>
      </vt:variant>
      <vt:variant>
        <vt:i4>1310770</vt:i4>
      </vt:variant>
      <vt:variant>
        <vt:i4>74</vt:i4>
      </vt:variant>
      <vt:variant>
        <vt:i4>0</vt:i4>
      </vt:variant>
      <vt:variant>
        <vt:i4>5</vt:i4>
      </vt:variant>
      <vt:variant>
        <vt:lpwstr/>
      </vt:variant>
      <vt:variant>
        <vt:lpwstr>_Toc192795880</vt:lpwstr>
      </vt:variant>
      <vt:variant>
        <vt:i4>1769522</vt:i4>
      </vt:variant>
      <vt:variant>
        <vt:i4>68</vt:i4>
      </vt:variant>
      <vt:variant>
        <vt:i4>0</vt:i4>
      </vt:variant>
      <vt:variant>
        <vt:i4>5</vt:i4>
      </vt:variant>
      <vt:variant>
        <vt:lpwstr/>
      </vt:variant>
      <vt:variant>
        <vt:lpwstr>_Toc192795879</vt:lpwstr>
      </vt:variant>
      <vt:variant>
        <vt:i4>1769522</vt:i4>
      </vt:variant>
      <vt:variant>
        <vt:i4>62</vt:i4>
      </vt:variant>
      <vt:variant>
        <vt:i4>0</vt:i4>
      </vt:variant>
      <vt:variant>
        <vt:i4>5</vt:i4>
      </vt:variant>
      <vt:variant>
        <vt:lpwstr/>
      </vt:variant>
      <vt:variant>
        <vt:lpwstr>_Toc192795878</vt:lpwstr>
      </vt:variant>
      <vt:variant>
        <vt:i4>1769522</vt:i4>
      </vt:variant>
      <vt:variant>
        <vt:i4>56</vt:i4>
      </vt:variant>
      <vt:variant>
        <vt:i4>0</vt:i4>
      </vt:variant>
      <vt:variant>
        <vt:i4>5</vt:i4>
      </vt:variant>
      <vt:variant>
        <vt:lpwstr/>
      </vt:variant>
      <vt:variant>
        <vt:lpwstr>_Toc192795877</vt:lpwstr>
      </vt:variant>
      <vt:variant>
        <vt:i4>1769522</vt:i4>
      </vt:variant>
      <vt:variant>
        <vt:i4>50</vt:i4>
      </vt:variant>
      <vt:variant>
        <vt:i4>0</vt:i4>
      </vt:variant>
      <vt:variant>
        <vt:i4>5</vt:i4>
      </vt:variant>
      <vt:variant>
        <vt:lpwstr/>
      </vt:variant>
      <vt:variant>
        <vt:lpwstr>_Toc192795876</vt:lpwstr>
      </vt:variant>
      <vt:variant>
        <vt:i4>1769522</vt:i4>
      </vt:variant>
      <vt:variant>
        <vt:i4>44</vt:i4>
      </vt:variant>
      <vt:variant>
        <vt:i4>0</vt:i4>
      </vt:variant>
      <vt:variant>
        <vt:i4>5</vt:i4>
      </vt:variant>
      <vt:variant>
        <vt:lpwstr/>
      </vt:variant>
      <vt:variant>
        <vt:lpwstr>_Toc192795875</vt:lpwstr>
      </vt:variant>
      <vt:variant>
        <vt:i4>1769522</vt:i4>
      </vt:variant>
      <vt:variant>
        <vt:i4>38</vt:i4>
      </vt:variant>
      <vt:variant>
        <vt:i4>0</vt:i4>
      </vt:variant>
      <vt:variant>
        <vt:i4>5</vt:i4>
      </vt:variant>
      <vt:variant>
        <vt:lpwstr/>
      </vt:variant>
      <vt:variant>
        <vt:lpwstr>_Toc192795874</vt:lpwstr>
      </vt:variant>
      <vt:variant>
        <vt:i4>1769522</vt:i4>
      </vt:variant>
      <vt:variant>
        <vt:i4>32</vt:i4>
      </vt:variant>
      <vt:variant>
        <vt:i4>0</vt:i4>
      </vt:variant>
      <vt:variant>
        <vt:i4>5</vt:i4>
      </vt:variant>
      <vt:variant>
        <vt:lpwstr/>
      </vt:variant>
      <vt:variant>
        <vt:lpwstr>_Toc192795873</vt:lpwstr>
      </vt:variant>
      <vt:variant>
        <vt:i4>1769522</vt:i4>
      </vt:variant>
      <vt:variant>
        <vt:i4>26</vt:i4>
      </vt:variant>
      <vt:variant>
        <vt:i4>0</vt:i4>
      </vt:variant>
      <vt:variant>
        <vt:i4>5</vt:i4>
      </vt:variant>
      <vt:variant>
        <vt:lpwstr/>
      </vt:variant>
      <vt:variant>
        <vt:lpwstr>_Toc192795872</vt:lpwstr>
      </vt:variant>
      <vt:variant>
        <vt:i4>1769522</vt:i4>
      </vt:variant>
      <vt:variant>
        <vt:i4>20</vt:i4>
      </vt:variant>
      <vt:variant>
        <vt:i4>0</vt:i4>
      </vt:variant>
      <vt:variant>
        <vt:i4>5</vt:i4>
      </vt:variant>
      <vt:variant>
        <vt:lpwstr/>
      </vt:variant>
      <vt:variant>
        <vt:lpwstr>_Toc192795871</vt:lpwstr>
      </vt:variant>
      <vt:variant>
        <vt:i4>1769522</vt:i4>
      </vt:variant>
      <vt:variant>
        <vt:i4>14</vt:i4>
      </vt:variant>
      <vt:variant>
        <vt:i4>0</vt:i4>
      </vt:variant>
      <vt:variant>
        <vt:i4>5</vt:i4>
      </vt:variant>
      <vt:variant>
        <vt:lpwstr/>
      </vt:variant>
      <vt:variant>
        <vt:lpwstr>_Toc192795870</vt:lpwstr>
      </vt:variant>
      <vt:variant>
        <vt:i4>1703986</vt:i4>
      </vt:variant>
      <vt:variant>
        <vt:i4>8</vt:i4>
      </vt:variant>
      <vt:variant>
        <vt:i4>0</vt:i4>
      </vt:variant>
      <vt:variant>
        <vt:i4>5</vt:i4>
      </vt:variant>
      <vt:variant>
        <vt:lpwstr/>
      </vt:variant>
      <vt:variant>
        <vt:lpwstr>_Toc192795869</vt:lpwstr>
      </vt:variant>
      <vt:variant>
        <vt:i4>1703986</vt:i4>
      </vt:variant>
      <vt:variant>
        <vt:i4>2</vt:i4>
      </vt:variant>
      <vt:variant>
        <vt:i4>0</vt:i4>
      </vt:variant>
      <vt:variant>
        <vt:i4>5</vt:i4>
      </vt:variant>
      <vt:variant>
        <vt:lpwstr/>
      </vt:variant>
      <vt:variant>
        <vt:lpwstr>_Toc192795866</vt:lpwstr>
      </vt:variant>
      <vt:variant>
        <vt:i4>5767192</vt:i4>
      </vt:variant>
      <vt:variant>
        <vt:i4>12</vt:i4>
      </vt:variant>
      <vt:variant>
        <vt:i4>0</vt:i4>
      </vt:variant>
      <vt:variant>
        <vt:i4>5</vt:i4>
      </vt:variant>
      <vt:variant>
        <vt:lpwstr>https://www.digital.go.jp/assets/contents/node/basic_page/field_ref_resources/e2a06143-ed29-4f1d-9c31-0f06fca67afc/2a169f83/20220630_resources_standard_guidelines_guidelines_01.pdf</vt:lpwstr>
      </vt:variant>
      <vt:variant>
        <vt:lpwstr/>
      </vt:variant>
      <vt:variant>
        <vt:i4>3801138</vt:i4>
      </vt:variant>
      <vt:variant>
        <vt:i4>9</vt:i4>
      </vt:variant>
      <vt:variant>
        <vt:i4>0</vt:i4>
      </vt:variant>
      <vt:variant>
        <vt:i4>5</vt:i4>
      </vt:variant>
      <vt:variant>
        <vt:lpwstr>https://www.cisecurity.org/controls</vt:lpwstr>
      </vt:variant>
      <vt:variant>
        <vt:lpwstr/>
      </vt:variant>
      <vt:variant>
        <vt:i4>3604574</vt:i4>
      </vt:variant>
      <vt:variant>
        <vt:i4>6</vt:i4>
      </vt:variant>
      <vt:variant>
        <vt:i4>0</vt:i4>
      </vt:variant>
      <vt:variant>
        <vt:i4>5</vt:i4>
      </vt:variant>
      <vt:variant>
        <vt:lpwstr>https://www.nisc.go.jp/policy/group/general/sbd_sakutei.html</vt:lpwstr>
      </vt:variant>
      <vt:variant>
        <vt:lpwstr/>
      </vt:variant>
      <vt:variant>
        <vt:i4>6815859</vt:i4>
      </vt:variant>
      <vt:variant>
        <vt:i4>3</vt:i4>
      </vt:variant>
      <vt:variant>
        <vt:i4>0</vt:i4>
      </vt:variant>
      <vt:variant>
        <vt:i4>5</vt:i4>
      </vt:variant>
      <vt:variant>
        <vt:lpwstr>https://www.ipa.go.jp/security/controlsystem/riskanalysis.html</vt:lpwstr>
      </vt:variant>
      <vt:variant>
        <vt:lpwstr/>
      </vt:variant>
      <vt:variant>
        <vt:i4>5308493</vt:i4>
      </vt:variant>
      <vt:variant>
        <vt:i4>0</vt:i4>
      </vt:variant>
      <vt:variant>
        <vt:i4>0</vt:i4>
      </vt:variant>
      <vt:variant>
        <vt:i4>5</vt:i4>
      </vt:variant>
      <vt:variant>
        <vt:lpwstr>https://www.ipa.go.jp/files/000100451.pdf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2025-03-25T00:43:00Z</dcterms:created>
  <dcterms:modified xsi:type="dcterms:W3CDTF">2025-09-08T07:46:00Z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36fffe2-e74d-4f21-833f-6f054a10cb50_Enabled">
    <vt:lpwstr>true</vt:lpwstr>
  </property>
  <property fmtid="{D5CDD505-2E9C-101B-9397-08002B2CF9AE}" pid="3" name="MSIP_Label_436fffe2-e74d-4f21-833f-6f054a10cb50_SetDate">
    <vt:lpwstr>2023-10-10T10:30:32Z</vt:lpwstr>
  </property>
  <property fmtid="{D5CDD505-2E9C-101B-9397-08002B2CF9AE}" pid="4" name="MSIP_Label_436fffe2-e74d-4f21-833f-6f054a10cb50_Method">
    <vt:lpwstr>Privileged</vt:lpwstr>
  </property>
  <property fmtid="{D5CDD505-2E9C-101B-9397-08002B2CF9AE}" pid="5" name="MSIP_Label_436fffe2-e74d-4f21-833f-6f054a10cb50_Name">
    <vt:lpwstr>436fffe2-e74d-4f21-833f-6f054a10cb50</vt:lpwstr>
  </property>
  <property fmtid="{D5CDD505-2E9C-101B-9397-08002B2CF9AE}" pid="6" name="MSIP_Label_436fffe2-e74d-4f21-833f-6f054a10cb50_SiteId">
    <vt:lpwstr>a4dd5294-24e4-4102-8420-cb86d0baae1e</vt:lpwstr>
  </property>
  <property fmtid="{D5CDD505-2E9C-101B-9397-08002B2CF9AE}" pid="7" name="MSIP_Label_436fffe2-e74d-4f21-833f-6f054a10cb50_ActionId">
    <vt:lpwstr>daaca5c3-4c96-40cd-9c47-9f70eb437717</vt:lpwstr>
  </property>
  <property fmtid="{D5CDD505-2E9C-101B-9397-08002B2CF9AE}" pid="8" name="MSIP_Label_436fffe2-e74d-4f21-833f-6f054a10cb50_ContentBits">
    <vt:lpwstr>0</vt:lpwstr>
  </property>
  <property fmtid="{D5CDD505-2E9C-101B-9397-08002B2CF9AE}" pid="9" name="MediaServiceImageTags">
    <vt:lpwstr/>
  </property>
  <property fmtid="{D5CDD505-2E9C-101B-9397-08002B2CF9AE}" pid="10" name="ContentTypeId">
    <vt:lpwstr>0x0101009605DF11039F5D478FE5EDAFD3B87737</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