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761" w:rsidRPr="00F25547" w:rsidRDefault="00D34761" w:rsidP="00D34761">
      <w:r w:rsidRPr="00F25547">
        <w:t>Es gibt 42 Tripel, die in 3.1.0 vorhanden sind, aber nicht so in 3.0.0:</w:t>
      </w:r>
    </w:p>
    <w:p w:rsidR="00D34761" w:rsidRPr="00F25547" w:rsidRDefault="00D34761" w:rsidP="00D347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ids:Audience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rdf:type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owl:Class</w:t>
      </w:r>
      <w:proofErr w:type="spellEnd"/>
    </w:p>
    <w:p w:rsidR="0063604D" w:rsidRPr="00F25547" w:rsidRDefault="002B62BA" w:rsidP="0063604D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 xml:space="preserve">Status: </w:t>
      </w:r>
      <w:r w:rsidR="0063604D" w:rsidRPr="00F25547">
        <w:rPr>
          <w:lang w:val="en-US"/>
        </w:rPr>
        <w:t xml:space="preserve">Neue </w:t>
      </w:r>
      <w:proofErr w:type="spellStart"/>
      <w:r w:rsidR="0063604D" w:rsidRPr="00F25547">
        <w:rPr>
          <w:lang w:val="en-US"/>
        </w:rPr>
        <w:t>Klasse</w:t>
      </w:r>
      <w:proofErr w:type="spellEnd"/>
      <w:r w:rsidR="0063604D" w:rsidRPr="00F25547">
        <w:rPr>
          <w:lang w:val="en-US"/>
        </w:rPr>
        <w:t xml:space="preserve"> in 3.1.0</w:t>
      </w:r>
    </w:p>
    <w:p w:rsidR="0063604D" w:rsidRPr="00F25547" w:rsidRDefault="0063604D" w:rsidP="0063604D">
      <w:pPr>
        <w:pStyle w:val="ListParagraph"/>
        <w:numPr>
          <w:ilvl w:val="1"/>
          <w:numId w:val="1"/>
        </w:numPr>
      </w:pPr>
      <w:r w:rsidRPr="00F25547">
        <w:t xml:space="preserve">Action: keine, aber bei Verwendung in Token per </w:t>
      </w:r>
      <w:proofErr w:type="spellStart"/>
      <w:proofErr w:type="gramStart"/>
      <w:r w:rsidRPr="00F25547">
        <w:t>ids:aud</w:t>
      </w:r>
      <w:proofErr w:type="spellEnd"/>
      <w:proofErr w:type="gramEnd"/>
      <w:r w:rsidRPr="00F25547">
        <w:t xml:space="preserve"> statisch </w:t>
      </w:r>
      <w:proofErr w:type="spellStart"/>
      <w:r w:rsidRPr="00F25547">
        <w:t>idsc:IDS_CONNECTORS_ALL</w:t>
      </w:r>
      <w:proofErr w:type="spellEnd"/>
      <w:r w:rsidRPr="00F25547">
        <w:t xml:space="preserve"> verlinken</w:t>
      </w:r>
    </w:p>
    <w:p w:rsidR="00D34761" w:rsidRPr="00F25547" w:rsidRDefault="00D34761" w:rsidP="00D347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ids:DatPayload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rdfs:subClassOfids:JwtPayload</w:t>
      </w:r>
      <w:proofErr w:type="spellEnd"/>
    </w:p>
    <w:p w:rsidR="000D11B4" w:rsidRPr="00F25547" w:rsidRDefault="000D11B4" w:rsidP="000D11B4">
      <w:pPr>
        <w:pStyle w:val="ListParagraph"/>
        <w:numPr>
          <w:ilvl w:val="1"/>
          <w:numId w:val="1"/>
        </w:numPr>
      </w:pPr>
      <w:r w:rsidRPr="00F25547">
        <w:t xml:space="preserve">Status: </w:t>
      </w:r>
      <w:proofErr w:type="spellStart"/>
      <w:r w:rsidRPr="00F25547">
        <w:t>DatPayload</w:t>
      </w:r>
      <w:proofErr w:type="spellEnd"/>
      <w:r w:rsidRPr="00F25547">
        <w:t xml:space="preserve"> ist jetzt Subklasse von </w:t>
      </w:r>
      <w:proofErr w:type="spellStart"/>
      <w:r w:rsidR="008438A1" w:rsidRPr="00F25547">
        <w:t>JwtPayload</w:t>
      </w:r>
      <w:proofErr w:type="spellEnd"/>
    </w:p>
    <w:p w:rsidR="008438A1" w:rsidRPr="00F25547" w:rsidRDefault="008438A1" w:rsidP="008438A1">
      <w:pPr>
        <w:pStyle w:val="ListParagraph"/>
        <w:numPr>
          <w:ilvl w:val="1"/>
          <w:numId w:val="1"/>
        </w:numPr>
      </w:pPr>
      <w:r w:rsidRPr="00F25547">
        <w:t>Action: keine</w:t>
      </w:r>
    </w:p>
    <w:p w:rsidR="00D34761" w:rsidRPr="00F25547" w:rsidRDefault="00D34761" w:rsidP="008F11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ids:DatRequestPayload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rdf:type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owl:Class</w:t>
      </w:r>
      <w:proofErr w:type="spellEnd"/>
      <w:r w:rsidR="00E34B88" w:rsidRPr="00F25547">
        <w:rPr>
          <w:lang w:val="en-US"/>
        </w:rPr>
        <w:br/>
      </w:r>
      <w:proofErr w:type="spellStart"/>
      <w:r w:rsidRPr="00F25547">
        <w:rPr>
          <w:lang w:val="en-US"/>
        </w:rPr>
        <w:t>ids:DatRequestPayload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rdfs:subClassOf</w:t>
      </w:r>
      <w:proofErr w:type="spellEnd"/>
      <w:r w:rsidRPr="00F25547">
        <w:rPr>
          <w:lang w:val="en-US"/>
        </w:rPr>
        <w:t xml:space="preserve"> </w:t>
      </w:r>
      <w:proofErr w:type="spellStart"/>
      <w:r w:rsidRPr="00F25547">
        <w:rPr>
          <w:lang w:val="en-US"/>
        </w:rPr>
        <w:t>ids:JwtPayload</w:t>
      </w:r>
      <w:proofErr w:type="spellEnd"/>
    </w:p>
    <w:p w:rsidR="00E34B88" w:rsidRPr="00F25547" w:rsidRDefault="00E34B88" w:rsidP="00E34B88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>Status: Neu in 3.1.0</w:t>
      </w:r>
    </w:p>
    <w:p w:rsidR="00E34B88" w:rsidRPr="00F25547" w:rsidRDefault="00E34B88" w:rsidP="00E34B88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 xml:space="preserve">Action: </w:t>
      </w:r>
      <w:proofErr w:type="spellStart"/>
      <w:r w:rsidRPr="00F25547">
        <w:rPr>
          <w:lang w:val="en-US"/>
        </w:rPr>
        <w:t>keine</w:t>
      </w:r>
      <w:proofErr w:type="spellEnd"/>
    </w:p>
    <w:p w:rsidR="00D34761" w:rsidRPr="00F25547" w:rsidRDefault="00D34761" w:rsidP="00D347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ids:JwtPayload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rdf:type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owl:Class</w:t>
      </w:r>
      <w:proofErr w:type="spellEnd"/>
    </w:p>
    <w:p w:rsidR="00ED106F" w:rsidRPr="00F25547" w:rsidRDefault="00ED106F" w:rsidP="00ED106F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>Status: Neu in 3.1.0</w:t>
      </w:r>
    </w:p>
    <w:p w:rsidR="00ED106F" w:rsidRPr="00F25547" w:rsidRDefault="00ED106F" w:rsidP="00ED106F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 xml:space="preserve">Action: </w:t>
      </w:r>
      <w:proofErr w:type="spellStart"/>
      <w:r w:rsidRPr="00F25547">
        <w:rPr>
          <w:lang w:val="en-US"/>
        </w:rPr>
        <w:t>keine</w:t>
      </w:r>
      <w:proofErr w:type="spellEnd"/>
    </w:p>
    <w:p w:rsidR="00D34761" w:rsidRPr="00F76E04" w:rsidRDefault="00D34761" w:rsidP="00B036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76E04">
        <w:rPr>
          <w:lang w:val="en-US"/>
        </w:rPr>
        <w:t>ids:activityDescription</w:t>
      </w:r>
      <w:proofErr w:type="spellEnd"/>
      <w:r w:rsidRPr="00F76E04">
        <w:rPr>
          <w:lang w:val="en-US"/>
        </w:rPr>
        <w:tab/>
      </w:r>
      <w:proofErr w:type="spellStart"/>
      <w:r w:rsidRPr="00F76E04">
        <w:rPr>
          <w:lang w:val="en-US"/>
        </w:rPr>
        <w:t>rdfs:range</w:t>
      </w:r>
      <w:proofErr w:type="spellEnd"/>
      <w:r w:rsidRPr="00F76E04">
        <w:rPr>
          <w:lang w:val="en-US"/>
        </w:rPr>
        <w:tab/>
      </w:r>
      <w:proofErr w:type="spellStart"/>
      <w:r w:rsidRPr="00F76E04">
        <w:rPr>
          <w:lang w:val="en-US"/>
        </w:rPr>
        <w:t>xsd:string</w:t>
      </w:r>
      <w:proofErr w:type="spellEnd"/>
      <w:r w:rsidR="00F00FA4" w:rsidRPr="00F76E04">
        <w:rPr>
          <w:lang w:val="en-US"/>
        </w:rPr>
        <w:br/>
      </w:r>
      <w:proofErr w:type="spellStart"/>
      <w:r w:rsidR="00F00FA4" w:rsidRPr="00F76E04">
        <w:rPr>
          <w:lang w:val="en-US"/>
        </w:rPr>
        <w:t>ids:contractRejectionReason</w:t>
      </w:r>
      <w:proofErr w:type="spellEnd"/>
      <w:r w:rsidR="00F00FA4" w:rsidRPr="00F76E04">
        <w:rPr>
          <w:lang w:val="en-US"/>
        </w:rPr>
        <w:tab/>
      </w:r>
      <w:proofErr w:type="spellStart"/>
      <w:r w:rsidR="00F00FA4" w:rsidRPr="00F76E04">
        <w:rPr>
          <w:lang w:val="en-US"/>
        </w:rPr>
        <w:t>rdfs:range</w:t>
      </w:r>
      <w:proofErr w:type="spellEnd"/>
      <w:r w:rsidR="00F00FA4" w:rsidRPr="00F76E04">
        <w:rPr>
          <w:lang w:val="en-US"/>
        </w:rPr>
        <w:tab/>
      </w:r>
      <w:proofErr w:type="spellStart"/>
      <w:r w:rsidR="00F00FA4" w:rsidRPr="00F76E04">
        <w:rPr>
          <w:lang w:val="en-US"/>
        </w:rPr>
        <w:t>xsd:string</w:t>
      </w:r>
      <w:proofErr w:type="spellEnd"/>
      <w:r w:rsidR="00DF19CF" w:rsidRPr="00F76E04">
        <w:rPr>
          <w:lang w:val="en-US"/>
        </w:rPr>
        <w:br/>
      </w:r>
      <w:proofErr w:type="spellStart"/>
      <w:r w:rsidR="00DF19CF" w:rsidRPr="00F76E04">
        <w:rPr>
          <w:lang w:val="en-US"/>
        </w:rPr>
        <w:t>ids:description</w:t>
      </w:r>
      <w:proofErr w:type="spellEnd"/>
      <w:r w:rsidR="00DF19CF" w:rsidRPr="00F76E04">
        <w:rPr>
          <w:lang w:val="en-US"/>
        </w:rPr>
        <w:tab/>
      </w:r>
      <w:proofErr w:type="spellStart"/>
      <w:r w:rsidR="00DF19CF" w:rsidRPr="00F76E04">
        <w:rPr>
          <w:lang w:val="en-US"/>
        </w:rPr>
        <w:t>rdfs:range</w:t>
      </w:r>
      <w:proofErr w:type="spellEnd"/>
      <w:r w:rsidR="00DF19CF" w:rsidRPr="00F76E04">
        <w:rPr>
          <w:lang w:val="en-US"/>
        </w:rPr>
        <w:tab/>
      </w:r>
      <w:proofErr w:type="spellStart"/>
      <w:r w:rsidR="00DF19CF" w:rsidRPr="00F76E04">
        <w:rPr>
          <w:lang w:val="en-US"/>
        </w:rPr>
        <w:t>xsd:string</w:t>
      </w:r>
      <w:proofErr w:type="spellEnd"/>
      <w:r w:rsidR="006644EB" w:rsidRPr="00F76E04">
        <w:rPr>
          <w:lang w:val="en-US"/>
        </w:rPr>
        <w:br/>
      </w:r>
      <w:proofErr w:type="spellStart"/>
      <w:r w:rsidR="006644EB" w:rsidRPr="00F76E04">
        <w:rPr>
          <w:lang w:val="en-US"/>
        </w:rPr>
        <w:t>ids:keyword</w:t>
      </w:r>
      <w:proofErr w:type="spellEnd"/>
      <w:r w:rsidR="006644EB" w:rsidRPr="00F76E04">
        <w:rPr>
          <w:lang w:val="en-US"/>
        </w:rPr>
        <w:tab/>
      </w:r>
      <w:proofErr w:type="spellStart"/>
      <w:r w:rsidR="006644EB" w:rsidRPr="00F76E04">
        <w:rPr>
          <w:lang w:val="en-US"/>
        </w:rPr>
        <w:t>rdfs:range</w:t>
      </w:r>
      <w:proofErr w:type="spellEnd"/>
      <w:r w:rsidR="006644EB" w:rsidRPr="00F76E04">
        <w:rPr>
          <w:lang w:val="en-US"/>
        </w:rPr>
        <w:tab/>
      </w:r>
      <w:proofErr w:type="spellStart"/>
      <w:r w:rsidR="006644EB" w:rsidRPr="00F76E04">
        <w:rPr>
          <w:lang w:val="en-US"/>
        </w:rPr>
        <w:t>xsd:string</w:t>
      </w:r>
      <w:proofErr w:type="spellEnd"/>
      <w:r w:rsidR="00F76E04" w:rsidRPr="00F76E04">
        <w:rPr>
          <w:lang w:val="en-US"/>
        </w:rPr>
        <w:br/>
      </w:r>
      <w:proofErr w:type="spellStart"/>
      <w:r w:rsidR="00F76E04" w:rsidRPr="00F76E04">
        <w:rPr>
          <w:lang w:val="en-US"/>
        </w:rPr>
        <w:t>ids:title</w:t>
      </w:r>
      <w:proofErr w:type="spellEnd"/>
      <w:r w:rsidR="00F76E04" w:rsidRPr="00F76E04">
        <w:rPr>
          <w:lang w:val="en-US"/>
        </w:rPr>
        <w:tab/>
      </w:r>
      <w:proofErr w:type="spellStart"/>
      <w:r w:rsidR="00F76E04" w:rsidRPr="00F76E04">
        <w:rPr>
          <w:lang w:val="en-US"/>
        </w:rPr>
        <w:t>rdfs:range</w:t>
      </w:r>
      <w:proofErr w:type="spellEnd"/>
      <w:r w:rsidR="00F76E04" w:rsidRPr="00F76E04">
        <w:rPr>
          <w:lang w:val="en-US"/>
        </w:rPr>
        <w:tab/>
      </w:r>
      <w:proofErr w:type="spellStart"/>
      <w:r w:rsidR="00F76E04" w:rsidRPr="00F76E04">
        <w:rPr>
          <w:lang w:val="en-US"/>
        </w:rPr>
        <w:t>xsd:string</w:t>
      </w:r>
      <w:proofErr w:type="spellEnd"/>
    </w:p>
    <w:p w:rsidR="00FD4F44" w:rsidRPr="00F25547" w:rsidRDefault="00FD4F44" w:rsidP="00FD4F44">
      <w:pPr>
        <w:pStyle w:val="ListParagraph"/>
        <w:numPr>
          <w:ilvl w:val="1"/>
          <w:numId w:val="1"/>
        </w:numPr>
      </w:pPr>
      <w:r w:rsidRPr="00F25547">
        <w:t xml:space="preserve">Status: Änderung von </w:t>
      </w:r>
      <w:proofErr w:type="spellStart"/>
      <w:proofErr w:type="gramStart"/>
      <w:r w:rsidRPr="00F25547">
        <w:t>rdf:PlainLiteral</w:t>
      </w:r>
      <w:proofErr w:type="spellEnd"/>
      <w:proofErr w:type="gramEnd"/>
      <w:r w:rsidRPr="00F25547">
        <w:t xml:space="preserve"> zu </w:t>
      </w:r>
      <w:proofErr w:type="spellStart"/>
      <w:r w:rsidRPr="00F25547">
        <w:t>xsd:string</w:t>
      </w:r>
      <w:proofErr w:type="spellEnd"/>
    </w:p>
    <w:p w:rsidR="00FD4F44" w:rsidRPr="00F25547" w:rsidRDefault="00FD4F44" w:rsidP="00FD4F44">
      <w:pPr>
        <w:pStyle w:val="ListParagraph"/>
        <w:numPr>
          <w:ilvl w:val="1"/>
          <w:numId w:val="1"/>
        </w:numPr>
      </w:pPr>
      <w:r w:rsidRPr="00F25547">
        <w:t xml:space="preserve">Action: </w:t>
      </w:r>
      <w:proofErr w:type="spellStart"/>
      <w:r w:rsidR="00FC413F" w:rsidRPr="00F25547">
        <w:t>Datatype</w:t>
      </w:r>
      <w:proofErr w:type="spellEnd"/>
      <w:r w:rsidR="00FC413F" w:rsidRPr="00F25547">
        <w:t xml:space="preserve"> statisch </w:t>
      </w:r>
      <w:r w:rsidR="002536B2" w:rsidRPr="00F25547">
        <w:t xml:space="preserve">zu </w:t>
      </w:r>
      <w:proofErr w:type="spellStart"/>
      <w:proofErr w:type="gramStart"/>
      <w:r w:rsidR="002536B2" w:rsidRPr="00F25547">
        <w:t>xsd:string</w:t>
      </w:r>
      <w:proofErr w:type="spellEnd"/>
      <w:proofErr w:type="gramEnd"/>
      <w:r w:rsidR="002536B2" w:rsidRPr="00F25547">
        <w:t xml:space="preserve"> casten</w:t>
      </w:r>
    </w:p>
    <w:p w:rsidR="009F03CC" w:rsidRPr="00F25547" w:rsidRDefault="00D34761" w:rsidP="00D50893">
      <w:pPr>
        <w:pStyle w:val="ListParagraph"/>
        <w:numPr>
          <w:ilvl w:val="0"/>
          <w:numId w:val="1"/>
        </w:numPr>
      </w:pPr>
      <w:proofErr w:type="spellStart"/>
      <w:proofErr w:type="gramStart"/>
      <w:r w:rsidRPr="00F25547">
        <w:t>ids:contractDate</w:t>
      </w:r>
      <w:proofErr w:type="spellEnd"/>
      <w:proofErr w:type="gramEnd"/>
      <w:r w:rsidRPr="00F25547">
        <w:tab/>
      </w:r>
      <w:proofErr w:type="spellStart"/>
      <w:r w:rsidRPr="00F25547">
        <w:t>rdfs:range</w:t>
      </w:r>
      <w:proofErr w:type="spellEnd"/>
      <w:r w:rsidRPr="00F25547">
        <w:tab/>
      </w:r>
      <w:proofErr w:type="spellStart"/>
      <w:r w:rsidRPr="00F25547">
        <w:t>xsd:dateTimeStamp</w:t>
      </w:r>
      <w:proofErr w:type="spellEnd"/>
      <w:r w:rsidR="009F03CC" w:rsidRPr="00F25547">
        <w:br/>
      </w:r>
      <w:proofErr w:type="spellStart"/>
      <w:r w:rsidR="009F03CC" w:rsidRPr="00F25547">
        <w:t>ids:contractEnd</w:t>
      </w:r>
      <w:proofErr w:type="spellEnd"/>
      <w:r w:rsidR="009F03CC" w:rsidRPr="00F25547">
        <w:tab/>
      </w:r>
      <w:r w:rsidR="009F03CC" w:rsidRPr="00F25547">
        <w:tab/>
      </w:r>
      <w:proofErr w:type="spellStart"/>
      <w:r w:rsidR="009F03CC" w:rsidRPr="00F25547">
        <w:t>rdfs:range</w:t>
      </w:r>
      <w:proofErr w:type="spellEnd"/>
      <w:r w:rsidR="009F03CC" w:rsidRPr="00F25547">
        <w:tab/>
      </w:r>
      <w:proofErr w:type="spellStart"/>
      <w:r w:rsidR="009F03CC" w:rsidRPr="00F25547">
        <w:t>xsd:dateTimeStamp</w:t>
      </w:r>
      <w:proofErr w:type="spellEnd"/>
      <w:r w:rsidR="003830B3" w:rsidRPr="00F25547">
        <w:t xml:space="preserve"> </w:t>
      </w:r>
      <w:r w:rsidR="003830B3" w:rsidRPr="00F25547">
        <w:br/>
      </w:r>
      <w:proofErr w:type="spellStart"/>
      <w:r w:rsidR="003830B3" w:rsidRPr="00F25547">
        <w:t>ids:contractStart</w:t>
      </w:r>
      <w:proofErr w:type="spellEnd"/>
      <w:r w:rsidR="003830B3" w:rsidRPr="00F25547">
        <w:tab/>
      </w:r>
      <w:proofErr w:type="spellStart"/>
      <w:r w:rsidR="003830B3" w:rsidRPr="00F25547">
        <w:t>rdfs:range</w:t>
      </w:r>
      <w:proofErr w:type="spellEnd"/>
      <w:r w:rsidR="003830B3" w:rsidRPr="00F25547">
        <w:tab/>
      </w:r>
      <w:proofErr w:type="spellStart"/>
      <w:r w:rsidR="003830B3" w:rsidRPr="00F25547">
        <w:t>xsd:dateTimeStamp</w:t>
      </w:r>
      <w:proofErr w:type="spellEnd"/>
      <w:r w:rsidR="009F42BA" w:rsidRPr="00F25547">
        <w:br/>
      </w:r>
      <w:proofErr w:type="spellStart"/>
      <w:r w:rsidR="009F42BA" w:rsidRPr="00F25547">
        <w:t>ids:creationDate</w:t>
      </w:r>
      <w:proofErr w:type="spellEnd"/>
      <w:r w:rsidR="009F42BA" w:rsidRPr="00F25547">
        <w:tab/>
      </w:r>
      <w:proofErr w:type="spellStart"/>
      <w:r w:rsidR="009F42BA" w:rsidRPr="00F25547">
        <w:t>rdfs:range</w:t>
      </w:r>
      <w:proofErr w:type="spellEnd"/>
      <w:r w:rsidR="009F42BA" w:rsidRPr="00F25547">
        <w:tab/>
      </w:r>
      <w:proofErr w:type="spellStart"/>
      <w:r w:rsidR="009F42BA" w:rsidRPr="00F25547">
        <w:t>xsd:dateTimeStamp</w:t>
      </w:r>
      <w:proofErr w:type="spellEnd"/>
      <w:r w:rsidR="0024220C" w:rsidRPr="00F25547">
        <w:br/>
      </w:r>
      <w:proofErr w:type="spellStart"/>
      <w:r w:rsidR="0024220C" w:rsidRPr="00F25547">
        <w:t>ids:endedAt</w:t>
      </w:r>
      <w:proofErr w:type="spellEnd"/>
      <w:r w:rsidR="0024220C" w:rsidRPr="00F25547">
        <w:tab/>
      </w:r>
      <w:proofErr w:type="spellStart"/>
      <w:r w:rsidR="0024220C" w:rsidRPr="00F25547">
        <w:t>rdfs:range</w:t>
      </w:r>
      <w:proofErr w:type="spellEnd"/>
      <w:r w:rsidR="0024220C" w:rsidRPr="00F25547">
        <w:tab/>
      </w:r>
      <w:proofErr w:type="spellStart"/>
      <w:r w:rsidR="0024220C" w:rsidRPr="00F25547">
        <w:t>xsd:dateTimeStamp</w:t>
      </w:r>
      <w:proofErr w:type="spellEnd"/>
      <w:r w:rsidR="00FB48CD" w:rsidRPr="00F25547">
        <w:br/>
      </w:r>
      <w:proofErr w:type="spellStart"/>
      <w:r w:rsidR="00FB48CD" w:rsidRPr="00F25547">
        <w:t>ids:issued</w:t>
      </w:r>
      <w:proofErr w:type="spellEnd"/>
      <w:r w:rsidR="00FB48CD" w:rsidRPr="00F25547">
        <w:tab/>
      </w:r>
      <w:proofErr w:type="spellStart"/>
      <w:r w:rsidR="00FB48CD" w:rsidRPr="00F25547">
        <w:t>rdfs:range</w:t>
      </w:r>
      <w:proofErr w:type="spellEnd"/>
      <w:r w:rsidR="00FB48CD" w:rsidRPr="00F25547">
        <w:tab/>
      </w:r>
      <w:proofErr w:type="spellStart"/>
      <w:r w:rsidR="00FB48CD" w:rsidRPr="00F25547">
        <w:t>xsd:dateTimeStamp</w:t>
      </w:r>
      <w:proofErr w:type="spellEnd"/>
      <w:r w:rsidR="00931BF7" w:rsidRPr="00F25547">
        <w:br/>
      </w:r>
      <w:proofErr w:type="spellStart"/>
      <w:r w:rsidR="00931BF7" w:rsidRPr="00F25547">
        <w:t>ids:lastValidDate</w:t>
      </w:r>
      <w:proofErr w:type="spellEnd"/>
      <w:r w:rsidR="00931BF7" w:rsidRPr="00F25547">
        <w:tab/>
      </w:r>
      <w:proofErr w:type="spellStart"/>
      <w:r w:rsidR="00931BF7" w:rsidRPr="00F25547">
        <w:t>rdfs:range</w:t>
      </w:r>
      <w:proofErr w:type="spellEnd"/>
      <w:r w:rsidR="00931BF7" w:rsidRPr="00F25547">
        <w:tab/>
      </w:r>
      <w:proofErr w:type="spellStart"/>
      <w:r w:rsidR="00931BF7" w:rsidRPr="00F25547">
        <w:t>xsd:dateTimeStamp</w:t>
      </w:r>
      <w:proofErr w:type="spellEnd"/>
      <w:r w:rsidR="00BD6A89" w:rsidRPr="00F25547">
        <w:br/>
      </w:r>
      <w:proofErr w:type="spellStart"/>
      <w:r w:rsidR="00BD6A89" w:rsidRPr="00F25547">
        <w:t>ids:membershipEnd</w:t>
      </w:r>
      <w:proofErr w:type="spellEnd"/>
      <w:r w:rsidR="00BD6A89" w:rsidRPr="00F25547">
        <w:tab/>
      </w:r>
      <w:proofErr w:type="spellStart"/>
      <w:r w:rsidR="00BD6A89" w:rsidRPr="00F25547">
        <w:t>rdfs:range</w:t>
      </w:r>
      <w:proofErr w:type="spellEnd"/>
      <w:r w:rsidR="00BD6A89" w:rsidRPr="00F25547">
        <w:tab/>
      </w:r>
      <w:proofErr w:type="spellStart"/>
      <w:r w:rsidR="00BD6A89" w:rsidRPr="00F25547">
        <w:t>xsd:dateTimeStamp</w:t>
      </w:r>
      <w:proofErr w:type="spellEnd"/>
      <w:r w:rsidR="00611C55">
        <w:br/>
      </w:r>
      <w:proofErr w:type="spellStart"/>
      <w:r w:rsidR="00611C55" w:rsidRPr="00611C55">
        <w:t>ids:startedAt</w:t>
      </w:r>
      <w:proofErr w:type="spellEnd"/>
      <w:r w:rsidR="00611C55" w:rsidRPr="00611C55">
        <w:tab/>
      </w:r>
      <w:proofErr w:type="spellStart"/>
      <w:r w:rsidR="00611C55" w:rsidRPr="00611C55">
        <w:t>rdfs:range</w:t>
      </w:r>
      <w:proofErr w:type="spellEnd"/>
      <w:r w:rsidR="00611C55" w:rsidRPr="00611C55">
        <w:tab/>
      </w:r>
      <w:proofErr w:type="spellStart"/>
      <w:r w:rsidR="00611C55" w:rsidRPr="00611C55">
        <w:t>xsd:dateTimeStamp</w:t>
      </w:r>
      <w:proofErr w:type="spellEnd"/>
    </w:p>
    <w:p w:rsidR="000E5AE0" w:rsidRPr="00F25547" w:rsidRDefault="000E5AE0" w:rsidP="000E5AE0">
      <w:pPr>
        <w:pStyle w:val="ListParagraph"/>
        <w:numPr>
          <w:ilvl w:val="1"/>
          <w:numId w:val="1"/>
        </w:numPr>
      </w:pPr>
      <w:r w:rsidRPr="00F25547">
        <w:t xml:space="preserve">Status: Änderung von </w:t>
      </w:r>
      <w:proofErr w:type="spellStart"/>
      <w:proofErr w:type="gramStart"/>
      <w:r w:rsidRPr="00F25547">
        <w:t>xsd:date</w:t>
      </w:r>
      <w:proofErr w:type="spellEnd"/>
      <w:proofErr w:type="gramEnd"/>
      <w:r w:rsidRPr="00F25547">
        <w:t xml:space="preserve"> zu </w:t>
      </w:r>
      <w:proofErr w:type="spellStart"/>
      <w:r w:rsidRPr="00F25547">
        <w:t>xsd:dateTimeStamp</w:t>
      </w:r>
      <w:proofErr w:type="spellEnd"/>
    </w:p>
    <w:p w:rsidR="00D34761" w:rsidRPr="00F25547" w:rsidRDefault="000E5AE0" w:rsidP="00F00FA4">
      <w:pPr>
        <w:pStyle w:val="ListParagraph"/>
        <w:numPr>
          <w:ilvl w:val="1"/>
          <w:numId w:val="1"/>
        </w:numPr>
      </w:pPr>
      <w:r w:rsidRPr="00F25547">
        <w:t xml:space="preserve">Action: </w:t>
      </w:r>
      <w:r w:rsidR="00556165" w:rsidRPr="00F25547">
        <w:t xml:space="preserve">Statisch </w:t>
      </w:r>
      <w:proofErr w:type="spellStart"/>
      <w:r w:rsidR="00556165" w:rsidRPr="00F25547">
        <w:t>Timezone</w:t>
      </w:r>
      <w:proofErr w:type="spellEnd"/>
      <w:r w:rsidR="00556165" w:rsidRPr="00F25547">
        <w:t xml:space="preserve"> </w:t>
      </w:r>
      <w:proofErr w:type="spellStart"/>
      <w:r w:rsidR="00556165" w:rsidRPr="00F25547">
        <w:t>appenden</w:t>
      </w:r>
      <w:proofErr w:type="spellEnd"/>
    </w:p>
    <w:p w:rsidR="00D34761" w:rsidRPr="00F25547" w:rsidRDefault="00D34761" w:rsidP="006C49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ids:created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rdf:type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owl:DatatypeProperty</w:t>
      </w:r>
      <w:proofErr w:type="spellEnd"/>
      <w:r w:rsidR="004B1BD0" w:rsidRPr="00F25547">
        <w:rPr>
          <w:lang w:val="en-US"/>
        </w:rPr>
        <w:br/>
      </w:r>
      <w:proofErr w:type="spellStart"/>
      <w:r w:rsidRPr="00F25547">
        <w:rPr>
          <w:lang w:val="en-US"/>
        </w:rPr>
        <w:t>ids:created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rdfs:range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xsd:dateTimeStamp</w:t>
      </w:r>
      <w:proofErr w:type="spellEnd"/>
      <w:r w:rsidR="004B1BD0" w:rsidRPr="00F25547">
        <w:rPr>
          <w:lang w:val="en-US"/>
        </w:rPr>
        <w:br/>
      </w:r>
      <w:proofErr w:type="spellStart"/>
      <w:r w:rsidRPr="00F25547">
        <w:rPr>
          <w:lang w:val="en-US"/>
        </w:rPr>
        <w:t>ids:created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rdfs:subPropertyOf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dct:issued</w:t>
      </w:r>
      <w:proofErr w:type="spellEnd"/>
    </w:p>
    <w:p w:rsidR="004B1BD0" w:rsidRPr="00F25547" w:rsidRDefault="004B1BD0" w:rsidP="004B1BD0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>Status: Neue Property, optional</w:t>
      </w:r>
    </w:p>
    <w:p w:rsidR="004B1BD0" w:rsidRPr="00F25547" w:rsidRDefault="004B1BD0" w:rsidP="004B1BD0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 xml:space="preserve">Action: </w:t>
      </w:r>
      <w:proofErr w:type="spellStart"/>
      <w:r w:rsidRPr="00F25547">
        <w:rPr>
          <w:lang w:val="en-US"/>
        </w:rPr>
        <w:t>keine</w:t>
      </w:r>
      <w:proofErr w:type="spellEnd"/>
    </w:p>
    <w:p w:rsidR="00D34761" w:rsidRPr="00F25547" w:rsidRDefault="00D34761" w:rsidP="00D347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ids:exp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rdfs:domain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ids:JwtPayload</w:t>
      </w:r>
      <w:proofErr w:type="spellEnd"/>
    </w:p>
    <w:p w:rsidR="000815B5" w:rsidRPr="00F25547" w:rsidRDefault="000815B5" w:rsidP="000815B5">
      <w:pPr>
        <w:pStyle w:val="ListParagraph"/>
        <w:numPr>
          <w:ilvl w:val="1"/>
          <w:numId w:val="1"/>
        </w:numPr>
      </w:pPr>
      <w:r w:rsidRPr="00F25547">
        <w:t>Domain ändert sich, ist aber Superklasse der alten</w:t>
      </w:r>
    </w:p>
    <w:p w:rsidR="000815B5" w:rsidRPr="00F25547" w:rsidRDefault="000815B5" w:rsidP="000815B5">
      <w:pPr>
        <w:pStyle w:val="ListParagraph"/>
        <w:numPr>
          <w:ilvl w:val="1"/>
          <w:numId w:val="1"/>
        </w:numPr>
      </w:pPr>
      <w:r w:rsidRPr="00F25547">
        <w:t>Action: keine</w:t>
      </w:r>
    </w:p>
    <w:p w:rsidR="00580F55" w:rsidRPr="00F25547" w:rsidRDefault="00D34761" w:rsidP="008A68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ids:hasEndpoint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rdf:type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owl:ObjectProperty</w:t>
      </w:r>
      <w:proofErr w:type="spellEnd"/>
      <w:r w:rsidR="00580F55" w:rsidRPr="00F25547">
        <w:rPr>
          <w:lang w:val="en-US"/>
        </w:rPr>
        <w:br/>
      </w:r>
      <w:proofErr w:type="spellStart"/>
      <w:r w:rsidRPr="00F25547">
        <w:rPr>
          <w:lang w:val="en-US"/>
        </w:rPr>
        <w:t>ids:hasEndpoint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rdfs:domain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ids:Connector</w:t>
      </w:r>
      <w:proofErr w:type="spellEnd"/>
      <w:r w:rsidR="00580F55" w:rsidRPr="00F25547">
        <w:rPr>
          <w:lang w:val="en-US"/>
        </w:rPr>
        <w:br/>
      </w:r>
      <w:proofErr w:type="spellStart"/>
      <w:r w:rsidRPr="00F25547">
        <w:rPr>
          <w:lang w:val="en-US"/>
        </w:rPr>
        <w:t>ids:hasEndpoint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rdfs:range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ids:Endpoint</w:t>
      </w:r>
      <w:proofErr w:type="spellEnd"/>
    </w:p>
    <w:p w:rsidR="00580F55" w:rsidRPr="00F25547" w:rsidRDefault="00580F55" w:rsidP="00580F55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>Status: Neu in 3.1.0, optional</w:t>
      </w:r>
    </w:p>
    <w:p w:rsidR="00580F55" w:rsidRPr="00F25547" w:rsidRDefault="00580F55" w:rsidP="00580F55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 xml:space="preserve">Action: </w:t>
      </w:r>
      <w:proofErr w:type="spellStart"/>
      <w:r w:rsidRPr="00F25547">
        <w:rPr>
          <w:lang w:val="en-US"/>
        </w:rPr>
        <w:t>keine</w:t>
      </w:r>
      <w:proofErr w:type="spellEnd"/>
    </w:p>
    <w:p w:rsidR="00D34761" w:rsidRPr="00F25547" w:rsidRDefault="00D34761" w:rsidP="00D347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ids:iat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rdfs:domain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ids:JwtPayload</w:t>
      </w:r>
      <w:proofErr w:type="spellEnd"/>
    </w:p>
    <w:p w:rsidR="005B0925" w:rsidRPr="00F25547" w:rsidRDefault="005B0925" w:rsidP="005E5B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lastRenderedPageBreak/>
        <w:t>ids:iss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rdfs:domain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ids:JwtPayload</w:t>
      </w:r>
      <w:proofErr w:type="spellEnd"/>
      <w:r w:rsidR="006C2BA1" w:rsidRPr="00F25547">
        <w:rPr>
          <w:lang w:val="en-US"/>
        </w:rPr>
        <w:br/>
      </w:r>
      <w:proofErr w:type="spellStart"/>
      <w:r w:rsidR="006C2BA1" w:rsidRPr="00F25547">
        <w:rPr>
          <w:lang w:val="en-US"/>
        </w:rPr>
        <w:t>ids:nbf</w:t>
      </w:r>
      <w:proofErr w:type="spellEnd"/>
      <w:r w:rsidR="006C2BA1" w:rsidRPr="00F25547">
        <w:rPr>
          <w:lang w:val="en-US"/>
        </w:rPr>
        <w:tab/>
      </w:r>
      <w:proofErr w:type="spellStart"/>
      <w:r w:rsidR="006C2BA1" w:rsidRPr="00F25547">
        <w:rPr>
          <w:lang w:val="en-US"/>
        </w:rPr>
        <w:t>rdfs:domain</w:t>
      </w:r>
      <w:proofErr w:type="spellEnd"/>
      <w:r w:rsidR="006C2BA1" w:rsidRPr="00F25547">
        <w:rPr>
          <w:lang w:val="en-US"/>
        </w:rPr>
        <w:tab/>
      </w:r>
      <w:proofErr w:type="spellStart"/>
      <w:r w:rsidR="006C2BA1" w:rsidRPr="00F25547">
        <w:rPr>
          <w:lang w:val="en-US"/>
        </w:rPr>
        <w:t>ids:JwtPayload</w:t>
      </w:r>
      <w:proofErr w:type="spellEnd"/>
    </w:p>
    <w:p w:rsidR="002F0EF9" w:rsidRPr="00F25547" w:rsidRDefault="002F0EF9" w:rsidP="002F0E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ids:referringConnector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rdfs:domain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ids:JwtPayload</w:t>
      </w:r>
      <w:proofErr w:type="spellEnd"/>
    </w:p>
    <w:p w:rsidR="00F13174" w:rsidRPr="00F25547" w:rsidRDefault="00F13174" w:rsidP="00F13174">
      <w:pPr>
        <w:pStyle w:val="ListParagraph"/>
        <w:numPr>
          <w:ilvl w:val="1"/>
          <w:numId w:val="1"/>
        </w:numPr>
      </w:pPr>
      <w:r w:rsidRPr="00F25547">
        <w:t>Status: Domain ändert sich, ist aber Superklasse der alten</w:t>
      </w:r>
    </w:p>
    <w:p w:rsidR="00F13174" w:rsidRPr="00F25547" w:rsidRDefault="00F13174" w:rsidP="00F13174">
      <w:pPr>
        <w:pStyle w:val="ListParagraph"/>
        <w:numPr>
          <w:ilvl w:val="1"/>
          <w:numId w:val="1"/>
        </w:numPr>
      </w:pPr>
      <w:r w:rsidRPr="00F25547">
        <w:t>Action: keine</w:t>
      </w:r>
    </w:p>
    <w:p w:rsidR="00D34761" w:rsidRPr="00F25547" w:rsidRDefault="00D34761" w:rsidP="00A17B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ids:modified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rdf:type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owl:DatatypeProperty</w:t>
      </w:r>
      <w:proofErr w:type="spellEnd"/>
      <w:r w:rsidR="00023C31" w:rsidRPr="00F25547">
        <w:rPr>
          <w:lang w:val="en-US"/>
        </w:rPr>
        <w:br/>
      </w:r>
      <w:proofErr w:type="spellStart"/>
      <w:r w:rsidRPr="00F25547">
        <w:rPr>
          <w:lang w:val="en-US"/>
        </w:rPr>
        <w:t>ids:modified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rdfs:range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xsd:dateTimeStamp</w:t>
      </w:r>
      <w:proofErr w:type="spellEnd"/>
      <w:r w:rsidR="00023C31" w:rsidRPr="00F25547">
        <w:rPr>
          <w:lang w:val="en-US"/>
        </w:rPr>
        <w:br/>
      </w:r>
      <w:proofErr w:type="spellStart"/>
      <w:r w:rsidRPr="00F25547">
        <w:rPr>
          <w:lang w:val="en-US"/>
        </w:rPr>
        <w:t>ids:modified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rdfs:subPropertyOf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dct:modified</w:t>
      </w:r>
      <w:proofErr w:type="spellEnd"/>
    </w:p>
    <w:p w:rsidR="00023C31" w:rsidRPr="00F25547" w:rsidRDefault="00023C31" w:rsidP="00023C31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>Status: Neu in 3.1.0, optional</w:t>
      </w:r>
    </w:p>
    <w:p w:rsidR="00023C31" w:rsidRPr="00F25547" w:rsidRDefault="00023C31" w:rsidP="00023C31">
      <w:pPr>
        <w:pStyle w:val="ListParagraph"/>
        <w:numPr>
          <w:ilvl w:val="1"/>
          <w:numId w:val="1"/>
        </w:numPr>
        <w:rPr>
          <w:lang w:val="en-US"/>
        </w:rPr>
      </w:pPr>
      <w:r w:rsidRPr="00F25547">
        <w:rPr>
          <w:lang w:val="en-US"/>
        </w:rPr>
        <w:t xml:space="preserve">Action: </w:t>
      </w:r>
      <w:proofErr w:type="spellStart"/>
      <w:r w:rsidRPr="00F25547">
        <w:rPr>
          <w:lang w:val="en-US"/>
        </w:rPr>
        <w:t>keine</w:t>
      </w:r>
      <w:proofErr w:type="spellEnd"/>
    </w:p>
    <w:p w:rsidR="00D34761" w:rsidRPr="00F25547" w:rsidRDefault="00D34761" w:rsidP="00480E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25547">
        <w:rPr>
          <w:lang w:val="en-US"/>
        </w:rPr>
        <w:t>ids:rightOperand</w:t>
      </w:r>
      <w:proofErr w:type="spellEnd"/>
      <w:proofErr w:type="gram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rdf:type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owl:ObjectProperty</w:t>
      </w:r>
      <w:proofErr w:type="spellEnd"/>
      <w:r w:rsidR="00735A8A" w:rsidRPr="00F25547">
        <w:rPr>
          <w:lang w:val="en-US"/>
        </w:rPr>
        <w:br/>
      </w:r>
      <w:proofErr w:type="spellStart"/>
      <w:r w:rsidRPr="00F25547">
        <w:rPr>
          <w:lang w:val="en-US"/>
        </w:rPr>
        <w:t>ids:rightOperand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rdfs:range</w:t>
      </w:r>
      <w:proofErr w:type="spellEnd"/>
      <w:r w:rsidRPr="00F25547">
        <w:rPr>
          <w:lang w:val="en-US"/>
        </w:rPr>
        <w:tab/>
      </w:r>
      <w:proofErr w:type="spellStart"/>
      <w:r w:rsidRPr="00F25547">
        <w:rPr>
          <w:lang w:val="en-US"/>
        </w:rPr>
        <w:t>rdfs:Resource</w:t>
      </w:r>
      <w:proofErr w:type="spellEnd"/>
    </w:p>
    <w:p w:rsidR="00735A8A" w:rsidRPr="00F25547" w:rsidRDefault="00735A8A" w:rsidP="00735A8A">
      <w:pPr>
        <w:pStyle w:val="ListParagraph"/>
        <w:numPr>
          <w:ilvl w:val="1"/>
          <w:numId w:val="1"/>
        </w:numPr>
      </w:pPr>
      <w:r w:rsidRPr="00F25547">
        <w:t xml:space="preserve">Status: </w:t>
      </w:r>
      <w:proofErr w:type="spellStart"/>
      <w:proofErr w:type="gramStart"/>
      <w:r w:rsidRPr="00F25547">
        <w:t>rdfs:Literal</w:t>
      </w:r>
      <w:proofErr w:type="spellEnd"/>
      <w:proofErr w:type="gramEnd"/>
      <w:r w:rsidRPr="00F25547">
        <w:t xml:space="preserve"> ändert sich zu </w:t>
      </w:r>
      <w:proofErr w:type="spellStart"/>
      <w:r w:rsidRPr="00F25547">
        <w:t>rdfs:Resource</w:t>
      </w:r>
      <w:proofErr w:type="spellEnd"/>
      <w:r w:rsidR="006A6689">
        <w:t>, was die Superklasse ist</w:t>
      </w:r>
    </w:p>
    <w:p w:rsidR="00735A8A" w:rsidRDefault="00735A8A" w:rsidP="00735A8A">
      <w:pPr>
        <w:pStyle w:val="ListParagraph"/>
        <w:numPr>
          <w:ilvl w:val="1"/>
          <w:numId w:val="1"/>
        </w:numPr>
      </w:pPr>
      <w:r w:rsidRPr="006A6689">
        <w:t xml:space="preserve">Action: </w:t>
      </w:r>
      <w:r w:rsidR="006A6689" w:rsidRPr="006A6689">
        <w:t>keine</w:t>
      </w:r>
    </w:p>
    <w:p w:rsidR="00E54449" w:rsidRPr="00EF4809" w:rsidRDefault="00EF4809" w:rsidP="00EF4809">
      <w:pPr>
        <w:rPr>
          <w:lang w:val="en-US"/>
        </w:rPr>
      </w:pPr>
      <w:r>
        <w:t xml:space="preserve">Das Upgrade eines </w:t>
      </w:r>
      <w:proofErr w:type="spellStart"/>
      <w:proofErr w:type="gramStart"/>
      <w:r>
        <w:t>ids:Token</w:t>
      </w:r>
      <w:proofErr w:type="spellEnd"/>
      <w:proofErr w:type="gramEnd"/>
      <w:r>
        <w:t xml:space="preserve"> sollte nie selbstständig auf eine neue Version durchgeführt werden! Stattdessen sollte beim DAPS ein aktuelles Token angefordert werden. Somit ist keine Änderung der Properties von 3.0.0 auf 3.1.0 zu berücksichtigen.</w:t>
      </w:r>
      <w:bookmarkStart w:id="0" w:name="_GoBack"/>
      <w:bookmarkEnd w:id="0"/>
    </w:p>
    <w:p w:rsidR="007C11D1" w:rsidRPr="00F25547" w:rsidRDefault="007C11D1" w:rsidP="007C11D1">
      <w:pPr>
        <w:rPr>
          <w:lang w:val="en-US"/>
        </w:rPr>
      </w:pPr>
    </w:p>
    <w:p w:rsidR="007C11D1" w:rsidRPr="00F25547" w:rsidRDefault="007C11D1" w:rsidP="007C11D1">
      <w:proofErr w:type="spellStart"/>
      <w:proofErr w:type="gramStart"/>
      <w:r w:rsidRPr="00F25547">
        <w:t>idsm:referenceByUri</w:t>
      </w:r>
      <w:proofErr w:type="spellEnd"/>
      <w:proofErr w:type="gramEnd"/>
      <w:r w:rsidRPr="00F25547">
        <w:t xml:space="preserve"> ist im Vergleich zu 3.0.0 neu in 3.1.0 für:</w:t>
      </w:r>
    </w:p>
    <w:p w:rsidR="007C11D1" w:rsidRPr="00F25547" w:rsidRDefault="007C11D1" w:rsidP="007C11D1">
      <w:pPr>
        <w:pStyle w:val="ListParagraph"/>
        <w:numPr>
          <w:ilvl w:val="0"/>
          <w:numId w:val="2"/>
        </w:numPr>
      </w:pPr>
      <w:proofErr w:type="spellStart"/>
      <w:proofErr w:type="gramStart"/>
      <w:r w:rsidRPr="00F25547">
        <w:t>ids:publisher</w:t>
      </w:r>
      <w:proofErr w:type="spellEnd"/>
      <w:proofErr w:type="gramEnd"/>
    </w:p>
    <w:p w:rsidR="007C11D1" w:rsidRPr="00F25547" w:rsidRDefault="007C11D1" w:rsidP="007C11D1">
      <w:pPr>
        <w:pStyle w:val="ListParagraph"/>
        <w:numPr>
          <w:ilvl w:val="0"/>
          <w:numId w:val="2"/>
        </w:numPr>
      </w:pPr>
      <w:proofErr w:type="spellStart"/>
      <w:proofErr w:type="gramStart"/>
      <w:r w:rsidRPr="00F25547">
        <w:t>ids:rightOperandReference</w:t>
      </w:r>
      <w:proofErr w:type="spellEnd"/>
      <w:proofErr w:type="gramEnd"/>
    </w:p>
    <w:p w:rsidR="007C11D1" w:rsidRPr="00F25547" w:rsidRDefault="007C11D1" w:rsidP="007C11D1">
      <w:pPr>
        <w:pStyle w:val="ListParagraph"/>
        <w:numPr>
          <w:ilvl w:val="0"/>
          <w:numId w:val="2"/>
        </w:numPr>
      </w:pPr>
      <w:proofErr w:type="spellStart"/>
      <w:proofErr w:type="gramStart"/>
      <w:r w:rsidRPr="00F25547">
        <w:t>ids:sovereign</w:t>
      </w:r>
      <w:proofErr w:type="spellEnd"/>
      <w:proofErr w:type="gramEnd"/>
    </w:p>
    <w:p w:rsidR="007C11D1" w:rsidRPr="007C11D1" w:rsidRDefault="007C11D1" w:rsidP="007C11D1"/>
    <w:sectPr w:rsidR="007C11D1" w:rsidRPr="007C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77868"/>
    <w:multiLevelType w:val="hybridMultilevel"/>
    <w:tmpl w:val="E884B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07418"/>
    <w:multiLevelType w:val="hybridMultilevel"/>
    <w:tmpl w:val="13BA2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36B2A"/>
    <w:multiLevelType w:val="hybridMultilevel"/>
    <w:tmpl w:val="06FAEE3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1"/>
    <w:rsid w:val="00023C31"/>
    <w:rsid w:val="00062A62"/>
    <w:rsid w:val="000815B5"/>
    <w:rsid w:val="000D11B4"/>
    <w:rsid w:val="000E5AE0"/>
    <w:rsid w:val="00172A47"/>
    <w:rsid w:val="001E1252"/>
    <w:rsid w:val="0024220C"/>
    <w:rsid w:val="002536B2"/>
    <w:rsid w:val="00271553"/>
    <w:rsid w:val="002B62BA"/>
    <w:rsid w:val="002F0EF9"/>
    <w:rsid w:val="003830B3"/>
    <w:rsid w:val="0046718D"/>
    <w:rsid w:val="0048644F"/>
    <w:rsid w:val="004B1BD0"/>
    <w:rsid w:val="004F7DF4"/>
    <w:rsid w:val="005546B2"/>
    <w:rsid w:val="00556165"/>
    <w:rsid w:val="00580F55"/>
    <w:rsid w:val="005B0925"/>
    <w:rsid w:val="00611C55"/>
    <w:rsid w:val="0063604D"/>
    <w:rsid w:val="0066025E"/>
    <w:rsid w:val="006644EB"/>
    <w:rsid w:val="006A6689"/>
    <w:rsid w:val="006C2BA1"/>
    <w:rsid w:val="00735A8A"/>
    <w:rsid w:val="007C11D1"/>
    <w:rsid w:val="008438A1"/>
    <w:rsid w:val="00854B31"/>
    <w:rsid w:val="00931BF7"/>
    <w:rsid w:val="009F03CC"/>
    <w:rsid w:val="009F42BA"/>
    <w:rsid w:val="00A4747D"/>
    <w:rsid w:val="00AC1963"/>
    <w:rsid w:val="00AD47BC"/>
    <w:rsid w:val="00B73CB7"/>
    <w:rsid w:val="00BD0973"/>
    <w:rsid w:val="00BD6A89"/>
    <w:rsid w:val="00C6262C"/>
    <w:rsid w:val="00CD4715"/>
    <w:rsid w:val="00D34761"/>
    <w:rsid w:val="00D8153C"/>
    <w:rsid w:val="00DF19CF"/>
    <w:rsid w:val="00E023AF"/>
    <w:rsid w:val="00E34B88"/>
    <w:rsid w:val="00E54449"/>
    <w:rsid w:val="00E60034"/>
    <w:rsid w:val="00E71FB0"/>
    <w:rsid w:val="00ED106F"/>
    <w:rsid w:val="00EF4809"/>
    <w:rsid w:val="00F00FA4"/>
    <w:rsid w:val="00F13174"/>
    <w:rsid w:val="00F25547"/>
    <w:rsid w:val="00F76E04"/>
    <w:rsid w:val="00FB48CD"/>
    <w:rsid w:val="00FC413F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AC6D"/>
  <w15:chartTrackingRefBased/>
  <w15:docId w15:val="{1FB3EBDE-8EE1-4DFD-A748-BA941A58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Lipp, Johannes</dc:creator>
  <cp:keywords/>
  <dc:description/>
  <cp:lastModifiedBy>Lipp, Johannes</cp:lastModifiedBy>
  <cp:revision>48</cp:revision>
  <dcterms:created xsi:type="dcterms:W3CDTF">2020-07-27T15:33:00Z</dcterms:created>
  <dcterms:modified xsi:type="dcterms:W3CDTF">2020-07-28T14:26:00Z</dcterms:modified>
</cp:coreProperties>
</file>