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tr-TR"/>
        </w:rPr>
      </w:pPr>
      <w:r>
        <w:rPr/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 xml:space="preserve">Email </w:t>
      </w:r>
      <w:r>
        <w:rPr>
          <w:b/>
          <w:bCs/>
          <w:lang w:val="tr-TR"/>
        </w:rPr>
        <w:t>LOGS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t>1.Identify external email addresses that have sent emails to CNL users in the last 15 minutes.</w:t>
      </w:r>
    </w:p>
    <w:p>
      <w:pPr>
        <w:pStyle w:val="BodyText"/>
        <w:bidi w:val="0"/>
        <w:jc w:val="start"/>
        <w:rPr>
          <w:b/>
          <w:bCs/>
          <w:lang w:val="tr-TR"/>
        </w:rPr>
      </w:pPr>
      <w:r>
        <w:rPr>
          <w:b/>
          <w:bCs/>
          <w:lang w:val="tr-TR"/>
        </w:rPr>
        <w:t>index="msexchange" sourcetype="MSExchange:2013:MessageTracking" sender!=*</w:t>
      </w:r>
      <w:r>
        <w:rPr>
          <w:b/>
          <w:bCs/>
          <w:lang w:val="tr-TR"/>
        </w:rPr>
        <w:t xml:space="preserve">company_email* </w:t>
      </w:r>
      <w:r>
        <w:rPr>
          <w:b/>
          <w:bCs/>
          <w:lang w:val="tr-TR"/>
        </w:rPr>
        <w:t>| table sender | dedup sender</w:t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3055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tr-TR"/>
        </w:rPr>
      </w:pPr>
      <w:r>
        <w:rPr>
          <w:lang w:val="tr-TR"/>
        </w:rPr>
        <w:br/>
        <w:t>2. Identify external email addresses that have sent emails to more than one CNL user in the last 15 minutes.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index="msexchange" sourcetype="MSExchange:2013:MessageTracking"  sender!=*cybernowlabs.com| stats dc(recipient) as gelen  by sender | where gelen &gt; 1</w:t>
      </w:r>
    </w:p>
    <w:p>
      <w:pPr>
        <w:pStyle w:val="Normal"/>
        <w:bidi w:val="0"/>
        <w:jc w:val="start"/>
        <w:rPr>
          <w:b/>
          <w:bCs/>
        </w:rPr>
      </w:pPr>
      <w:r>
        <w:rPr>
          <w:lang w:val="tr-TR"/>
        </w:rPr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8625"/>
            <wp:effectExtent l="0" t="0" r="0" b="0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tr-TR"/>
        </w:rPr>
        <w:br/>
        <w:br/>
      </w:r>
    </w:p>
    <w:p>
      <w:pPr>
        <w:pStyle w:val="Normal"/>
        <w:bidi w:val="0"/>
        <w:jc w:val="start"/>
        <w:rPr>
          <w:b/>
          <w:bCs/>
        </w:rPr>
      </w:pPr>
      <w:r>
        <w:rPr>
          <w:lang w:val="tr-TR"/>
        </w:rPr>
        <w:t>3. Identify external email addresses and email subjects that have sent emails to more than one CNL user in the last 15 minutes.</w:t>
      </w:r>
    </w:p>
    <w:p>
      <w:pPr>
        <w:pStyle w:val="Normal"/>
        <w:bidi w:val="0"/>
        <w:jc w:val="start"/>
        <w:rPr>
          <w:b/>
          <w:bCs/>
        </w:rPr>
      </w:pPr>
      <w:r>
        <w:rPr>
          <w:lang w:val="tr-T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index="msexchange" sourcetype="MSExchange:2013:MessageTracking" sender!=*cybernowlabs.com| stats dc(recipient) as gelen  by sender message_subject | where gelen &gt; 1 |table sender message_subject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847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LibreOffice/25.8.1.1$Windows_X86_64 LibreOffice_project/54047653041915e595ad4e45cccea684809c77b5</Application>
  <AppVersion>15.0000</AppVersion>
  <Pages>2</Pages>
  <Words>102</Words>
  <Characters>701</Characters>
  <CharactersWithSpaces>802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2025-10-05T20:20:24Z</dcterms:created>
  <dc:creator/>
  <dc:description/>
  <dc:language>en-GB</dc:language>
  <cp:lastModifiedBy/>
  <dcterms:modified xsi:type="dcterms:W3CDTF">2025-10-06T16:29:30Z</dcterms:modified>
  <cp:revision>6</cp:revision>
  <dc:subject/>
  <dc:title/>
</cp:coreProperties>
</file>