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F1" w:rsidRDefault="00E66BBA">
      <w:pPr>
        <w:pStyle w:val="Title"/>
        <w:rPr>
          <w:smallCaps/>
          <w:sz w:val="34"/>
          <w:szCs w:val="34"/>
        </w:rPr>
      </w:pPr>
      <w:r>
        <w:rPr>
          <w:sz w:val="34"/>
          <w:szCs w:val="34"/>
        </w:rPr>
        <w:t>Paper Title</w:t>
      </w:r>
    </w:p>
    <w:p w:rsidR="008938F1" w:rsidRDefault="00E66BBA">
      <w:pPr>
        <w:pStyle w:val="Heading1"/>
        <w:spacing w:after="240"/>
        <w:ind w:left="0" w:right="0" w:firstLine="0"/>
        <w:jc w:val="center"/>
        <w:rPr>
          <w:b w:val="0"/>
          <w:sz w:val="16"/>
          <w:szCs w:val="16"/>
        </w:rPr>
      </w:pPr>
      <w:r>
        <w:rPr>
          <w:b w:val="0"/>
          <w:color w:val="C00000"/>
          <w:sz w:val="16"/>
          <w:szCs w:val="16"/>
        </w:rPr>
        <w:t>(Center, Bold,</w:t>
      </w:r>
      <w:r w:rsidR="008A6F3C">
        <w:rPr>
          <w:b w:val="0"/>
          <w:color w:val="C00000"/>
          <w:sz w:val="16"/>
          <w:szCs w:val="16"/>
        </w:rPr>
        <w:t xml:space="preserve"> Times New Roman 17, Maksimum 14</w:t>
      </w:r>
      <w:r>
        <w:rPr>
          <w:b w:val="0"/>
          <w:color w:val="C00000"/>
          <w:sz w:val="16"/>
          <w:szCs w:val="16"/>
        </w:rPr>
        <w:t xml:space="preserve"> kata, Huruf Awal Huruf Besar, After 12 pt)</w:t>
      </w:r>
    </w:p>
    <w:p w:rsidR="008938F1" w:rsidRDefault="00E66BBA">
      <w:pPr>
        <w:spacing w:after="0" w:line="240" w:lineRule="auto"/>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Author</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Author</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Author</w:t>
      </w:r>
      <w:r>
        <w:rPr>
          <w:rFonts w:ascii="Times New Roman" w:eastAsia="Times New Roman" w:hAnsi="Times New Roman" w:cs="Times New Roman"/>
          <w:b/>
          <w:sz w:val="24"/>
          <w:szCs w:val="24"/>
          <w:vertAlign w:val="superscript"/>
        </w:rPr>
        <w:t>2</w:t>
      </w:r>
    </w:p>
    <w:p w:rsidR="008938F1" w:rsidRDefault="00E66BBA">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12,  First name Middle name Last name, After 6 pt)</w:t>
      </w:r>
    </w:p>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1 </w:t>
      </w:r>
      <w:r>
        <w:rPr>
          <w:rFonts w:ascii="Times New Roman" w:eastAsia="Times New Roman" w:hAnsi="Times New Roman" w:cs="Times New Roman"/>
          <w:sz w:val="20"/>
          <w:szCs w:val="20"/>
        </w:rPr>
        <w:t>Fakultas, Program Studi, Nama Institusi, Kota, Indonesia</w:t>
      </w:r>
    </w:p>
    <w:p w:rsidR="008938F1" w:rsidRDefault="00E66BBA">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20"/>
          <w:szCs w:val="20"/>
        </w:rPr>
        <w:t>(</w:t>
      </w:r>
      <w:r>
        <w:rPr>
          <w:rFonts w:ascii="Times New Roman" w:eastAsia="Times New Roman" w:hAnsi="Times New Roman" w:cs="Times New Roman"/>
          <w:color w:val="C00000"/>
          <w:sz w:val="16"/>
          <w:szCs w:val="16"/>
        </w:rPr>
        <w:t xml:space="preserve">Center, Times New Roman 10,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bookmarkStart w:id="0" w:name="_GoBack"/>
      <w:bookmarkEnd w:id="0"/>
    </w:p>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Fakultas, Program Studi, Nama Institusi, Kota, Indonesia</w:t>
      </w:r>
    </w:p>
    <w:p w:rsidR="008938F1" w:rsidRDefault="00E66BBA">
      <w:pPr>
        <w:tabs>
          <w:tab w:val="center" w:pos="4960"/>
          <w:tab w:val="left" w:pos="8052"/>
        </w:tabs>
        <w:spacing w:after="0" w:line="240" w:lineRule="auto"/>
        <w:jc w:val="center"/>
        <w:rPr>
          <w:rFonts w:ascii="Times New Roman" w:eastAsia="Times New Roman" w:hAnsi="Times New Roman" w:cs="Times New Roman"/>
          <w:sz w:val="20"/>
          <w:szCs w:val="20"/>
        </w:rPr>
      </w:pPr>
      <w:bookmarkStart w:id="1" w:name="_heading=h.gjdgxs" w:colFirst="0" w:colLast="0"/>
      <w:bookmarkEnd w:id="1"/>
      <w:r>
        <w:rPr>
          <w:rFonts w:ascii="Times New Roman" w:eastAsia="Times New Roman" w:hAnsi="Times New Roman" w:cs="Times New Roman"/>
          <w:sz w:val="20"/>
          <w:szCs w:val="20"/>
        </w:rPr>
        <w:t xml:space="preserve">Email: </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Author1@email.com, </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Author2@email.com</w:t>
      </w:r>
    </w:p>
    <w:p w:rsidR="008938F1" w:rsidRDefault="00E66BBA">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Utama</w:t>
      </w:r>
    </w:p>
    <w:p w:rsidR="008938F1" w:rsidRDefault="00E66BBA">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rsidR="008938F1" w:rsidRDefault="00855A30">
      <w:pPr>
        <w:spacing w:after="0" w:line="240" w:lineRule="auto"/>
        <w:jc w:val="both"/>
        <w:rPr>
          <w:rFonts w:ascii="Times New Roman" w:eastAsia="Times New Roman" w:hAnsi="Times New Roman" w:cs="Times New Roman"/>
          <w:b/>
          <w:sz w:val="18"/>
          <w:szCs w:val="18"/>
        </w:rPr>
      </w:pPr>
      <w:sdt>
        <w:sdtPr>
          <w:tag w:val="goog_rdk_0"/>
          <w:id w:val="196737583"/>
        </w:sdtPr>
        <w:sdtEndPr/>
        <w:sdtContent>
          <w:r w:rsidR="00E66BBA">
            <w:rPr>
              <w:rFonts w:ascii="Gungsuh" w:eastAsia="Gungsuh" w:hAnsi="Gungsuh" w:cs="Gungsuh"/>
              <w:b/>
              <w:sz w:val="18"/>
              <w:szCs w:val="18"/>
            </w:rPr>
            <w:t>Abstrak−</w:t>
          </w:r>
        </w:sdtContent>
      </w:sdt>
      <w:r w:rsidR="00E66BBA">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w:t>
      </w:r>
      <w:r w:rsidR="00077372">
        <w:rPr>
          <w:rFonts w:ascii="Times New Roman" w:eastAsia="Times New Roman" w:hAnsi="Times New Roman" w:cs="Times New Roman"/>
          <w:sz w:val="18"/>
          <w:szCs w:val="18"/>
        </w:rPr>
        <w:t>usinya. Panjang abstrak antara 300 hingga 40</w:t>
      </w:r>
      <w:r w:rsidR="00E66BBA">
        <w:rPr>
          <w:rFonts w:ascii="Times New Roman" w:eastAsia="Times New Roman" w:hAnsi="Times New Roman" w:cs="Times New Roman"/>
          <w:sz w:val="18"/>
          <w:szCs w:val="18"/>
        </w:rPr>
        <w:t>0 kata. Hindari singkatan yang tidak biasa dan definisikan semua simbol yang digunakan dalam abstrak. Menggunakan kata kunci yang terkait dengan topik penelitian direkomendasikan.</w:t>
      </w:r>
    </w:p>
    <w:p w:rsidR="008938F1" w:rsidRDefault="00E66BBA">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8938F1" w:rsidRDefault="00855A30">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530763158"/>
        </w:sdtPr>
        <w:sdtEndPr/>
        <w:sdtContent>
          <w:r w:rsidR="00E66BBA">
            <w:rPr>
              <w:rFonts w:ascii="Gungsuh" w:eastAsia="Gungsuh" w:hAnsi="Gungsuh" w:cs="Gungsuh"/>
              <w:b/>
              <w:color w:val="000000"/>
              <w:sz w:val="18"/>
              <w:szCs w:val="18"/>
            </w:rPr>
            <w:t>Abstract−</w:t>
          </w:r>
        </w:sdtContent>
      </w:sdt>
      <w:r w:rsidR="00E66BBA">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w:t>
      </w:r>
      <w:r w:rsidR="00077372">
        <w:rPr>
          <w:rFonts w:ascii="Times New Roman" w:eastAsia="Times New Roman" w:hAnsi="Times New Roman" w:cs="Times New Roman"/>
          <w:color w:val="000000"/>
          <w:sz w:val="18"/>
          <w:szCs w:val="18"/>
        </w:rPr>
        <w:t>ngth is between 300 and 40</w:t>
      </w:r>
      <w:r w:rsidR="00E66BBA">
        <w:rPr>
          <w:rFonts w:ascii="Times New Roman" w:eastAsia="Times New Roman" w:hAnsi="Times New Roman" w:cs="Times New Roman"/>
          <w:color w:val="000000"/>
          <w:sz w:val="18"/>
          <w:szCs w:val="18"/>
        </w:rPr>
        <w:t>0 words. Avoid unusual abbreviations and define all symbols used in abstracts. Using keywords related to research topics is recommended.</w:t>
      </w:r>
    </w:p>
    <w:p w:rsidR="008938F1" w:rsidRDefault="00E66BB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rsidR="008938F1" w:rsidRDefault="00E66BBA">
      <w:pPr>
        <w:spacing w:before="360"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rsidR="008938F1" w:rsidRDefault="00E66BBA">
      <w:pPr>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(Center, Bold, Times New Roman 13, UPPER CASE, After 6 pt, Before 18 pt)</w:t>
      </w:r>
    </w:p>
    <w:p w:rsidR="008938F1" w:rsidRDefault="00E66BBA">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Artikel dibuat kedalam halaman 1 kolom dengan ukuran kertas A4. Untuk </w:t>
      </w:r>
      <w:r w:rsidR="00D7219D">
        <w:rPr>
          <w:rFonts w:ascii="Times New Roman" w:eastAsia="Times New Roman" w:hAnsi="Times New Roman" w:cs="Times New Roman"/>
          <w:sz w:val="20"/>
          <w:szCs w:val="20"/>
          <w:highlight w:val="white"/>
          <w:lang w:val="en-US"/>
        </w:rPr>
        <w:t xml:space="preserve">Batsan </w:t>
      </w:r>
      <w:r>
        <w:rPr>
          <w:rFonts w:ascii="Times New Roman" w:eastAsia="Times New Roman" w:hAnsi="Times New Roman" w:cs="Times New Roman"/>
          <w:sz w:val="20"/>
          <w:szCs w:val="20"/>
          <w:highlight w:val="white"/>
        </w:rPr>
        <w:t>Top Margin</w:t>
      </w:r>
      <w:r w:rsidR="00D7219D">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rPr>
        <w:t xml:space="preserve"> Left Margin</w:t>
      </w:r>
      <w:r w:rsidR="00D7219D">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rPr>
        <w:t xml:space="preserve"> Bottom Margin, dan Right Margin </w:t>
      </w:r>
      <w:r w:rsidR="00D7219D">
        <w:rPr>
          <w:rFonts w:ascii="Times New Roman" w:eastAsia="Times New Roman" w:hAnsi="Times New Roman" w:cs="Times New Roman"/>
          <w:sz w:val="20"/>
          <w:szCs w:val="20"/>
          <w:highlight w:val="white"/>
          <w:lang w:val="en-US"/>
        </w:rPr>
        <w:t>silakan anda gunakan template ini sebagai acuan</w:t>
      </w:r>
      <w:r>
        <w:rPr>
          <w:rFonts w:ascii="Times New Roman" w:eastAsia="Times New Roman" w:hAnsi="Times New Roman" w:cs="Times New Roman"/>
          <w:sz w:val="20"/>
          <w:szCs w:val="20"/>
          <w:highlight w:val="white"/>
        </w:rPr>
        <w:t>. Naskah dibuat dengan menggunakan Microsoft Word, spasi tunggal, 10 pt Times New Roman</w:t>
      </w:r>
      <w:r w:rsidR="00D7219D">
        <w:rPr>
          <w:rFonts w:ascii="Times New Roman" w:eastAsia="Times New Roman" w:hAnsi="Times New Roman" w:cs="Times New Roman"/>
          <w:sz w:val="20"/>
          <w:szCs w:val="20"/>
          <w:highlight w:val="white"/>
          <w:lang w:val="en-US"/>
        </w:rPr>
        <w:t>.</w:t>
      </w:r>
    </w:p>
    <w:p w:rsidR="008938F1" w:rsidRDefault="00E66BBA">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rsidR="008938F1" w:rsidRDefault="00E66BBA">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sidR="00985A57">
        <w:rPr>
          <w:rFonts w:ascii="Times New Roman" w:eastAsia="Times New Roman" w:hAnsi="Times New Roman" w:cs="Times New Roman"/>
          <w:color w:val="FF0000"/>
          <w:sz w:val="20"/>
          <w:szCs w:val="20"/>
          <w:highlight w:val="white"/>
        </w:rPr>
        <w:t>min 8</w:t>
      </w:r>
      <w:r>
        <w:rPr>
          <w:rFonts w:ascii="Times New Roman" w:eastAsia="Times New Roman" w:hAnsi="Times New Roman" w:cs="Times New Roman"/>
          <w:color w:val="FF0000"/>
          <w:sz w:val="20"/>
          <w:szCs w:val="20"/>
          <w:highlight w:val="white"/>
        </w:rPr>
        <w:t>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sidR="00985A57">
        <w:rPr>
          <w:rFonts w:ascii="Times New Roman" w:eastAsia="Times New Roman" w:hAnsi="Times New Roman" w:cs="Times New Roman"/>
          <w:color w:val="FF0000"/>
          <w:sz w:val="20"/>
          <w:szCs w:val="20"/>
          <w:highlight w:val="white"/>
        </w:rPr>
        <w:t>min 7</w:t>
      </w:r>
      <w:r>
        <w:rPr>
          <w:rFonts w:ascii="Times New Roman" w:eastAsia="Times New Roman" w:hAnsi="Times New Roman" w:cs="Times New Roman"/>
          <w:color w:val="FF0000"/>
          <w:sz w:val="20"/>
          <w:szCs w:val="20"/>
          <w:highlight w:val="white"/>
        </w:rPr>
        <w:t>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sidR="00985A57">
        <w:rPr>
          <w:rFonts w:ascii="Times New Roman" w:eastAsia="Times New Roman" w:hAnsi="Times New Roman" w:cs="Times New Roman"/>
          <w:color w:val="FF0000"/>
          <w:sz w:val="20"/>
          <w:szCs w:val="20"/>
          <w:highlight w:val="white"/>
        </w:rPr>
        <w:t>min 175</w:t>
      </w:r>
      <w:r>
        <w:rPr>
          <w:rFonts w:ascii="Times New Roman" w:eastAsia="Times New Roman" w:hAnsi="Times New Roman" w:cs="Times New Roman"/>
          <w:color w:val="FF0000"/>
          <w:sz w:val="20"/>
          <w:szCs w:val="20"/>
          <w:highlight w:val="white"/>
        </w:rPr>
        <w:t>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sidR="00985A57">
        <w:rPr>
          <w:rFonts w:ascii="Times New Roman" w:eastAsia="Times New Roman" w:hAnsi="Times New Roman" w:cs="Times New Roman"/>
          <w:color w:val="FF0000"/>
          <w:sz w:val="20"/>
          <w:szCs w:val="20"/>
          <w:highlight w:val="white"/>
        </w:rPr>
        <w:t>min 35</w:t>
      </w:r>
      <w:r>
        <w:rPr>
          <w:rFonts w:ascii="Times New Roman" w:eastAsia="Times New Roman" w:hAnsi="Times New Roman" w:cs="Times New Roman"/>
          <w:color w:val="FF0000"/>
          <w:sz w:val="20"/>
          <w:szCs w:val="20"/>
          <w:highlight w:val="white"/>
        </w:rPr>
        <w:t>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Minimal </w:t>
      </w:r>
      <w:r>
        <w:rPr>
          <w:rFonts w:ascii="Times New Roman" w:eastAsia="Times New Roman" w:hAnsi="Times New Roman" w:cs="Times New Roman"/>
          <w:color w:val="FF0000"/>
          <w:sz w:val="20"/>
          <w:szCs w:val="20"/>
        </w:rPr>
        <w:t>12 halaman</w:t>
      </w:r>
      <w:r>
        <w:rPr>
          <w:rFonts w:ascii="Times New Roman" w:eastAsia="Times New Roman" w:hAnsi="Times New Roman" w:cs="Times New Roman"/>
          <w:sz w:val="20"/>
          <w:szCs w:val="20"/>
        </w:rPr>
        <w:t xml:space="preserve"> dan Maksimal artikel berisi</w:t>
      </w:r>
      <w:r>
        <w:rPr>
          <w:rFonts w:ascii="Times New Roman" w:eastAsia="Times New Roman" w:hAnsi="Times New Roman" w:cs="Times New Roman"/>
          <w:color w:val="FF0000"/>
          <w:sz w:val="20"/>
          <w:szCs w:val="20"/>
        </w:rPr>
        <w:t xml:space="preserve"> 15 halaman.</w:t>
      </w:r>
    </w:p>
    <w:p w:rsidR="008938F1" w:rsidRDefault="00E66BBA">
      <w:pPr>
        <w:spacing w:before="36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rsidR="008938F1" w:rsidRDefault="00E66BBA">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rsidR="008938F1" w:rsidRDefault="00E66BBA">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8938F1" w:rsidRDefault="00E66BBA">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rsidR="008938F1" w:rsidRDefault="00E66BB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8938F1" w:rsidRDefault="00E66BBA">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rsidR="008938F1" w:rsidRDefault="008938F1">
      <w:pPr>
        <w:spacing w:after="0" w:line="240" w:lineRule="auto"/>
        <w:jc w:val="center"/>
        <w:rPr>
          <w:rFonts w:ascii="Times New Roman" w:eastAsia="Times New Roman" w:hAnsi="Times New Roman" w:cs="Times New Roman"/>
          <w:sz w:val="20"/>
          <w:szCs w:val="20"/>
        </w:rPr>
      </w:pPr>
    </w:p>
    <w:tbl>
      <w:tblPr>
        <w:tblStyle w:val="a"/>
        <w:tblW w:w="5145" w:type="dxa"/>
        <w:jc w:val="center"/>
        <w:tblBorders>
          <w:bottom w:val="single" w:sz="4" w:space="0" w:color="000000"/>
        </w:tblBorders>
        <w:tblLayout w:type="fixed"/>
        <w:tblLook w:val="0000" w:firstRow="0" w:lastRow="0" w:firstColumn="0" w:lastColumn="0" w:noHBand="0" w:noVBand="0"/>
      </w:tblPr>
      <w:tblGrid>
        <w:gridCol w:w="1525"/>
        <w:gridCol w:w="1777"/>
        <w:gridCol w:w="1843"/>
      </w:tblGrid>
      <w:tr w:rsidR="008938F1" w:rsidTr="00985A57">
        <w:trPr>
          <w:jc w:val="center"/>
        </w:trPr>
        <w:tc>
          <w:tcPr>
            <w:tcW w:w="1526" w:type="dxa"/>
            <w:tcBorders>
              <w:top w:val="single" w:sz="4" w:space="0" w:color="000000"/>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8938F1" w:rsidTr="00985A57">
        <w:trPr>
          <w:jc w:val="center"/>
        </w:trPr>
        <w:tc>
          <w:tcPr>
            <w:tcW w:w="1526" w:type="dxa"/>
            <w:tcBorders>
              <w:top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8938F1" w:rsidTr="00985A57">
        <w:trPr>
          <w:jc w:val="center"/>
        </w:trPr>
        <w:tc>
          <w:tcPr>
            <w:tcW w:w="1526" w:type="dxa"/>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8938F1" w:rsidTr="00985A57">
        <w:trPr>
          <w:jc w:val="center"/>
        </w:trPr>
        <w:tc>
          <w:tcPr>
            <w:tcW w:w="1526" w:type="dxa"/>
            <w:tcBorders>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rsidR="008938F1" w:rsidRDefault="00E66B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rsidR="008938F1" w:rsidRDefault="008938F1">
      <w:pPr>
        <w:spacing w:after="0" w:line="240" w:lineRule="auto"/>
        <w:jc w:val="center"/>
        <w:rPr>
          <w:rFonts w:ascii="Times New Roman" w:eastAsia="Times New Roman" w:hAnsi="Times New Roman" w:cs="Times New Roman"/>
          <w:sz w:val="20"/>
          <w:szCs w:val="20"/>
        </w:rPr>
      </w:pPr>
    </w:p>
    <w:p w:rsidR="008938F1" w:rsidRDefault="008938F1">
      <w:pPr>
        <w:spacing w:after="0" w:line="240" w:lineRule="auto"/>
        <w:jc w:val="center"/>
        <w:rPr>
          <w:rFonts w:ascii="Times New Roman" w:eastAsia="Times New Roman" w:hAnsi="Times New Roman" w:cs="Times New Roman"/>
          <w:sz w:val="20"/>
          <w:szCs w:val="20"/>
        </w:rPr>
      </w:pPr>
    </w:p>
    <w:p w:rsidR="008938F1" w:rsidRDefault="008938F1">
      <w:pPr>
        <w:spacing w:after="0" w:line="240" w:lineRule="auto"/>
        <w:rPr>
          <w:rFonts w:ascii="Times New Roman" w:eastAsia="Times New Roman" w:hAnsi="Times New Roman" w:cs="Times New Roman"/>
          <w:b/>
          <w:sz w:val="20"/>
          <w:szCs w:val="20"/>
        </w:rPr>
      </w:pPr>
    </w:p>
    <w:p w:rsidR="008938F1" w:rsidRDefault="008938F1">
      <w:pPr>
        <w:spacing w:after="0" w:line="240" w:lineRule="auto"/>
        <w:rPr>
          <w:rFonts w:ascii="Times New Roman" w:eastAsia="Times New Roman" w:hAnsi="Times New Roman" w:cs="Times New Roman"/>
          <w:color w:val="A6A6A6"/>
          <w:sz w:val="20"/>
          <w:szCs w:val="20"/>
        </w:rPr>
      </w:pPr>
    </w:p>
    <w:p w:rsidR="008938F1" w:rsidRDefault="00E66BBA">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rsidR="008938F1" w:rsidRDefault="008938F1">
      <w:pPr>
        <w:spacing w:after="0" w:line="240" w:lineRule="auto"/>
        <w:rPr>
          <w:rFonts w:ascii="Times New Roman" w:eastAsia="Times New Roman" w:hAnsi="Times New Roman" w:cs="Times New Roman"/>
          <w:b/>
          <w:sz w:val="20"/>
          <w:szCs w:val="20"/>
        </w:rPr>
      </w:pPr>
    </w:p>
    <w:p w:rsidR="008938F1" w:rsidRDefault="008938F1">
      <w:pPr>
        <w:spacing w:after="0" w:line="240" w:lineRule="auto"/>
        <w:jc w:val="center"/>
        <w:rPr>
          <w:rFonts w:ascii="Times New Roman" w:eastAsia="Times New Roman" w:hAnsi="Times New Roman" w:cs="Times New Roman"/>
          <w:b/>
          <w:sz w:val="20"/>
          <w:szCs w:val="20"/>
        </w:rPr>
      </w:pPr>
    </w:p>
    <w:p w:rsidR="008938F1" w:rsidRDefault="00E66BBA">
      <w:pPr>
        <w:jc w:val="center"/>
        <w:rPr>
          <w:sz w:val="20"/>
          <w:szCs w:val="20"/>
        </w:rPr>
      </w:pPr>
      <w:r>
        <w:rPr>
          <w:noProof/>
          <w:sz w:val="20"/>
          <w:szCs w:val="20"/>
          <w:lang w:val="en-US"/>
        </w:rPr>
        <w:drawing>
          <wp:inline distT="0" distB="0" distL="0" distR="0">
            <wp:extent cx="2076450" cy="1781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76450" cy="1781175"/>
                    </a:xfrm>
                    <a:prstGeom prst="rect">
                      <a:avLst/>
                    </a:prstGeom>
                    <a:ln/>
                  </pic:spPr>
                </pic:pic>
              </a:graphicData>
            </a:graphic>
          </wp:inline>
        </w:drawing>
      </w:r>
    </w:p>
    <w:p w:rsidR="008938F1" w:rsidRDefault="00E66BBA">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bookmarkStart w:id="2" w:name="_heading=h.30j0zll" w:colFirst="0" w:colLast="0"/>
      <w:bookmarkEnd w:id="2"/>
      <w:r>
        <w:rPr>
          <w:rFonts w:ascii="Times New Roman" w:eastAsia="Times New Roman" w:hAnsi="Times New Roman" w:cs="Times New Roman"/>
          <w:b/>
        </w:rPr>
        <w:t>Gambar 1.</w:t>
      </w:r>
      <w:r>
        <w:rPr>
          <w:rFonts w:ascii="Times New Roman" w:eastAsia="Times New Roman" w:hAnsi="Times New Roman" w:cs="Times New Roman"/>
        </w:rPr>
        <w:t xml:space="preserve"> Simulasi Ledakan Kendaraan</w:t>
      </w:r>
      <w:r>
        <w:rPr>
          <w:rFonts w:ascii="Cambria" w:eastAsia="Cambria" w:hAnsi="Cambria" w:cs="Cambria"/>
          <w:b/>
          <w:color w:val="C00000"/>
          <w:sz w:val="28"/>
          <w:szCs w:val="28"/>
        </w:rPr>
        <w:t xml:space="preserve"> </w:t>
      </w:r>
      <w:r>
        <w:rPr>
          <w:rFonts w:ascii="Times New Roman" w:eastAsia="Times New Roman" w:hAnsi="Times New Roman" w:cs="Times New Roman"/>
          <w:color w:val="C00000"/>
          <w:sz w:val="16"/>
          <w:szCs w:val="16"/>
        </w:rPr>
        <w:t>(After 6 pt, Before 6 pt)</w:t>
      </w:r>
    </w:p>
    <w:p w:rsidR="008938F1" w:rsidRDefault="00E66BB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8938F1" w:rsidRDefault="00E66BBA">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28.15pt" o:ole="">
            <v:imagedata r:id="rId9" o:title=""/>
          </v:shape>
          <o:OLEObject Type="Embed" ProgID="Equation.3" ShapeID="_x0000_i1025" DrawAspect="Content" ObjectID="_1677067215" r:id="rId10"/>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rsidR="008938F1" w:rsidRDefault="00E66BB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v:shape id="_x0000_i1026" type="#_x0000_t75" style="width:222.6pt;height:28.15pt" o:ole="">
            <v:imagedata r:id="rId11" o:title=""/>
          </v:shape>
          <o:OLEObject Type="Embed" ProgID="Equation.3" ShapeID="_x0000_i1026" DrawAspect="Content" ObjectID="_1677067216" r:id="rId12"/>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rsidR="008938F1" w:rsidRDefault="00E66BBA">
      <w:pPr>
        <w:numPr>
          <w:ilvl w:val="0"/>
          <w:numId w:val="4"/>
        </w:numPr>
        <w:pBdr>
          <w:top w:val="nil"/>
          <w:left w:val="nil"/>
          <w:bottom w:val="nil"/>
          <w:right w:val="nil"/>
          <w:between w:val="nil"/>
        </w:pBdr>
        <w:spacing w:before="360" w:after="120" w:line="240" w:lineRule="auto"/>
        <w:ind w:left="425" w:hanging="42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rsidR="008938F1" w:rsidRDefault="00E66BB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R="00985A57">
        <w:rPr>
          <w:rFonts w:ascii="Times New Roman" w:eastAsia="Times New Roman" w:hAnsi="Times New Roman" w:cs="Times New Roman"/>
          <w:color w:val="FF0000"/>
          <w:sz w:val="20"/>
          <w:szCs w:val="20"/>
          <w:highlight w:val="white"/>
        </w:rPr>
        <w:t>min 175</w:t>
      </w:r>
      <w:r>
        <w:rPr>
          <w:rFonts w:ascii="Times New Roman" w:eastAsia="Times New Roman" w:hAnsi="Times New Roman" w:cs="Times New Roman"/>
          <w:color w:val="FF0000"/>
          <w:sz w:val="20"/>
          <w:szCs w:val="20"/>
          <w:highlight w:val="white"/>
        </w:rPr>
        <w:t>0 kata.</w:t>
      </w:r>
    </w:p>
    <w:p w:rsidR="008938F1" w:rsidRDefault="00E66BBA">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rsidR="008938F1" w:rsidRDefault="00E66BBA">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rsidR="008938F1" w:rsidRDefault="00E66BBA">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rsidR="008938F1" w:rsidRDefault="00E66BBA">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rsidR="008938F1" w:rsidRDefault="00E66BB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rsidR="008938F1" w:rsidRDefault="00E66BB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rsidR="008938F1" w:rsidRDefault="008938F1">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8938F1" w:rsidRDefault="00E66BBA">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rsidR="008938F1" w:rsidRDefault="00E66BBA">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rsidR="008938F1" w:rsidRDefault="00E66BBA">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rsidR="008938F1" w:rsidRDefault="00E66BBA">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rsidR="008938F1" w:rsidRDefault="00E66BBA">
      <w:pPr>
        <w:numPr>
          <w:ilvl w:val="0"/>
          <w:numId w:val="4"/>
        </w:numPr>
        <w:pBdr>
          <w:top w:val="nil"/>
          <w:left w:val="nil"/>
          <w:bottom w:val="nil"/>
          <w:right w:val="nil"/>
          <w:between w:val="nil"/>
        </w:pBdr>
        <w:spacing w:before="360" w:after="120" w:line="240" w:lineRule="auto"/>
        <w:ind w:left="425" w:hanging="42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rsidR="008938F1" w:rsidRDefault="00E66BBA">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000D00D1">
        <w:rPr>
          <w:rFonts w:ascii="Times New Roman" w:eastAsia="Times New Roman" w:hAnsi="Times New Roman" w:cs="Times New Roman"/>
          <w:color w:val="FF0000"/>
          <w:sz w:val="20"/>
          <w:szCs w:val="20"/>
          <w:highlight w:val="white"/>
        </w:rPr>
        <w:t>min 35</w:t>
      </w:r>
      <w:r>
        <w:rPr>
          <w:rFonts w:ascii="Times New Roman" w:eastAsia="Times New Roman" w:hAnsi="Times New Roman" w:cs="Times New Roman"/>
          <w:color w:val="FF0000"/>
          <w:sz w:val="20"/>
          <w:szCs w:val="20"/>
          <w:highlight w:val="white"/>
        </w:rPr>
        <w:t>0 kata.</w:t>
      </w:r>
    </w:p>
    <w:p w:rsidR="008938F1" w:rsidRDefault="00E66BBA">
      <w:pPr>
        <w:spacing w:before="36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UCAPAN TERIMAKASIH</w:t>
      </w:r>
    </w:p>
    <w:p w:rsidR="008938F1" w:rsidRDefault="00E66BBA">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Terima kasih disampaikan kepada pihak-pihak yang telah mendukung terlaksananya penelitian ini.</w:t>
      </w:r>
    </w:p>
    <w:p w:rsidR="008938F1" w:rsidRDefault="008938F1">
      <w:pPr>
        <w:shd w:val="clear" w:color="auto" w:fill="FFFFFF"/>
        <w:spacing w:after="0" w:line="240" w:lineRule="auto"/>
        <w:jc w:val="both"/>
        <w:rPr>
          <w:rFonts w:ascii="Times New Roman" w:eastAsia="Times New Roman" w:hAnsi="Times New Roman" w:cs="Times New Roman"/>
          <w:sz w:val="20"/>
          <w:szCs w:val="20"/>
        </w:rPr>
      </w:pPr>
    </w:p>
    <w:p w:rsidR="008938F1" w:rsidRDefault="00E66BBA">
      <w:pPr>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ZOTERO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lastRenderedPageBreak/>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rsidR="008938F1" w:rsidRDefault="00E66BBA">
      <w:pPr>
        <w:spacing w:before="120" w:after="120"/>
        <w:rPr>
          <w:rFonts w:ascii="Times New Roman" w:eastAsia="Times New Roman" w:hAnsi="Times New Roman" w:cs="Times New Roman"/>
          <w:b/>
          <w:color w:val="000000"/>
          <w:sz w:val="30"/>
          <w:szCs w:val="30"/>
        </w:rPr>
      </w:pPr>
      <w:r>
        <w:rPr>
          <w:rFonts w:ascii="Times New Roman" w:eastAsia="Times New Roman" w:hAnsi="Times New Roman" w:cs="Times New Roman"/>
          <w:color w:val="C00000"/>
          <w:sz w:val="30"/>
          <w:szCs w:val="30"/>
        </w:rPr>
        <w:t>Jumlah referensi ya</w:t>
      </w:r>
      <w:r w:rsidR="000D00D1">
        <w:rPr>
          <w:rFonts w:ascii="Times New Roman" w:eastAsia="Times New Roman" w:hAnsi="Times New Roman" w:cs="Times New Roman"/>
          <w:color w:val="C00000"/>
          <w:sz w:val="30"/>
          <w:szCs w:val="30"/>
        </w:rPr>
        <w:t>ng digunakan minimum sebanyak 13</w:t>
      </w:r>
      <w:r>
        <w:rPr>
          <w:rFonts w:ascii="Times New Roman" w:eastAsia="Times New Roman" w:hAnsi="Times New Roman" w:cs="Times New Roman"/>
          <w:color w:val="C00000"/>
          <w:sz w:val="30"/>
          <w:szCs w:val="30"/>
        </w:rPr>
        <w:t xml:space="preserve"> referensi.</w:t>
      </w:r>
    </w:p>
    <w:p w:rsidR="008938F1" w:rsidRDefault="008938F1">
      <w:pPr>
        <w:spacing w:before="120" w:after="120"/>
        <w:rPr>
          <w:rFonts w:ascii="Times New Roman" w:eastAsia="Times New Roman" w:hAnsi="Times New Roman" w:cs="Times New Roman"/>
          <w:b/>
          <w:color w:val="000000"/>
          <w:sz w:val="26"/>
          <w:szCs w:val="26"/>
        </w:rPr>
      </w:pPr>
    </w:p>
    <w:p w:rsidR="008938F1" w:rsidRDefault="00E66BBA">
      <w:pPr>
        <w:spacing w:before="120" w:after="120"/>
        <w:rPr>
          <w:rFonts w:ascii="Times New Roman" w:eastAsia="Times New Roman" w:hAnsi="Times New Roman" w:cs="Times New Roman"/>
          <w:b/>
          <w:color w:val="C00000"/>
          <w:sz w:val="16"/>
          <w:szCs w:val="1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rsidR="008938F1" w:rsidRDefault="00E66BBA">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(Time New Roman, 9) Contoh Referensi </w:t>
      </w:r>
    </w:p>
    <w:p w:rsidR="008938F1" w:rsidRDefault="008938F1">
      <w:pPr>
        <w:spacing w:after="0" w:line="240" w:lineRule="auto"/>
        <w:jc w:val="both"/>
        <w:rPr>
          <w:rFonts w:ascii="Times New Roman" w:eastAsia="Times New Roman" w:hAnsi="Times New Roman" w:cs="Times New Roman"/>
          <w:color w:val="C00000"/>
          <w:sz w:val="18"/>
          <w:szCs w:val="18"/>
        </w:rPr>
      </w:pP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t xml:space="preserve">L. Post, “Nestapa Guru Bahasa Lampung,” </w:t>
      </w:r>
      <w:r>
        <w:rPr>
          <w:rFonts w:ascii="Times New Roman" w:eastAsia="Times New Roman" w:hAnsi="Times New Roman" w:cs="Times New Roman"/>
          <w:i/>
          <w:sz w:val="18"/>
          <w:szCs w:val="18"/>
        </w:rPr>
        <w:t>Lampung Post</w:t>
      </w:r>
      <w:r>
        <w:rPr>
          <w:rFonts w:ascii="Times New Roman" w:eastAsia="Times New Roman" w:hAnsi="Times New Roman" w:cs="Times New Roman"/>
          <w:sz w:val="18"/>
          <w:szCs w:val="18"/>
        </w:rPr>
        <w:t>, Bandar Lampung, Jul. 2017.</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z w:val="18"/>
          <w:szCs w:val="18"/>
        </w:rPr>
        <w:tab/>
        <w:t xml:space="preserve">Antara, “139 Bahasa Daerah di Indonesia Terancam Punah,” </w:t>
      </w:r>
      <w:r>
        <w:rPr>
          <w:rFonts w:ascii="Times New Roman" w:eastAsia="Times New Roman" w:hAnsi="Times New Roman" w:cs="Times New Roman"/>
          <w:i/>
          <w:sz w:val="18"/>
          <w:szCs w:val="18"/>
        </w:rPr>
        <w:t>Republika.co.id</w:t>
      </w:r>
      <w:r>
        <w:rPr>
          <w:rFonts w:ascii="Times New Roman" w:eastAsia="Times New Roman" w:hAnsi="Times New Roman" w:cs="Times New Roman"/>
          <w:sz w:val="18"/>
          <w:szCs w:val="18"/>
        </w:rPr>
        <w:t>, Bandung, Aug. 2016.</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z w:val="18"/>
          <w:szCs w:val="18"/>
        </w:rPr>
        <w:tab/>
        <w:t xml:space="preserve">P. Bhattacharyya, </w:t>
      </w:r>
      <w:r>
        <w:rPr>
          <w:rFonts w:ascii="Times New Roman" w:eastAsia="Times New Roman" w:hAnsi="Times New Roman" w:cs="Times New Roman"/>
          <w:i/>
          <w:sz w:val="18"/>
          <w:szCs w:val="18"/>
        </w:rPr>
        <w:t>Machine Translation</w:t>
      </w:r>
      <w:r>
        <w:rPr>
          <w:rFonts w:ascii="Times New Roman" w:eastAsia="Times New Roman" w:hAnsi="Times New Roman" w:cs="Times New Roman"/>
          <w:sz w:val="18"/>
          <w:szCs w:val="18"/>
        </w:rPr>
        <w:t>. Boca Raton: Taylor &amp; Francis Group, 2015.</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r>
        <w:rPr>
          <w:rFonts w:ascii="Times New Roman" w:eastAsia="Times New Roman" w:hAnsi="Times New Roman" w:cs="Times New Roman"/>
          <w:sz w:val="18"/>
          <w:szCs w:val="18"/>
        </w:rPr>
        <w:tab/>
        <w:t xml:space="preserve">A. Maslan, Y. Setiono, and F. Alfazri, “Pengembangan Smart Application Translation Aneka Bahasa Sulawesi Berbasis Android,” </w:t>
      </w:r>
      <w:r>
        <w:rPr>
          <w:rFonts w:ascii="Times New Roman" w:eastAsia="Times New Roman" w:hAnsi="Times New Roman" w:cs="Times New Roman"/>
          <w:i/>
          <w:sz w:val="18"/>
          <w:szCs w:val="18"/>
        </w:rPr>
        <w:t>TEKNOSI</w:t>
      </w:r>
      <w:r>
        <w:rPr>
          <w:rFonts w:ascii="Times New Roman" w:eastAsia="Times New Roman" w:hAnsi="Times New Roman" w:cs="Times New Roman"/>
          <w:sz w:val="18"/>
          <w:szCs w:val="18"/>
        </w:rPr>
        <w:t>, vol. 02, no. 01, pp. 55–64, 2016.</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r>
        <w:rPr>
          <w:rFonts w:ascii="Times New Roman" w:eastAsia="Times New Roman" w:hAnsi="Times New Roman" w:cs="Times New Roman"/>
          <w:sz w:val="18"/>
          <w:szCs w:val="18"/>
        </w:rPr>
        <w:tab/>
        <w:t xml:space="preserve">R. Nugroho Aditya, T. Adji Bharata, and B. Hantono S, “Penerjemahan Bahasa Indonesia dan Bahasa Jawa Menggunakan Metode Statistik Berbasis Frasa,” </w:t>
      </w:r>
      <w:r>
        <w:rPr>
          <w:rFonts w:ascii="Times New Roman" w:eastAsia="Times New Roman" w:hAnsi="Times New Roman" w:cs="Times New Roman"/>
          <w:i/>
          <w:sz w:val="18"/>
          <w:szCs w:val="18"/>
        </w:rPr>
        <w:t>Semin. Nas. Teknol. Inf. dan Komun.</w:t>
      </w:r>
      <w:r>
        <w:rPr>
          <w:rFonts w:ascii="Times New Roman" w:eastAsia="Times New Roman" w:hAnsi="Times New Roman" w:cs="Times New Roman"/>
          <w:sz w:val="18"/>
          <w:szCs w:val="18"/>
        </w:rPr>
        <w:t>, vol. 2015, no. Sentika, 2015.</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[6]</w:t>
      </w:r>
      <w:r>
        <w:rPr>
          <w:rFonts w:ascii="Times New Roman" w:eastAsia="Times New Roman" w:hAnsi="Times New Roman" w:cs="Times New Roman"/>
          <w:sz w:val="18"/>
          <w:szCs w:val="18"/>
        </w:rPr>
        <w:tab/>
        <w:t xml:space="preserve">F. Rohman, P. W. Buana, A. Agung, and K. Wiranata, “Rancang Bangun Penerjemah Bahasa Indonesia ke Bahasa Jawa Berbasis Android,” </w:t>
      </w:r>
      <w:r>
        <w:rPr>
          <w:rFonts w:ascii="Times New Roman" w:eastAsia="Times New Roman" w:hAnsi="Times New Roman" w:cs="Times New Roman"/>
          <w:i/>
          <w:sz w:val="18"/>
          <w:szCs w:val="18"/>
        </w:rPr>
        <w:t>J. Ilm. Merpati (Menara Penelit. Akad. Teknol. Informasi)</w:t>
      </w:r>
      <w:r>
        <w:rPr>
          <w:rFonts w:ascii="Times New Roman" w:eastAsia="Times New Roman" w:hAnsi="Times New Roman" w:cs="Times New Roman"/>
          <w:sz w:val="18"/>
          <w:szCs w:val="18"/>
        </w:rPr>
        <w:t>, vol. 3, no. 1, pp. 40–47, 2015.</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[7]</w:t>
      </w:r>
      <w:r>
        <w:rPr>
          <w:rFonts w:ascii="Times New Roman" w:eastAsia="Times New Roman" w:hAnsi="Times New Roman" w:cs="Times New Roman"/>
          <w:sz w:val="18"/>
          <w:szCs w:val="18"/>
        </w:rPr>
        <w:tab/>
        <w:t xml:space="preserve">N. Afifah, T. B. Santoso, and M. Yuliana, “Pembuatan Kamus Elektronik Kalimat Bahasa Indonesia dan Bahasa Jawa untuk Aplikasi Mobile Menggunakan Interpolation Search,” </w:t>
      </w:r>
      <w:r>
        <w:rPr>
          <w:rFonts w:ascii="Times New Roman" w:eastAsia="Times New Roman" w:hAnsi="Times New Roman" w:cs="Times New Roman"/>
          <w:i/>
          <w:sz w:val="18"/>
          <w:szCs w:val="18"/>
        </w:rPr>
        <w:t>Semin. Proy. Akhir Jur. Tek. Telekomun. PENS-ITS</w:t>
      </w:r>
      <w:r>
        <w:rPr>
          <w:rFonts w:ascii="Times New Roman" w:eastAsia="Times New Roman" w:hAnsi="Times New Roman" w:cs="Times New Roman"/>
          <w:sz w:val="18"/>
          <w:szCs w:val="18"/>
        </w:rPr>
        <w:t>, pp. 1–7, 2010.</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[8]</w:t>
      </w:r>
      <w:r>
        <w:rPr>
          <w:rFonts w:ascii="Times New Roman" w:eastAsia="Times New Roman" w:hAnsi="Times New Roman" w:cs="Times New Roman"/>
          <w:sz w:val="18"/>
          <w:szCs w:val="18"/>
        </w:rPr>
        <w:tab/>
        <w:t xml:space="preserve">K. T. C. Resmawan, I. K. R. Arthana, and I. M. G. Sunarya, “Pengembangan Aplikasi Kamus Dan Penerjemah Bahasa Indonesia–Bahasa Bali Menggunakan Metode Rule Based Berbasis Android,” </w:t>
      </w:r>
      <w:r>
        <w:rPr>
          <w:rFonts w:ascii="Times New Roman" w:eastAsia="Times New Roman" w:hAnsi="Times New Roman" w:cs="Times New Roman"/>
          <w:i/>
          <w:sz w:val="18"/>
          <w:szCs w:val="18"/>
        </w:rPr>
        <w:t>KARMAPATI (Kumpulan Artik. Mhs. Pendidik. Tek. Inform.</w:t>
      </w:r>
      <w:r>
        <w:rPr>
          <w:rFonts w:ascii="Times New Roman" w:eastAsia="Times New Roman" w:hAnsi="Times New Roman" w:cs="Times New Roman"/>
          <w:sz w:val="18"/>
          <w:szCs w:val="18"/>
        </w:rPr>
        <w:t>, vol. 4, no. 2, pp. 70–81, 2015.</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[9]</w:t>
      </w:r>
      <w:r>
        <w:rPr>
          <w:rFonts w:ascii="Times New Roman" w:eastAsia="Times New Roman" w:hAnsi="Times New Roman" w:cs="Times New Roman"/>
          <w:sz w:val="18"/>
          <w:szCs w:val="18"/>
        </w:rPr>
        <w:tab/>
        <w:t xml:space="preserve">R. M. M. Shalini and B. Hettige, “Dictionary Based Machine Translation System for Pali to Sinhala,” </w:t>
      </w:r>
      <w:r>
        <w:rPr>
          <w:rFonts w:ascii="Times New Roman" w:eastAsia="Times New Roman" w:hAnsi="Times New Roman" w:cs="Times New Roman"/>
          <w:i/>
          <w:sz w:val="18"/>
          <w:szCs w:val="18"/>
        </w:rPr>
        <w:t>Sri Lanka</w:t>
      </w:r>
      <w:r>
        <w:rPr>
          <w:rFonts w:ascii="Times New Roman" w:eastAsia="Times New Roman" w:hAnsi="Times New Roman" w:cs="Times New Roman"/>
          <w:sz w:val="18"/>
          <w:szCs w:val="18"/>
        </w:rPr>
        <w:t>, no. October 2017, p. 6, 2017.</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Pr>
          <w:rFonts w:ascii="Times New Roman" w:eastAsia="Times New Roman" w:hAnsi="Times New Roman" w:cs="Times New Roman"/>
          <w:sz w:val="18"/>
          <w:szCs w:val="18"/>
        </w:rPr>
        <w:tab/>
        <w:t xml:space="preserve">D. V Sindhu and B. M. Sagar, “Dictionary Based Machine Translation from Kannada to Telugu,” </w:t>
      </w:r>
      <w:r>
        <w:rPr>
          <w:rFonts w:ascii="Times New Roman" w:eastAsia="Times New Roman" w:hAnsi="Times New Roman" w:cs="Times New Roman"/>
          <w:i/>
          <w:sz w:val="18"/>
          <w:szCs w:val="18"/>
        </w:rPr>
        <w:t>IOP Conf. Ser. Mater. Sci. Eng.</w:t>
      </w:r>
      <w:r>
        <w:rPr>
          <w:rFonts w:ascii="Times New Roman" w:eastAsia="Times New Roman" w:hAnsi="Times New Roman" w:cs="Times New Roman"/>
          <w:sz w:val="18"/>
          <w:szCs w:val="18"/>
        </w:rPr>
        <w:t>, vol. 225, p. 012182, 2017, doi: 10.1088/1757-899x/225/1/012182.</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r>
        <w:rPr>
          <w:rFonts w:ascii="Times New Roman" w:eastAsia="Times New Roman" w:hAnsi="Times New Roman" w:cs="Times New Roman"/>
          <w:sz w:val="18"/>
          <w:szCs w:val="18"/>
        </w:rPr>
        <w:tab/>
        <w:t xml:space="preserve">A. A. Suryani, D. H. Widyantoro, A. Purwarianti, and Y. Sudaryat, “Experiment on a phrase-based statistical machine translation using PoS Tag information for Sundanese into Indonesian,” </w:t>
      </w:r>
      <w:r>
        <w:rPr>
          <w:rFonts w:ascii="Times New Roman" w:eastAsia="Times New Roman" w:hAnsi="Times New Roman" w:cs="Times New Roman"/>
          <w:i/>
          <w:sz w:val="18"/>
          <w:szCs w:val="18"/>
        </w:rPr>
        <w:t>2015 Int. Conf. Inf. Technol. Syst. Innov. ICITSI 2015 - Proc.</w:t>
      </w:r>
      <w:r>
        <w:rPr>
          <w:rFonts w:ascii="Times New Roman" w:eastAsia="Times New Roman" w:hAnsi="Times New Roman" w:cs="Times New Roman"/>
          <w:sz w:val="18"/>
          <w:szCs w:val="18"/>
        </w:rPr>
        <w:t>, 2016, doi: 10.1109/ICITSI.2015.7437678.</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r>
        <w:rPr>
          <w:rFonts w:ascii="Times New Roman" w:eastAsia="Times New Roman" w:hAnsi="Times New Roman" w:cs="Times New Roman"/>
          <w:sz w:val="18"/>
          <w:szCs w:val="18"/>
        </w:rPr>
        <w:tab/>
        <w:t xml:space="preserve">T. Apriani, H. Sujaini, and N. Safriadi, “Pengaruh Kuantitas Korpus Terhadap Akurasi Mesin Penerjemah Statistik Bahasa Bugis Wajo Ke Bahasa Indonesia,” </w:t>
      </w:r>
      <w:r>
        <w:rPr>
          <w:rFonts w:ascii="Times New Roman" w:eastAsia="Times New Roman" w:hAnsi="Times New Roman" w:cs="Times New Roman"/>
          <w:i/>
          <w:sz w:val="18"/>
          <w:szCs w:val="18"/>
        </w:rPr>
        <w:t>J. Sist. dan Teknol. Inf.</w:t>
      </w:r>
      <w:r>
        <w:rPr>
          <w:rFonts w:ascii="Times New Roman" w:eastAsia="Times New Roman" w:hAnsi="Times New Roman" w:cs="Times New Roman"/>
          <w:sz w:val="18"/>
          <w:szCs w:val="18"/>
        </w:rPr>
        <w:t>, vol. 1, no. 1, pp. 1–6, 2016.</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r>
        <w:rPr>
          <w:rFonts w:ascii="Times New Roman" w:eastAsia="Times New Roman" w:hAnsi="Times New Roman" w:cs="Times New Roman"/>
          <w:sz w:val="18"/>
          <w:szCs w:val="18"/>
        </w:rPr>
        <w:tab/>
        <w:t xml:space="preserve">C. Adiputra, Krisna and Y. Arase, “Performance of Japanese-to-Indonesian Machine Translation on Different Models,” </w:t>
      </w:r>
      <w:r>
        <w:rPr>
          <w:rFonts w:ascii="Times New Roman" w:eastAsia="Times New Roman" w:hAnsi="Times New Roman" w:cs="Times New Roman"/>
          <w:i/>
          <w:sz w:val="18"/>
          <w:szCs w:val="18"/>
        </w:rPr>
        <w:t>Proc. 23rd Annu. Meet. Linguist. Process. Soc.</w:t>
      </w:r>
      <w:r>
        <w:rPr>
          <w:rFonts w:ascii="Times New Roman" w:eastAsia="Times New Roman" w:hAnsi="Times New Roman" w:cs="Times New Roman"/>
          <w:sz w:val="18"/>
          <w:szCs w:val="18"/>
        </w:rPr>
        <w:t>, no. C, pp. 7–10, 2017.</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r>
        <w:rPr>
          <w:rFonts w:ascii="Times New Roman" w:eastAsia="Times New Roman" w:hAnsi="Times New Roman" w:cs="Times New Roman"/>
          <w:sz w:val="18"/>
          <w:szCs w:val="18"/>
        </w:rPr>
        <w:tab/>
        <w:t xml:space="preserve">H. Sujaini, “Meningkatkan Peran Model Bahasa dalam Mesin Penerjemah Statistik (Studi Kasus Bahasa Indonesia-Dayak Kanayatn),” </w:t>
      </w:r>
      <w:r>
        <w:rPr>
          <w:rFonts w:ascii="Times New Roman" w:eastAsia="Times New Roman" w:hAnsi="Times New Roman" w:cs="Times New Roman"/>
          <w:i/>
          <w:sz w:val="18"/>
          <w:szCs w:val="18"/>
        </w:rPr>
        <w:t>Khazanah Inform. J. Ilmu Komput. dan Inform.</w:t>
      </w:r>
      <w:r>
        <w:rPr>
          <w:rFonts w:ascii="Times New Roman" w:eastAsia="Times New Roman" w:hAnsi="Times New Roman" w:cs="Times New Roman"/>
          <w:sz w:val="18"/>
          <w:szCs w:val="18"/>
        </w:rPr>
        <w:t>, vol. 3, no. 2, p. 51, 2017, doi: 10.23917/khif.v3i2.4398.</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r>
        <w:rPr>
          <w:rFonts w:ascii="Times New Roman" w:eastAsia="Times New Roman" w:hAnsi="Times New Roman" w:cs="Times New Roman"/>
          <w:sz w:val="18"/>
          <w:szCs w:val="18"/>
        </w:rPr>
        <w:tab/>
        <w:t xml:space="preserve">H. Tanuwijaya and H. Manurung, Maruli, “Penerjemah Dokumen Inggris-Indonesia Menggunakan Mesin Penerjemah Statistik Dengan Word Reordering dan Phrase Reordering,” </w:t>
      </w:r>
      <w:r>
        <w:rPr>
          <w:rFonts w:ascii="Times New Roman" w:eastAsia="Times New Roman" w:hAnsi="Times New Roman" w:cs="Times New Roman"/>
          <w:i/>
          <w:sz w:val="18"/>
          <w:szCs w:val="18"/>
        </w:rPr>
        <w:t>J. Ilmu Komput. dan Inf.</w:t>
      </w:r>
      <w:r>
        <w:rPr>
          <w:rFonts w:ascii="Times New Roman" w:eastAsia="Times New Roman" w:hAnsi="Times New Roman" w:cs="Times New Roman"/>
          <w:sz w:val="18"/>
          <w:szCs w:val="18"/>
        </w:rPr>
        <w:t>, vol. 2, no. 1, pp. 17–24, 2009.</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r>
        <w:rPr>
          <w:rFonts w:ascii="Times New Roman" w:eastAsia="Times New Roman" w:hAnsi="Times New Roman" w:cs="Times New Roman"/>
          <w:sz w:val="18"/>
          <w:szCs w:val="18"/>
        </w:rPr>
        <w:tab/>
        <w:t xml:space="preserve">Z. Abidin, A. Sucipto, and A. Budiman, “Penerjemahan Kalimat Bahasa Lampung-Indonesia Dengan Pendekatan Neural Machine Translation Berbasis Attention Translation of Sentence Lampung-Indonesian Languages With Neural Machine Translation Attention Based,” </w:t>
      </w:r>
      <w:r>
        <w:rPr>
          <w:rFonts w:ascii="Times New Roman" w:eastAsia="Times New Roman" w:hAnsi="Times New Roman" w:cs="Times New Roman"/>
          <w:i/>
          <w:sz w:val="18"/>
          <w:szCs w:val="18"/>
        </w:rPr>
        <w:t>J. Kelitbangan</w:t>
      </w:r>
      <w:r>
        <w:rPr>
          <w:rFonts w:ascii="Times New Roman" w:eastAsia="Times New Roman" w:hAnsi="Times New Roman" w:cs="Times New Roman"/>
          <w:sz w:val="18"/>
          <w:szCs w:val="18"/>
        </w:rPr>
        <w:t>, vol. 06, no. 02, pp. 191–206, 2018.</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[17]</w:t>
      </w:r>
      <w:r>
        <w:rPr>
          <w:rFonts w:ascii="Times New Roman" w:eastAsia="Times New Roman" w:hAnsi="Times New Roman" w:cs="Times New Roman"/>
          <w:sz w:val="18"/>
          <w:szCs w:val="18"/>
        </w:rPr>
        <w:tab/>
        <w:t xml:space="preserve">Z. Abidin, “Penerapan Neural Machine Translation untuk Eksperimen Penerjemahan secara Otomatis pada Bahasa Lampung – Indonesia,” </w:t>
      </w:r>
      <w:r>
        <w:rPr>
          <w:rFonts w:ascii="Times New Roman" w:eastAsia="Times New Roman" w:hAnsi="Times New Roman" w:cs="Times New Roman"/>
          <w:i/>
          <w:sz w:val="18"/>
          <w:szCs w:val="18"/>
        </w:rPr>
        <w:t>Pros. Semin. Nas. Metod. Kuantitatif 2017</w:t>
      </w:r>
      <w:r>
        <w:rPr>
          <w:rFonts w:ascii="Times New Roman" w:eastAsia="Times New Roman" w:hAnsi="Times New Roman" w:cs="Times New Roman"/>
          <w:sz w:val="18"/>
          <w:szCs w:val="18"/>
        </w:rPr>
        <w:t>, no. 978, pp. 53–68, 2017.</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[18]</w:t>
      </w:r>
      <w:r>
        <w:rPr>
          <w:rFonts w:ascii="Times New Roman" w:eastAsia="Times New Roman" w:hAnsi="Times New Roman" w:cs="Times New Roman"/>
          <w:sz w:val="18"/>
          <w:szCs w:val="18"/>
        </w:rPr>
        <w:tab/>
        <w:t xml:space="preserve">K. Papineni, S. Roukos, T. Ward, and W.-J. Zhu, “BLEU: a Method for Automatic Evaluation of Machine Translation,” </w:t>
      </w:r>
      <w:r>
        <w:rPr>
          <w:rFonts w:ascii="Times New Roman" w:eastAsia="Times New Roman" w:hAnsi="Times New Roman" w:cs="Times New Roman"/>
          <w:i/>
          <w:sz w:val="18"/>
          <w:szCs w:val="18"/>
        </w:rPr>
        <w:t>Proc. 40th Annu. Meet. Assoc. Comput. Linguist.</w:t>
      </w:r>
      <w:r>
        <w:rPr>
          <w:rFonts w:ascii="Times New Roman" w:eastAsia="Times New Roman" w:hAnsi="Times New Roman" w:cs="Times New Roman"/>
          <w:sz w:val="18"/>
          <w:szCs w:val="18"/>
        </w:rPr>
        <w:t>, pp. 311–318, 2002, doi: 10.1002/andp.19223712302.</w:t>
      </w:r>
    </w:p>
    <w:p w:rsidR="008938F1" w:rsidRDefault="00E66BBA">
      <w:pPr>
        <w:widowControl w:val="0"/>
        <w:spacing w:line="240" w:lineRule="auto"/>
        <w:ind w:left="640" w:hanging="640"/>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r>
        <w:rPr>
          <w:rFonts w:ascii="Times New Roman" w:eastAsia="Times New Roman" w:hAnsi="Times New Roman" w:cs="Times New Roman"/>
          <w:sz w:val="18"/>
          <w:szCs w:val="18"/>
        </w:rPr>
        <w:tab/>
        <w:t xml:space="preserve">Megaria, “Afiks Pembentuk Adjektiva dalam Bahasa Lampung Dialek A Logat Belalau (Analisis Morfologis),” </w:t>
      </w:r>
      <w:r>
        <w:rPr>
          <w:rFonts w:ascii="Times New Roman" w:eastAsia="Times New Roman" w:hAnsi="Times New Roman" w:cs="Times New Roman"/>
          <w:i/>
          <w:sz w:val="18"/>
          <w:szCs w:val="18"/>
        </w:rPr>
        <w:t>J. LOKABASA</w:t>
      </w:r>
      <w:r>
        <w:rPr>
          <w:rFonts w:ascii="Times New Roman" w:eastAsia="Times New Roman" w:hAnsi="Times New Roman" w:cs="Times New Roman"/>
          <w:sz w:val="18"/>
          <w:szCs w:val="18"/>
        </w:rPr>
        <w:t>, vol. 4, no. 2, pp. 195–201, 2013.</w:t>
      </w:r>
    </w:p>
    <w:p w:rsidR="008938F1" w:rsidRDefault="00E66BBA">
      <w:pPr>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lastRenderedPageBreak/>
        <w:t>MOHON DISIMAK DENGAN CERMAT Template ini. Dengan mengikuti template ini anda sudah membantu kami mempercepat karya ilmiah anda untuk didistribusikan ke Mitra Bestari / Reviewer yang sesuai dengan judul karya ilmiah.</w:t>
      </w:r>
    </w:p>
    <w:p w:rsidR="008938F1" w:rsidRDefault="008938F1">
      <w:pPr>
        <w:spacing w:after="0" w:line="240" w:lineRule="auto"/>
        <w:rPr>
          <w:rFonts w:ascii="Times New Roman" w:eastAsia="Times New Roman" w:hAnsi="Times New Roman" w:cs="Times New Roman"/>
          <w:color w:val="C00000"/>
          <w:sz w:val="18"/>
          <w:szCs w:val="18"/>
        </w:rPr>
      </w:pPr>
    </w:p>
    <w:p w:rsidR="008938F1" w:rsidRDefault="00E66BBA">
      <w:pPr>
        <w:jc w:val="both"/>
        <w:rPr>
          <w:rFonts w:ascii="Times New Roman" w:eastAsia="Times New Roman" w:hAnsi="Times New Roman" w:cs="Times New Roman"/>
          <w:sz w:val="16"/>
          <w:szCs w:val="16"/>
        </w:rPr>
      </w:pPr>
      <w:r>
        <w:rPr>
          <w:rFonts w:ascii="Times New Roman" w:eastAsia="Times New Roman" w:hAnsi="Times New Roman" w:cs="Times New Roman"/>
          <w:b/>
          <w:color w:val="C00000"/>
          <w:sz w:val="18"/>
          <w:szCs w:val="18"/>
        </w:rPr>
        <w:t>(Hapus semua informasi berwarna merah tambahan seperti ini di naskah pengiriman Anda)</w:t>
      </w:r>
    </w:p>
    <w:sectPr w:rsidR="008938F1">
      <w:headerReference w:type="default" r:id="rId13"/>
      <w:footerReference w:type="default" r:id="rId14"/>
      <w:pgSz w:w="11906" w:h="16838"/>
      <w:pgMar w:top="720" w:right="1440" w:bottom="1440" w:left="1440" w:header="562" w:footer="374" w:gutter="0"/>
      <w:pgNumType w:start="17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A30" w:rsidRDefault="00855A30">
      <w:pPr>
        <w:spacing w:after="0" w:line="240" w:lineRule="auto"/>
      </w:pPr>
      <w:r>
        <w:separator/>
      </w:r>
    </w:p>
  </w:endnote>
  <w:endnote w:type="continuationSeparator" w:id="0">
    <w:p w:rsidR="00855A30" w:rsidRDefault="0085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8F1" w:rsidRDefault="00E66BBA">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A30" w:rsidRDefault="00855A30">
      <w:pPr>
        <w:spacing w:after="0" w:line="240" w:lineRule="auto"/>
      </w:pPr>
      <w:r>
        <w:separator/>
      </w:r>
    </w:p>
  </w:footnote>
  <w:footnote w:type="continuationSeparator" w:id="0">
    <w:p w:rsidR="00855A30" w:rsidRDefault="00855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8F1" w:rsidRPr="00FA3F98" w:rsidRDefault="00E34E2D">
    <w:pPr>
      <w:pBdr>
        <w:top w:val="nil"/>
        <w:left w:val="nil"/>
        <w:bottom w:val="single" w:sz="12" w:space="1" w:color="000000"/>
        <w:right w:val="nil"/>
        <w:between w:val="nil"/>
      </w:pBdr>
      <w:tabs>
        <w:tab w:val="center" w:pos="4513"/>
        <w:tab w:val="right" w:pos="9026"/>
      </w:tabs>
      <w:spacing w:after="0" w:line="240" w:lineRule="auto"/>
      <w:jc w:val="right"/>
      <w:rPr>
        <w:rFonts w:ascii="Arial Black" w:eastAsia="Arial Black" w:hAnsi="Arial Black" w:cs="Arial Black"/>
        <w:color w:val="000000"/>
        <w:sz w:val="16"/>
        <w:szCs w:val="16"/>
        <w:lang w:val="en-US"/>
      </w:rPr>
    </w:pPr>
    <w:r>
      <w:rPr>
        <w:rFonts w:ascii="Arial Black" w:eastAsia="Arial Black" w:hAnsi="Arial Black" w:cs="Arial Black"/>
        <w:color w:val="000000"/>
        <w:sz w:val="16"/>
        <w:szCs w:val="16"/>
      </w:rPr>
      <w:t xml:space="preserve">Jurnal </w:t>
    </w:r>
    <w:r>
      <w:rPr>
        <w:rFonts w:ascii="Arial Black" w:eastAsia="Arial Black" w:hAnsi="Arial Black" w:cs="Arial Black"/>
        <w:color w:val="000000"/>
        <w:sz w:val="16"/>
        <w:szCs w:val="16"/>
        <w:lang w:val="en-US"/>
      </w:rPr>
      <w:t>ICTEE</w:t>
    </w:r>
    <w:r w:rsidR="00E66BBA">
      <w:rPr>
        <w:rFonts w:ascii="Arial Black" w:eastAsia="Arial Black" w:hAnsi="Arial Black" w:cs="Arial Black"/>
        <w:color w:val="000000"/>
        <w:sz w:val="16"/>
        <w:szCs w:val="16"/>
      </w:rPr>
      <w:t xml:space="preserve">, Vol. xx,  No. 1-12,  </w:t>
    </w:r>
    <w:r>
      <w:rPr>
        <w:rFonts w:ascii="Arial Black" w:eastAsia="Arial Black" w:hAnsi="Arial Black" w:cs="Arial Black"/>
        <w:color w:val="000000"/>
        <w:sz w:val="16"/>
        <w:szCs w:val="16"/>
      </w:rPr>
      <w:t xml:space="preserve">E-ISSN : </w:t>
    </w:r>
    <w:r w:rsidRPr="00E34E2D">
      <w:rPr>
        <w:rFonts w:ascii="Arial Black" w:eastAsia="Arial Black" w:hAnsi="Arial Black" w:cs="Arial Black"/>
        <w:color w:val="000000"/>
        <w:sz w:val="16"/>
        <w:szCs w:val="16"/>
      </w:rPr>
      <w:t>2746-7481</w:t>
    </w:r>
    <w:r w:rsidR="00FA3F98">
      <w:rPr>
        <w:rFonts w:ascii="Arial Black" w:eastAsia="Arial Black" w:hAnsi="Arial Black" w:cs="Arial Black"/>
        <w:color w:val="000000"/>
        <w:sz w:val="16"/>
        <w:szCs w:val="16"/>
        <w:lang w:val="en-US"/>
      </w:rPr>
      <w:t>, Hal. 1-4</w:t>
    </w:r>
  </w:p>
  <w:p w:rsidR="008938F1" w:rsidRDefault="008938F1">
    <w:pPr>
      <w:pBdr>
        <w:top w:val="nil"/>
        <w:left w:val="nil"/>
        <w:bottom w:val="nil"/>
        <w:right w:val="nil"/>
        <w:between w:val="nil"/>
      </w:pBdr>
      <w:spacing w:after="120" w:line="240" w:lineRule="auto"/>
      <w:ind w:left="4205"/>
      <w:jc w:val="both"/>
      <w:rPr>
        <w:rFonts w:ascii="Times New Roman" w:eastAsia="Times New Roman" w:hAnsi="Times New Roman" w:cs="Times New Roman"/>
        <w:color w:val="000000"/>
        <w:sz w:val="20"/>
        <w:szCs w:val="20"/>
      </w:rPr>
    </w:pPr>
  </w:p>
  <w:p w:rsidR="008938F1" w:rsidRDefault="00E66BBA">
    <w:pPr>
      <w:pBdr>
        <w:top w:val="nil"/>
        <w:left w:val="nil"/>
        <w:bottom w:val="nil"/>
        <w:right w:val="nil"/>
        <w:between w:val="nil"/>
      </w:pBdr>
      <w:tabs>
        <w:tab w:val="center" w:pos="4513"/>
        <w:tab w:val="right" w:pos="9026"/>
        <w:tab w:val="left" w:pos="3973"/>
      </w:tabs>
      <w:spacing w:after="0" w:line="240" w:lineRule="auto"/>
      <w:rPr>
        <w:color w:val="000000"/>
        <w:sz w:val="18"/>
        <w:szCs w:val="18"/>
      </w:rPr>
    </w:pPr>
    <w:r>
      <w:rPr>
        <w:color w:val="000000"/>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C4970"/>
    <w:multiLevelType w:val="multilevel"/>
    <w:tmpl w:val="0C8E0AB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4ADF0B3D"/>
    <w:multiLevelType w:val="multilevel"/>
    <w:tmpl w:val="BF082DF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99933F0"/>
    <w:multiLevelType w:val="multilevel"/>
    <w:tmpl w:val="9540335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nsid w:val="7D36523A"/>
    <w:multiLevelType w:val="multilevel"/>
    <w:tmpl w:val="9912F58C"/>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F1"/>
    <w:rsid w:val="00035B64"/>
    <w:rsid w:val="00077372"/>
    <w:rsid w:val="000D00D1"/>
    <w:rsid w:val="00831127"/>
    <w:rsid w:val="00855A30"/>
    <w:rsid w:val="008938F1"/>
    <w:rsid w:val="008A6F3C"/>
    <w:rsid w:val="00985A57"/>
    <w:rsid w:val="00D7219D"/>
    <w:rsid w:val="00E34E2D"/>
    <w:rsid w:val="00E66BBA"/>
    <w:rsid w:val="00FA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158B6-BB75-4BC1-926E-DC9793DC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LY47pKmKXW3q+kSn4v2+E8/rA==">AMUW2mVoaKGZlL8TDuLmn0cRKTrob449VlFbddeKgXJx/djpkvjSBbPGnkwdZpXO45NOC5xUutjFhhu4HCF4nxLjzZIMWtlpsMT94g2hYCMjAJvJzCqH3K3cJm+LZiprSMWcDbem6qNlnbyAH9duKDsxnFjbv7+GwZRgUbdZD5zp/WcC132kW7w7UvNhp6rPRfhDHaBhz9r6EjCJEO6bE9W8XmMnq0MrphmT0vz63dVuAZ9VLpI5HMw=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A-J-Y</cp:lastModifiedBy>
  <cp:revision>2</cp:revision>
  <dcterms:created xsi:type="dcterms:W3CDTF">2021-03-12T08:14:00Z</dcterms:created>
  <dcterms:modified xsi:type="dcterms:W3CDTF">2021-03-12T08:14:00Z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